
<file path=[Content_Types].xml><?xml version="1.0" encoding="utf-8"?>
<Types xmlns="http://schemas.openxmlformats.org/package/2006/content-types">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2E2" w:rsidRPr="00DF5CF9" w:rsidRDefault="001A42E2" w:rsidP="001A42E2">
      <w:pPr>
        <w:pStyle w:val="ZA"/>
        <w:framePr w:w="10563" w:h="782" w:hRule="exact" w:wrap="notBeside" w:hAnchor="page" w:x="661" w:y="646" w:anchorLock="1"/>
        <w:pBdr>
          <w:bottom w:val="none" w:sz="0" w:space="0" w:color="auto"/>
        </w:pBdr>
        <w:jc w:val="center"/>
        <w:rPr>
          <w:noProof w:val="0"/>
        </w:rPr>
      </w:pPr>
      <w:r w:rsidRPr="00DF5CF9">
        <w:rPr>
          <w:noProof w:val="0"/>
          <w:sz w:val="64"/>
        </w:rPr>
        <w:t xml:space="preserve">ETSI TS 102 221 </w:t>
      </w:r>
      <w:r w:rsidRPr="00DF5CF9">
        <w:rPr>
          <w:noProof w:val="0"/>
        </w:rPr>
        <w:t>V15.5.0</w:t>
      </w:r>
      <w:r w:rsidRPr="00DF5CF9">
        <w:rPr>
          <w:rStyle w:val="ZGSM"/>
          <w:noProof w:val="0"/>
        </w:rPr>
        <w:t xml:space="preserve"> </w:t>
      </w:r>
      <w:r w:rsidRPr="00DF5CF9">
        <w:rPr>
          <w:noProof w:val="0"/>
          <w:sz w:val="32"/>
        </w:rPr>
        <w:t>(2020-05</w:t>
      </w:r>
      <w:r w:rsidRPr="00DF5CF9">
        <w:rPr>
          <w:noProof w:val="0"/>
          <w:sz w:val="32"/>
          <w:szCs w:val="32"/>
        </w:rPr>
        <w:t>)</w:t>
      </w:r>
    </w:p>
    <w:p w:rsidR="001A42E2" w:rsidRPr="00DF5CF9" w:rsidRDefault="001A42E2" w:rsidP="001A42E2">
      <w:pPr>
        <w:pStyle w:val="ZT"/>
        <w:framePr w:w="10206" w:h="3701" w:hRule="exact" w:wrap="notBeside" w:hAnchor="page" w:x="880" w:y="7094"/>
      </w:pPr>
      <w:r w:rsidRPr="00DF5CF9">
        <w:t>Smart Cards;</w:t>
      </w:r>
    </w:p>
    <w:p w:rsidR="001A42E2" w:rsidRPr="00DF5CF9" w:rsidRDefault="001A42E2" w:rsidP="001A42E2">
      <w:pPr>
        <w:pStyle w:val="ZT"/>
        <w:framePr w:w="10206" w:h="3701" w:hRule="exact" w:wrap="notBeside" w:hAnchor="page" w:x="880" w:y="7094"/>
      </w:pPr>
      <w:r w:rsidRPr="00DF5CF9">
        <w:t>UICC-Terminal interface;</w:t>
      </w:r>
    </w:p>
    <w:p w:rsidR="001A42E2" w:rsidRPr="00DF5CF9" w:rsidRDefault="001A42E2" w:rsidP="001A42E2">
      <w:pPr>
        <w:pStyle w:val="ZT"/>
        <w:framePr w:w="10206" w:h="3701" w:hRule="exact" w:wrap="notBeside" w:hAnchor="page" w:x="880" w:y="7094"/>
      </w:pPr>
      <w:r w:rsidRPr="00DF5CF9">
        <w:t>Physical and logical characteristics</w:t>
      </w:r>
    </w:p>
    <w:p w:rsidR="001A42E2" w:rsidRPr="00DF5CF9" w:rsidRDefault="001A42E2" w:rsidP="001A42E2">
      <w:pPr>
        <w:pStyle w:val="ZT"/>
        <w:framePr w:w="10206" w:h="3701" w:hRule="exact" w:wrap="notBeside" w:hAnchor="page" w:x="880" w:y="7094"/>
      </w:pPr>
      <w:r w:rsidRPr="00DF5CF9">
        <w:t>(</w:t>
      </w:r>
      <w:r w:rsidRPr="00DF5CF9">
        <w:rPr>
          <w:rStyle w:val="ZGSM"/>
        </w:rPr>
        <w:t>Release 15</w:t>
      </w:r>
      <w:r w:rsidRPr="00DF5CF9">
        <w:t>)</w:t>
      </w:r>
    </w:p>
    <w:p w:rsidR="001A42E2" w:rsidRPr="00DF5CF9" w:rsidRDefault="001A42E2" w:rsidP="001A42E2">
      <w:pPr>
        <w:pStyle w:val="ZG"/>
        <w:framePr w:w="10624" w:h="3271" w:hRule="exact" w:wrap="notBeside" w:hAnchor="page" w:x="674" w:y="12211"/>
        <w:rPr>
          <w:noProof w:val="0"/>
        </w:rPr>
      </w:pPr>
    </w:p>
    <w:p w:rsidR="001A42E2" w:rsidRPr="00DF5CF9" w:rsidRDefault="001A42E2" w:rsidP="001A42E2">
      <w:pPr>
        <w:pStyle w:val="ZD"/>
        <w:framePr w:wrap="notBeside"/>
        <w:rPr>
          <w:noProof w:val="0"/>
        </w:rPr>
      </w:pPr>
    </w:p>
    <w:p w:rsidR="001A42E2" w:rsidRPr="00DF5CF9" w:rsidRDefault="001A42E2" w:rsidP="001A42E2">
      <w:pPr>
        <w:pStyle w:val="ZB"/>
        <w:framePr w:wrap="notBeside" w:hAnchor="page" w:x="901" w:y="1421"/>
        <w:rPr>
          <w:noProof w:val="0"/>
        </w:rPr>
      </w:pPr>
    </w:p>
    <w:p w:rsidR="001A42E2" w:rsidRPr="00DF5CF9" w:rsidRDefault="001A42E2" w:rsidP="001A42E2"/>
    <w:p w:rsidR="001A42E2" w:rsidRPr="00DF5CF9" w:rsidRDefault="001A42E2" w:rsidP="001A42E2"/>
    <w:p w:rsidR="001A42E2" w:rsidRPr="00DF5CF9" w:rsidRDefault="001A42E2" w:rsidP="001A42E2"/>
    <w:p w:rsidR="001A42E2" w:rsidRPr="00DF5CF9" w:rsidRDefault="001A42E2" w:rsidP="001A42E2"/>
    <w:p w:rsidR="001A42E2" w:rsidRPr="00DF5CF9" w:rsidRDefault="001A42E2" w:rsidP="001A42E2"/>
    <w:p w:rsidR="001A42E2" w:rsidRPr="00DF5CF9" w:rsidRDefault="001A42E2" w:rsidP="001A42E2">
      <w:pPr>
        <w:pStyle w:val="ZB"/>
        <w:framePr w:wrap="notBeside" w:hAnchor="page" w:x="901" w:y="1421"/>
        <w:rPr>
          <w:noProof w:val="0"/>
        </w:rPr>
      </w:pPr>
    </w:p>
    <w:p w:rsidR="001A42E2" w:rsidRPr="00DF5CF9" w:rsidRDefault="001A42E2" w:rsidP="001A42E2">
      <w:pPr>
        <w:pStyle w:val="FP"/>
        <w:framePr w:h="1625" w:hRule="exact" w:wrap="notBeside" w:vAnchor="page" w:hAnchor="page" w:x="871" w:y="11581"/>
        <w:spacing w:after="240"/>
        <w:jc w:val="center"/>
        <w:rPr>
          <w:rFonts w:ascii="Arial" w:hAnsi="Arial" w:cs="Arial"/>
          <w:sz w:val="18"/>
          <w:szCs w:val="18"/>
        </w:rPr>
      </w:pPr>
    </w:p>
    <w:p w:rsidR="001A42E2" w:rsidRPr="00DF5CF9" w:rsidRDefault="001A42E2" w:rsidP="001A42E2">
      <w:pPr>
        <w:pStyle w:val="ZB"/>
        <w:framePr w:w="6341" w:h="450" w:hRule="exact" w:wrap="notBeside" w:hAnchor="page" w:x="811" w:y="5401"/>
        <w:jc w:val="left"/>
        <w:rPr>
          <w:rFonts w:ascii="Century Gothic" w:hAnsi="Century Gothic"/>
          <w:b/>
          <w:i w:val="0"/>
          <w:caps/>
          <w:noProof w:val="0"/>
          <w:color w:val="FFFFFF"/>
          <w:sz w:val="32"/>
          <w:szCs w:val="32"/>
        </w:rPr>
      </w:pPr>
      <w:r w:rsidRPr="00DF5CF9">
        <w:rPr>
          <w:rFonts w:ascii="Century Gothic" w:hAnsi="Century Gothic"/>
          <w:b/>
          <w:i w:val="0"/>
          <w:caps/>
          <w:noProof w:val="0"/>
          <w:color w:val="FFFFFF"/>
          <w:sz w:val="32"/>
          <w:szCs w:val="32"/>
        </w:rPr>
        <w:t>Technical Specification</w:t>
      </w:r>
    </w:p>
    <w:p w:rsidR="001A42E2" w:rsidRPr="00DF5CF9" w:rsidRDefault="001A42E2" w:rsidP="001A42E2">
      <w:pPr>
        <w:rPr>
          <w:rFonts w:ascii="Arial" w:hAnsi="Arial" w:cs="Arial"/>
          <w:sz w:val="18"/>
          <w:szCs w:val="18"/>
        </w:rPr>
        <w:sectPr w:rsidR="001A42E2" w:rsidRPr="00DF5CF9">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rsidR="001A42E2" w:rsidRPr="00DF5CF9" w:rsidRDefault="001A42E2" w:rsidP="001A42E2">
      <w:pPr>
        <w:pStyle w:val="FP"/>
        <w:framePr w:wrap="notBeside" w:vAnchor="page" w:hAnchor="page" w:x="1141" w:y="2836"/>
        <w:pBdr>
          <w:bottom w:val="single" w:sz="6" w:space="1" w:color="auto"/>
        </w:pBdr>
        <w:ind w:left="2835" w:right="2835"/>
        <w:jc w:val="center"/>
      </w:pPr>
      <w:r w:rsidRPr="00DF5CF9">
        <w:lastRenderedPageBreak/>
        <w:t>Reference</w:t>
      </w:r>
    </w:p>
    <w:p w:rsidR="001A42E2" w:rsidRPr="00DF5CF9" w:rsidRDefault="001A42E2" w:rsidP="001A42E2">
      <w:pPr>
        <w:pStyle w:val="FP"/>
        <w:framePr w:wrap="notBeside" w:vAnchor="page" w:hAnchor="page" w:x="1141" w:y="2836"/>
        <w:ind w:left="2268" w:right="2268"/>
        <w:jc w:val="center"/>
        <w:rPr>
          <w:rFonts w:ascii="Arial" w:hAnsi="Arial"/>
          <w:sz w:val="18"/>
        </w:rPr>
      </w:pPr>
      <w:r w:rsidRPr="00DF5CF9">
        <w:rPr>
          <w:rFonts w:ascii="Arial" w:hAnsi="Arial"/>
          <w:sz w:val="18"/>
        </w:rPr>
        <w:t>RTS/SCP-T102221</w:t>
      </w:r>
      <w:r w:rsidR="009A6BFD">
        <w:rPr>
          <w:rFonts w:ascii="Arial" w:hAnsi="Arial"/>
          <w:sz w:val="18"/>
        </w:rPr>
        <w:t>v</w:t>
      </w:r>
      <w:r w:rsidR="009B62F8" w:rsidRPr="00DF5CF9">
        <w:rPr>
          <w:rFonts w:ascii="Arial" w:hAnsi="Arial"/>
          <w:sz w:val="18"/>
        </w:rPr>
        <w:t>f</w:t>
      </w:r>
      <w:r w:rsidRPr="00DF5CF9">
        <w:rPr>
          <w:rFonts w:ascii="Arial" w:hAnsi="Arial"/>
          <w:sz w:val="18"/>
        </w:rPr>
        <w:t>50</w:t>
      </w:r>
    </w:p>
    <w:p w:rsidR="001A42E2" w:rsidRPr="00DF5CF9" w:rsidRDefault="001A42E2" w:rsidP="001A42E2">
      <w:pPr>
        <w:pStyle w:val="FP"/>
        <w:framePr w:wrap="notBeside" w:vAnchor="page" w:hAnchor="page" w:x="1141" w:y="2836"/>
        <w:pBdr>
          <w:bottom w:val="single" w:sz="6" w:space="1" w:color="auto"/>
        </w:pBdr>
        <w:spacing w:before="240"/>
        <w:ind w:left="2835" w:right="2835"/>
        <w:jc w:val="center"/>
      </w:pPr>
      <w:r w:rsidRPr="00DF5CF9">
        <w:t>Keywords</w:t>
      </w:r>
    </w:p>
    <w:p w:rsidR="001A42E2" w:rsidRPr="00DF5CF9" w:rsidRDefault="001A42E2" w:rsidP="001A42E2">
      <w:pPr>
        <w:pStyle w:val="FP"/>
        <w:framePr w:wrap="notBeside" w:vAnchor="page" w:hAnchor="page" w:x="1141" w:y="2836"/>
        <w:ind w:left="2835" w:right="2835"/>
        <w:jc w:val="center"/>
        <w:rPr>
          <w:rFonts w:ascii="Arial" w:hAnsi="Arial"/>
          <w:sz w:val="18"/>
        </w:rPr>
      </w:pPr>
      <w:r w:rsidRPr="00DF5CF9">
        <w:rPr>
          <w:rFonts w:ascii="Arial" w:hAnsi="Arial"/>
          <w:sz w:val="18"/>
        </w:rPr>
        <w:t>smart card</w:t>
      </w:r>
    </w:p>
    <w:p w:rsidR="001A42E2" w:rsidRPr="00DF5CF9" w:rsidRDefault="001A42E2" w:rsidP="001A42E2"/>
    <w:p w:rsidR="001A42E2" w:rsidRPr="00DF5CF9" w:rsidRDefault="001A42E2" w:rsidP="001A42E2">
      <w:pPr>
        <w:pStyle w:val="FP"/>
        <w:framePr w:wrap="notBeside" w:vAnchor="page" w:hAnchor="page" w:x="1156" w:y="5581"/>
        <w:spacing w:after="240"/>
        <w:ind w:left="2835" w:right="2835"/>
        <w:jc w:val="center"/>
        <w:rPr>
          <w:rFonts w:ascii="Arial" w:hAnsi="Arial"/>
          <w:b/>
          <w:i/>
        </w:rPr>
      </w:pPr>
      <w:r w:rsidRPr="00DF5CF9">
        <w:rPr>
          <w:rFonts w:ascii="Arial" w:hAnsi="Arial"/>
          <w:b/>
          <w:i/>
        </w:rPr>
        <w:t>ETSI</w:t>
      </w:r>
    </w:p>
    <w:p w:rsidR="001A42E2" w:rsidRPr="00DF5CF9" w:rsidRDefault="001A42E2" w:rsidP="001A42E2">
      <w:pPr>
        <w:pStyle w:val="FP"/>
        <w:framePr w:wrap="notBeside" w:vAnchor="page" w:hAnchor="page" w:x="1156" w:y="5581"/>
        <w:pBdr>
          <w:bottom w:val="single" w:sz="6" w:space="1" w:color="auto"/>
        </w:pBdr>
        <w:ind w:left="2835" w:right="2835"/>
        <w:jc w:val="center"/>
        <w:rPr>
          <w:rFonts w:ascii="Arial" w:hAnsi="Arial"/>
          <w:sz w:val="18"/>
        </w:rPr>
      </w:pPr>
      <w:r w:rsidRPr="00DF5CF9">
        <w:rPr>
          <w:rFonts w:ascii="Arial" w:hAnsi="Arial"/>
          <w:sz w:val="18"/>
        </w:rPr>
        <w:t>650 Route des Lucioles</w:t>
      </w:r>
    </w:p>
    <w:p w:rsidR="001A42E2" w:rsidRPr="00DF5CF9" w:rsidRDefault="001A42E2" w:rsidP="001A42E2">
      <w:pPr>
        <w:pStyle w:val="FP"/>
        <w:framePr w:wrap="notBeside" w:vAnchor="page" w:hAnchor="page" w:x="1156" w:y="5581"/>
        <w:pBdr>
          <w:bottom w:val="single" w:sz="6" w:space="1" w:color="auto"/>
        </w:pBdr>
        <w:ind w:left="2835" w:right="2835"/>
        <w:jc w:val="center"/>
      </w:pPr>
      <w:r w:rsidRPr="00DF5CF9">
        <w:rPr>
          <w:rFonts w:ascii="Arial" w:hAnsi="Arial"/>
          <w:sz w:val="18"/>
        </w:rPr>
        <w:t>F-06921 Sophia Antipolis Cedex - FRANCE</w:t>
      </w:r>
    </w:p>
    <w:p w:rsidR="001A42E2" w:rsidRPr="00DF5CF9" w:rsidRDefault="001A42E2" w:rsidP="001A42E2">
      <w:pPr>
        <w:pStyle w:val="FP"/>
        <w:framePr w:wrap="notBeside" w:vAnchor="page" w:hAnchor="page" w:x="1156" w:y="5581"/>
        <w:ind w:left="2835" w:right="2835"/>
        <w:jc w:val="center"/>
        <w:rPr>
          <w:rFonts w:ascii="Arial" w:hAnsi="Arial"/>
          <w:sz w:val="18"/>
        </w:rPr>
      </w:pPr>
    </w:p>
    <w:p w:rsidR="001A42E2" w:rsidRPr="00DF5CF9" w:rsidRDefault="001A42E2" w:rsidP="001A42E2">
      <w:pPr>
        <w:pStyle w:val="FP"/>
        <w:framePr w:wrap="notBeside" w:vAnchor="page" w:hAnchor="page" w:x="1156" w:y="5581"/>
        <w:spacing w:after="20"/>
        <w:ind w:left="2835" w:right="2835"/>
        <w:jc w:val="center"/>
        <w:rPr>
          <w:rFonts w:ascii="Arial" w:hAnsi="Arial"/>
          <w:sz w:val="18"/>
        </w:rPr>
      </w:pPr>
      <w:r w:rsidRPr="00DF5CF9">
        <w:rPr>
          <w:rFonts w:ascii="Arial" w:hAnsi="Arial"/>
          <w:sz w:val="18"/>
        </w:rPr>
        <w:t>Tel.: +33 4 92 94 42 00   Fax: +33 4 93 65 47 16</w:t>
      </w:r>
    </w:p>
    <w:p w:rsidR="001A42E2" w:rsidRPr="00DF5CF9" w:rsidRDefault="001A42E2" w:rsidP="001A42E2">
      <w:pPr>
        <w:pStyle w:val="FP"/>
        <w:framePr w:wrap="notBeside" w:vAnchor="page" w:hAnchor="page" w:x="1156" w:y="5581"/>
        <w:ind w:left="2835" w:right="2835"/>
        <w:jc w:val="center"/>
        <w:rPr>
          <w:rFonts w:ascii="Arial" w:hAnsi="Arial"/>
          <w:sz w:val="15"/>
        </w:rPr>
      </w:pPr>
    </w:p>
    <w:p w:rsidR="001A42E2" w:rsidRPr="00DF5CF9" w:rsidRDefault="001A42E2" w:rsidP="001A42E2">
      <w:pPr>
        <w:pStyle w:val="FP"/>
        <w:framePr w:wrap="notBeside" w:vAnchor="page" w:hAnchor="page" w:x="1156" w:y="5581"/>
        <w:ind w:left="2835" w:right="2835"/>
        <w:jc w:val="center"/>
        <w:rPr>
          <w:rFonts w:ascii="Arial" w:hAnsi="Arial"/>
          <w:sz w:val="15"/>
        </w:rPr>
      </w:pPr>
      <w:r w:rsidRPr="00DF5CF9">
        <w:rPr>
          <w:rFonts w:ascii="Arial" w:hAnsi="Arial"/>
          <w:sz w:val="15"/>
        </w:rPr>
        <w:t>Siret N° 348 623 562 00017 - NAF 742 C</w:t>
      </w:r>
    </w:p>
    <w:p w:rsidR="001A42E2" w:rsidRPr="00DF5CF9" w:rsidRDefault="001A42E2" w:rsidP="001A42E2">
      <w:pPr>
        <w:pStyle w:val="FP"/>
        <w:framePr w:wrap="notBeside" w:vAnchor="page" w:hAnchor="page" w:x="1156" w:y="5581"/>
        <w:ind w:left="2835" w:right="2835"/>
        <w:jc w:val="center"/>
        <w:rPr>
          <w:rFonts w:ascii="Arial" w:hAnsi="Arial"/>
          <w:sz w:val="15"/>
        </w:rPr>
      </w:pPr>
      <w:r w:rsidRPr="00DF5CF9">
        <w:rPr>
          <w:rFonts w:ascii="Arial" w:hAnsi="Arial"/>
          <w:sz w:val="15"/>
        </w:rPr>
        <w:t>Association à but non lucratif enregistrée à la</w:t>
      </w:r>
    </w:p>
    <w:p w:rsidR="001A42E2" w:rsidRPr="00DF5CF9" w:rsidRDefault="001A42E2" w:rsidP="001A42E2">
      <w:pPr>
        <w:pStyle w:val="FP"/>
        <w:framePr w:wrap="notBeside" w:vAnchor="page" w:hAnchor="page" w:x="1156" w:y="5581"/>
        <w:ind w:left="2835" w:right="2835"/>
        <w:jc w:val="center"/>
        <w:rPr>
          <w:rFonts w:ascii="Arial" w:hAnsi="Arial"/>
          <w:sz w:val="15"/>
        </w:rPr>
      </w:pPr>
      <w:r w:rsidRPr="00DF5CF9">
        <w:rPr>
          <w:rFonts w:ascii="Arial" w:hAnsi="Arial"/>
          <w:sz w:val="15"/>
        </w:rPr>
        <w:t>Sous-Préfecture de Grasse (06) N° 7803/88</w:t>
      </w:r>
    </w:p>
    <w:p w:rsidR="001A42E2" w:rsidRPr="00DF5CF9" w:rsidRDefault="001A42E2" w:rsidP="001A42E2">
      <w:pPr>
        <w:pStyle w:val="FP"/>
        <w:framePr w:wrap="notBeside" w:vAnchor="page" w:hAnchor="page" w:x="1156" w:y="5581"/>
        <w:ind w:left="2835" w:right="2835"/>
        <w:jc w:val="center"/>
        <w:rPr>
          <w:rFonts w:ascii="Arial" w:hAnsi="Arial"/>
          <w:sz w:val="18"/>
        </w:rPr>
      </w:pPr>
    </w:p>
    <w:p w:rsidR="001A42E2" w:rsidRPr="00DF5CF9" w:rsidRDefault="001A42E2" w:rsidP="001A42E2"/>
    <w:p w:rsidR="001A42E2" w:rsidRPr="00DF5CF9" w:rsidRDefault="001A42E2" w:rsidP="001A42E2"/>
    <w:p w:rsidR="001A42E2" w:rsidRPr="00DF5CF9" w:rsidRDefault="001A42E2" w:rsidP="001A42E2">
      <w:pPr>
        <w:pStyle w:val="FP"/>
        <w:framePr w:h="7396" w:hRule="exact" w:wrap="notBeside" w:vAnchor="page" w:hAnchor="page" w:x="1021" w:y="8401"/>
        <w:pBdr>
          <w:bottom w:val="single" w:sz="6" w:space="1" w:color="auto"/>
        </w:pBdr>
        <w:spacing w:after="240"/>
        <w:ind w:left="2835" w:right="2835"/>
        <w:jc w:val="center"/>
        <w:rPr>
          <w:rFonts w:ascii="Arial" w:hAnsi="Arial"/>
          <w:b/>
          <w:i/>
        </w:rPr>
      </w:pPr>
      <w:r w:rsidRPr="00DF5CF9">
        <w:rPr>
          <w:rFonts w:ascii="Arial" w:hAnsi="Arial"/>
          <w:b/>
          <w:i/>
        </w:rPr>
        <w:t>Important notice</w:t>
      </w:r>
    </w:p>
    <w:p w:rsidR="001A42E2" w:rsidRPr="00DF5CF9" w:rsidRDefault="001A42E2" w:rsidP="001A42E2">
      <w:pPr>
        <w:pStyle w:val="FP"/>
        <w:framePr w:h="7396" w:hRule="exact" w:wrap="notBeside" w:vAnchor="page" w:hAnchor="page" w:x="1021" w:y="8401"/>
        <w:spacing w:after="240"/>
        <w:jc w:val="center"/>
        <w:rPr>
          <w:rFonts w:ascii="Arial" w:hAnsi="Arial" w:cs="Arial"/>
          <w:sz w:val="18"/>
        </w:rPr>
      </w:pPr>
      <w:r w:rsidRPr="00DF5CF9">
        <w:rPr>
          <w:rFonts w:ascii="Arial" w:hAnsi="Arial" w:cs="Arial"/>
          <w:sz w:val="18"/>
        </w:rPr>
        <w:t>The present document can be downloaded from:</w:t>
      </w:r>
      <w:r w:rsidRPr="00DF5CF9">
        <w:rPr>
          <w:rFonts w:ascii="Arial" w:hAnsi="Arial" w:cs="Arial"/>
          <w:sz w:val="18"/>
        </w:rPr>
        <w:br/>
      </w:r>
      <w:hyperlink r:id="rId10" w:history="1">
        <w:r w:rsidRPr="00EF7A9B">
          <w:rPr>
            <w:rStyle w:val="Hyperlink"/>
            <w:rFonts w:ascii="Arial" w:hAnsi="Arial"/>
            <w:sz w:val="18"/>
          </w:rPr>
          <w:t>http://www.etsi.org/standards-search</w:t>
        </w:r>
      </w:hyperlink>
    </w:p>
    <w:p w:rsidR="001A42E2" w:rsidRPr="00DF5CF9" w:rsidRDefault="001A42E2" w:rsidP="001A42E2">
      <w:pPr>
        <w:pStyle w:val="FP"/>
        <w:framePr w:h="7396" w:hRule="exact" w:wrap="notBeside" w:vAnchor="page" w:hAnchor="page" w:x="1021" w:y="8401"/>
        <w:spacing w:after="240"/>
        <w:jc w:val="center"/>
        <w:rPr>
          <w:rFonts w:ascii="Arial" w:hAnsi="Arial" w:cs="Arial"/>
          <w:sz w:val="18"/>
        </w:rPr>
      </w:pPr>
      <w:r w:rsidRPr="00DF5CF9">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w:t>
      </w:r>
      <w:bookmarkStart w:id="0" w:name="_Hlk532286936"/>
      <w:r w:rsidRPr="00DF5CF9">
        <w:rPr>
          <w:rFonts w:ascii="Arial" w:hAnsi="Arial" w:cs="Arial"/>
          <w:sz w:val="18"/>
        </w:rPr>
        <w:t xml:space="preserve"> In case of any existing or perceived difference in contents between such versions and/or in print, the prevailing version of an ETSI deliverable is the one made publicly available in PDF format at </w:t>
      </w:r>
      <w:hyperlink r:id="rId11" w:history="1">
        <w:r w:rsidRPr="00EF7A9B">
          <w:rPr>
            <w:rStyle w:val="Hyperlink"/>
            <w:rFonts w:ascii="Arial" w:hAnsi="Arial" w:cs="Arial"/>
            <w:sz w:val="18"/>
          </w:rPr>
          <w:t>www.etsi.org/deliver</w:t>
        </w:r>
      </w:hyperlink>
      <w:r w:rsidRPr="00DF5CF9">
        <w:rPr>
          <w:rFonts w:ascii="Arial" w:hAnsi="Arial" w:cs="Arial"/>
          <w:sz w:val="18"/>
        </w:rPr>
        <w:t>.</w:t>
      </w:r>
      <w:bookmarkEnd w:id="0"/>
    </w:p>
    <w:p w:rsidR="001A42E2" w:rsidRPr="00DF5CF9" w:rsidRDefault="001A42E2" w:rsidP="001A42E2">
      <w:pPr>
        <w:pStyle w:val="FP"/>
        <w:framePr w:h="7396" w:hRule="exact" w:wrap="notBeside" w:vAnchor="page" w:hAnchor="page" w:x="1021" w:y="8401"/>
        <w:spacing w:after="240"/>
        <w:jc w:val="center"/>
        <w:rPr>
          <w:rFonts w:ascii="Arial" w:hAnsi="Arial" w:cs="Arial"/>
          <w:sz w:val="18"/>
        </w:rPr>
      </w:pPr>
      <w:r w:rsidRPr="00DF5CF9">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EF7A9B">
          <w:rPr>
            <w:rStyle w:val="Hyperlink"/>
            <w:rFonts w:ascii="Arial" w:hAnsi="Arial" w:cs="Arial"/>
            <w:sz w:val="18"/>
          </w:rPr>
          <w:t>https://portal.etsi.org/TB/ETSIDeliverableStatus.aspx</w:t>
        </w:r>
      </w:hyperlink>
    </w:p>
    <w:p w:rsidR="001A42E2" w:rsidRPr="00DF5CF9" w:rsidRDefault="001A42E2" w:rsidP="001A42E2">
      <w:pPr>
        <w:pStyle w:val="FP"/>
        <w:framePr w:h="7396" w:hRule="exact" w:wrap="notBeside" w:vAnchor="page" w:hAnchor="page" w:x="1021" w:y="8401"/>
        <w:pBdr>
          <w:bottom w:val="single" w:sz="6" w:space="1" w:color="auto"/>
        </w:pBdr>
        <w:spacing w:after="240"/>
        <w:jc w:val="center"/>
        <w:rPr>
          <w:rFonts w:ascii="Arial" w:hAnsi="Arial" w:cs="Arial"/>
          <w:sz w:val="18"/>
        </w:rPr>
      </w:pPr>
      <w:r w:rsidRPr="00DF5CF9">
        <w:rPr>
          <w:rFonts w:ascii="Arial" w:hAnsi="Arial" w:cs="Arial"/>
          <w:sz w:val="18"/>
        </w:rPr>
        <w:t>If you find errors in the present document, please send your comment to one of the following services:</w:t>
      </w:r>
      <w:r w:rsidRPr="00DF5CF9">
        <w:rPr>
          <w:rFonts w:ascii="Arial" w:hAnsi="Arial" w:cs="Arial"/>
          <w:sz w:val="18"/>
        </w:rPr>
        <w:br/>
      </w:r>
      <w:hyperlink r:id="rId13" w:history="1">
        <w:r w:rsidRPr="00EF7A9B">
          <w:rPr>
            <w:rStyle w:val="Hyperlink"/>
            <w:rFonts w:ascii="Arial" w:hAnsi="Arial" w:cs="Arial"/>
            <w:sz w:val="18"/>
            <w:szCs w:val="18"/>
          </w:rPr>
          <w:t>https://portal.etsi.org/People/CommiteeSupportStaff.aspx</w:t>
        </w:r>
      </w:hyperlink>
    </w:p>
    <w:p w:rsidR="001A42E2" w:rsidRPr="00DF5CF9" w:rsidRDefault="001A42E2" w:rsidP="001A42E2">
      <w:pPr>
        <w:pStyle w:val="FP"/>
        <w:framePr w:h="7396" w:hRule="exact" w:wrap="notBeside" w:vAnchor="page" w:hAnchor="page" w:x="1021" w:y="8401"/>
        <w:pBdr>
          <w:bottom w:val="single" w:sz="6" w:space="1" w:color="auto"/>
        </w:pBdr>
        <w:spacing w:after="240"/>
        <w:jc w:val="center"/>
        <w:rPr>
          <w:rFonts w:ascii="Arial" w:hAnsi="Arial"/>
          <w:b/>
          <w:i/>
        </w:rPr>
      </w:pPr>
      <w:r w:rsidRPr="00DF5CF9">
        <w:rPr>
          <w:rFonts w:ascii="Arial" w:hAnsi="Arial"/>
          <w:b/>
          <w:i/>
        </w:rPr>
        <w:t>Copyright Notification</w:t>
      </w:r>
    </w:p>
    <w:p w:rsidR="001A42E2" w:rsidRPr="00DF5CF9" w:rsidRDefault="001A42E2" w:rsidP="001A42E2">
      <w:pPr>
        <w:pStyle w:val="FP"/>
        <w:framePr w:h="7396" w:hRule="exact" w:wrap="notBeside" w:vAnchor="page" w:hAnchor="page" w:x="1021" w:y="8401"/>
        <w:jc w:val="center"/>
        <w:rPr>
          <w:rFonts w:ascii="Arial" w:hAnsi="Arial" w:cs="Arial"/>
          <w:sz w:val="18"/>
        </w:rPr>
      </w:pPr>
      <w:r w:rsidRPr="00DF5CF9">
        <w:rPr>
          <w:rFonts w:ascii="Arial" w:hAnsi="Arial" w:cs="Arial"/>
          <w:sz w:val="18"/>
        </w:rPr>
        <w:t>No part may be reproduced or utilized in any form or by any means, electronic or mechanical, including photocopying and microfilm except as authorized by written permission of ETSI.</w:t>
      </w:r>
      <w:r w:rsidRPr="00DF5CF9">
        <w:rPr>
          <w:rFonts w:ascii="Arial" w:hAnsi="Arial" w:cs="Arial"/>
          <w:sz w:val="18"/>
        </w:rPr>
        <w:br/>
        <w:t>The content of the PDF version shall not be modified without the written authorization of ETSI.</w:t>
      </w:r>
      <w:r w:rsidRPr="00DF5CF9">
        <w:rPr>
          <w:rFonts w:ascii="Arial" w:hAnsi="Arial" w:cs="Arial"/>
          <w:sz w:val="18"/>
        </w:rPr>
        <w:br/>
        <w:t>The copyright and the foregoing restriction extend to reproduction in all media.</w:t>
      </w:r>
    </w:p>
    <w:p w:rsidR="001A42E2" w:rsidRPr="00DF5CF9" w:rsidRDefault="001A42E2" w:rsidP="001A42E2">
      <w:pPr>
        <w:pStyle w:val="FP"/>
        <w:framePr w:h="7396" w:hRule="exact" w:wrap="notBeside" w:vAnchor="page" w:hAnchor="page" w:x="1021" w:y="8401"/>
        <w:jc w:val="center"/>
        <w:rPr>
          <w:rFonts w:ascii="Arial" w:hAnsi="Arial" w:cs="Arial"/>
          <w:sz w:val="18"/>
        </w:rPr>
      </w:pPr>
    </w:p>
    <w:p w:rsidR="001A42E2" w:rsidRPr="00DF5CF9" w:rsidRDefault="001A42E2" w:rsidP="001A42E2">
      <w:pPr>
        <w:pStyle w:val="FP"/>
        <w:framePr w:h="7396" w:hRule="exact" w:wrap="notBeside" w:vAnchor="page" w:hAnchor="page" w:x="1021" w:y="8401"/>
        <w:jc w:val="center"/>
        <w:rPr>
          <w:rFonts w:ascii="Arial" w:hAnsi="Arial" w:cs="Arial"/>
          <w:sz w:val="18"/>
        </w:rPr>
      </w:pPr>
      <w:r w:rsidRPr="00DF5CF9">
        <w:rPr>
          <w:rFonts w:ascii="Arial" w:hAnsi="Arial" w:cs="Arial"/>
          <w:sz w:val="18"/>
        </w:rPr>
        <w:t>© ETSI 2020.</w:t>
      </w:r>
    </w:p>
    <w:p w:rsidR="001A42E2" w:rsidRPr="00DF5CF9" w:rsidRDefault="001A42E2" w:rsidP="001A42E2">
      <w:pPr>
        <w:pStyle w:val="FP"/>
        <w:framePr w:h="7396" w:hRule="exact" w:wrap="notBeside" w:vAnchor="page" w:hAnchor="page" w:x="1021" w:y="8401"/>
        <w:jc w:val="center"/>
        <w:rPr>
          <w:rFonts w:ascii="Arial" w:hAnsi="Arial" w:cs="Arial"/>
          <w:sz w:val="18"/>
        </w:rPr>
      </w:pPr>
      <w:r w:rsidRPr="00DF5CF9">
        <w:rPr>
          <w:rFonts w:ascii="Arial" w:hAnsi="Arial" w:cs="Arial"/>
          <w:sz w:val="18"/>
        </w:rPr>
        <w:t>All rights reserved.</w:t>
      </w:r>
      <w:r w:rsidRPr="00DF5CF9">
        <w:rPr>
          <w:rFonts w:ascii="Arial" w:hAnsi="Arial" w:cs="Arial"/>
          <w:sz w:val="18"/>
        </w:rPr>
        <w:br/>
      </w:r>
    </w:p>
    <w:p w:rsidR="001A42E2" w:rsidRPr="00DF5CF9" w:rsidRDefault="001A42E2" w:rsidP="001A42E2">
      <w:pPr>
        <w:framePr w:h="7396" w:hRule="exact" w:wrap="notBeside" w:vAnchor="page" w:hAnchor="page" w:x="1021" w:y="8401"/>
        <w:jc w:val="center"/>
        <w:rPr>
          <w:rFonts w:ascii="Arial" w:hAnsi="Arial" w:cs="Arial"/>
          <w:sz w:val="18"/>
          <w:szCs w:val="18"/>
        </w:rPr>
      </w:pPr>
      <w:r w:rsidRPr="00DF5CF9">
        <w:rPr>
          <w:rFonts w:ascii="Arial" w:hAnsi="Arial" w:cs="Arial"/>
          <w:b/>
          <w:bCs/>
          <w:sz w:val="18"/>
          <w:szCs w:val="18"/>
        </w:rPr>
        <w:t>DECT™</w:t>
      </w:r>
      <w:r w:rsidRPr="00DF5CF9">
        <w:rPr>
          <w:rFonts w:ascii="Arial" w:hAnsi="Arial" w:cs="Arial"/>
          <w:sz w:val="18"/>
          <w:szCs w:val="18"/>
        </w:rPr>
        <w:t xml:space="preserve">, </w:t>
      </w:r>
      <w:r w:rsidRPr="00DF5CF9">
        <w:rPr>
          <w:rFonts w:ascii="Arial" w:hAnsi="Arial" w:cs="Arial"/>
          <w:b/>
          <w:bCs/>
          <w:sz w:val="18"/>
          <w:szCs w:val="18"/>
        </w:rPr>
        <w:t>PLUGTESTS™</w:t>
      </w:r>
      <w:r w:rsidRPr="00DF5CF9">
        <w:rPr>
          <w:rFonts w:ascii="Arial" w:hAnsi="Arial" w:cs="Arial"/>
          <w:sz w:val="18"/>
          <w:szCs w:val="18"/>
        </w:rPr>
        <w:t xml:space="preserve">, </w:t>
      </w:r>
      <w:r w:rsidRPr="00DF5CF9">
        <w:rPr>
          <w:rFonts w:ascii="Arial" w:hAnsi="Arial" w:cs="Arial"/>
          <w:b/>
          <w:bCs/>
          <w:sz w:val="18"/>
          <w:szCs w:val="18"/>
        </w:rPr>
        <w:t>UMTS™</w:t>
      </w:r>
      <w:r w:rsidRPr="00DF5CF9">
        <w:rPr>
          <w:rFonts w:ascii="Arial" w:hAnsi="Arial" w:cs="Arial"/>
          <w:sz w:val="18"/>
          <w:szCs w:val="18"/>
        </w:rPr>
        <w:t xml:space="preserve"> and the ETSI logo are trademarks of ETSI registered for the benefit of its Members.</w:t>
      </w:r>
      <w:r w:rsidRPr="00DF5CF9">
        <w:rPr>
          <w:rFonts w:ascii="Arial" w:hAnsi="Arial" w:cs="Arial"/>
          <w:sz w:val="18"/>
          <w:szCs w:val="18"/>
        </w:rPr>
        <w:br/>
      </w:r>
      <w:r w:rsidRPr="00DF5CF9">
        <w:rPr>
          <w:rFonts w:ascii="Arial" w:hAnsi="Arial" w:cs="Arial"/>
          <w:b/>
          <w:bCs/>
          <w:sz w:val="18"/>
          <w:szCs w:val="18"/>
        </w:rPr>
        <w:t>3GPP™</w:t>
      </w:r>
      <w:r w:rsidRPr="00DF5CF9">
        <w:rPr>
          <w:rFonts w:ascii="Arial" w:hAnsi="Arial" w:cs="Arial"/>
          <w:sz w:val="18"/>
          <w:szCs w:val="18"/>
          <w:vertAlign w:val="superscript"/>
        </w:rPr>
        <w:t xml:space="preserve"> </w:t>
      </w:r>
      <w:r w:rsidRPr="00DF5CF9">
        <w:rPr>
          <w:rFonts w:ascii="Arial" w:hAnsi="Arial" w:cs="Arial"/>
          <w:sz w:val="18"/>
          <w:szCs w:val="18"/>
        </w:rPr>
        <w:t xml:space="preserve">and </w:t>
      </w:r>
      <w:r w:rsidRPr="00DF5CF9">
        <w:rPr>
          <w:rFonts w:ascii="Arial" w:hAnsi="Arial" w:cs="Arial"/>
          <w:b/>
          <w:bCs/>
          <w:sz w:val="18"/>
          <w:szCs w:val="18"/>
        </w:rPr>
        <w:t>LTE™</w:t>
      </w:r>
      <w:r w:rsidRPr="00DF5CF9">
        <w:rPr>
          <w:rFonts w:ascii="Arial" w:hAnsi="Arial" w:cs="Arial"/>
          <w:sz w:val="18"/>
          <w:szCs w:val="18"/>
        </w:rPr>
        <w:t xml:space="preserve"> are trademarks of ETSI registered for the benefit of its Members and</w:t>
      </w:r>
      <w:r w:rsidRPr="00DF5CF9">
        <w:rPr>
          <w:rFonts w:ascii="Arial" w:hAnsi="Arial" w:cs="Arial"/>
          <w:sz w:val="18"/>
          <w:szCs w:val="18"/>
        </w:rPr>
        <w:br/>
        <w:t>of the 3GPP Organizational Partners.</w:t>
      </w:r>
      <w:r w:rsidRPr="00DF5CF9">
        <w:rPr>
          <w:rFonts w:ascii="Arial" w:hAnsi="Arial" w:cs="Arial"/>
          <w:sz w:val="18"/>
          <w:szCs w:val="18"/>
        </w:rPr>
        <w:br/>
      </w:r>
      <w:r w:rsidRPr="00DF5CF9">
        <w:rPr>
          <w:rFonts w:ascii="Arial" w:hAnsi="Arial" w:cs="Arial"/>
          <w:b/>
          <w:bCs/>
          <w:sz w:val="18"/>
          <w:szCs w:val="18"/>
        </w:rPr>
        <w:t>oneM2M™</w:t>
      </w:r>
      <w:r w:rsidRPr="00DF5CF9">
        <w:rPr>
          <w:rFonts w:ascii="Arial" w:hAnsi="Arial" w:cs="Arial"/>
          <w:sz w:val="18"/>
          <w:szCs w:val="18"/>
        </w:rPr>
        <w:t xml:space="preserve"> logo is a trademark of ETSI registered for the benefit of its Members and</w:t>
      </w:r>
      <w:r w:rsidRPr="00DF5CF9">
        <w:rPr>
          <w:rFonts w:ascii="Arial" w:hAnsi="Arial" w:cs="Arial"/>
          <w:sz w:val="18"/>
          <w:szCs w:val="18"/>
        </w:rPr>
        <w:br/>
        <w:t>of the oneM2M Partners.</w:t>
      </w:r>
      <w:r w:rsidRPr="00DF5CF9">
        <w:rPr>
          <w:rFonts w:ascii="Arial" w:hAnsi="Arial" w:cs="Arial"/>
          <w:sz w:val="18"/>
          <w:szCs w:val="18"/>
        </w:rPr>
        <w:br/>
      </w:r>
      <w:r w:rsidRPr="00DF5CF9">
        <w:rPr>
          <w:rFonts w:ascii="Arial" w:hAnsi="Arial" w:cs="Arial"/>
          <w:b/>
          <w:bCs/>
          <w:sz w:val="18"/>
          <w:szCs w:val="18"/>
        </w:rPr>
        <w:t>GSM</w:t>
      </w:r>
      <w:r w:rsidRPr="00DF5CF9">
        <w:rPr>
          <w:rFonts w:ascii="Arial" w:hAnsi="Arial" w:cs="Arial"/>
          <w:b/>
          <w:sz w:val="18"/>
          <w:szCs w:val="18"/>
          <w:vertAlign w:val="superscript"/>
        </w:rPr>
        <w:t>®</w:t>
      </w:r>
      <w:r w:rsidRPr="00DF5CF9">
        <w:rPr>
          <w:rFonts w:ascii="Arial" w:hAnsi="Arial" w:cs="Arial"/>
          <w:sz w:val="18"/>
          <w:szCs w:val="18"/>
        </w:rPr>
        <w:t xml:space="preserve"> and the GSM logo are trademarks registered and owned by the GSM Association.</w:t>
      </w:r>
    </w:p>
    <w:p w:rsidR="00227DC0" w:rsidRPr="00DF5CF9" w:rsidRDefault="001A42E2" w:rsidP="001A42E2">
      <w:pPr>
        <w:pStyle w:val="TT"/>
        <w:spacing w:before="120" w:after="120"/>
      </w:pPr>
      <w:r w:rsidRPr="00DF5CF9">
        <w:br w:type="page"/>
      </w:r>
      <w:r w:rsidR="00EF54B2" w:rsidRPr="00DF5CF9">
        <w:lastRenderedPageBreak/>
        <w:t>Contents</w:t>
      </w:r>
    </w:p>
    <w:p w:rsidR="001A42E2" w:rsidRPr="00DF5CF9" w:rsidRDefault="00EF54B2">
      <w:pPr>
        <w:pStyle w:val="TOC1"/>
        <w:rPr>
          <w:rFonts w:asciiTheme="minorHAnsi" w:eastAsiaTheme="minorEastAsia" w:hAnsiTheme="minorHAnsi" w:cstheme="minorBidi"/>
          <w:szCs w:val="22"/>
          <w:lang w:eastAsia="en-GB"/>
        </w:rPr>
      </w:pPr>
      <w:r w:rsidRPr="00DF5CF9">
        <w:rPr>
          <w:noProof w:val="0"/>
        </w:rPr>
        <w:fldChar w:fldCharType="begin" w:fldLock="1"/>
      </w:r>
      <w:r w:rsidRPr="00DF5CF9">
        <w:rPr>
          <w:noProof w:val="0"/>
        </w:rPr>
        <w:instrText xml:space="preserve"> TOC \o \w "1-9"</w:instrText>
      </w:r>
      <w:r w:rsidRPr="00DF5CF9">
        <w:rPr>
          <w:noProof w:val="0"/>
        </w:rPr>
        <w:fldChar w:fldCharType="separate"/>
      </w:r>
      <w:r w:rsidR="001A42E2" w:rsidRPr="00DF5CF9">
        <w:t>Intellectual Property Rights</w:t>
      </w:r>
      <w:r w:rsidR="001A42E2" w:rsidRPr="00DF5CF9">
        <w:tab/>
      </w:r>
      <w:r w:rsidR="001A42E2" w:rsidRPr="00DF5CF9">
        <w:fldChar w:fldCharType="begin" w:fldLock="1"/>
      </w:r>
      <w:r w:rsidR="001A42E2" w:rsidRPr="00DF5CF9">
        <w:instrText xml:space="preserve"> PAGEREF _Toc38894829 \h </w:instrText>
      </w:r>
      <w:r w:rsidR="001A42E2" w:rsidRPr="00DF5CF9">
        <w:fldChar w:fldCharType="separate"/>
      </w:r>
      <w:r w:rsidR="00F1149F">
        <w:t>12</w:t>
      </w:r>
      <w:r w:rsidR="001A42E2"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Foreword</w:t>
      </w:r>
      <w:r w:rsidRPr="00DF5CF9">
        <w:tab/>
      </w:r>
      <w:r w:rsidRPr="00DF5CF9">
        <w:fldChar w:fldCharType="begin" w:fldLock="1"/>
      </w:r>
      <w:r w:rsidRPr="00DF5CF9">
        <w:instrText xml:space="preserve"> PAGEREF _Toc38894830 \h </w:instrText>
      </w:r>
      <w:r w:rsidRPr="00DF5CF9">
        <w:fldChar w:fldCharType="separate"/>
      </w:r>
      <w:r w:rsidR="00F1149F">
        <w:t>12</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Modal verbs terminology</w:t>
      </w:r>
      <w:r w:rsidRPr="00DF5CF9">
        <w:tab/>
      </w:r>
      <w:r w:rsidRPr="00DF5CF9">
        <w:fldChar w:fldCharType="begin" w:fldLock="1"/>
      </w:r>
      <w:r w:rsidRPr="00DF5CF9">
        <w:instrText xml:space="preserve"> PAGEREF _Toc38894831 \h </w:instrText>
      </w:r>
      <w:r w:rsidRPr="00DF5CF9">
        <w:fldChar w:fldCharType="separate"/>
      </w:r>
      <w:r w:rsidR="00F1149F">
        <w:t>12</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Introduction</w:t>
      </w:r>
      <w:r w:rsidRPr="00DF5CF9">
        <w:tab/>
      </w:r>
      <w:r w:rsidRPr="00DF5CF9">
        <w:fldChar w:fldCharType="begin" w:fldLock="1"/>
      </w:r>
      <w:r w:rsidRPr="00DF5CF9">
        <w:instrText xml:space="preserve"> PAGEREF _Toc38894832 \h </w:instrText>
      </w:r>
      <w:r w:rsidRPr="00DF5CF9">
        <w:fldChar w:fldCharType="separate"/>
      </w:r>
      <w:r w:rsidR="00F1149F">
        <w:t>13</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w:t>
      </w:r>
      <w:r w:rsidRPr="00DF5CF9">
        <w:tab/>
        <w:t>Scope</w:t>
      </w:r>
      <w:r w:rsidRPr="00DF5CF9">
        <w:tab/>
      </w:r>
      <w:r w:rsidRPr="00DF5CF9">
        <w:fldChar w:fldCharType="begin" w:fldLock="1"/>
      </w:r>
      <w:r w:rsidRPr="00DF5CF9">
        <w:instrText xml:space="preserve"> PAGEREF _Toc38894833 \h </w:instrText>
      </w:r>
      <w:r w:rsidRPr="00DF5CF9">
        <w:fldChar w:fldCharType="separate"/>
      </w:r>
      <w:r w:rsidR="00F1149F">
        <w:t>14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2</w:t>
      </w:r>
      <w:r w:rsidRPr="00DF5CF9">
        <w:tab/>
        <w:t>References</w:t>
      </w:r>
      <w:r w:rsidRPr="00DF5CF9">
        <w:tab/>
      </w:r>
      <w:r w:rsidRPr="00DF5CF9">
        <w:fldChar w:fldCharType="begin" w:fldLock="1"/>
      </w:r>
      <w:r w:rsidRPr="00DF5CF9">
        <w:instrText xml:space="preserve"> PAGEREF _Toc38894834 \h </w:instrText>
      </w:r>
      <w:r w:rsidRPr="00DF5CF9">
        <w:fldChar w:fldCharType="separate"/>
      </w:r>
      <w:r w:rsidR="00F1149F">
        <w:t>14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2.1</w:t>
      </w:r>
      <w:r w:rsidRPr="00DF5CF9">
        <w:tab/>
        <w:t>Normative references</w:t>
      </w:r>
      <w:r w:rsidRPr="00DF5CF9">
        <w:tab/>
      </w:r>
      <w:r w:rsidRPr="00DF5CF9">
        <w:fldChar w:fldCharType="begin" w:fldLock="1"/>
      </w:r>
      <w:r w:rsidRPr="00DF5CF9">
        <w:instrText xml:space="preserve"> PAGEREF _Toc38894835 \h </w:instrText>
      </w:r>
      <w:r w:rsidRPr="00DF5CF9">
        <w:fldChar w:fldCharType="separate"/>
      </w:r>
      <w:r w:rsidR="00F1149F">
        <w:t>14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2.2</w:t>
      </w:r>
      <w:r w:rsidRPr="00DF5CF9">
        <w:tab/>
        <w:t>Informative references</w:t>
      </w:r>
      <w:r w:rsidRPr="00DF5CF9">
        <w:tab/>
      </w:r>
      <w:r w:rsidRPr="00DF5CF9">
        <w:fldChar w:fldCharType="begin" w:fldLock="1"/>
      </w:r>
      <w:r w:rsidRPr="00DF5CF9">
        <w:instrText xml:space="preserve"> PAGEREF _Toc38894836 \h </w:instrText>
      </w:r>
      <w:r w:rsidRPr="00DF5CF9">
        <w:fldChar w:fldCharType="separate"/>
      </w:r>
      <w:r w:rsidR="00F1149F">
        <w:t>16</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3</w:t>
      </w:r>
      <w:r w:rsidRPr="00DF5CF9">
        <w:tab/>
        <w:t>Definition of terms, symbols, abbreviations and coding conventions</w:t>
      </w:r>
      <w:r w:rsidRPr="00DF5CF9">
        <w:tab/>
      </w:r>
      <w:r w:rsidRPr="00DF5CF9">
        <w:fldChar w:fldCharType="begin" w:fldLock="1"/>
      </w:r>
      <w:r w:rsidRPr="00DF5CF9">
        <w:instrText xml:space="preserve"> PAGEREF _Toc38894837 \h </w:instrText>
      </w:r>
      <w:r w:rsidRPr="00DF5CF9">
        <w:fldChar w:fldCharType="separate"/>
      </w:r>
      <w:r w:rsidR="00F1149F">
        <w:t>16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3.1</w:t>
      </w:r>
      <w:r w:rsidRPr="00DF5CF9">
        <w:tab/>
        <w:t>Terms</w:t>
      </w:r>
      <w:r w:rsidRPr="00DF5CF9">
        <w:tab/>
      </w:r>
      <w:r w:rsidRPr="00DF5CF9">
        <w:fldChar w:fldCharType="begin" w:fldLock="1"/>
      </w:r>
      <w:r w:rsidRPr="00DF5CF9">
        <w:instrText xml:space="preserve"> PAGEREF _Toc38894838 \h </w:instrText>
      </w:r>
      <w:r w:rsidRPr="00DF5CF9">
        <w:fldChar w:fldCharType="separate"/>
      </w:r>
      <w:r w:rsidR="00F1149F">
        <w:t>16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3.2</w:t>
      </w:r>
      <w:r w:rsidRPr="00DF5CF9">
        <w:tab/>
        <w:t>Symbols</w:t>
      </w:r>
      <w:r w:rsidRPr="00DF5CF9">
        <w:tab/>
      </w:r>
      <w:r w:rsidRPr="00DF5CF9">
        <w:fldChar w:fldCharType="begin" w:fldLock="1"/>
      </w:r>
      <w:r w:rsidRPr="00DF5CF9">
        <w:instrText xml:space="preserve"> PAGEREF _Toc38894839 \h </w:instrText>
      </w:r>
      <w:r w:rsidRPr="00DF5CF9">
        <w:fldChar w:fldCharType="separate"/>
      </w:r>
      <w:r w:rsidR="00F1149F">
        <w:t>18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3.3</w:t>
      </w:r>
      <w:r w:rsidRPr="00DF5CF9">
        <w:tab/>
        <w:t>Abbreviations</w:t>
      </w:r>
      <w:r w:rsidRPr="00DF5CF9">
        <w:tab/>
      </w:r>
      <w:r w:rsidRPr="00DF5CF9">
        <w:fldChar w:fldCharType="begin" w:fldLock="1"/>
      </w:r>
      <w:r w:rsidRPr="00DF5CF9">
        <w:instrText xml:space="preserve"> PAGEREF _Toc38894840 \h </w:instrText>
      </w:r>
      <w:r w:rsidRPr="00DF5CF9">
        <w:fldChar w:fldCharType="separate"/>
      </w:r>
      <w:r w:rsidR="00F1149F">
        <w:t>19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3.4</w:t>
      </w:r>
      <w:r w:rsidRPr="00DF5CF9">
        <w:tab/>
        <w:t>Coding conventions</w:t>
      </w:r>
      <w:r w:rsidRPr="00DF5CF9">
        <w:tab/>
      </w:r>
      <w:r w:rsidRPr="00DF5CF9">
        <w:fldChar w:fldCharType="begin" w:fldLock="1"/>
      </w:r>
      <w:r w:rsidRPr="00DF5CF9">
        <w:instrText xml:space="preserve"> PAGEREF _Toc38894841 \h </w:instrText>
      </w:r>
      <w:r w:rsidRPr="00DF5CF9">
        <w:fldChar w:fldCharType="separate"/>
      </w:r>
      <w:r w:rsidR="00F1149F">
        <w:t>21</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4</w:t>
      </w:r>
      <w:r w:rsidRPr="00DF5CF9">
        <w:tab/>
        <w:t>Physical characteristics</w:t>
      </w:r>
      <w:r w:rsidRPr="00DF5CF9">
        <w:tab/>
      </w:r>
      <w:r w:rsidRPr="00DF5CF9">
        <w:fldChar w:fldCharType="begin" w:fldLock="1"/>
      </w:r>
      <w:r w:rsidRPr="00DF5CF9">
        <w:instrText xml:space="preserve"> PAGEREF _Toc38894842 \h </w:instrText>
      </w:r>
      <w:r w:rsidRPr="00DF5CF9">
        <w:fldChar w:fldCharType="separate"/>
      </w:r>
      <w:r w:rsidR="00F1149F">
        <w:t>21</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4.0</w:t>
      </w:r>
      <w:r w:rsidRPr="00DF5CF9">
        <w:tab/>
        <w:t>UICC Form Factors</w:t>
      </w:r>
      <w:r w:rsidRPr="00DF5CF9">
        <w:tab/>
      </w:r>
      <w:r w:rsidRPr="00DF5CF9">
        <w:fldChar w:fldCharType="begin" w:fldLock="1"/>
      </w:r>
      <w:r w:rsidRPr="00DF5CF9">
        <w:instrText xml:space="preserve"> PAGEREF _Toc38894843 \h </w:instrText>
      </w:r>
      <w:r w:rsidRPr="00DF5CF9">
        <w:fldChar w:fldCharType="separate"/>
      </w:r>
      <w:r w:rsidR="00F1149F">
        <w:t>21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4.0.0</w:t>
      </w:r>
      <w:r w:rsidRPr="00DF5CF9">
        <w:tab/>
        <w:t>Generic requirements</w:t>
      </w:r>
      <w:r w:rsidRPr="00DF5CF9">
        <w:tab/>
      </w:r>
      <w:r w:rsidRPr="00DF5CF9">
        <w:fldChar w:fldCharType="begin" w:fldLock="1"/>
      </w:r>
      <w:r w:rsidRPr="00DF5CF9">
        <w:instrText xml:space="preserve"> PAGEREF _Toc38894844 \h </w:instrText>
      </w:r>
      <w:r w:rsidRPr="00DF5CF9">
        <w:fldChar w:fldCharType="separate"/>
      </w:r>
      <w:r w:rsidR="00F1149F">
        <w:t>21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4.0.1</w:t>
      </w:r>
      <w:r w:rsidRPr="00DF5CF9">
        <w:tab/>
        <w:t>ID-1 UICC</w:t>
      </w:r>
      <w:r w:rsidRPr="00DF5CF9">
        <w:tab/>
      </w:r>
      <w:r w:rsidRPr="00DF5CF9">
        <w:fldChar w:fldCharType="begin" w:fldLock="1"/>
      </w:r>
      <w:r w:rsidRPr="00DF5CF9">
        <w:instrText xml:space="preserve"> PAGEREF _Toc38894845 \h </w:instrText>
      </w:r>
      <w:r w:rsidRPr="00DF5CF9">
        <w:fldChar w:fldCharType="separate"/>
      </w:r>
      <w:r w:rsidR="00F1149F">
        <w:t>21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4.0.2</w:t>
      </w:r>
      <w:r w:rsidRPr="00DF5CF9">
        <w:tab/>
        <w:t>Plug-in UICC</w:t>
      </w:r>
      <w:r w:rsidRPr="00DF5CF9">
        <w:tab/>
      </w:r>
      <w:r w:rsidRPr="00DF5CF9">
        <w:fldChar w:fldCharType="begin" w:fldLock="1"/>
      </w:r>
      <w:r w:rsidRPr="00DF5CF9">
        <w:instrText xml:space="preserve"> PAGEREF _Toc38894846 \h </w:instrText>
      </w:r>
      <w:r w:rsidRPr="00DF5CF9">
        <w:fldChar w:fldCharType="separate"/>
      </w:r>
      <w:r w:rsidR="00F1149F">
        <w:t>21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4.0.3</w:t>
      </w:r>
      <w:r w:rsidRPr="00DF5CF9">
        <w:tab/>
      </w:r>
      <w:r w:rsidRPr="00DF5CF9">
        <w:rPr>
          <w:lang w:eastAsia="ja-JP"/>
        </w:rPr>
        <w:t>Mini-</w:t>
      </w:r>
      <w:r w:rsidRPr="00DF5CF9">
        <w:t>UICC</w:t>
      </w:r>
      <w:r w:rsidRPr="00DF5CF9">
        <w:tab/>
      </w:r>
      <w:r w:rsidRPr="00DF5CF9">
        <w:fldChar w:fldCharType="begin" w:fldLock="1"/>
      </w:r>
      <w:r w:rsidRPr="00DF5CF9">
        <w:instrText xml:space="preserve"> PAGEREF _Toc38894847 \h </w:instrText>
      </w:r>
      <w:r w:rsidRPr="00DF5CF9">
        <w:fldChar w:fldCharType="separate"/>
      </w:r>
      <w:r w:rsidR="00F1149F">
        <w:t>22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4.0.4</w:t>
      </w:r>
      <w:r w:rsidRPr="00DF5CF9">
        <w:tab/>
      </w:r>
      <w:r w:rsidRPr="00DF5CF9">
        <w:rPr>
          <w:lang w:eastAsia="ja-JP"/>
        </w:rPr>
        <w:t>4FF</w:t>
      </w:r>
      <w:r w:rsidRPr="00DF5CF9">
        <w:tab/>
      </w:r>
      <w:r w:rsidRPr="00DF5CF9">
        <w:fldChar w:fldCharType="begin" w:fldLock="1"/>
      </w:r>
      <w:r w:rsidRPr="00DF5CF9">
        <w:instrText xml:space="preserve"> PAGEREF _Toc38894848 \h </w:instrText>
      </w:r>
      <w:r w:rsidRPr="00DF5CF9">
        <w:fldChar w:fldCharType="separate"/>
      </w:r>
      <w:r w:rsidR="00F1149F">
        <w:t>23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4.1</w:t>
      </w:r>
      <w:r w:rsidRPr="00DF5CF9">
        <w:tab/>
      </w:r>
      <w:r w:rsidRPr="00DF5CF9">
        <w:rPr>
          <w:lang w:eastAsia="ja-JP"/>
        </w:rPr>
        <w:t>ID-1 UICC</w:t>
      </w:r>
      <w:r w:rsidRPr="00DF5CF9">
        <w:tab/>
      </w:r>
      <w:r w:rsidRPr="00DF5CF9">
        <w:fldChar w:fldCharType="begin" w:fldLock="1"/>
      </w:r>
      <w:r w:rsidRPr="00DF5CF9">
        <w:instrText xml:space="preserve"> PAGEREF _Toc38894849 \h </w:instrText>
      </w:r>
      <w:r w:rsidRPr="00DF5CF9">
        <w:fldChar w:fldCharType="separate"/>
      </w:r>
      <w:r w:rsidR="00F1149F">
        <w:t>24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4.2</w:t>
      </w:r>
      <w:r w:rsidRPr="00DF5CF9">
        <w:tab/>
        <w:t>Plug-in UICC</w:t>
      </w:r>
      <w:r w:rsidRPr="00DF5CF9">
        <w:tab/>
      </w:r>
      <w:r w:rsidRPr="00DF5CF9">
        <w:fldChar w:fldCharType="begin" w:fldLock="1"/>
      </w:r>
      <w:r w:rsidRPr="00DF5CF9">
        <w:instrText xml:space="preserve"> PAGEREF _Toc38894850 \h </w:instrText>
      </w:r>
      <w:r w:rsidRPr="00DF5CF9">
        <w:fldChar w:fldCharType="separate"/>
      </w:r>
      <w:r w:rsidR="00F1149F">
        <w:t>24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4.3</w:t>
      </w:r>
      <w:r w:rsidRPr="00DF5CF9">
        <w:tab/>
      </w:r>
      <w:r w:rsidRPr="00DF5CF9">
        <w:rPr>
          <w:lang w:eastAsia="ja-JP"/>
        </w:rPr>
        <w:t>Mini-</w:t>
      </w:r>
      <w:r w:rsidRPr="00DF5CF9">
        <w:t>UICC</w:t>
      </w:r>
      <w:r w:rsidRPr="00DF5CF9">
        <w:tab/>
      </w:r>
      <w:r w:rsidRPr="00DF5CF9">
        <w:fldChar w:fldCharType="begin" w:fldLock="1"/>
      </w:r>
      <w:r w:rsidRPr="00DF5CF9">
        <w:instrText xml:space="preserve"> PAGEREF _Toc38894851 \h </w:instrText>
      </w:r>
      <w:r w:rsidRPr="00DF5CF9">
        <w:fldChar w:fldCharType="separate"/>
      </w:r>
      <w:r w:rsidR="00F1149F">
        <w:t>24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4.4</w:t>
      </w:r>
      <w:r w:rsidRPr="00DF5CF9">
        <w:tab/>
      </w:r>
      <w:r w:rsidRPr="00DF5CF9">
        <w:rPr>
          <w:lang w:eastAsia="ja-JP"/>
        </w:rPr>
        <w:t xml:space="preserve">Environmental conditions </w:t>
      </w:r>
      <w:r w:rsidRPr="00DF5CF9">
        <w:t>for card operation and storage</w:t>
      </w:r>
      <w:r w:rsidRPr="00DF5CF9">
        <w:tab/>
      </w:r>
      <w:r w:rsidRPr="00DF5CF9">
        <w:fldChar w:fldCharType="begin" w:fldLock="1"/>
      </w:r>
      <w:r w:rsidRPr="00DF5CF9">
        <w:instrText xml:space="preserve"> PAGEREF _Toc38894852 \h </w:instrText>
      </w:r>
      <w:r w:rsidRPr="00DF5CF9">
        <w:fldChar w:fldCharType="separate"/>
      </w:r>
      <w:r w:rsidR="00F1149F">
        <w:t>24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w:t>
      </w:r>
      <w:r w:rsidRPr="00DF5CF9">
        <w:rPr>
          <w:lang w:eastAsia="ja-JP"/>
        </w:rPr>
        <w:t>4</w:t>
      </w:r>
      <w:r w:rsidRPr="00DF5CF9">
        <w:t>.0</w:t>
      </w:r>
      <w:r w:rsidRPr="00DF5CF9">
        <w:tab/>
      </w:r>
      <w:r w:rsidRPr="00DF5CF9">
        <w:rPr>
          <w:lang w:eastAsia="ja-JP"/>
        </w:rPr>
        <w:t xml:space="preserve">Standard </w:t>
      </w:r>
      <w:r w:rsidRPr="00DF5CF9">
        <w:t xml:space="preserve">UICC </w:t>
      </w:r>
      <w:r w:rsidRPr="00DF5CF9">
        <w:rPr>
          <w:lang w:eastAsia="ja-JP"/>
        </w:rPr>
        <w:t>environmental condition</w:t>
      </w:r>
      <w:r w:rsidRPr="00DF5CF9">
        <w:t>s</w:t>
      </w:r>
      <w:r w:rsidRPr="00DF5CF9">
        <w:tab/>
      </w:r>
      <w:r w:rsidRPr="00DF5CF9">
        <w:fldChar w:fldCharType="begin" w:fldLock="1"/>
      </w:r>
      <w:r w:rsidRPr="00DF5CF9">
        <w:instrText xml:space="preserve"> PAGEREF _Toc38894853 \h </w:instrText>
      </w:r>
      <w:r w:rsidRPr="00DF5CF9">
        <w:fldChar w:fldCharType="separate"/>
      </w:r>
      <w:r w:rsidR="00F1149F">
        <w:t>24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w:t>
      </w:r>
      <w:r w:rsidRPr="00DF5CF9">
        <w:rPr>
          <w:lang w:eastAsia="ja-JP"/>
        </w:rPr>
        <w:t>4</w:t>
      </w:r>
      <w:r w:rsidRPr="00DF5CF9">
        <w:t>.1</w:t>
      </w:r>
      <w:r w:rsidRPr="00DF5CF9">
        <w:tab/>
      </w:r>
      <w:r w:rsidRPr="00DF5CF9">
        <w:rPr>
          <w:lang w:eastAsia="ja-JP"/>
        </w:rPr>
        <w:t xml:space="preserve">Specific </w:t>
      </w:r>
      <w:r w:rsidRPr="00DF5CF9">
        <w:t xml:space="preserve">UICC </w:t>
      </w:r>
      <w:r w:rsidRPr="00DF5CF9">
        <w:rPr>
          <w:lang w:eastAsia="ja-JP"/>
        </w:rPr>
        <w:t>environmental condition</w:t>
      </w:r>
      <w:r w:rsidRPr="00DF5CF9">
        <w:t>s</w:t>
      </w:r>
      <w:r w:rsidRPr="00DF5CF9">
        <w:tab/>
      </w:r>
      <w:r w:rsidRPr="00DF5CF9">
        <w:fldChar w:fldCharType="begin" w:fldLock="1"/>
      </w:r>
      <w:r w:rsidRPr="00DF5CF9">
        <w:instrText xml:space="preserve"> PAGEREF _Toc38894854 \h </w:instrText>
      </w:r>
      <w:r w:rsidRPr="00DF5CF9">
        <w:fldChar w:fldCharType="separate"/>
      </w:r>
      <w:r w:rsidR="00F1149F">
        <w:t>25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4.4.1.0</w:t>
      </w:r>
      <w:r w:rsidRPr="00DF5CF9">
        <w:tab/>
        <w:t>Specific UICC environmental conditions indication</w:t>
      </w:r>
      <w:r w:rsidRPr="00DF5CF9">
        <w:tab/>
      </w:r>
      <w:r w:rsidRPr="00DF5CF9">
        <w:fldChar w:fldCharType="begin" w:fldLock="1"/>
      </w:r>
      <w:r w:rsidRPr="00DF5CF9">
        <w:instrText xml:space="preserve"> PAGEREF _Toc38894855 \h </w:instrText>
      </w:r>
      <w:r w:rsidRPr="00DF5CF9">
        <w:fldChar w:fldCharType="separate"/>
      </w:r>
      <w:r w:rsidR="00F1149F">
        <w:t>25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4.4.1.1</w:t>
      </w:r>
      <w:r w:rsidRPr="00DF5CF9">
        <w:tab/>
        <w:t>Temperature range for specific UICC environmental conditions</w:t>
      </w:r>
      <w:r w:rsidRPr="00DF5CF9">
        <w:tab/>
      </w:r>
      <w:r w:rsidRPr="00DF5CF9">
        <w:fldChar w:fldCharType="begin" w:fldLock="1"/>
      </w:r>
      <w:r w:rsidRPr="00DF5CF9">
        <w:instrText xml:space="preserve"> PAGEREF _Toc38894856 \h </w:instrText>
      </w:r>
      <w:r w:rsidRPr="00DF5CF9">
        <w:fldChar w:fldCharType="separate"/>
      </w:r>
      <w:r w:rsidR="00F1149F">
        <w:t>25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w:t>
      </w:r>
      <w:r w:rsidRPr="00DF5CF9">
        <w:rPr>
          <w:lang w:eastAsia="ja-JP"/>
        </w:rPr>
        <w:t>4</w:t>
      </w:r>
      <w:r w:rsidRPr="00DF5CF9">
        <w:t>.1.</w:t>
      </w:r>
      <w:r w:rsidRPr="00DF5CF9">
        <w:rPr>
          <w:lang w:eastAsia="ja-JP"/>
        </w:rPr>
        <w:t>2</w:t>
      </w:r>
      <w:r w:rsidRPr="00DF5CF9">
        <w:tab/>
      </w:r>
      <w:r w:rsidRPr="00DF5CF9">
        <w:rPr>
          <w:lang w:eastAsia="ja-JP"/>
        </w:rPr>
        <w:t>High humidity</w:t>
      </w:r>
      <w:r w:rsidRPr="00DF5CF9">
        <w:tab/>
      </w:r>
      <w:r w:rsidRPr="00DF5CF9">
        <w:fldChar w:fldCharType="begin" w:fldLock="1"/>
      </w:r>
      <w:r w:rsidRPr="00DF5CF9">
        <w:instrText xml:space="preserve"> PAGEREF _Toc38894857 \h </w:instrText>
      </w:r>
      <w:r w:rsidRPr="00DF5CF9">
        <w:fldChar w:fldCharType="separate"/>
      </w:r>
      <w:r w:rsidR="00F1149F">
        <w:t>25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4.5</w:t>
      </w:r>
      <w:r w:rsidRPr="00DF5CF9">
        <w:tab/>
        <w:t>Contacts</w:t>
      </w:r>
      <w:r w:rsidRPr="00DF5CF9">
        <w:tab/>
      </w:r>
      <w:r w:rsidRPr="00DF5CF9">
        <w:fldChar w:fldCharType="begin" w:fldLock="1"/>
      </w:r>
      <w:r w:rsidRPr="00DF5CF9">
        <w:instrText xml:space="preserve"> PAGEREF _Toc38894858 \h </w:instrText>
      </w:r>
      <w:r w:rsidRPr="00DF5CF9">
        <w:fldChar w:fldCharType="separate"/>
      </w:r>
      <w:r w:rsidR="00F1149F">
        <w:t>25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4.5.1</w:t>
      </w:r>
      <w:r w:rsidRPr="00DF5CF9">
        <w:tab/>
        <w:t>Provision of contacts</w:t>
      </w:r>
      <w:r w:rsidRPr="00DF5CF9">
        <w:tab/>
      </w:r>
      <w:r w:rsidRPr="00DF5CF9">
        <w:fldChar w:fldCharType="begin" w:fldLock="1"/>
      </w:r>
      <w:r w:rsidRPr="00DF5CF9">
        <w:instrText xml:space="preserve"> PAGEREF _Toc38894859 \h </w:instrText>
      </w:r>
      <w:r w:rsidRPr="00DF5CF9">
        <w:fldChar w:fldCharType="separate"/>
      </w:r>
      <w:r w:rsidR="00F1149F">
        <w:t>25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4.5.1.1</w:t>
      </w:r>
      <w:r w:rsidRPr="00DF5CF9">
        <w:tab/>
        <w:t>Terminal</w:t>
      </w:r>
      <w:r w:rsidRPr="00DF5CF9">
        <w:tab/>
      </w:r>
      <w:r w:rsidRPr="00DF5CF9">
        <w:fldChar w:fldCharType="begin" w:fldLock="1"/>
      </w:r>
      <w:r w:rsidRPr="00DF5CF9">
        <w:instrText xml:space="preserve"> PAGEREF _Toc38894860 \h </w:instrText>
      </w:r>
      <w:r w:rsidRPr="00DF5CF9">
        <w:fldChar w:fldCharType="separate"/>
      </w:r>
      <w:r w:rsidR="00F1149F">
        <w:t>25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4.5.1.2</w:t>
      </w:r>
      <w:r w:rsidRPr="00DF5CF9">
        <w:tab/>
        <w:t>UICC</w:t>
      </w:r>
      <w:r w:rsidRPr="00DF5CF9">
        <w:tab/>
      </w:r>
      <w:r w:rsidRPr="00DF5CF9">
        <w:fldChar w:fldCharType="begin" w:fldLock="1"/>
      </w:r>
      <w:r w:rsidRPr="00DF5CF9">
        <w:instrText xml:space="preserve"> PAGEREF _Toc38894861 \h </w:instrText>
      </w:r>
      <w:r w:rsidRPr="00DF5CF9">
        <w:fldChar w:fldCharType="separate"/>
      </w:r>
      <w:r w:rsidR="00F1149F">
        <w:t>25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4.5.2</w:t>
      </w:r>
      <w:r w:rsidRPr="00DF5CF9">
        <w:tab/>
        <w:t>Contact activation and deactivation</w:t>
      </w:r>
      <w:r w:rsidRPr="00DF5CF9">
        <w:tab/>
      </w:r>
      <w:r w:rsidRPr="00DF5CF9">
        <w:fldChar w:fldCharType="begin" w:fldLock="1"/>
      </w:r>
      <w:r w:rsidRPr="00DF5CF9">
        <w:instrText xml:space="preserve"> PAGEREF _Toc38894862 \h </w:instrText>
      </w:r>
      <w:r w:rsidRPr="00DF5CF9">
        <w:fldChar w:fldCharType="separate"/>
      </w:r>
      <w:r w:rsidR="00F1149F">
        <w:t>26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4.5.2.1</w:t>
      </w:r>
      <w:r w:rsidRPr="00DF5CF9">
        <w:tab/>
        <w:t>Contacts assigned by the present document</w:t>
      </w:r>
      <w:r w:rsidRPr="00DF5CF9">
        <w:tab/>
      </w:r>
      <w:r w:rsidRPr="00DF5CF9">
        <w:fldChar w:fldCharType="begin" w:fldLock="1"/>
      </w:r>
      <w:r w:rsidRPr="00DF5CF9">
        <w:instrText xml:space="preserve"> PAGEREF _Toc38894863 \h </w:instrText>
      </w:r>
      <w:r w:rsidRPr="00DF5CF9">
        <w:fldChar w:fldCharType="separate"/>
      </w:r>
      <w:r w:rsidR="00F1149F">
        <w:t>26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4.5.2.2</w:t>
      </w:r>
      <w:r w:rsidRPr="00DF5CF9">
        <w:tab/>
        <w:t>Optional contacts</w:t>
      </w:r>
      <w:r w:rsidRPr="00DF5CF9">
        <w:tab/>
      </w:r>
      <w:r w:rsidRPr="00DF5CF9">
        <w:fldChar w:fldCharType="begin" w:fldLock="1"/>
      </w:r>
      <w:r w:rsidRPr="00DF5CF9">
        <w:instrText xml:space="preserve"> PAGEREF _Toc38894864 \h </w:instrText>
      </w:r>
      <w:r w:rsidRPr="00DF5CF9">
        <w:fldChar w:fldCharType="separate"/>
      </w:r>
      <w:r w:rsidR="00F1149F">
        <w:t>26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4.5.3</w:t>
      </w:r>
      <w:r w:rsidRPr="00DF5CF9">
        <w:tab/>
        <w:t>Inactive contacts</w:t>
      </w:r>
      <w:r w:rsidRPr="00DF5CF9">
        <w:tab/>
      </w:r>
      <w:r w:rsidRPr="00DF5CF9">
        <w:fldChar w:fldCharType="begin" w:fldLock="1"/>
      </w:r>
      <w:r w:rsidRPr="00DF5CF9">
        <w:instrText xml:space="preserve"> PAGEREF _Toc38894865 \h </w:instrText>
      </w:r>
      <w:r w:rsidRPr="00DF5CF9">
        <w:fldChar w:fldCharType="separate"/>
      </w:r>
      <w:r w:rsidR="00F1149F">
        <w:t>26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4.5.4</w:t>
      </w:r>
      <w:r w:rsidRPr="00DF5CF9">
        <w:tab/>
        <w:t>Contact pressure</w:t>
      </w:r>
      <w:r w:rsidRPr="00DF5CF9">
        <w:tab/>
      </w:r>
      <w:r w:rsidRPr="00DF5CF9">
        <w:fldChar w:fldCharType="begin" w:fldLock="1"/>
      </w:r>
      <w:r w:rsidRPr="00DF5CF9">
        <w:instrText xml:space="preserve"> PAGEREF _Toc38894866 \h </w:instrText>
      </w:r>
      <w:r w:rsidRPr="00DF5CF9">
        <w:fldChar w:fldCharType="separate"/>
      </w:r>
      <w:r w:rsidR="00F1149F">
        <w:t>26</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5</w:t>
      </w:r>
      <w:r w:rsidRPr="00DF5CF9">
        <w:tab/>
        <w:t>Electrical specifications of the UICC - Terminal interface</w:t>
      </w:r>
      <w:r w:rsidRPr="00DF5CF9">
        <w:tab/>
      </w:r>
      <w:r w:rsidRPr="00DF5CF9">
        <w:fldChar w:fldCharType="begin" w:fldLock="1"/>
      </w:r>
      <w:r w:rsidRPr="00DF5CF9">
        <w:instrText xml:space="preserve"> PAGEREF _Toc38894867 \h </w:instrText>
      </w:r>
      <w:r w:rsidRPr="00DF5CF9">
        <w:fldChar w:fldCharType="separate"/>
      </w:r>
      <w:r w:rsidR="00F1149F">
        <w:t>27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5.0</w:t>
      </w:r>
      <w:r w:rsidRPr="00DF5CF9">
        <w:tab/>
        <w:t>General requirements</w:t>
      </w:r>
      <w:r w:rsidRPr="00DF5CF9">
        <w:tab/>
      </w:r>
      <w:r w:rsidRPr="00DF5CF9">
        <w:fldChar w:fldCharType="begin" w:fldLock="1"/>
      </w:r>
      <w:r w:rsidRPr="00DF5CF9">
        <w:instrText xml:space="preserve"> PAGEREF _Toc38894868 \h </w:instrText>
      </w:r>
      <w:r w:rsidRPr="00DF5CF9">
        <w:fldChar w:fldCharType="separate"/>
      </w:r>
      <w:r w:rsidR="00F1149F">
        <w:t>27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5.1</w:t>
      </w:r>
      <w:r w:rsidRPr="00DF5CF9">
        <w:tab/>
        <w:t>Class A operating conditions</w:t>
      </w:r>
      <w:r w:rsidRPr="00DF5CF9">
        <w:tab/>
      </w:r>
      <w:r w:rsidRPr="00DF5CF9">
        <w:fldChar w:fldCharType="begin" w:fldLock="1"/>
      </w:r>
      <w:r w:rsidRPr="00DF5CF9">
        <w:instrText xml:space="preserve"> PAGEREF _Toc38894869 \h </w:instrText>
      </w:r>
      <w:r w:rsidRPr="00DF5CF9">
        <w:fldChar w:fldCharType="separate"/>
      </w:r>
      <w:r w:rsidR="00F1149F">
        <w:t>27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5.1.1</w:t>
      </w:r>
      <w:r w:rsidRPr="00DF5CF9">
        <w:tab/>
        <w:t>Supply voltage Vcc (contact C1)</w:t>
      </w:r>
      <w:r w:rsidRPr="00DF5CF9">
        <w:tab/>
      </w:r>
      <w:r w:rsidRPr="00DF5CF9">
        <w:fldChar w:fldCharType="begin" w:fldLock="1"/>
      </w:r>
      <w:r w:rsidRPr="00DF5CF9">
        <w:instrText xml:space="preserve"> PAGEREF _Toc38894870 \h </w:instrText>
      </w:r>
      <w:r w:rsidRPr="00DF5CF9">
        <w:fldChar w:fldCharType="separate"/>
      </w:r>
      <w:r w:rsidR="00F1149F">
        <w:t>27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5.1.2</w:t>
      </w:r>
      <w:r w:rsidRPr="00DF5CF9">
        <w:tab/>
        <w:t>Reset (RST) (contact C2)</w:t>
      </w:r>
      <w:r w:rsidRPr="00DF5CF9">
        <w:tab/>
      </w:r>
      <w:r w:rsidRPr="00DF5CF9">
        <w:fldChar w:fldCharType="begin" w:fldLock="1"/>
      </w:r>
      <w:r w:rsidRPr="00DF5CF9">
        <w:instrText xml:space="preserve"> PAGEREF _Toc38894871 \h </w:instrText>
      </w:r>
      <w:r w:rsidRPr="00DF5CF9">
        <w:fldChar w:fldCharType="separate"/>
      </w:r>
      <w:r w:rsidR="00F1149F">
        <w:t>28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5.1.3</w:t>
      </w:r>
      <w:r w:rsidRPr="00DF5CF9">
        <w:tab/>
        <w:t>Programming voltage Vpp (contact C6)</w:t>
      </w:r>
      <w:r w:rsidRPr="00DF5CF9">
        <w:tab/>
      </w:r>
      <w:r w:rsidRPr="00DF5CF9">
        <w:fldChar w:fldCharType="begin" w:fldLock="1"/>
      </w:r>
      <w:r w:rsidRPr="00DF5CF9">
        <w:instrText xml:space="preserve"> PAGEREF _Toc38894872 \h </w:instrText>
      </w:r>
      <w:r w:rsidRPr="00DF5CF9">
        <w:fldChar w:fldCharType="separate"/>
      </w:r>
      <w:r w:rsidR="00F1149F">
        <w:t>28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5.1.4</w:t>
      </w:r>
      <w:r w:rsidRPr="00DF5CF9">
        <w:tab/>
        <w:t>Clock CLK (contact C3)</w:t>
      </w:r>
      <w:r w:rsidRPr="00DF5CF9">
        <w:tab/>
      </w:r>
      <w:r w:rsidRPr="00DF5CF9">
        <w:fldChar w:fldCharType="begin" w:fldLock="1"/>
      </w:r>
      <w:r w:rsidRPr="00DF5CF9">
        <w:instrText xml:space="preserve"> PAGEREF _Toc38894873 \h </w:instrText>
      </w:r>
      <w:r w:rsidRPr="00DF5CF9">
        <w:fldChar w:fldCharType="separate"/>
      </w:r>
      <w:r w:rsidR="00F1149F">
        <w:t>28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5.1.5</w:t>
      </w:r>
      <w:r w:rsidRPr="00DF5CF9">
        <w:tab/>
        <w:t>I/O (contact C7)</w:t>
      </w:r>
      <w:r w:rsidRPr="00DF5CF9">
        <w:tab/>
      </w:r>
      <w:r w:rsidRPr="00DF5CF9">
        <w:fldChar w:fldCharType="begin" w:fldLock="1"/>
      </w:r>
      <w:r w:rsidRPr="00DF5CF9">
        <w:instrText xml:space="preserve"> PAGEREF _Toc38894874 \h </w:instrText>
      </w:r>
      <w:r w:rsidRPr="00DF5CF9">
        <w:fldChar w:fldCharType="separate"/>
      </w:r>
      <w:r w:rsidR="00F1149F">
        <w:t>29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5.2</w:t>
      </w:r>
      <w:r w:rsidRPr="00DF5CF9">
        <w:tab/>
        <w:t>Class B operating conditions</w:t>
      </w:r>
      <w:r w:rsidRPr="00DF5CF9">
        <w:tab/>
      </w:r>
      <w:r w:rsidRPr="00DF5CF9">
        <w:fldChar w:fldCharType="begin" w:fldLock="1"/>
      </w:r>
      <w:r w:rsidRPr="00DF5CF9">
        <w:instrText xml:space="preserve"> PAGEREF _Toc38894875 \h </w:instrText>
      </w:r>
      <w:r w:rsidRPr="00DF5CF9">
        <w:fldChar w:fldCharType="separate"/>
      </w:r>
      <w:r w:rsidR="00F1149F">
        <w:t>29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5.2.1</w:t>
      </w:r>
      <w:r w:rsidRPr="00DF5CF9">
        <w:tab/>
        <w:t>Supply voltage Vcc (contact C1)</w:t>
      </w:r>
      <w:r w:rsidRPr="00DF5CF9">
        <w:tab/>
      </w:r>
      <w:r w:rsidRPr="00DF5CF9">
        <w:fldChar w:fldCharType="begin" w:fldLock="1"/>
      </w:r>
      <w:r w:rsidRPr="00DF5CF9">
        <w:instrText xml:space="preserve"> PAGEREF _Toc38894876 \h </w:instrText>
      </w:r>
      <w:r w:rsidRPr="00DF5CF9">
        <w:fldChar w:fldCharType="separate"/>
      </w:r>
      <w:r w:rsidR="00F1149F">
        <w:t>29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5.2.2</w:t>
      </w:r>
      <w:r w:rsidRPr="00DF5CF9">
        <w:tab/>
        <w:t>Reset (RST) (contact C2)</w:t>
      </w:r>
      <w:r w:rsidRPr="00DF5CF9">
        <w:tab/>
      </w:r>
      <w:r w:rsidRPr="00DF5CF9">
        <w:fldChar w:fldCharType="begin" w:fldLock="1"/>
      </w:r>
      <w:r w:rsidRPr="00DF5CF9">
        <w:instrText xml:space="preserve"> PAGEREF _Toc38894877 \h </w:instrText>
      </w:r>
      <w:r w:rsidRPr="00DF5CF9">
        <w:fldChar w:fldCharType="separate"/>
      </w:r>
      <w:r w:rsidR="00F1149F">
        <w:t>30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5.2.3</w:t>
      </w:r>
      <w:r w:rsidRPr="00DF5CF9">
        <w:tab/>
        <w:t>Clock CLK (contact C3)</w:t>
      </w:r>
      <w:r w:rsidRPr="00DF5CF9">
        <w:tab/>
      </w:r>
      <w:r w:rsidRPr="00DF5CF9">
        <w:fldChar w:fldCharType="begin" w:fldLock="1"/>
      </w:r>
      <w:r w:rsidRPr="00DF5CF9">
        <w:instrText xml:space="preserve"> PAGEREF _Toc38894878 \h </w:instrText>
      </w:r>
      <w:r w:rsidRPr="00DF5CF9">
        <w:fldChar w:fldCharType="separate"/>
      </w:r>
      <w:r w:rsidR="00F1149F">
        <w:t>30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5.2.4</w:t>
      </w:r>
      <w:r w:rsidRPr="00DF5CF9">
        <w:tab/>
        <w:t>I/O (contact C7)</w:t>
      </w:r>
      <w:r w:rsidRPr="00DF5CF9">
        <w:tab/>
      </w:r>
      <w:r w:rsidRPr="00DF5CF9">
        <w:fldChar w:fldCharType="begin" w:fldLock="1"/>
      </w:r>
      <w:r w:rsidRPr="00DF5CF9">
        <w:instrText xml:space="preserve"> PAGEREF _Toc38894879 \h </w:instrText>
      </w:r>
      <w:r w:rsidRPr="00DF5CF9">
        <w:fldChar w:fldCharType="separate"/>
      </w:r>
      <w:r w:rsidR="00F1149F">
        <w:t>30</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5.3</w:t>
      </w:r>
      <w:r w:rsidRPr="00DF5CF9">
        <w:tab/>
        <w:t>Class C operating conditions</w:t>
      </w:r>
      <w:r w:rsidRPr="00DF5CF9">
        <w:tab/>
      </w:r>
      <w:r w:rsidRPr="00DF5CF9">
        <w:fldChar w:fldCharType="begin" w:fldLock="1"/>
      </w:r>
      <w:r w:rsidRPr="00DF5CF9">
        <w:instrText xml:space="preserve"> PAGEREF _Toc38894880 \h </w:instrText>
      </w:r>
      <w:r w:rsidRPr="00DF5CF9">
        <w:fldChar w:fldCharType="separate"/>
      </w:r>
      <w:r w:rsidR="00F1149F">
        <w:t>31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5.3.1</w:t>
      </w:r>
      <w:r w:rsidRPr="00DF5CF9">
        <w:tab/>
        <w:t>Supply voltage Vcc (contact C1)</w:t>
      </w:r>
      <w:r w:rsidRPr="00DF5CF9">
        <w:tab/>
      </w:r>
      <w:r w:rsidRPr="00DF5CF9">
        <w:fldChar w:fldCharType="begin" w:fldLock="1"/>
      </w:r>
      <w:r w:rsidRPr="00DF5CF9">
        <w:instrText xml:space="preserve"> PAGEREF _Toc38894881 \h </w:instrText>
      </w:r>
      <w:r w:rsidRPr="00DF5CF9">
        <w:fldChar w:fldCharType="separate"/>
      </w:r>
      <w:r w:rsidR="00F1149F">
        <w:t>31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lastRenderedPageBreak/>
        <w:t>5.3.2</w:t>
      </w:r>
      <w:r w:rsidRPr="00DF5CF9">
        <w:tab/>
        <w:t>Reset (RST) (contact C2)</w:t>
      </w:r>
      <w:r w:rsidRPr="00DF5CF9">
        <w:tab/>
      </w:r>
      <w:r w:rsidRPr="00DF5CF9">
        <w:fldChar w:fldCharType="begin" w:fldLock="1"/>
      </w:r>
      <w:r w:rsidRPr="00DF5CF9">
        <w:instrText xml:space="preserve"> PAGEREF _Toc38894882 \h </w:instrText>
      </w:r>
      <w:r w:rsidRPr="00DF5CF9">
        <w:fldChar w:fldCharType="separate"/>
      </w:r>
      <w:r w:rsidR="00F1149F">
        <w:t>31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5.3.3</w:t>
      </w:r>
      <w:r w:rsidRPr="00DF5CF9">
        <w:tab/>
        <w:t>Clock CLK (contact C3)</w:t>
      </w:r>
      <w:r w:rsidRPr="00DF5CF9">
        <w:tab/>
      </w:r>
      <w:r w:rsidRPr="00DF5CF9">
        <w:fldChar w:fldCharType="begin" w:fldLock="1"/>
      </w:r>
      <w:r w:rsidRPr="00DF5CF9">
        <w:instrText xml:space="preserve"> PAGEREF _Toc38894883 \h </w:instrText>
      </w:r>
      <w:r w:rsidRPr="00DF5CF9">
        <w:fldChar w:fldCharType="separate"/>
      </w:r>
      <w:r w:rsidR="00F1149F">
        <w:t>31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5.3.4</w:t>
      </w:r>
      <w:r w:rsidRPr="00DF5CF9">
        <w:tab/>
        <w:t>I/O (contact C7)</w:t>
      </w:r>
      <w:r w:rsidRPr="00DF5CF9">
        <w:tab/>
      </w:r>
      <w:r w:rsidRPr="00DF5CF9">
        <w:fldChar w:fldCharType="begin" w:fldLock="1"/>
      </w:r>
      <w:r w:rsidRPr="00DF5CF9">
        <w:instrText xml:space="preserve"> PAGEREF _Toc38894884 \h </w:instrText>
      </w:r>
      <w:r w:rsidRPr="00DF5CF9">
        <w:fldChar w:fldCharType="separate"/>
      </w:r>
      <w:r w:rsidR="00F1149F">
        <w:t>32</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6</w:t>
      </w:r>
      <w:r w:rsidRPr="00DF5CF9">
        <w:tab/>
        <w:t>Initial communication establishment procedures</w:t>
      </w:r>
      <w:r w:rsidRPr="00DF5CF9">
        <w:tab/>
      </w:r>
      <w:r w:rsidRPr="00DF5CF9">
        <w:fldChar w:fldCharType="begin" w:fldLock="1"/>
      </w:r>
      <w:r w:rsidRPr="00DF5CF9">
        <w:instrText xml:space="preserve"> PAGEREF _Toc38894885 \h </w:instrText>
      </w:r>
      <w:r w:rsidRPr="00DF5CF9">
        <w:fldChar w:fldCharType="separate"/>
      </w:r>
      <w:r w:rsidR="00F1149F">
        <w:t>32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6.1</w:t>
      </w:r>
      <w:r w:rsidRPr="00DF5CF9">
        <w:tab/>
        <w:t>UICC activation and deactivation</w:t>
      </w:r>
      <w:r w:rsidRPr="00DF5CF9">
        <w:tab/>
      </w:r>
      <w:r w:rsidRPr="00DF5CF9">
        <w:fldChar w:fldCharType="begin" w:fldLock="1"/>
      </w:r>
      <w:r w:rsidRPr="00DF5CF9">
        <w:instrText xml:space="preserve"> PAGEREF _Toc38894886 \h </w:instrText>
      </w:r>
      <w:r w:rsidRPr="00DF5CF9">
        <w:fldChar w:fldCharType="separate"/>
      </w:r>
      <w:r w:rsidR="00F1149F">
        <w:t>32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6.2</w:t>
      </w:r>
      <w:r w:rsidRPr="00DF5CF9">
        <w:tab/>
        <w:t>Supply voltage switching</w:t>
      </w:r>
      <w:r w:rsidRPr="00DF5CF9">
        <w:tab/>
      </w:r>
      <w:r w:rsidRPr="00DF5CF9">
        <w:fldChar w:fldCharType="begin" w:fldLock="1"/>
      </w:r>
      <w:r w:rsidRPr="00DF5CF9">
        <w:instrText xml:space="preserve"> PAGEREF _Toc38894887 \h </w:instrText>
      </w:r>
      <w:r w:rsidRPr="00DF5CF9">
        <w:fldChar w:fldCharType="separate"/>
      </w:r>
      <w:r w:rsidR="00F1149F">
        <w:t>32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6.2.0</w:t>
      </w:r>
      <w:r w:rsidRPr="00DF5CF9">
        <w:tab/>
        <w:t>UICC activation voltage</w:t>
      </w:r>
      <w:r w:rsidRPr="00DF5CF9">
        <w:tab/>
      </w:r>
      <w:r w:rsidRPr="00DF5CF9">
        <w:fldChar w:fldCharType="begin" w:fldLock="1"/>
      </w:r>
      <w:r w:rsidRPr="00DF5CF9">
        <w:instrText xml:space="preserve"> PAGEREF _Toc38894888 \h </w:instrText>
      </w:r>
      <w:r w:rsidRPr="00DF5CF9">
        <w:fldChar w:fldCharType="separate"/>
      </w:r>
      <w:r w:rsidR="00F1149F">
        <w:t>32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6.2.1</w:t>
      </w:r>
      <w:r w:rsidRPr="00DF5CF9">
        <w:tab/>
        <w:t>Supply voltage classes</w:t>
      </w:r>
      <w:r w:rsidRPr="00DF5CF9">
        <w:tab/>
      </w:r>
      <w:r w:rsidRPr="00DF5CF9">
        <w:fldChar w:fldCharType="begin" w:fldLock="1"/>
      </w:r>
      <w:r w:rsidRPr="00DF5CF9">
        <w:instrText xml:space="preserve"> PAGEREF _Toc38894889 \h </w:instrText>
      </w:r>
      <w:r w:rsidRPr="00DF5CF9">
        <w:fldChar w:fldCharType="separate"/>
      </w:r>
      <w:r w:rsidR="00F1149F">
        <w:t>33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6.2.2</w:t>
      </w:r>
      <w:r w:rsidRPr="00DF5CF9">
        <w:tab/>
        <w:t>Power consumption of the UICC during ATR</w:t>
      </w:r>
      <w:r w:rsidRPr="00DF5CF9">
        <w:tab/>
      </w:r>
      <w:r w:rsidRPr="00DF5CF9">
        <w:fldChar w:fldCharType="begin" w:fldLock="1"/>
      </w:r>
      <w:r w:rsidRPr="00DF5CF9">
        <w:instrText xml:space="preserve"> PAGEREF _Toc38894890 \h </w:instrText>
      </w:r>
      <w:r w:rsidRPr="00DF5CF9">
        <w:fldChar w:fldCharType="separate"/>
      </w:r>
      <w:r w:rsidR="00F1149F">
        <w:t>33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6.2.3</w:t>
      </w:r>
      <w:r w:rsidRPr="00DF5CF9">
        <w:tab/>
        <w:t>Application related electrical parameters</w:t>
      </w:r>
      <w:r w:rsidRPr="00DF5CF9">
        <w:tab/>
      </w:r>
      <w:r w:rsidRPr="00DF5CF9">
        <w:fldChar w:fldCharType="begin" w:fldLock="1"/>
      </w:r>
      <w:r w:rsidRPr="00DF5CF9">
        <w:instrText xml:space="preserve"> PAGEREF _Toc38894891 \h </w:instrText>
      </w:r>
      <w:r w:rsidRPr="00DF5CF9">
        <w:fldChar w:fldCharType="separate"/>
      </w:r>
      <w:r w:rsidR="00F1149F">
        <w:t>33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6.3</w:t>
      </w:r>
      <w:r w:rsidRPr="00DF5CF9">
        <w:tab/>
        <w:t>Answer To Reset content</w:t>
      </w:r>
      <w:r w:rsidRPr="00DF5CF9">
        <w:tab/>
      </w:r>
      <w:r w:rsidRPr="00DF5CF9">
        <w:fldChar w:fldCharType="begin" w:fldLock="1"/>
      </w:r>
      <w:r w:rsidRPr="00DF5CF9">
        <w:instrText xml:space="preserve"> PAGEREF _Toc38894892 \h </w:instrText>
      </w:r>
      <w:r w:rsidRPr="00DF5CF9">
        <w:fldChar w:fldCharType="separate"/>
      </w:r>
      <w:r w:rsidR="00F1149F">
        <w:t>34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6.3.0</w:t>
      </w:r>
      <w:r w:rsidRPr="00DF5CF9">
        <w:tab/>
        <w:t>Introduction</w:t>
      </w:r>
      <w:r w:rsidRPr="00DF5CF9">
        <w:tab/>
      </w:r>
      <w:r w:rsidRPr="00DF5CF9">
        <w:fldChar w:fldCharType="begin" w:fldLock="1"/>
      </w:r>
      <w:r w:rsidRPr="00DF5CF9">
        <w:instrText xml:space="preserve"> PAGEREF _Toc38894893 \h </w:instrText>
      </w:r>
      <w:r w:rsidRPr="00DF5CF9">
        <w:fldChar w:fldCharType="separate"/>
      </w:r>
      <w:r w:rsidR="00F1149F">
        <w:t>34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6.3.1</w:t>
      </w:r>
      <w:r w:rsidRPr="00DF5CF9">
        <w:tab/>
        <w:t>Coding of historical bytes</w:t>
      </w:r>
      <w:r w:rsidRPr="00DF5CF9">
        <w:tab/>
      </w:r>
      <w:r w:rsidRPr="00DF5CF9">
        <w:fldChar w:fldCharType="begin" w:fldLock="1"/>
      </w:r>
      <w:r w:rsidRPr="00DF5CF9">
        <w:instrText xml:space="preserve"> PAGEREF _Toc38894894 \h </w:instrText>
      </w:r>
      <w:r w:rsidRPr="00DF5CF9">
        <w:fldChar w:fldCharType="separate"/>
      </w:r>
      <w:r w:rsidR="00F1149F">
        <w:t>34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6.3.2</w:t>
      </w:r>
      <w:r w:rsidRPr="00DF5CF9">
        <w:tab/>
        <w:t>Speed enhancement</w:t>
      </w:r>
      <w:r w:rsidRPr="00DF5CF9">
        <w:tab/>
      </w:r>
      <w:r w:rsidRPr="00DF5CF9">
        <w:fldChar w:fldCharType="begin" w:fldLock="1"/>
      </w:r>
      <w:r w:rsidRPr="00DF5CF9">
        <w:instrText xml:space="preserve"> PAGEREF _Toc38894895 \h </w:instrText>
      </w:r>
      <w:r w:rsidRPr="00DF5CF9">
        <w:fldChar w:fldCharType="separate"/>
      </w:r>
      <w:r w:rsidR="00F1149F">
        <w:t>34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6.3.3</w:t>
      </w:r>
      <w:r w:rsidRPr="00DF5CF9">
        <w:tab/>
        <w:t>Global Interface bytes</w:t>
      </w:r>
      <w:r w:rsidRPr="00DF5CF9">
        <w:tab/>
      </w:r>
      <w:r w:rsidRPr="00DF5CF9">
        <w:fldChar w:fldCharType="begin" w:fldLock="1"/>
      </w:r>
      <w:r w:rsidRPr="00DF5CF9">
        <w:instrText xml:space="preserve"> PAGEREF _Toc38894896 \h </w:instrText>
      </w:r>
      <w:r w:rsidRPr="00DF5CF9">
        <w:fldChar w:fldCharType="separate"/>
      </w:r>
      <w:r w:rsidR="00F1149F">
        <w:t>35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6.4</w:t>
      </w:r>
      <w:r w:rsidRPr="00DF5CF9">
        <w:tab/>
        <w:t>PPS procedure</w:t>
      </w:r>
      <w:r w:rsidRPr="00DF5CF9">
        <w:tab/>
      </w:r>
      <w:r w:rsidRPr="00DF5CF9">
        <w:fldChar w:fldCharType="begin" w:fldLock="1"/>
      </w:r>
      <w:r w:rsidRPr="00DF5CF9">
        <w:instrText xml:space="preserve"> PAGEREF _Toc38894897 \h </w:instrText>
      </w:r>
      <w:r w:rsidRPr="00DF5CF9">
        <w:fldChar w:fldCharType="separate"/>
      </w:r>
      <w:r w:rsidR="00F1149F">
        <w:t>35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6.5</w:t>
      </w:r>
      <w:r w:rsidRPr="00DF5CF9">
        <w:tab/>
      </w:r>
      <w:r w:rsidRPr="00DF5CF9">
        <w:rPr>
          <w:lang w:eastAsia="ja-JP"/>
        </w:rPr>
        <w:t>Reset procedures</w:t>
      </w:r>
      <w:r w:rsidRPr="00DF5CF9">
        <w:tab/>
      </w:r>
      <w:r w:rsidRPr="00DF5CF9">
        <w:fldChar w:fldCharType="begin" w:fldLock="1"/>
      </w:r>
      <w:r w:rsidRPr="00DF5CF9">
        <w:instrText xml:space="preserve"> PAGEREF _Toc38894898 \h </w:instrText>
      </w:r>
      <w:r w:rsidRPr="00DF5CF9">
        <w:fldChar w:fldCharType="separate"/>
      </w:r>
      <w:r w:rsidR="00F1149F">
        <w:t>36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6.5.1</w:t>
      </w:r>
      <w:r w:rsidRPr="00DF5CF9">
        <w:tab/>
        <w:t>Cold reset</w:t>
      </w:r>
      <w:r w:rsidRPr="00DF5CF9">
        <w:tab/>
      </w:r>
      <w:r w:rsidRPr="00DF5CF9">
        <w:fldChar w:fldCharType="begin" w:fldLock="1"/>
      </w:r>
      <w:r w:rsidRPr="00DF5CF9">
        <w:instrText xml:space="preserve"> PAGEREF _Toc38894899 \h </w:instrText>
      </w:r>
      <w:r w:rsidRPr="00DF5CF9">
        <w:fldChar w:fldCharType="separate"/>
      </w:r>
      <w:r w:rsidR="00F1149F">
        <w:t>36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6.5.2</w:t>
      </w:r>
      <w:r w:rsidRPr="00DF5CF9">
        <w:tab/>
        <w:t>Warm reset</w:t>
      </w:r>
      <w:r w:rsidRPr="00DF5CF9">
        <w:tab/>
      </w:r>
      <w:r w:rsidRPr="00DF5CF9">
        <w:fldChar w:fldCharType="begin" w:fldLock="1"/>
      </w:r>
      <w:r w:rsidRPr="00DF5CF9">
        <w:instrText xml:space="preserve"> PAGEREF _Toc38894900 \h </w:instrText>
      </w:r>
      <w:r w:rsidRPr="00DF5CF9">
        <w:fldChar w:fldCharType="separate"/>
      </w:r>
      <w:r w:rsidR="00F1149F">
        <w:t>36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rPr>
          <w:lang w:eastAsia="ja-JP"/>
        </w:rPr>
        <w:t>6.5.3</w:t>
      </w:r>
      <w:r w:rsidRPr="00DF5CF9">
        <w:tab/>
      </w:r>
      <w:r w:rsidRPr="00DF5CF9">
        <w:rPr>
          <w:lang w:eastAsia="ja-JP"/>
        </w:rPr>
        <w:t>Reaction to resets</w:t>
      </w:r>
      <w:r w:rsidRPr="00DF5CF9">
        <w:tab/>
      </w:r>
      <w:r w:rsidRPr="00DF5CF9">
        <w:fldChar w:fldCharType="begin" w:fldLock="1"/>
      </w:r>
      <w:r w:rsidRPr="00DF5CF9">
        <w:instrText xml:space="preserve"> PAGEREF _Toc38894901 \h </w:instrText>
      </w:r>
      <w:r w:rsidRPr="00DF5CF9">
        <w:fldChar w:fldCharType="separate"/>
      </w:r>
      <w:r w:rsidR="00F1149F">
        <w:t>36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6.6</w:t>
      </w:r>
      <w:r w:rsidRPr="00DF5CF9">
        <w:tab/>
        <w:t>Clock stop mode</w:t>
      </w:r>
      <w:r w:rsidRPr="00DF5CF9">
        <w:tab/>
      </w:r>
      <w:r w:rsidRPr="00DF5CF9">
        <w:fldChar w:fldCharType="begin" w:fldLock="1"/>
      </w:r>
      <w:r w:rsidRPr="00DF5CF9">
        <w:instrText xml:space="preserve"> PAGEREF _Toc38894902 \h </w:instrText>
      </w:r>
      <w:r w:rsidRPr="00DF5CF9">
        <w:fldChar w:fldCharType="separate"/>
      </w:r>
      <w:r w:rsidR="00F1149F">
        <w:t>36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6.7</w:t>
      </w:r>
      <w:r w:rsidRPr="00DF5CF9">
        <w:tab/>
        <w:t>Bit/character duration and sampling time</w:t>
      </w:r>
      <w:r w:rsidRPr="00DF5CF9">
        <w:tab/>
      </w:r>
      <w:r w:rsidRPr="00DF5CF9">
        <w:fldChar w:fldCharType="begin" w:fldLock="1"/>
      </w:r>
      <w:r w:rsidRPr="00DF5CF9">
        <w:instrText xml:space="preserve"> PAGEREF _Toc38894903 \h </w:instrText>
      </w:r>
      <w:r w:rsidRPr="00DF5CF9">
        <w:fldChar w:fldCharType="separate"/>
      </w:r>
      <w:r w:rsidR="00F1149F">
        <w:t>36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6.8</w:t>
      </w:r>
      <w:r w:rsidRPr="00DF5CF9">
        <w:tab/>
        <w:t>Error handling</w:t>
      </w:r>
      <w:r w:rsidRPr="00DF5CF9">
        <w:tab/>
      </w:r>
      <w:r w:rsidRPr="00DF5CF9">
        <w:fldChar w:fldCharType="begin" w:fldLock="1"/>
      </w:r>
      <w:r w:rsidRPr="00DF5CF9">
        <w:instrText xml:space="preserve"> PAGEREF _Toc38894904 \h </w:instrText>
      </w:r>
      <w:r w:rsidRPr="00DF5CF9">
        <w:fldChar w:fldCharType="separate"/>
      </w:r>
      <w:r w:rsidR="00F1149F">
        <w:t>37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6.9</w:t>
      </w:r>
      <w:r w:rsidRPr="00DF5CF9">
        <w:tab/>
        <w:t>Compatibility</w:t>
      </w:r>
      <w:r w:rsidRPr="00DF5CF9">
        <w:tab/>
      </w:r>
      <w:r w:rsidRPr="00DF5CF9">
        <w:fldChar w:fldCharType="begin" w:fldLock="1"/>
      </w:r>
      <w:r w:rsidRPr="00DF5CF9">
        <w:instrText xml:space="preserve"> PAGEREF _Toc38894905 \h </w:instrText>
      </w:r>
      <w:r w:rsidRPr="00DF5CF9">
        <w:fldChar w:fldCharType="separate"/>
      </w:r>
      <w:r w:rsidR="00F1149F">
        <w:t>37</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7</w:t>
      </w:r>
      <w:r w:rsidRPr="00DF5CF9">
        <w:tab/>
        <w:t>Transmission protocols</w:t>
      </w:r>
      <w:r w:rsidRPr="00DF5CF9">
        <w:tab/>
      </w:r>
      <w:r w:rsidRPr="00DF5CF9">
        <w:fldChar w:fldCharType="begin" w:fldLock="1"/>
      </w:r>
      <w:r w:rsidRPr="00DF5CF9">
        <w:instrText xml:space="preserve"> PAGEREF _Toc38894906 \h </w:instrText>
      </w:r>
      <w:r w:rsidRPr="00DF5CF9">
        <w:fldChar w:fldCharType="separate"/>
      </w:r>
      <w:r w:rsidR="00F1149F">
        <w:t>37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7.0</w:t>
      </w:r>
      <w:r w:rsidRPr="00DF5CF9">
        <w:tab/>
        <w:t>Introduction</w:t>
      </w:r>
      <w:r w:rsidRPr="00DF5CF9">
        <w:tab/>
      </w:r>
      <w:r w:rsidRPr="00DF5CF9">
        <w:fldChar w:fldCharType="begin" w:fldLock="1"/>
      </w:r>
      <w:r w:rsidRPr="00DF5CF9">
        <w:instrText xml:space="preserve"> PAGEREF _Toc38894907 \h </w:instrText>
      </w:r>
      <w:r w:rsidRPr="00DF5CF9">
        <w:fldChar w:fldCharType="separate"/>
      </w:r>
      <w:r w:rsidR="00F1149F">
        <w:t>37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7.1</w:t>
      </w:r>
      <w:r w:rsidRPr="00DF5CF9">
        <w:tab/>
        <w:t>Physical layer</w:t>
      </w:r>
      <w:r w:rsidRPr="00DF5CF9">
        <w:tab/>
      </w:r>
      <w:r w:rsidRPr="00DF5CF9">
        <w:fldChar w:fldCharType="begin" w:fldLock="1"/>
      </w:r>
      <w:r w:rsidRPr="00DF5CF9">
        <w:instrText xml:space="preserve"> PAGEREF _Toc38894908 \h </w:instrText>
      </w:r>
      <w:r w:rsidRPr="00DF5CF9">
        <w:fldChar w:fldCharType="separate"/>
      </w:r>
      <w:r w:rsidR="00F1149F">
        <w:t>38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7.2</w:t>
      </w:r>
      <w:r w:rsidRPr="00DF5CF9">
        <w:tab/>
        <w:t>Data link layer</w:t>
      </w:r>
      <w:r w:rsidRPr="00DF5CF9">
        <w:tab/>
      </w:r>
      <w:r w:rsidRPr="00DF5CF9">
        <w:fldChar w:fldCharType="begin" w:fldLock="1"/>
      </w:r>
      <w:r w:rsidRPr="00DF5CF9">
        <w:instrText xml:space="preserve"> PAGEREF _Toc38894909 \h </w:instrText>
      </w:r>
      <w:r w:rsidRPr="00DF5CF9">
        <w:fldChar w:fldCharType="separate"/>
      </w:r>
      <w:r w:rsidR="00F1149F">
        <w:t>38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7.2.0</w:t>
      </w:r>
      <w:r w:rsidRPr="00DF5CF9">
        <w:tab/>
        <w:t>Introduction</w:t>
      </w:r>
      <w:r w:rsidRPr="00DF5CF9">
        <w:tab/>
      </w:r>
      <w:r w:rsidRPr="00DF5CF9">
        <w:fldChar w:fldCharType="begin" w:fldLock="1"/>
      </w:r>
      <w:r w:rsidRPr="00DF5CF9">
        <w:instrText xml:space="preserve"> PAGEREF _Toc38894910 \h </w:instrText>
      </w:r>
      <w:r w:rsidRPr="00DF5CF9">
        <w:fldChar w:fldCharType="separate"/>
      </w:r>
      <w:r w:rsidR="00F1149F">
        <w:t>38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7.2.1</w:t>
      </w:r>
      <w:r w:rsidRPr="00DF5CF9">
        <w:tab/>
        <w:t>Character frame</w:t>
      </w:r>
      <w:r w:rsidRPr="00DF5CF9">
        <w:tab/>
      </w:r>
      <w:r w:rsidRPr="00DF5CF9">
        <w:fldChar w:fldCharType="begin" w:fldLock="1"/>
      </w:r>
      <w:r w:rsidRPr="00DF5CF9">
        <w:instrText xml:space="preserve"> PAGEREF _Toc38894911 \h </w:instrText>
      </w:r>
      <w:r w:rsidRPr="00DF5CF9">
        <w:fldChar w:fldCharType="separate"/>
      </w:r>
      <w:r w:rsidR="00F1149F">
        <w:t>39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7.2.1.0</w:t>
      </w:r>
      <w:r w:rsidRPr="00DF5CF9">
        <w:tab/>
        <w:t>Structure, coding and timing</w:t>
      </w:r>
      <w:r w:rsidRPr="00DF5CF9">
        <w:tab/>
      </w:r>
      <w:r w:rsidRPr="00DF5CF9">
        <w:fldChar w:fldCharType="begin" w:fldLock="1"/>
      </w:r>
      <w:r w:rsidRPr="00DF5CF9">
        <w:instrText xml:space="preserve"> PAGEREF _Toc38894912 \h </w:instrText>
      </w:r>
      <w:r w:rsidRPr="00DF5CF9">
        <w:fldChar w:fldCharType="separate"/>
      </w:r>
      <w:r w:rsidR="00F1149F">
        <w:t>39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7.2.1.1</w:t>
      </w:r>
      <w:r w:rsidRPr="00DF5CF9">
        <w:tab/>
        <w:t>Low impedance I/O line behaviour</w:t>
      </w:r>
      <w:r w:rsidRPr="00DF5CF9">
        <w:tab/>
      </w:r>
      <w:r w:rsidRPr="00DF5CF9">
        <w:fldChar w:fldCharType="begin" w:fldLock="1"/>
      </w:r>
      <w:r w:rsidRPr="00DF5CF9">
        <w:instrText xml:space="preserve"> PAGEREF _Toc38894913 \h </w:instrText>
      </w:r>
      <w:r w:rsidRPr="00DF5CF9">
        <w:fldChar w:fldCharType="separate"/>
      </w:r>
      <w:r w:rsidR="00F1149F">
        <w:t>39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7.2.2</w:t>
      </w:r>
      <w:r w:rsidRPr="00DF5CF9">
        <w:tab/>
        <w:t>Transmission protocol T = 0</w:t>
      </w:r>
      <w:r w:rsidRPr="00DF5CF9">
        <w:tab/>
      </w:r>
      <w:r w:rsidRPr="00DF5CF9">
        <w:fldChar w:fldCharType="begin" w:fldLock="1"/>
      </w:r>
      <w:r w:rsidRPr="00DF5CF9">
        <w:instrText xml:space="preserve"> PAGEREF _Toc38894914 \h </w:instrText>
      </w:r>
      <w:r w:rsidRPr="00DF5CF9">
        <w:fldChar w:fldCharType="separate"/>
      </w:r>
      <w:r w:rsidR="00F1149F">
        <w:t>40</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7.2.2.0</w:t>
      </w:r>
      <w:r w:rsidRPr="00DF5CF9">
        <w:tab/>
        <w:t>Introduction</w:t>
      </w:r>
      <w:r w:rsidRPr="00DF5CF9">
        <w:tab/>
      </w:r>
      <w:r w:rsidRPr="00DF5CF9">
        <w:fldChar w:fldCharType="begin" w:fldLock="1"/>
      </w:r>
      <w:r w:rsidRPr="00DF5CF9">
        <w:instrText xml:space="preserve"> PAGEREF _Toc38894915 \h </w:instrText>
      </w:r>
      <w:r w:rsidRPr="00DF5CF9">
        <w:fldChar w:fldCharType="separate"/>
      </w:r>
      <w:r w:rsidR="00F1149F">
        <w:t>40</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7.2.2.1</w:t>
      </w:r>
      <w:r w:rsidRPr="00DF5CF9">
        <w:tab/>
        <w:t>Timing and specific options for characters in T = 0</w:t>
      </w:r>
      <w:r w:rsidRPr="00DF5CF9">
        <w:tab/>
      </w:r>
      <w:r w:rsidRPr="00DF5CF9">
        <w:fldChar w:fldCharType="begin" w:fldLock="1"/>
      </w:r>
      <w:r w:rsidRPr="00DF5CF9">
        <w:instrText xml:space="preserve"> PAGEREF _Toc38894916 \h </w:instrText>
      </w:r>
      <w:r w:rsidRPr="00DF5CF9">
        <w:fldChar w:fldCharType="separate"/>
      </w:r>
      <w:r w:rsidR="00F1149F">
        <w:t>40</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7.2.2.2</w:t>
      </w:r>
      <w:r w:rsidRPr="00DF5CF9">
        <w:tab/>
        <w:t>Command header</w:t>
      </w:r>
      <w:r w:rsidRPr="00DF5CF9">
        <w:tab/>
      </w:r>
      <w:r w:rsidRPr="00DF5CF9">
        <w:fldChar w:fldCharType="begin" w:fldLock="1"/>
      </w:r>
      <w:r w:rsidRPr="00DF5CF9">
        <w:instrText xml:space="preserve"> PAGEREF _Toc38894917 \h </w:instrText>
      </w:r>
      <w:r w:rsidRPr="00DF5CF9">
        <w:fldChar w:fldCharType="separate"/>
      </w:r>
      <w:r w:rsidR="00F1149F">
        <w:t>40</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7.2.2.3</w:t>
      </w:r>
      <w:r w:rsidRPr="00DF5CF9">
        <w:tab/>
        <w:t>Command processing</w:t>
      </w:r>
      <w:r w:rsidRPr="00DF5CF9">
        <w:tab/>
      </w:r>
      <w:r w:rsidRPr="00DF5CF9">
        <w:fldChar w:fldCharType="begin" w:fldLock="1"/>
      </w:r>
      <w:r w:rsidRPr="00DF5CF9">
        <w:instrText xml:space="preserve"> PAGEREF _Toc38894918 \h </w:instrText>
      </w:r>
      <w:r w:rsidRPr="00DF5CF9">
        <w:fldChar w:fldCharType="separate"/>
      </w:r>
      <w:r w:rsidR="00F1149F">
        <w:t>40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7.2.2.3.0</w:t>
      </w:r>
      <w:r w:rsidRPr="00DF5CF9">
        <w:tab/>
        <w:t>General description</w:t>
      </w:r>
      <w:r w:rsidRPr="00DF5CF9">
        <w:tab/>
      </w:r>
      <w:r w:rsidRPr="00DF5CF9">
        <w:fldChar w:fldCharType="begin" w:fldLock="1"/>
      </w:r>
      <w:r w:rsidRPr="00DF5CF9">
        <w:instrText xml:space="preserve"> PAGEREF _Toc38894919 \h </w:instrText>
      </w:r>
      <w:r w:rsidRPr="00DF5CF9">
        <w:fldChar w:fldCharType="separate"/>
      </w:r>
      <w:r w:rsidR="00F1149F">
        <w:t>40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7.2.2.3.1</w:t>
      </w:r>
      <w:r w:rsidRPr="00DF5CF9">
        <w:tab/>
        <w:t>Procedure bytes</w:t>
      </w:r>
      <w:r w:rsidRPr="00DF5CF9">
        <w:tab/>
      </w:r>
      <w:r w:rsidRPr="00DF5CF9">
        <w:fldChar w:fldCharType="begin" w:fldLock="1"/>
      </w:r>
      <w:r w:rsidRPr="00DF5CF9">
        <w:instrText xml:space="preserve"> PAGEREF _Toc38894920 \h </w:instrText>
      </w:r>
      <w:r w:rsidRPr="00DF5CF9">
        <w:fldChar w:fldCharType="separate"/>
      </w:r>
      <w:r w:rsidR="00F1149F">
        <w:t>40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7.2.2.3.2</w:t>
      </w:r>
      <w:r w:rsidRPr="00DF5CF9">
        <w:tab/>
        <w:t>Status bytes</w:t>
      </w:r>
      <w:r w:rsidRPr="00DF5CF9">
        <w:tab/>
      </w:r>
      <w:r w:rsidRPr="00DF5CF9">
        <w:fldChar w:fldCharType="begin" w:fldLock="1"/>
      </w:r>
      <w:r w:rsidRPr="00DF5CF9">
        <w:instrText xml:space="preserve"> PAGEREF _Toc38894921 \h </w:instrText>
      </w:r>
      <w:r w:rsidRPr="00DF5CF9">
        <w:fldChar w:fldCharType="separate"/>
      </w:r>
      <w:r w:rsidR="00F1149F">
        <w:t>41</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7.2.2.4</w:t>
      </w:r>
      <w:r w:rsidRPr="00DF5CF9">
        <w:tab/>
        <w:t>Error detection and correction</w:t>
      </w:r>
      <w:r w:rsidRPr="00DF5CF9">
        <w:tab/>
      </w:r>
      <w:r w:rsidRPr="00DF5CF9">
        <w:fldChar w:fldCharType="begin" w:fldLock="1"/>
      </w:r>
      <w:r w:rsidRPr="00DF5CF9">
        <w:instrText xml:space="preserve"> PAGEREF _Toc38894922 \h </w:instrText>
      </w:r>
      <w:r w:rsidRPr="00DF5CF9">
        <w:fldChar w:fldCharType="separate"/>
      </w:r>
      <w:r w:rsidR="00F1149F">
        <w:t>41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7.2.3</w:t>
      </w:r>
      <w:r w:rsidRPr="00DF5CF9">
        <w:tab/>
        <w:t>Transmission protocol T = 1</w:t>
      </w:r>
      <w:r w:rsidRPr="00DF5CF9">
        <w:tab/>
      </w:r>
      <w:r w:rsidRPr="00DF5CF9">
        <w:fldChar w:fldCharType="begin" w:fldLock="1"/>
      </w:r>
      <w:r w:rsidRPr="00DF5CF9">
        <w:instrText xml:space="preserve"> PAGEREF _Toc38894923 \h </w:instrText>
      </w:r>
      <w:r w:rsidRPr="00DF5CF9">
        <w:fldChar w:fldCharType="separate"/>
      </w:r>
      <w:r w:rsidR="00F1149F">
        <w:t>41</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7.2.3.0</w:t>
      </w:r>
      <w:r w:rsidRPr="00DF5CF9">
        <w:tab/>
        <w:t>Introduction</w:t>
      </w:r>
      <w:r w:rsidRPr="00DF5CF9">
        <w:tab/>
      </w:r>
      <w:r w:rsidRPr="00DF5CF9">
        <w:fldChar w:fldCharType="begin" w:fldLock="1"/>
      </w:r>
      <w:r w:rsidRPr="00DF5CF9">
        <w:instrText xml:space="preserve"> PAGEREF _Toc38894924 \h </w:instrText>
      </w:r>
      <w:r w:rsidRPr="00DF5CF9">
        <w:fldChar w:fldCharType="separate"/>
      </w:r>
      <w:r w:rsidR="00F1149F">
        <w:t>41</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7.2.3.1</w:t>
      </w:r>
      <w:r w:rsidRPr="00DF5CF9">
        <w:tab/>
        <w:t>Timing and specific options for blocks sent with T = 1</w:t>
      </w:r>
      <w:r w:rsidRPr="00DF5CF9">
        <w:tab/>
      </w:r>
      <w:r w:rsidRPr="00DF5CF9">
        <w:fldChar w:fldCharType="begin" w:fldLock="1"/>
      </w:r>
      <w:r w:rsidRPr="00DF5CF9">
        <w:instrText xml:space="preserve"> PAGEREF _Toc38894925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7.2.3.1.0</w:t>
      </w:r>
      <w:r w:rsidRPr="00DF5CF9">
        <w:tab/>
        <w:t>Introduction</w:t>
      </w:r>
      <w:r w:rsidRPr="00DF5CF9">
        <w:tab/>
      </w:r>
      <w:r w:rsidRPr="00DF5CF9">
        <w:fldChar w:fldCharType="begin" w:fldLock="1"/>
      </w:r>
      <w:r w:rsidRPr="00DF5CF9">
        <w:instrText xml:space="preserve"> PAGEREF _Toc38894926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7.2.3.1.1</w:t>
      </w:r>
      <w:r w:rsidRPr="00DF5CF9">
        <w:tab/>
        <w:t>Information field size</w:t>
      </w:r>
      <w:r w:rsidRPr="00DF5CF9">
        <w:tab/>
      </w:r>
      <w:r w:rsidRPr="00DF5CF9">
        <w:fldChar w:fldCharType="begin" w:fldLock="1"/>
      </w:r>
      <w:r w:rsidRPr="00DF5CF9">
        <w:instrText xml:space="preserve"> PAGEREF _Toc38894927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7.2.3.1.2</w:t>
      </w:r>
      <w:r w:rsidRPr="00DF5CF9">
        <w:tab/>
        <w:t>Character waiting integer</w:t>
      </w:r>
      <w:r w:rsidRPr="00DF5CF9">
        <w:tab/>
      </w:r>
      <w:r w:rsidRPr="00DF5CF9">
        <w:fldChar w:fldCharType="begin" w:fldLock="1"/>
      </w:r>
      <w:r w:rsidRPr="00DF5CF9">
        <w:instrText xml:space="preserve"> PAGEREF _Toc38894928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7.2.3.1.3</w:t>
      </w:r>
      <w:r w:rsidRPr="00DF5CF9">
        <w:tab/>
        <w:t>Character waiting time</w:t>
      </w:r>
      <w:r w:rsidRPr="00DF5CF9">
        <w:tab/>
      </w:r>
      <w:r w:rsidRPr="00DF5CF9">
        <w:fldChar w:fldCharType="begin" w:fldLock="1"/>
      </w:r>
      <w:r w:rsidRPr="00DF5CF9">
        <w:instrText xml:space="preserve"> PAGEREF _Toc38894929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7.2.3.1.4</w:t>
      </w:r>
      <w:r w:rsidRPr="00DF5CF9">
        <w:tab/>
        <w:t>Block waiting time</w:t>
      </w:r>
      <w:r w:rsidRPr="00DF5CF9">
        <w:tab/>
      </w:r>
      <w:r w:rsidRPr="00DF5CF9">
        <w:fldChar w:fldCharType="begin" w:fldLock="1"/>
      </w:r>
      <w:r w:rsidRPr="00DF5CF9">
        <w:instrText xml:space="preserve"> PAGEREF _Toc38894930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7.2.3.1.5</w:t>
      </w:r>
      <w:r w:rsidRPr="00DF5CF9">
        <w:tab/>
        <w:t>Block guard time</w:t>
      </w:r>
      <w:r w:rsidRPr="00DF5CF9">
        <w:tab/>
      </w:r>
      <w:r w:rsidRPr="00DF5CF9">
        <w:fldChar w:fldCharType="begin" w:fldLock="1"/>
      </w:r>
      <w:r w:rsidRPr="00DF5CF9">
        <w:instrText xml:space="preserve"> PAGEREF _Toc38894931 \h </w:instrText>
      </w:r>
      <w:r w:rsidRPr="00DF5CF9">
        <w:fldChar w:fldCharType="separate"/>
      </w:r>
      <w:r w:rsidR="00F1149F">
        <w:t>42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7.2.3.1.6</w:t>
      </w:r>
      <w:r w:rsidRPr="00DF5CF9">
        <w:tab/>
        <w:t>Waiting time extension</w:t>
      </w:r>
      <w:r w:rsidRPr="00DF5CF9">
        <w:tab/>
      </w:r>
      <w:r w:rsidRPr="00DF5CF9">
        <w:fldChar w:fldCharType="begin" w:fldLock="1"/>
      </w:r>
      <w:r w:rsidRPr="00DF5CF9">
        <w:instrText xml:space="preserve"> PAGEREF _Toc38894932 \h </w:instrText>
      </w:r>
      <w:r w:rsidRPr="00DF5CF9">
        <w:fldChar w:fldCharType="separate"/>
      </w:r>
      <w:r w:rsidR="00F1149F">
        <w:t>43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7.2.3.1.7</w:t>
      </w:r>
      <w:r w:rsidRPr="00DF5CF9">
        <w:tab/>
        <w:t>Error detection code</w:t>
      </w:r>
      <w:r w:rsidRPr="00DF5CF9">
        <w:tab/>
      </w:r>
      <w:r w:rsidRPr="00DF5CF9">
        <w:fldChar w:fldCharType="begin" w:fldLock="1"/>
      </w:r>
      <w:r w:rsidRPr="00DF5CF9">
        <w:instrText xml:space="preserve"> PAGEREF _Toc38894933 \h </w:instrText>
      </w:r>
      <w:r w:rsidRPr="00DF5CF9">
        <w:fldChar w:fldCharType="separate"/>
      </w:r>
      <w:r w:rsidR="00F1149F">
        <w:t>43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7.2.3.2</w:t>
      </w:r>
      <w:r w:rsidRPr="00DF5CF9">
        <w:tab/>
        <w:t>Block frame structure</w:t>
      </w:r>
      <w:r w:rsidRPr="00DF5CF9">
        <w:tab/>
      </w:r>
      <w:r w:rsidRPr="00DF5CF9">
        <w:fldChar w:fldCharType="begin" w:fldLock="1"/>
      </w:r>
      <w:r w:rsidRPr="00DF5CF9">
        <w:instrText xml:space="preserve"> PAGEREF _Toc38894934 \h </w:instrText>
      </w:r>
      <w:r w:rsidRPr="00DF5CF9">
        <w:fldChar w:fldCharType="separate"/>
      </w:r>
      <w:r w:rsidR="00F1149F">
        <w:t>43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7.2.3.2.0</w:t>
      </w:r>
      <w:r w:rsidRPr="00DF5CF9">
        <w:tab/>
        <w:t>Overall structure</w:t>
      </w:r>
      <w:r w:rsidRPr="00DF5CF9">
        <w:tab/>
      </w:r>
      <w:r w:rsidRPr="00DF5CF9">
        <w:fldChar w:fldCharType="begin" w:fldLock="1"/>
      </w:r>
      <w:r w:rsidRPr="00DF5CF9">
        <w:instrText xml:space="preserve"> PAGEREF _Toc38894935 \h </w:instrText>
      </w:r>
      <w:r w:rsidRPr="00DF5CF9">
        <w:fldChar w:fldCharType="separate"/>
      </w:r>
      <w:r w:rsidR="00F1149F">
        <w:t>43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7.2.3.2.1</w:t>
      </w:r>
      <w:r w:rsidRPr="00DF5CF9">
        <w:tab/>
        <w:t>Prologue field</w:t>
      </w:r>
      <w:r w:rsidRPr="00DF5CF9">
        <w:tab/>
      </w:r>
      <w:r w:rsidRPr="00DF5CF9">
        <w:fldChar w:fldCharType="begin" w:fldLock="1"/>
      </w:r>
      <w:r w:rsidRPr="00DF5CF9">
        <w:instrText xml:space="preserve"> PAGEREF _Toc38894936 \h </w:instrText>
      </w:r>
      <w:r w:rsidRPr="00DF5CF9">
        <w:fldChar w:fldCharType="separate"/>
      </w:r>
      <w:r w:rsidR="00F1149F">
        <w:t>43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7.2.3.2.2</w:t>
      </w:r>
      <w:r w:rsidRPr="00DF5CF9">
        <w:tab/>
        <w:t>Epilogue field</w:t>
      </w:r>
      <w:r w:rsidRPr="00DF5CF9">
        <w:tab/>
      </w:r>
      <w:r w:rsidRPr="00DF5CF9">
        <w:fldChar w:fldCharType="begin" w:fldLock="1"/>
      </w:r>
      <w:r w:rsidRPr="00DF5CF9">
        <w:instrText xml:space="preserve"> PAGEREF _Toc38894937 \h </w:instrText>
      </w:r>
      <w:r w:rsidRPr="00DF5CF9">
        <w:fldChar w:fldCharType="separate"/>
      </w:r>
      <w:r w:rsidR="00F1149F">
        <w:t>45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7.2.3.2.3</w:t>
      </w:r>
      <w:r w:rsidRPr="00DF5CF9">
        <w:tab/>
        <w:t>Block notations</w:t>
      </w:r>
      <w:r w:rsidRPr="00DF5CF9">
        <w:tab/>
      </w:r>
      <w:r w:rsidRPr="00DF5CF9">
        <w:fldChar w:fldCharType="begin" w:fldLock="1"/>
      </w:r>
      <w:r w:rsidRPr="00DF5CF9">
        <w:instrText xml:space="preserve"> PAGEREF _Toc38894938 \h </w:instrText>
      </w:r>
      <w:r w:rsidRPr="00DF5CF9">
        <w:fldChar w:fldCharType="separate"/>
      </w:r>
      <w:r w:rsidR="00F1149F">
        <w:t>45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7.2.3.3</w:t>
      </w:r>
      <w:r w:rsidRPr="00DF5CF9">
        <w:tab/>
        <w:t>Error free operation</w:t>
      </w:r>
      <w:r w:rsidRPr="00DF5CF9">
        <w:tab/>
      </w:r>
      <w:r w:rsidRPr="00DF5CF9">
        <w:fldChar w:fldCharType="begin" w:fldLock="1"/>
      </w:r>
      <w:r w:rsidRPr="00DF5CF9">
        <w:instrText xml:space="preserve"> PAGEREF _Toc38894939 \h </w:instrText>
      </w:r>
      <w:r w:rsidRPr="00DF5CF9">
        <w:fldChar w:fldCharType="separate"/>
      </w:r>
      <w:r w:rsidR="00F1149F">
        <w:t>46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7.2.3.4</w:t>
      </w:r>
      <w:r w:rsidRPr="00DF5CF9">
        <w:tab/>
        <w:t>Error handling for T = 1</w:t>
      </w:r>
      <w:r w:rsidRPr="00DF5CF9">
        <w:tab/>
      </w:r>
      <w:r w:rsidRPr="00DF5CF9">
        <w:fldChar w:fldCharType="begin" w:fldLock="1"/>
      </w:r>
      <w:r w:rsidRPr="00DF5CF9">
        <w:instrText xml:space="preserve"> PAGEREF _Toc38894940 \h </w:instrText>
      </w:r>
      <w:r w:rsidRPr="00DF5CF9">
        <w:fldChar w:fldCharType="separate"/>
      </w:r>
      <w:r w:rsidR="00F1149F">
        <w:t>46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7.2.3.4.0</w:t>
      </w:r>
      <w:r w:rsidRPr="00DF5CF9">
        <w:tab/>
        <w:t>General description</w:t>
      </w:r>
      <w:r w:rsidRPr="00DF5CF9">
        <w:tab/>
      </w:r>
      <w:r w:rsidRPr="00DF5CF9">
        <w:fldChar w:fldCharType="begin" w:fldLock="1"/>
      </w:r>
      <w:r w:rsidRPr="00DF5CF9">
        <w:instrText xml:space="preserve"> PAGEREF _Toc38894941 \h </w:instrText>
      </w:r>
      <w:r w:rsidRPr="00DF5CF9">
        <w:fldChar w:fldCharType="separate"/>
      </w:r>
      <w:r w:rsidR="00F1149F">
        <w:t>46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lastRenderedPageBreak/>
        <w:t>7.2.3.4.1</w:t>
      </w:r>
      <w:r w:rsidRPr="00DF5CF9">
        <w:tab/>
        <w:t>Protocol initialization</w:t>
      </w:r>
      <w:r w:rsidRPr="00DF5CF9">
        <w:tab/>
      </w:r>
      <w:r w:rsidRPr="00DF5CF9">
        <w:fldChar w:fldCharType="begin" w:fldLock="1"/>
      </w:r>
      <w:r w:rsidRPr="00DF5CF9">
        <w:instrText xml:space="preserve"> PAGEREF _Toc38894942 \h </w:instrText>
      </w:r>
      <w:r w:rsidRPr="00DF5CF9">
        <w:fldChar w:fldCharType="separate"/>
      </w:r>
      <w:r w:rsidR="00F1149F">
        <w:t>47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7.2.3.4.2</w:t>
      </w:r>
      <w:r w:rsidRPr="00DF5CF9">
        <w:tab/>
        <w:t>Block dependent errors</w:t>
      </w:r>
      <w:r w:rsidRPr="00DF5CF9">
        <w:tab/>
      </w:r>
      <w:r w:rsidRPr="00DF5CF9">
        <w:fldChar w:fldCharType="begin" w:fldLock="1"/>
      </w:r>
      <w:r w:rsidRPr="00DF5CF9">
        <w:instrText xml:space="preserve"> PAGEREF _Toc38894943 \h </w:instrText>
      </w:r>
      <w:r w:rsidRPr="00DF5CF9">
        <w:fldChar w:fldCharType="separate"/>
      </w:r>
      <w:r w:rsidR="00F1149F">
        <w:t>47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7.2.3.5</w:t>
      </w:r>
      <w:r w:rsidRPr="00DF5CF9">
        <w:tab/>
        <w:t>Chaining</w:t>
      </w:r>
      <w:r w:rsidRPr="00DF5CF9">
        <w:tab/>
      </w:r>
      <w:r w:rsidRPr="00DF5CF9">
        <w:fldChar w:fldCharType="begin" w:fldLock="1"/>
      </w:r>
      <w:r w:rsidRPr="00DF5CF9">
        <w:instrText xml:space="preserve"> PAGEREF _Toc38894944 \h </w:instrText>
      </w:r>
      <w:r w:rsidRPr="00DF5CF9">
        <w:fldChar w:fldCharType="separate"/>
      </w:r>
      <w:r w:rsidR="00F1149F">
        <w:t>47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7.2.3.5.0</w:t>
      </w:r>
      <w:r w:rsidRPr="00DF5CF9">
        <w:tab/>
        <w:t>Chaining Mechanism</w:t>
      </w:r>
      <w:r w:rsidRPr="00DF5CF9">
        <w:tab/>
      </w:r>
      <w:r w:rsidRPr="00DF5CF9">
        <w:fldChar w:fldCharType="begin" w:fldLock="1"/>
      </w:r>
      <w:r w:rsidRPr="00DF5CF9">
        <w:instrText xml:space="preserve"> PAGEREF _Toc38894945 \h </w:instrText>
      </w:r>
      <w:r w:rsidRPr="00DF5CF9">
        <w:fldChar w:fldCharType="separate"/>
      </w:r>
      <w:r w:rsidR="00F1149F">
        <w:t>47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7.2.3.5.1</w:t>
      </w:r>
      <w:r w:rsidRPr="00DF5CF9">
        <w:tab/>
        <w:t>Rules for chaining</w:t>
      </w:r>
      <w:r w:rsidRPr="00DF5CF9">
        <w:tab/>
      </w:r>
      <w:r w:rsidRPr="00DF5CF9">
        <w:fldChar w:fldCharType="begin" w:fldLock="1"/>
      </w:r>
      <w:r w:rsidRPr="00DF5CF9">
        <w:instrText xml:space="preserve"> PAGEREF _Toc38894946 \h </w:instrText>
      </w:r>
      <w:r w:rsidRPr="00DF5CF9">
        <w:fldChar w:fldCharType="separate"/>
      </w:r>
      <w:r w:rsidR="00F1149F">
        <w:t>48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7.3</w:t>
      </w:r>
      <w:r w:rsidRPr="00DF5CF9">
        <w:tab/>
        <w:t>Transport layer</w:t>
      </w:r>
      <w:r w:rsidRPr="00DF5CF9">
        <w:tab/>
      </w:r>
      <w:r w:rsidRPr="00DF5CF9">
        <w:fldChar w:fldCharType="begin" w:fldLock="1"/>
      </w:r>
      <w:r w:rsidRPr="00DF5CF9">
        <w:instrText xml:space="preserve"> PAGEREF _Toc38894947 \h </w:instrText>
      </w:r>
      <w:r w:rsidRPr="00DF5CF9">
        <w:fldChar w:fldCharType="separate"/>
      </w:r>
      <w:r w:rsidR="00F1149F">
        <w:t>48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rPr>
          <w:snapToGrid w:val="0"/>
        </w:rPr>
        <w:t>7.3.0</w:t>
      </w:r>
      <w:r w:rsidRPr="00DF5CF9">
        <w:rPr>
          <w:snapToGrid w:val="0"/>
        </w:rPr>
        <w:tab/>
        <w:t>Introduction</w:t>
      </w:r>
      <w:r w:rsidRPr="00DF5CF9">
        <w:tab/>
      </w:r>
      <w:r w:rsidRPr="00DF5CF9">
        <w:fldChar w:fldCharType="begin" w:fldLock="1"/>
      </w:r>
      <w:r w:rsidRPr="00DF5CF9">
        <w:instrText xml:space="preserve"> PAGEREF _Toc38894948 \h </w:instrText>
      </w:r>
      <w:r w:rsidRPr="00DF5CF9">
        <w:fldChar w:fldCharType="separate"/>
      </w:r>
      <w:r w:rsidR="00F1149F">
        <w:t>48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rPr>
          <w:snapToGrid w:val="0"/>
        </w:rPr>
        <w:t>7.3.1</w:t>
      </w:r>
      <w:r w:rsidRPr="00DF5CF9">
        <w:rPr>
          <w:snapToGrid w:val="0"/>
        </w:rPr>
        <w:tab/>
        <w:t>Transportation of an APDU using T = 0</w:t>
      </w:r>
      <w:r w:rsidRPr="00DF5CF9">
        <w:tab/>
      </w:r>
      <w:r w:rsidRPr="00DF5CF9">
        <w:fldChar w:fldCharType="begin" w:fldLock="1"/>
      </w:r>
      <w:r w:rsidRPr="00DF5CF9">
        <w:instrText xml:space="preserve"> PAGEREF _Toc38894949 \h </w:instrText>
      </w:r>
      <w:r w:rsidRPr="00DF5CF9">
        <w:fldChar w:fldCharType="separate"/>
      </w:r>
      <w:r w:rsidR="00F1149F">
        <w:t>48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7.3.1.0</w:t>
      </w:r>
      <w:r w:rsidRPr="00DF5CF9">
        <w:tab/>
        <w:t>Introduction</w:t>
      </w:r>
      <w:r w:rsidRPr="00DF5CF9">
        <w:tab/>
      </w:r>
      <w:r w:rsidRPr="00DF5CF9">
        <w:fldChar w:fldCharType="begin" w:fldLock="1"/>
      </w:r>
      <w:r w:rsidRPr="00DF5CF9">
        <w:instrText xml:space="preserve"> PAGEREF _Toc38894950 \h </w:instrText>
      </w:r>
      <w:r w:rsidRPr="00DF5CF9">
        <w:fldChar w:fldCharType="separate"/>
      </w:r>
      <w:r w:rsidR="00F1149F">
        <w:t>48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7.3.1.1</w:t>
      </w:r>
      <w:r w:rsidRPr="00DF5CF9">
        <w:tab/>
        <w:t>Mapping of APDUs to TPDUs</w:t>
      </w:r>
      <w:r w:rsidRPr="00DF5CF9">
        <w:tab/>
      </w:r>
      <w:r w:rsidRPr="00DF5CF9">
        <w:fldChar w:fldCharType="begin" w:fldLock="1"/>
      </w:r>
      <w:r w:rsidRPr="00DF5CF9">
        <w:instrText xml:space="preserve"> PAGEREF _Toc38894951 \h </w:instrText>
      </w:r>
      <w:r w:rsidRPr="00DF5CF9">
        <w:fldChar w:fldCharType="separate"/>
      </w:r>
      <w:r w:rsidR="00F1149F">
        <w:t>48</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7.3.1.1.0</w:t>
      </w:r>
      <w:r w:rsidRPr="00DF5CF9">
        <w:tab/>
        <w:t>General behaviour</w:t>
      </w:r>
      <w:r w:rsidRPr="00DF5CF9">
        <w:tab/>
      </w:r>
      <w:r w:rsidRPr="00DF5CF9">
        <w:fldChar w:fldCharType="begin" w:fldLock="1"/>
      </w:r>
      <w:r w:rsidRPr="00DF5CF9">
        <w:instrText xml:space="preserve"> PAGEREF _Toc38894952 \h </w:instrText>
      </w:r>
      <w:r w:rsidRPr="00DF5CF9">
        <w:fldChar w:fldCharType="separate"/>
      </w:r>
      <w:r w:rsidR="00F1149F">
        <w:t>48</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7.3.1.1.1</w:t>
      </w:r>
      <w:r w:rsidRPr="00DF5CF9">
        <w:tab/>
        <w:t>Case 1</w:t>
      </w:r>
      <w:r w:rsidRPr="00DF5CF9">
        <w:tab/>
      </w:r>
      <w:r w:rsidRPr="00DF5CF9">
        <w:fldChar w:fldCharType="begin" w:fldLock="1"/>
      </w:r>
      <w:r w:rsidRPr="00DF5CF9">
        <w:instrText xml:space="preserve"> PAGEREF _Toc38894953 \h </w:instrText>
      </w:r>
      <w:r w:rsidRPr="00DF5CF9">
        <w:fldChar w:fldCharType="separate"/>
      </w:r>
      <w:r w:rsidR="00F1149F">
        <w:t>49</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7.3.1.1.2</w:t>
      </w:r>
      <w:r w:rsidRPr="00DF5CF9">
        <w:tab/>
        <w:t>Case 2</w:t>
      </w:r>
      <w:r w:rsidRPr="00DF5CF9">
        <w:tab/>
      </w:r>
      <w:r w:rsidRPr="00DF5CF9">
        <w:fldChar w:fldCharType="begin" w:fldLock="1"/>
      </w:r>
      <w:r w:rsidRPr="00DF5CF9">
        <w:instrText xml:space="preserve"> PAGEREF _Toc38894954 \h </w:instrText>
      </w:r>
      <w:r w:rsidRPr="00DF5CF9">
        <w:fldChar w:fldCharType="separate"/>
      </w:r>
      <w:r w:rsidR="00F1149F">
        <w:t>49</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7.3.1.1.3</w:t>
      </w:r>
      <w:r w:rsidRPr="00DF5CF9">
        <w:tab/>
        <w:t>Case 3</w:t>
      </w:r>
      <w:r w:rsidRPr="00DF5CF9">
        <w:tab/>
      </w:r>
      <w:r w:rsidRPr="00DF5CF9">
        <w:fldChar w:fldCharType="begin" w:fldLock="1"/>
      </w:r>
      <w:r w:rsidRPr="00DF5CF9">
        <w:instrText xml:space="preserve"> PAGEREF _Toc38894955 \h </w:instrText>
      </w:r>
      <w:r w:rsidRPr="00DF5CF9">
        <w:fldChar w:fldCharType="separate"/>
      </w:r>
      <w:r w:rsidR="00F1149F">
        <w:t>50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7.3.1.1.4</w:t>
      </w:r>
      <w:r w:rsidRPr="00DF5CF9">
        <w:tab/>
        <w:t>Case 4</w:t>
      </w:r>
      <w:r w:rsidRPr="00DF5CF9">
        <w:tab/>
      </w:r>
      <w:r w:rsidRPr="00DF5CF9">
        <w:fldChar w:fldCharType="begin" w:fldLock="1"/>
      </w:r>
      <w:r w:rsidRPr="00DF5CF9">
        <w:instrText xml:space="preserve"> PAGEREF _Toc38894956 \h </w:instrText>
      </w:r>
      <w:r w:rsidRPr="00DF5CF9">
        <w:fldChar w:fldCharType="separate"/>
      </w:r>
      <w:r w:rsidR="00F1149F">
        <w:t>51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rPr>
          <w:snapToGrid w:val="0"/>
          <w:lang w:eastAsia="fr-FR"/>
        </w:rPr>
        <w:t>7.3.1.1.5</w:t>
      </w:r>
      <w:r w:rsidRPr="00DF5CF9">
        <w:rPr>
          <w:snapToGrid w:val="0"/>
          <w:lang w:eastAsia="fr-FR"/>
        </w:rPr>
        <w:tab/>
        <w:t>Use of procedure bytes '61xx' and '6Cxx'</w:t>
      </w:r>
      <w:r w:rsidRPr="00DF5CF9">
        <w:tab/>
      </w:r>
      <w:r w:rsidRPr="00DF5CF9">
        <w:fldChar w:fldCharType="begin" w:fldLock="1"/>
      </w:r>
      <w:r w:rsidRPr="00DF5CF9">
        <w:instrText xml:space="preserve"> PAGEREF _Toc38894957 \h </w:instrText>
      </w:r>
      <w:r w:rsidRPr="00DF5CF9">
        <w:fldChar w:fldCharType="separate"/>
      </w:r>
      <w:r w:rsidR="00F1149F">
        <w:t>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rPr>
          <w:snapToGrid w:val="0"/>
        </w:rPr>
        <w:t>7.3.2</w:t>
      </w:r>
      <w:r w:rsidRPr="00DF5CF9">
        <w:rPr>
          <w:snapToGrid w:val="0"/>
        </w:rPr>
        <w:tab/>
        <w:t>Transportation of a APDU using T = 1</w:t>
      </w:r>
      <w:r w:rsidRPr="00DF5CF9">
        <w:tab/>
      </w:r>
      <w:r w:rsidRPr="00DF5CF9">
        <w:fldChar w:fldCharType="begin" w:fldLock="1"/>
      </w:r>
      <w:r w:rsidRPr="00DF5CF9">
        <w:instrText xml:space="preserve"> PAGEREF _Toc38894958 \h </w:instrText>
      </w:r>
      <w:r w:rsidRPr="00DF5CF9">
        <w:fldChar w:fldCharType="separate"/>
      </w:r>
      <w:r w:rsidR="00F1149F">
        <w:t>53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snapToGrid w:val="0"/>
        </w:rPr>
        <w:t>7.3.2.0</w:t>
      </w:r>
      <w:r w:rsidRPr="00DF5CF9">
        <w:rPr>
          <w:snapToGrid w:val="0"/>
        </w:rPr>
        <w:tab/>
      </w:r>
      <w:r w:rsidRPr="00DF5CF9">
        <w:t>General mechanism</w:t>
      </w:r>
      <w:r w:rsidRPr="00DF5CF9">
        <w:tab/>
      </w:r>
      <w:r w:rsidRPr="00DF5CF9">
        <w:fldChar w:fldCharType="begin" w:fldLock="1"/>
      </w:r>
      <w:r w:rsidRPr="00DF5CF9">
        <w:instrText xml:space="preserve"> PAGEREF _Toc38894959 \h </w:instrText>
      </w:r>
      <w:r w:rsidRPr="00DF5CF9">
        <w:fldChar w:fldCharType="separate"/>
      </w:r>
      <w:r w:rsidR="00F1149F">
        <w:t>53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snapToGrid w:val="0"/>
        </w:rPr>
        <w:t>7.3.2.1</w:t>
      </w:r>
      <w:r w:rsidRPr="00DF5CF9">
        <w:rPr>
          <w:snapToGrid w:val="0"/>
        </w:rPr>
        <w:tab/>
      </w:r>
      <w:r w:rsidRPr="00DF5CF9">
        <w:t>Case 1</w:t>
      </w:r>
      <w:r w:rsidRPr="00DF5CF9">
        <w:tab/>
      </w:r>
      <w:r w:rsidRPr="00DF5CF9">
        <w:fldChar w:fldCharType="begin" w:fldLock="1"/>
      </w:r>
      <w:r w:rsidRPr="00DF5CF9">
        <w:instrText xml:space="preserve"> PAGEREF _Toc38894960 \h </w:instrText>
      </w:r>
      <w:r w:rsidRPr="00DF5CF9">
        <w:fldChar w:fldCharType="separate"/>
      </w:r>
      <w:r w:rsidR="00F1149F">
        <w:t>53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snapToGrid w:val="0"/>
        </w:rPr>
        <w:t>7.3.2.2</w:t>
      </w:r>
      <w:r w:rsidRPr="00DF5CF9">
        <w:rPr>
          <w:snapToGrid w:val="0"/>
        </w:rPr>
        <w:tab/>
      </w:r>
      <w:r w:rsidRPr="00DF5CF9">
        <w:t>Case 2</w:t>
      </w:r>
      <w:r w:rsidRPr="00DF5CF9">
        <w:tab/>
      </w:r>
      <w:r w:rsidRPr="00DF5CF9">
        <w:fldChar w:fldCharType="begin" w:fldLock="1"/>
      </w:r>
      <w:r w:rsidRPr="00DF5CF9">
        <w:instrText xml:space="preserve"> PAGEREF _Toc38894961 \h </w:instrText>
      </w:r>
      <w:r w:rsidRPr="00DF5CF9">
        <w:fldChar w:fldCharType="separate"/>
      </w:r>
      <w:r w:rsidR="00F1149F">
        <w:t>53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snapToGrid w:val="0"/>
        </w:rPr>
        <w:t>7.3.2.3</w:t>
      </w:r>
      <w:r w:rsidRPr="00DF5CF9">
        <w:rPr>
          <w:snapToGrid w:val="0"/>
        </w:rPr>
        <w:tab/>
      </w:r>
      <w:r w:rsidRPr="00DF5CF9">
        <w:t>Case 3</w:t>
      </w:r>
      <w:r w:rsidRPr="00DF5CF9">
        <w:tab/>
      </w:r>
      <w:r w:rsidRPr="00DF5CF9">
        <w:fldChar w:fldCharType="begin" w:fldLock="1"/>
      </w:r>
      <w:r w:rsidRPr="00DF5CF9">
        <w:instrText xml:space="preserve"> PAGEREF _Toc38894962 \h </w:instrText>
      </w:r>
      <w:r w:rsidRPr="00DF5CF9">
        <w:fldChar w:fldCharType="separate"/>
      </w:r>
      <w:r w:rsidR="00F1149F">
        <w:t>54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snapToGrid w:val="0"/>
        </w:rPr>
        <w:t>7.3.2.4</w:t>
      </w:r>
      <w:r w:rsidRPr="00DF5CF9">
        <w:rPr>
          <w:snapToGrid w:val="0"/>
        </w:rPr>
        <w:tab/>
      </w:r>
      <w:r w:rsidRPr="00DF5CF9">
        <w:t>Case 4</w:t>
      </w:r>
      <w:r w:rsidRPr="00DF5CF9">
        <w:tab/>
      </w:r>
      <w:r w:rsidRPr="00DF5CF9">
        <w:fldChar w:fldCharType="begin" w:fldLock="1"/>
      </w:r>
      <w:r w:rsidRPr="00DF5CF9">
        <w:instrText xml:space="preserve"> PAGEREF _Toc38894963 \h </w:instrText>
      </w:r>
      <w:r w:rsidRPr="00DF5CF9">
        <w:fldChar w:fldCharType="separate"/>
      </w:r>
      <w:r w:rsidR="00F1149F">
        <w:t>54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7.4</w:t>
      </w:r>
      <w:r w:rsidRPr="00DF5CF9">
        <w:tab/>
        <w:t>Application layer</w:t>
      </w:r>
      <w:r w:rsidRPr="00DF5CF9">
        <w:tab/>
      </w:r>
      <w:r w:rsidRPr="00DF5CF9">
        <w:fldChar w:fldCharType="begin" w:fldLock="1"/>
      </w:r>
      <w:r w:rsidRPr="00DF5CF9">
        <w:instrText xml:space="preserve"> PAGEREF _Toc38894964 \h </w:instrText>
      </w:r>
      <w:r w:rsidRPr="00DF5CF9">
        <w:fldChar w:fldCharType="separate"/>
      </w:r>
      <w:r w:rsidR="00F1149F">
        <w:t>54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7.4.0</w:t>
      </w:r>
      <w:r w:rsidRPr="00DF5CF9">
        <w:tab/>
        <w:t>Overall description</w:t>
      </w:r>
      <w:r w:rsidRPr="00DF5CF9">
        <w:tab/>
      </w:r>
      <w:r w:rsidRPr="00DF5CF9">
        <w:fldChar w:fldCharType="begin" w:fldLock="1"/>
      </w:r>
      <w:r w:rsidRPr="00DF5CF9">
        <w:instrText xml:space="preserve"> PAGEREF _Toc38894965 \h </w:instrText>
      </w:r>
      <w:r w:rsidRPr="00DF5CF9">
        <w:fldChar w:fldCharType="separate"/>
      </w:r>
      <w:r w:rsidR="00F1149F">
        <w:t>54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7.4.1</w:t>
      </w:r>
      <w:r w:rsidRPr="00DF5CF9">
        <w:tab/>
        <w:t>Exchange of APDUs</w:t>
      </w:r>
      <w:r w:rsidRPr="00DF5CF9">
        <w:tab/>
      </w:r>
      <w:r w:rsidRPr="00DF5CF9">
        <w:fldChar w:fldCharType="begin" w:fldLock="1"/>
      </w:r>
      <w:r w:rsidRPr="00DF5CF9">
        <w:instrText xml:space="preserve"> PAGEREF _Toc38894966 \h </w:instrText>
      </w:r>
      <w:r w:rsidRPr="00DF5CF9">
        <w:fldChar w:fldCharType="separate"/>
      </w:r>
      <w:r w:rsidR="00F1149F">
        <w:t>55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7.4.2</w:t>
      </w:r>
      <w:r w:rsidRPr="00DF5CF9">
        <w:tab/>
        <w:t>CAT layer</w:t>
      </w:r>
      <w:r w:rsidRPr="00DF5CF9">
        <w:tab/>
      </w:r>
      <w:r w:rsidRPr="00DF5CF9">
        <w:fldChar w:fldCharType="begin" w:fldLock="1"/>
      </w:r>
      <w:r w:rsidRPr="00DF5CF9">
        <w:instrText xml:space="preserve"> PAGEREF _Toc38894967 \h </w:instrText>
      </w:r>
      <w:r w:rsidRPr="00DF5CF9">
        <w:fldChar w:fldCharType="separate"/>
      </w:r>
      <w:r w:rsidR="00F1149F">
        <w:t>55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7.4.2.0</w:t>
      </w:r>
      <w:r w:rsidRPr="00DF5CF9">
        <w:tab/>
        <w:t>Overview</w:t>
      </w:r>
      <w:r w:rsidRPr="00DF5CF9">
        <w:tab/>
      </w:r>
      <w:r w:rsidRPr="00DF5CF9">
        <w:fldChar w:fldCharType="begin" w:fldLock="1"/>
      </w:r>
      <w:r w:rsidRPr="00DF5CF9">
        <w:instrText xml:space="preserve"> PAGEREF _Toc38894968 \h </w:instrText>
      </w:r>
      <w:r w:rsidRPr="00DF5CF9">
        <w:fldChar w:fldCharType="separate"/>
      </w:r>
      <w:r w:rsidR="00F1149F">
        <w:t>55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7.4.2.1</w:t>
      </w:r>
      <w:r w:rsidRPr="00DF5CF9">
        <w:tab/>
        <w:t>Proactive command</w:t>
      </w:r>
      <w:r w:rsidRPr="00DF5CF9">
        <w:tab/>
      </w:r>
      <w:r w:rsidRPr="00DF5CF9">
        <w:fldChar w:fldCharType="begin" w:fldLock="1"/>
      </w:r>
      <w:r w:rsidRPr="00DF5CF9">
        <w:instrText xml:space="preserve"> PAGEREF _Toc38894969 \h </w:instrText>
      </w:r>
      <w:r w:rsidRPr="00DF5CF9">
        <w:fldChar w:fldCharType="separate"/>
      </w:r>
      <w:r w:rsidR="00F1149F">
        <w:t>55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7.4.2.2</w:t>
      </w:r>
      <w:r w:rsidRPr="00DF5CF9">
        <w:tab/>
        <w:t>ENVELOPE Commands</w:t>
      </w:r>
      <w:r w:rsidRPr="00DF5CF9">
        <w:tab/>
      </w:r>
      <w:r w:rsidRPr="00DF5CF9">
        <w:fldChar w:fldCharType="begin" w:fldLock="1"/>
      </w:r>
      <w:r w:rsidRPr="00DF5CF9">
        <w:instrText xml:space="preserve"> PAGEREF _Toc38894970 \h </w:instrText>
      </w:r>
      <w:r w:rsidRPr="00DF5CF9">
        <w:fldChar w:fldCharType="separate"/>
      </w:r>
      <w:r w:rsidR="00F1149F">
        <w:t>56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7.4.3</w:t>
      </w:r>
      <w:r w:rsidRPr="00DF5CF9">
        <w:tab/>
        <w:t>Application execution</w:t>
      </w:r>
      <w:r w:rsidRPr="00DF5CF9">
        <w:tab/>
      </w:r>
      <w:r w:rsidRPr="00DF5CF9">
        <w:fldChar w:fldCharType="begin" w:fldLock="1"/>
      </w:r>
      <w:r w:rsidRPr="00DF5CF9">
        <w:instrText xml:space="preserve"> PAGEREF _Toc38894971 \h </w:instrText>
      </w:r>
      <w:r w:rsidRPr="00DF5CF9">
        <w:fldChar w:fldCharType="separate"/>
      </w:r>
      <w:r w:rsidR="00F1149F">
        <w:t>56</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8</w:t>
      </w:r>
      <w:r w:rsidRPr="00DF5CF9">
        <w:tab/>
        <w:t>Application and file structure</w:t>
      </w:r>
      <w:r w:rsidRPr="00DF5CF9">
        <w:tab/>
      </w:r>
      <w:r w:rsidRPr="00DF5CF9">
        <w:fldChar w:fldCharType="begin" w:fldLock="1"/>
      </w:r>
      <w:r w:rsidRPr="00DF5CF9">
        <w:instrText xml:space="preserve"> PAGEREF _Toc38894972 \h </w:instrText>
      </w:r>
      <w:r w:rsidRPr="00DF5CF9">
        <w:fldChar w:fldCharType="separate"/>
      </w:r>
      <w:r w:rsidR="00F1149F">
        <w:t>57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8.1</w:t>
      </w:r>
      <w:r w:rsidRPr="00DF5CF9">
        <w:tab/>
        <w:t>UICC application structure</w:t>
      </w:r>
      <w:r w:rsidRPr="00DF5CF9">
        <w:tab/>
      </w:r>
      <w:r w:rsidRPr="00DF5CF9">
        <w:fldChar w:fldCharType="begin" w:fldLock="1"/>
      </w:r>
      <w:r w:rsidRPr="00DF5CF9">
        <w:instrText xml:space="preserve"> PAGEREF _Toc38894973 \h </w:instrText>
      </w:r>
      <w:r w:rsidRPr="00DF5CF9">
        <w:fldChar w:fldCharType="separate"/>
      </w:r>
      <w:r w:rsidR="00F1149F">
        <w:t>57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8.2</w:t>
      </w:r>
      <w:r w:rsidRPr="00DF5CF9">
        <w:tab/>
        <w:t>File types</w:t>
      </w:r>
      <w:r w:rsidRPr="00DF5CF9">
        <w:tab/>
      </w:r>
      <w:r w:rsidRPr="00DF5CF9">
        <w:fldChar w:fldCharType="begin" w:fldLock="1"/>
      </w:r>
      <w:r w:rsidRPr="00DF5CF9">
        <w:instrText xml:space="preserve"> PAGEREF _Toc38894974 \h </w:instrText>
      </w:r>
      <w:r w:rsidRPr="00DF5CF9">
        <w:fldChar w:fldCharType="separate"/>
      </w:r>
      <w:r w:rsidR="00F1149F">
        <w:t>57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8.2.0</w:t>
      </w:r>
      <w:r w:rsidRPr="00DF5CF9">
        <w:tab/>
        <w:t>Introduction</w:t>
      </w:r>
      <w:r w:rsidRPr="00DF5CF9">
        <w:tab/>
      </w:r>
      <w:r w:rsidRPr="00DF5CF9">
        <w:fldChar w:fldCharType="begin" w:fldLock="1"/>
      </w:r>
      <w:r w:rsidRPr="00DF5CF9">
        <w:instrText xml:space="preserve"> PAGEREF _Toc38894975 \h </w:instrText>
      </w:r>
      <w:r w:rsidRPr="00DF5CF9">
        <w:fldChar w:fldCharType="separate"/>
      </w:r>
      <w:r w:rsidR="00F1149F">
        <w:t>57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8.2.1</w:t>
      </w:r>
      <w:r w:rsidRPr="00DF5CF9">
        <w:tab/>
        <w:t>Dedicated files</w:t>
      </w:r>
      <w:r w:rsidRPr="00DF5CF9">
        <w:tab/>
      </w:r>
      <w:r w:rsidRPr="00DF5CF9">
        <w:fldChar w:fldCharType="begin" w:fldLock="1"/>
      </w:r>
      <w:r w:rsidRPr="00DF5CF9">
        <w:instrText xml:space="preserve"> PAGEREF _Toc38894976 \h </w:instrText>
      </w:r>
      <w:r w:rsidRPr="00DF5CF9">
        <w:fldChar w:fldCharType="separate"/>
      </w:r>
      <w:r w:rsidR="00F1149F">
        <w:t>58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8.2.2</w:t>
      </w:r>
      <w:r w:rsidRPr="00DF5CF9">
        <w:tab/>
        <w:t>Elementary files</w:t>
      </w:r>
      <w:r w:rsidRPr="00DF5CF9">
        <w:tab/>
      </w:r>
      <w:r w:rsidRPr="00DF5CF9">
        <w:fldChar w:fldCharType="begin" w:fldLock="1"/>
      </w:r>
      <w:r w:rsidRPr="00DF5CF9">
        <w:instrText xml:space="preserve"> PAGEREF _Toc38894977 \h </w:instrText>
      </w:r>
      <w:r w:rsidRPr="00DF5CF9">
        <w:fldChar w:fldCharType="separate"/>
      </w:r>
      <w:r w:rsidR="00F1149F">
        <w:t>58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8.2.2.1</w:t>
      </w:r>
      <w:r w:rsidRPr="00DF5CF9">
        <w:tab/>
        <w:t>Transparent EF</w:t>
      </w:r>
      <w:r w:rsidRPr="00DF5CF9">
        <w:tab/>
      </w:r>
      <w:r w:rsidRPr="00DF5CF9">
        <w:fldChar w:fldCharType="begin" w:fldLock="1"/>
      </w:r>
      <w:r w:rsidRPr="00DF5CF9">
        <w:instrText xml:space="preserve"> PAGEREF _Toc38894978 \h </w:instrText>
      </w:r>
      <w:r w:rsidRPr="00DF5CF9">
        <w:fldChar w:fldCharType="separate"/>
      </w:r>
      <w:r w:rsidR="00F1149F">
        <w:t>58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8.2.2.2</w:t>
      </w:r>
      <w:r w:rsidRPr="00DF5CF9">
        <w:tab/>
        <w:t>Linear fixed EF</w:t>
      </w:r>
      <w:r w:rsidRPr="00DF5CF9">
        <w:tab/>
      </w:r>
      <w:r w:rsidRPr="00DF5CF9">
        <w:fldChar w:fldCharType="begin" w:fldLock="1"/>
      </w:r>
      <w:r w:rsidRPr="00DF5CF9">
        <w:instrText xml:space="preserve"> PAGEREF _Toc38894979 \h </w:instrText>
      </w:r>
      <w:r w:rsidRPr="00DF5CF9">
        <w:fldChar w:fldCharType="separate"/>
      </w:r>
      <w:r w:rsidR="00F1149F">
        <w:t>58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8.2.2.3</w:t>
      </w:r>
      <w:r w:rsidRPr="00DF5CF9">
        <w:tab/>
        <w:t>Cyclic EF</w:t>
      </w:r>
      <w:r w:rsidRPr="00DF5CF9">
        <w:tab/>
      </w:r>
      <w:r w:rsidRPr="00DF5CF9">
        <w:fldChar w:fldCharType="begin" w:fldLock="1"/>
      </w:r>
      <w:r w:rsidRPr="00DF5CF9">
        <w:instrText xml:space="preserve"> PAGEREF _Toc38894980 \h </w:instrText>
      </w:r>
      <w:r w:rsidRPr="00DF5CF9">
        <w:fldChar w:fldCharType="separate"/>
      </w:r>
      <w:r w:rsidR="00F1149F">
        <w:t>58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8.2.2.4</w:t>
      </w:r>
      <w:r w:rsidRPr="00DF5CF9">
        <w:tab/>
        <w:t>BER-TLV structure EF</w:t>
      </w:r>
      <w:r w:rsidRPr="00DF5CF9">
        <w:tab/>
      </w:r>
      <w:r w:rsidRPr="00DF5CF9">
        <w:fldChar w:fldCharType="begin" w:fldLock="1"/>
      </w:r>
      <w:r w:rsidRPr="00DF5CF9">
        <w:instrText xml:space="preserve"> PAGEREF _Toc38894981 \h </w:instrText>
      </w:r>
      <w:r w:rsidRPr="00DF5CF9">
        <w:fldChar w:fldCharType="separate"/>
      </w:r>
      <w:r w:rsidR="00F1149F">
        <w:t>59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8.3</w:t>
      </w:r>
      <w:r w:rsidRPr="00DF5CF9">
        <w:tab/>
        <w:t>File referencing</w:t>
      </w:r>
      <w:r w:rsidRPr="00DF5CF9">
        <w:tab/>
      </w:r>
      <w:r w:rsidRPr="00DF5CF9">
        <w:fldChar w:fldCharType="begin" w:fldLock="1"/>
      </w:r>
      <w:r w:rsidRPr="00DF5CF9">
        <w:instrText xml:space="preserve"> PAGEREF _Toc38894982 \h </w:instrText>
      </w:r>
      <w:r w:rsidRPr="00DF5CF9">
        <w:fldChar w:fldCharType="separate"/>
      </w:r>
      <w:r w:rsidR="00F1149F">
        <w:t>59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8.4</w:t>
      </w:r>
      <w:r w:rsidRPr="00DF5CF9">
        <w:tab/>
        <w:t>Methods for selecting a file</w:t>
      </w:r>
      <w:r w:rsidRPr="00DF5CF9">
        <w:tab/>
      </w:r>
      <w:r w:rsidRPr="00DF5CF9">
        <w:fldChar w:fldCharType="begin" w:fldLock="1"/>
      </w:r>
      <w:r w:rsidRPr="00DF5CF9">
        <w:instrText xml:space="preserve"> PAGEREF _Toc38894983 \h </w:instrText>
      </w:r>
      <w:r w:rsidRPr="00DF5CF9">
        <w:fldChar w:fldCharType="separate"/>
      </w:r>
      <w:r w:rsidR="00F1149F">
        <w:t>59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8.4.0</w:t>
      </w:r>
      <w:r w:rsidRPr="00DF5CF9">
        <w:tab/>
        <w:t>Default state after UICC activation and ATR</w:t>
      </w:r>
      <w:r w:rsidRPr="00DF5CF9">
        <w:tab/>
      </w:r>
      <w:r w:rsidRPr="00DF5CF9">
        <w:fldChar w:fldCharType="begin" w:fldLock="1"/>
      </w:r>
      <w:r w:rsidRPr="00DF5CF9">
        <w:instrText xml:space="preserve"> PAGEREF _Toc38894984 \h </w:instrText>
      </w:r>
      <w:r w:rsidRPr="00DF5CF9">
        <w:fldChar w:fldCharType="separate"/>
      </w:r>
      <w:r w:rsidR="00F1149F">
        <w:t>59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8.4.1</w:t>
      </w:r>
      <w:r w:rsidRPr="00DF5CF9">
        <w:tab/>
        <w:t>SELECT by File Identifier referencing</w:t>
      </w:r>
      <w:r w:rsidRPr="00DF5CF9">
        <w:tab/>
      </w:r>
      <w:r w:rsidRPr="00DF5CF9">
        <w:fldChar w:fldCharType="begin" w:fldLock="1"/>
      </w:r>
      <w:r w:rsidRPr="00DF5CF9">
        <w:instrText xml:space="preserve"> PAGEREF _Toc38894985 \h </w:instrText>
      </w:r>
      <w:r w:rsidRPr="00DF5CF9">
        <w:fldChar w:fldCharType="separate"/>
      </w:r>
      <w:r w:rsidR="00F1149F">
        <w:t>60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8.4.2</w:t>
      </w:r>
      <w:r w:rsidRPr="00DF5CF9">
        <w:tab/>
        <w:t>SELECT by path referencing</w:t>
      </w:r>
      <w:r w:rsidRPr="00DF5CF9">
        <w:tab/>
      </w:r>
      <w:r w:rsidRPr="00DF5CF9">
        <w:fldChar w:fldCharType="begin" w:fldLock="1"/>
      </w:r>
      <w:r w:rsidRPr="00DF5CF9">
        <w:instrText xml:space="preserve"> PAGEREF _Toc38894986 \h </w:instrText>
      </w:r>
      <w:r w:rsidRPr="00DF5CF9">
        <w:fldChar w:fldCharType="separate"/>
      </w:r>
      <w:r w:rsidR="00F1149F">
        <w:t>61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8.4.3</w:t>
      </w:r>
      <w:r w:rsidRPr="00DF5CF9">
        <w:tab/>
        <w:t>Short File Identifier (SFI)</w:t>
      </w:r>
      <w:r w:rsidRPr="00DF5CF9">
        <w:tab/>
      </w:r>
      <w:r w:rsidRPr="00DF5CF9">
        <w:fldChar w:fldCharType="begin" w:fldLock="1"/>
      </w:r>
      <w:r w:rsidRPr="00DF5CF9">
        <w:instrText xml:space="preserve"> PAGEREF _Toc38894987 \h </w:instrText>
      </w:r>
      <w:r w:rsidRPr="00DF5CF9">
        <w:fldChar w:fldCharType="separate"/>
      </w:r>
      <w:r w:rsidR="00F1149F">
        <w:t>62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8.5</w:t>
      </w:r>
      <w:r w:rsidRPr="00DF5CF9">
        <w:tab/>
        <w:t>Application characteristics</w:t>
      </w:r>
      <w:r w:rsidRPr="00DF5CF9">
        <w:tab/>
      </w:r>
      <w:r w:rsidRPr="00DF5CF9">
        <w:fldChar w:fldCharType="begin" w:fldLock="1"/>
      </w:r>
      <w:r w:rsidRPr="00DF5CF9">
        <w:instrText xml:space="preserve"> PAGEREF _Toc38894988 \h </w:instrText>
      </w:r>
      <w:r w:rsidRPr="00DF5CF9">
        <w:fldChar w:fldCharType="separate"/>
      </w:r>
      <w:r w:rsidR="00F1149F">
        <w:t>62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8.5.0</w:t>
      </w:r>
      <w:r w:rsidRPr="00DF5CF9">
        <w:tab/>
        <w:t>Application selection types</w:t>
      </w:r>
      <w:r w:rsidRPr="00DF5CF9">
        <w:tab/>
      </w:r>
      <w:r w:rsidRPr="00DF5CF9">
        <w:fldChar w:fldCharType="begin" w:fldLock="1"/>
      </w:r>
      <w:r w:rsidRPr="00DF5CF9">
        <w:instrText xml:space="preserve"> PAGEREF _Toc38894989 \h </w:instrText>
      </w:r>
      <w:r w:rsidRPr="00DF5CF9">
        <w:fldChar w:fldCharType="separate"/>
      </w:r>
      <w:r w:rsidR="00F1149F">
        <w:t>62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8.5.1</w:t>
      </w:r>
      <w:r w:rsidRPr="00DF5CF9">
        <w:tab/>
        <w:t>Explicit application selection</w:t>
      </w:r>
      <w:r w:rsidRPr="00DF5CF9">
        <w:tab/>
      </w:r>
      <w:r w:rsidRPr="00DF5CF9">
        <w:fldChar w:fldCharType="begin" w:fldLock="1"/>
      </w:r>
      <w:r w:rsidRPr="00DF5CF9">
        <w:instrText xml:space="preserve"> PAGEREF _Toc38894990 \h </w:instrText>
      </w:r>
      <w:r w:rsidRPr="00DF5CF9">
        <w:fldChar w:fldCharType="separate"/>
      </w:r>
      <w:r w:rsidR="00F1149F">
        <w:t>62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8.5.1.1</w:t>
      </w:r>
      <w:r w:rsidRPr="00DF5CF9">
        <w:tab/>
        <w:t>SELECT by DF name</w:t>
      </w:r>
      <w:r w:rsidRPr="00DF5CF9">
        <w:tab/>
      </w:r>
      <w:r w:rsidRPr="00DF5CF9">
        <w:fldChar w:fldCharType="begin" w:fldLock="1"/>
      </w:r>
      <w:r w:rsidRPr="00DF5CF9">
        <w:instrText xml:space="preserve"> PAGEREF _Toc38894991 \h </w:instrText>
      </w:r>
      <w:r w:rsidRPr="00DF5CF9">
        <w:fldChar w:fldCharType="separate"/>
      </w:r>
      <w:r w:rsidR="00F1149F">
        <w:t>62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8.5.1.2</w:t>
      </w:r>
      <w:r w:rsidRPr="00DF5CF9">
        <w:tab/>
        <w:t>SELECT by partial DF name</w:t>
      </w:r>
      <w:r w:rsidRPr="00DF5CF9">
        <w:tab/>
      </w:r>
      <w:r w:rsidRPr="00DF5CF9">
        <w:fldChar w:fldCharType="begin" w:fldLock="1"/>
      </w:r>
      <w:r w:rsidRPr="00DF5CF9">
        <w:instrText xml:space="preserve"> PAGEREF _Toc38894992 \h </w:instrText>
      </w:r>
      <w:r w:rsidRPr="00DF5CF9">
        <w:fldChar w:fldCharType="separate"/>
      </w:r>
      <w:r w:rsidR="00F1149F">
        <w:t>63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8.5.2</w:t>
      </w:r>
      <w:r w:rsidRPr="00DF5CF9">
        <w:tab/>
        <w:t>Application session activation</w:t>
      </w:r>
      <w:r w:rsidRPr="00DF5CF9">
        <w:tab/>
      </w:r>
      <w:r w:rsidRPr="00DF5CF9">
        <w:fldChar w:fldCharType="begin" w:fldLock="1"/>
      </w:r>
      <w:r w:rsidRPr="00DF5CF9">
        <w:instrText xml:space="preserve"> PAGEREF _Toc38894993 \h </w:instrText>
      </w:r>
      <w:r w:rsidRPr="00DF5CF9">
        <w:fldChar w:fldCharType="separate"/>
      </w:r>
      <w:r w:rsidR="00F1149F">
        <w:t>63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8.5.3</w:t>
      </w:r>
      <w:r w:rsidRPr="00DF5CF9">
        <w:tab/>
        <w:t>Application session termination</w:t>
      </w:r>
      <w:r w:rsidRPr="00DF5CF9">
        <w:tab/>
      </w:r>
      <w:r w:rsidRPr="00DF5CF9">
        <w:fldChar w:fldCharType="begin" w:fldLock="1"/>
      </w:r>
      <w:r w:rsidRPr="00DF5CF9">
        <w:instrText xml:space="preserve"> PAGEREF _Toc38894994 \h </w:instrText>
      </w:r>
      <w:r w:rsidRPr="00DF5CF9">
        <w:fldChar w:fldCharType="separate"/>
      </w:r>
      <w:r w:rsidR="00F1149F">
        <w:t>63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8.5.4</w:t>
      </w:r>
      <w:r w:rsidRPr="00DF5CF9">
        <w:tab/>
        <w:t>Application session reset</w:t>
      </w:r>
      <w:r w:rsidRPr="00DF5CF9">
        <w:tab/>
      </w:r>
      <w:r w:rsidRPr="00DF5CF9">
        <w:fldChar w:fldCharType="begin" w:fldLock="1"/>
      </w:r>
      <w:r w:rsidRPr="00DF5CF9">
        <w:instrText xml:space="preserve"> PAGEREF _Toc38894995 \h </w:instrText>
      </w:r>
      <w:r w:rsidRPr="00DF5CF9">
        <w:fldChar w:fldCharType="separate"/>
      </w:r>
      <w:r w:rsidR="00F1149F">
        <w:t>64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8.5.5</w:t>
      </w:r>
      <w:r w:rsidRPr="00DF5CF9">
        <w:tab/>
        <w:t>Void</w:t>
      </w:r>
      <w:r w:rsidRPr="00DF5CF9">
        <w:tab/>
      </w:r>
      <w:r w:rsidRPr="00DF5CF9">
        <w:fldChar w:fldCharType="begin" w:fldLock="1"/>
      </w:r>
      <w:r w:rsidRPr="00DF5CF9">
        <w:instrText xml:space="preserve"> PAGEREF _Toc38894996 \h </w:instrText>
      </w:r>
      <w:r w:rsidRPr="00DF5CF9">
        <w:fldChar w:fldCharType="separate"/>
      </w:r>
      <w:r w:rsidR="00F1149F">
        <w:t>64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8.6</w:t>
      </w:r>
      <w:r w:rsidRPr="00DF5CF9">
        <w:tab/>
        <w:t>Reservation of file Ids</w:t>
      </w:r>
      <w:r w:rsidRPr="00DF5CF9">
        <w:tab/>
      </w:r>
      <w:r w:rsidRPr="00DF5CF9">
        <w:fldChar w:fldCharType="begin" w:fldLock="1"/>
      </w:r>
      <w:r w:rsidRPr="00DF5CF9">
        <w:instrText xml:space="preserve"> PAGEREF _Toc38894997 \h </w:instrText>
      </w:r>
      <w:r w:rsidRPr="00DF5CF9">
        <w:fldChar w:fldCharType="separate"/>
      </w:r>
      <w:r w:rsidR="00F1149F">
        <w:t>64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8.7</w:t>
      </w:r>
      <w:r w:rsidRPr="00DF5CF9">
        <w:tab/>
        <w:t>Logical channels</w:t>
      </w:r>
      <w:r w:rsidRPr="00DF5CF9">
        <w:tab/>
      </w:r>
      <w:r w:rsidRPr="00DF5CF9">
        <w:fldChar w:fldCharType="begin" w:fldLock="1"/>
      </w:r>
      <w:r w:rsidRPr="00DF5CF9">
        <w:instrText xml:space="preserve"> PAGEREF _Toc38894998 \h </w:instrText>
      </w:r>
      <w:r w:rsidRPr="00DF5CF9">
        <w:fldChar w:fldCharType="separate"/>
      </w:r>
      <w:r w:rsidR="00F1149F">
        <w:t>65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8.8</w:t>
      </w:r>
      <w:r w:rsidRPr="00DF5CF9">
        <w:tab/>
        <w:t>Shareable versus not-shareable files</w:t>
      </w:r>
      <w:r w:rsidRPr="00DF5CF9">
        <w:tab/>
      </w:r>
      <w:r w:rsidRPr="00DF5CF9">
        <w:fldChar w:fldCharType="begin" w:fldLock="1"/>
      </w:r>
      <w:r w:rsidRPr="00DF5CF9">
        <w:instrText xml:space="preserve"> PAGEREF _Toc38894999 \h </w:instrText>
      </w:r>
      <w:r w:rsidRPr="00DF5CF9">
        <w:fldChar w:fldCharType="separate"/>
      </w:r>
      <w:r w:rsidR="00F1149F">
        <w:t>66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8.9</w:t>
      </w:r>
      <w:r w:rsidRPr="00DF5CF9">
        <w:tab/>
        <w:t>Secure channels</w:t>
      </w:r>
      <w:r w:rsidRPr="00DF5CF9">
        <w:tab/>
      </w:r>
      <w:r w:rsidRPr="00DF5CF9">
        <w:fldChar w:fldCharType="begin" w:fldLock="1"/>
      </w:r>
      <w:r w:rsidRPr="00DF5CF9">
        <w:instrText xml:space="preserve"> PAGEREF _Toc38895000 \h </w:instrText>
      </w:r>
      <w:r w:rsidRPr="00DF5CF9">
        <w:fldChar w:fldCharType="separate"/>
      </w:r>
      <w:r w:rsidR="00F1149F">
        <w:t>66</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9</w:t>
      </w:r>
      <w:r w:rsidRPr="00DF5CF9">
        <w:tab/>
        <w:t>Security features</w:t>
      </w:r>
      <w:r w:rsidRPr="00DF5CF9">
        <w:tab/>
      </w:r>
      <w:r w:rsidRPr="00DF5CF9">
        <w:fldChar w:fldCharType="begin" w:fldLock="1"/>
      </w:r>
      <w:r w:rsidRPr="00DF5CF9">
        <w:instrText xml:space="preserve"> PAGEREF _Toc38895001 \h </w:instrText>
      </w:r>
      <w:r w:rsidRPr="00DF5CF9">
        <w:fldChar w:fldCharType="separate"/>
      </w:r>
      <w:r w:rsidR="00F1149F">
        <w:t>67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lastRenderedPageBreak/>
        <w:t>9.0</w:t>
      </w:r>
      <w:r w:rsidRPr="00DF5CF9">
        <w:tab/>
        <w:t>Introduction</w:t>
      </w:r>
      <w:r w:rsidRPr="00DF5CF9">
        <w:tab/>
      </w:r>
      <w:r w:rsidRPr="00DF5CF9">
        <w:fldChar w:fldCharType="begin" w:fldLock="1"/>
      </w:r>
      <w:r w:rsidRPr="00DF5CF9">
        <w:instrText xml:space="preserve"> PAGEREF _Toc38895002 \h </w:instrText>
      </w:r>
      <w:r w:rsidRPr="00DF5CF9">
        <w:fldChar w:fldCharType="separate"/>
      </w:r>
      <w:r w:rsidR="00F1149F">
        <w:t>67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9.1</w:t>
      </w:r>
      <w:r w:rsidRPr="00DF5CF9">
        <w:tab/>
        <w:t>Supported security features</w:t>
      </w:r>
      <w:r w:rsidRPr="00DF5CF9">
        <w:tab/>
      </w:r>
      <w:r w:rsidRPr="00DF5CF9">
        <w:fldChar w:fldCharType="begin" w:fldLock="1"/>
      </w:r>
      <w:r w:rsidRPr="00DF5CF9">
        <w:instrText xml:space="preserve"> PAGEREF _Toc38895003 \h </w:instrText>
      </w:r>
      <w:r w:rsidRPr="00DF5CF9">
        <w:fldChar w:fldCharType="separate"/>
      </w:r>
      <w:r w:rsidR="00F1149F">
        <w:t>67</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9.2</w:t>
      </w:r>
      <w:r w:rsidRPr="00DF5CF9">
        <w:tab/>
        <w:t>Security architecture</w:t>
      </w:r>
      <w:r w:rsidRPr="00DF5CF9">
        <w:tab/>
      </w:r>
      <w:r w:rsidRPr="00DF5CF9">
        <w:fldChar w:fldCharType="begin" w:fldLock="1"/>
      </w:r>
      <w:r w:rsidRPr="00DF5CF9">
        <w:instrText xml:space="preserve"> PAGEREF _Toc38895004 \h </w:instrText>
      </w:r>
      <w:r w:rsidRPr="00DF5CF9">
        <w:fldChar w:fldCharType="separate"/>
      </w:r>
      <w:r w:rsidR="00F1149F">
        <w:t>68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9.2.0</w:t>
      </w:r>
      <w:r w:rsidRPr="00DF5CF9">
        <w:tab/>
        <w:t>Overview and basic rules</w:t>
      </w:r>
      <w:r w:rsidRPr="00DF5CF9">
        <w:tab/>
      </w:r>
      <w:r w:rsidRPr="00DF5CF9">
        <w:fldChar w:fldCharType="begin" w:fldLock="1"/>
      </w:r>
      <w:r w:rsidRPr="00DF5CF9">
        <w:instrText xml:space="preserve"> PAGEREF _Toc38895005 \h </w:instrText>
      </w:r>
      <w:r w:rsidRPr="00DF5CF9">
        <w:fldChar w:fldCharType="separate"/>
      </w:r>
      <w:r w:rsidR="00F1149F">
        <w:t>68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9.2.1</w:t>
      </w:r>
      <w:r w:rsidRPr="00DF5CF9">
        <w:tab/>
        <w:t>Security attributes</w:t>
      </w:r>
      <w:r w:rsidRPr="00DF5CF9">
        <w:tab/>
      </w:r>
      <w:r w:rsidRPr="00DF5CF9">
        <w:fldChar w:fldCharType="begin" w:fldLock="1"/>
      </w:r>
      <w:r w:rsidRPr="00DF5CF9">
        <w:instrText xml:space="preserve"> PAGEREF _Toc38895006 \h </w:instrText>
      </w:r>
      <w:r w:rsidRPr="00DF5CF9">
        <w:fldChar w:fldCharType="separate"/>
      </w:r>
      <w:r w:rsidR="00F1149F">
        <w:t>68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9.2.2</w:t>
      </w:r>
      <w:r w:rsidRPr="00DF5CF9">
        <w:tab/>
        <w:t>Access mode</w:t>
      </w:r>
      <w:r w:rsidRPr="00DF5CF9">
        <w:tab/>
      </w:r>
      <w:r w:rsidRPr="00DF5CF9">
        <w:fldChar w:fldCharType="begin" w:fldLock="1"/>
      </w:r>
      <w:r w:rsidRPr="00DF5CF9">
        <w:instrText xml:space="preserve"> PAGEREF _Toc38895007 \h </w:instrText>
      </w:r>
      <w:r w:rsidRPr="00DF5CF9">
        <w:fldChar w:fldCharType="separate"/>
      </w:r>
      <w:r w:rsidR="00F1149F">
        <w:t>68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9.2.3</w:t>
      </w:r>
      <w:r w:rsidRPr="00DF5CF9">
        <w:tab/>
        <w:t>Security condition</w:t>
      </w:r>
      <w:r w:rsidRPr="00DF5CF9">
        <w:tab/>
      </w:r>
      <w:r w:rsidRPr="00DF5CF9">
        <w:fldChar w:fldCharType="begin" w:fldLock="1"/>
      </w:r>
      <w:r w:rsidRPr="00DF5CF9">
        <w:instrText xml:space="preserve"> PAGEREF _Toc38895008 \h </w:instrText>
      </w:r>
      <w:r w:rsidRPr="00DF5CF9">
        <w:fldChar w:fldCharType="separate"/>
      </w:r>
      <w:r w:rsidR="00F1149F">
        <w:t>68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9.2.4</w:t>
      </w:r>
      <w:r w:rsidRPr="00DF5CF9">
        <w:tab/>
        <w:t>Access rules</w:t>
      </w:r>
      <w:r w:rsidRPr="00DF5CF9">
        <w:tab/>
      </w:r>
      <w:r w:rsidRPr="00DF5CF9">
        <w:fldChar w:fldCharType="begin" w:fldLock="1"/>
      </w:r>
      <w:r w:rsidRPr="00DF5CF9">
        <w:instrText xml:space="preserve"> PAGEREF _Toc38895009 \h </w:instrText>
      </w:r>
      <w:r w:rsidRPr="00DF5CF9">
        <w:fldChar w:fldCharType="separate"/>
      </w:r>
      <w:r w:rsidR="00F1149F">
        <w:t>68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9.2.5</w:t>
      </w:r>
      <w:r w:rsidRPr="00DF5CF9">
        <w:tab/>
        <w:t>Compact format</w:t>
      </w:r>
      <w:r w:rsidRPr="00DF5CF9">
        <w:tab/>
      </w:r>
      <w:r w:rsidRPr="00DF5CF9">
        <w:fldChar w:fldCharType="begin" w:fldLock="1"/>
      </w:r>
      <w:r w:rsidRPr="00DF5CF9">
        <w:instrText xml:space="preserve"> PAGEREF _Toc38895010 \h </w:instrText>
      </w:r>
      <w:r w:rsidRPr="00DF5CF9">
        <w:fldChar w:fldCharType="separate"/>
      </w:r>
      <w:r w:rsidR="00F1149F">
        <w:t>69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9.2.6</w:t>
      </w:r>
      <w:r w:rsidRPr="00DF5CF9">
        <w:tab/>
        <w:t>Expanded format</w:t>
      </w:r>
      <w:r w:rsidRPr="00DF5CF9">
        <w:tab/>
      </w:r>
      <w:r w:rsidRPr="00DF5CF9">
        <w:fldChar w:fldCharType="begin" w:fldLock="1"/>
      </w:r>
      <w:r w:rsidRPr="00DF5CF9">
        <w:instrText xml:space="preserve"> PAGEREF _Toc38895011 \h </w:instrText>
      </w:r>
      <w:r w:rsidRPr="00DF5CF9">
        <w:fldChar w:fldCharType="separate"/>
      </w:r>
      <w:r w:rsidR="00F1149F">
        <w:t>69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9.2.7</w:t>
      </w:r>
      <w:r w:rsidRPr="00DF5CF9">
        <w:tab/>
        <w:t>Access rule referencing</w:t>
      </w:r>
      <w:r w:rsidRPr="00DF5CF9">
        <w:tab/>
      </w:r>
      <w:r w:rsidRPr="00DF5CF9">
        <w:fldChar w:fldCharType="begin" w:fldLock="1"/>
      </w:r>
      <w:r w:rsidRPr="00DF5CF9">
        <w:instrText xml:space="preserve"> PAGEREF _Toc38895012 \h </w:instrText>
      </w:r>
      <w:r w:rsidRPr="00DF5CF9">
        <w:fldChar w:fldCharType="separate"/>
      </w:r>
      <w:r w:rsidR="00F1149F">
        <w:t>70</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9.3</w:t>
      </w:r>
      <w:r w:rsidRPr="00DF5CF9">
        <w:tab/>
        <w:t>Security environment</w:t>
      </w:r>
      <w:r w:rsidRPr="00DF5CF9">
        <w:tab/>
      </w:r>
      <w:r w:rsidRPr="00DF5CF9">
        <w:fldChar w:fldCharType="begin" w:fldLock="1"/>
      </w:r>
      <w:r w:rsidRPr="00DF5CF9">
        <w:instrText xml:space="preserve"> PAGEREF _Toc38895013 \h </w:instrText>
      </w:r>
      <w:r w:rsidRPr="00DF5CF9">
        <w:fldChar w:fldCharType="separate"/>
      </w:r>
      <w:r w:rsidR="00F1149F">
        <w:t>70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9.3.0</w:t>
      </w:r>
      <w:r w:rsidRPr="00DF5CF9">
        <w:tab/>
        <w:t>Description</w:t>
      </w:r>
      <w:r w:rsidRPr="00DF5CF9">
        <w:tab/>
      </w:r>
      <w:r w:rsidRPr="00DF5CF9">
        <w:fldChar w:fldCharType="begin" w:fldLock="1"/>
      </w:r>
      <w:r w:rsidRPr="00DF5CF9">
        <w:instrText xml:space="preserve"> PAGEREF _Toc38895014 \h </w:instrText>
      </w:r>
      <w:r w:rsidRPr="00DF5CF9">
        <w:fldChar w:fldCharType="separate"/>
      </w:r>
      <w:r w:rsidR="00F1149F">
        <w:t>70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9.3.1</w:t>
      </w:r>
      <w:r w:rsidRPr="00DF5CF9">
        <w:tab/>
        <w:t>Definition of the security environment</w:t>
      </w:r>
      <w:r w:rsidRPr="00DF5CF9">
        <w:tab/>
      </w:r>
      <w:r w:rsidRPr="00DF5CF9">
        <w:fldChar w:fldCharType="begin" w:fldLock="1"/>
      </w:r>
      <w:r w:rsidRPr="00DF5CF9">
        <w:instrText xml:space="preserve"> PAGEREF _Toc38895015 \h </w:instrText>
      </w:r>
      <w:r w:rsidRPr="00DF5CF9">
        <w:fldChar w:fldCharType="separate"/>
      </w:r>
      <w:r w:rsidR="00F1149F">
        <w:t>71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9.3.2</w:t>
      </w:r>
      <w:r w:rsidRPr="00DF5CF9">
        <w:tab/>
        <w:t>Logical Channels and Security Environment</w:t>
      </w:r>
      <w:r w:rsidRPr="00DF5CF9">
        <w:tab/>
      </w:r>
      <w:r w:rsidRPr="00DF5CF9">
        <w:fldChar w:fldCharType="begin" w:fldLock="1"/>
      </w:r>
      <w:r w:rsidRPr="00DF5CF9">
        <w:instrText xml:space="preserve"> PAGEREF _Toc38895016 \h </w:instrText>
      </w:r>
      <w:r w:rsidRPr="00DF5CF9">
        <w:fldChar w:fldCharType="separate"/>
      </w:r>
      <w:r w:rsidR="00F1149F">
        <w:t>71</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9.4</w:t>
      </w:r>
      <w:r w:rsidRPr="00DF5CF9">
        <w:tab/>
        <w:t>PIN definitions</w:t>
      </w:r>
      <w:r w:rsidRPr="00DF5CF9">
        <w:tab/>
      </w:r>
      <w:r w:rsidRPr="00DF5CF9">
        <w:fldChar w:fldCharType="begin" w:fldLock="1"/>
      </w:r>
      <w:r w:rsidRPr="00DF5CF9">
        <w:instrText xml:space="preserve"> PAGEREF _Toc38895017 \h </w:instrText>
      </w:r>
      <w:r w:rsidRPr="00DF5CF9">
        <w:fldChar w:fldCharType="separate"/>
      </w:r>
      <w:r w:rsidR="00F1149F">
        <w:t>72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9.4.0</w:t>
      </w:r>
      <w:r w:rsidRPr="00DF5CF9">
        <w:tab/>
        <w:t>Introduction</w:t>
      </w:r>
      <w:r w:rsidRPr="00DF5CF9">
        <w:tab/>
      </w:r>
      <w:r w:rsidRPr="00DF5CF9">
        <w:fldChar w:fldCharType="begin" w:fldLock="1"/>
      </w:r>
      <w:r w:rsidRPr="00DF5CF9">
        <w:instrText xml:space="preserve"> PAGEREF _Toc38895018 \h </w:instrText>
      </w:r>
      <w:r w:rsidRPr="00DF5CF9">
        <w:fldChar w:fldCharType="separate"/>
      </w:r>
      <w:r w:rsidR="00F1149F">
        <w:t>72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9.4.1</w:t>
      </w:r>
      <w:r w:rsidRPr="00DF5CF9">
        <w:tab/>
        <w:t>Universal PIN</w:t>
      </w:r>
      <w:r w:rsidRPr="00DF5CF9">
        <w:tab/>
      </w:r>
      <w:r w:rsidRPr="00DF5CF9">
        <w:fldChar w:fldCharType="begin" w:fldLock="1"/>
      </w:r>
      <w:r w:rsidRPr="00DF5CF9">
        <w:instrText xml:space="preserve"> PAGEREF _Toc38895019 \h </w:instrText>
      </w:r>
      <w:r w:rsidRPr="00DF5CF9">
        <w:fldChar w:fldCharType="separate"/>
      </w:r>
      <w:r w:rsidR="00F1149F">
        <w:t>72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9.4.2</w:t>
      </w:r>
      <w:r w:rsidRPr="00DF5CF9">
        <w:tab/>
        <w:t>Application PIN</w:t>
      </w:r>
      <w:r w:rsidRPr="00DF5CF9">
        <w:tab/>
      </w:r>
      <w:r w:rsidRPr="00DF5CF9">
        <w:fldChar w:fldCharType="begin" w:fldLock="1"/>
      </w:r>
      <w:r w:rsidRPr="00DF5CF9">
        <w:instrText xml:space="preserve"> PAGEREF _Toc38895020 \h </w:instrText>
      </w:r>
      <w:r w:rsidRPr="00DF5CF9">
        <w:fldChar w:fldCharType="separate"/>
      </w:r>
      <w:r w:rsidR="00F1149F">
        <w:t>72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9.4.3</w:t>
      </w:r>
      <w:r w:rsidRPr="00DF5CF9">
        <w:tab/>
        <w:t>Local PIN</w:t>
      </w:r>
      <w:r w:rsidRPr="00DF5CF9">
        <w:tab/>
      </w:r>
      <w:r w:rsidRPr="00DF5CF9">
        <w:fldChar w:fldCharType="begin" w:fldLock="1"/>
      </w:r>
      <w:r w:rsidRPr="00DF5CF9">
        <w:instrText xml:space="preserve"> PAGEREF _Toc38895021 \h </w:instrText>
      </w:r>
      <w:r w:rsidRPr="00DF5CF9">
        <w:fldChar w:fldCharType="separate"/>
      </w:r>
      <w:r w:rsidR="00F1149F">
        <w:t>72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9.4.4</w:t>
      </w:r>
      <w:r w:rsidRPr="00DF5CF9">
        <w:tab/>
        <w:t>PINs and logical channels</w:t>
      </w:r>
      <w:r w:rsidRPr="00DF5CF9">
        <w:tab/>
      </w:r>
      <w:r w:rsidRPr="00DF5CF9">
        <w:fldChar w:fldCharType="begin" w:fldLock="1"/>
      </w:r>
      <w:r w:rsidRPr="00DF5CF9">
        <w:instrText xml:space="preserve"> PAGEREF _Toc38895022 \h </w:instrText>
      </w:r>
      <w:r w:rsidRPr="00DF5CF9">
        <w:fldChar w:fldCharType="separate"/>
      </w:r>
      <w:r w:rsidR="00F1149F">
        <w:t>72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9.5</w:t>
      </w:r>
      <w:r w:rsidRPr="00DF5CF9">
        <w:tab/>
        <w:t>PIN and key reference relationship</w:t>
      </w:r>
      <w:r w:rsidRPr="00DF5CF9">
        <w:tab/>
      </w:r>
      <w:r w:rsidRPr="00DF5CF9">
        <w:fldChar w:fldCharType="begin" w:fldLock="1"/>
      </w:r>
      <w:r w:rsidRPr="00DF5CF9">
        <w:instrText xml:space="preserve"> PAGEREF _Toc38895023 \h </w:instrText>
      </w:r>
      <w:r w:rsidRPr="00DF5CF9">
        <w:fldChar w:fldCharType="separate"/>
      </w:r>
      <w:r w:rsidR="00F1149F">
        <w:t>73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9.5.0</w:t>
      </w:r>
      <w:r w:rsidRPr="00DF5CF9">
        <w:tab/>
        <w:t>Introduction</w:t>
      </w:r>
      <w:r w:rsidRPr="00DF5CF9">
        <w:tab/>
      </w:r>
      <w:r w:rsidRPr="00DF5CF9">
        <w:fldChar w:fldCharType="begin" w:fldLock="1"/>
      </w:r>
      <w:r w:rsidRPr="00DF5CF9">
        <w:instrText xml:space="preserve"> PAGEREF _Toc38895024 \h </w:instrText>
      </w:r>
      <w:r w:rsidRPr="00DF5CF9">
        <w:fldChar w:fldCharType="separate"/>
      </w:r>
      <w:r w:rsidR="00F1149F">
        <w:t>73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9.5.1</w:t>
      </w:r>
      <w:r w:rsidRPr="00DF5CF9">
        <w:tab/>
        <w:t>Access condition mapping</w:t>
      </w:r>
      <w:r w:rsidRPr="00DF5CF9">
        <w:tab/>
      </w:r>
      <w:r w:rsidRPr="00DF5CF9">
        <w:fldChar w:fldCharType="begin" w:fldLock="1"/>
      </w:r>
      <w:r w:rsidRPr="00DF5CF9">
        <w:instrText xml:space="preserve"> PAGEREF _Toc38895025 \h </w:instrText>
      </w:r>
      <w:r w:rsidRPr="00DF5CF9">
        <w:fldChar w:fldCharType="separate"/>
      </w:r>
      <w:r w:rsidR="00F1149F">
        <w:t>73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9.5.2</w:t>
      </w:r>
      <w:r w:rsidRPr="00DF5CF9">
        <w:tab/>
        <w:t>PIN status indication</w:t>
      </w:r>
      <w:r w:rsidRPr="00DF5CF9">
        <w:tab/>
      </w:r>
      <w:r w:rsidRPr="00DF5CF9">
        <w:fldChar w:fldCharType="begin" w:fldLock="1"/>
      </w:r>
      <w:r w:rsidRPr="00DF5CF9">
        <w:instrText xml:space="preserve"> PAGEREF _Toc38895026 \h </w:instrText>
      </w:r>
      <w:r w:rsidRPr="00DF5CF9">
        <w:fldChar w:fldCharType="separate"/>
      </w:r>
      <w:r w:rsidR="00F1149F">
        <w:t>74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10</w:t>
      </w:r>
      <w:r w:rsidRPr="00DF5CF9">
        <w:tab/>
        <w:t>Structure of commands and responses</w:t>
      </w:r>
      <w:r w:rsidRPr="00DF5CF9">
        <w:tab/>
      </w:r>
      <w:r w:rsidRPr="00DF5CF9">
        <w:fldChar w:fldCharType="begin" w:fldLock="1"/>
      </w:r>
      <w:r w:rsidRPr="00DF5CF9">
        <w:instrText xml:space="preserve"> PAGEREF _Toc38895027 \h </w:instrText>
      </w:r>
      <w:r w:rsidRPr="00DF5CF9">
        <w:fldChar w:fldCharType="separate"/>
      </w:r>
      <w:r w:rsidR="00F1149F">
        <w:t>75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10.1</w:t>
      </w:r>
      <w:r w:rsidRPr="00DF5CF9">
        <w:tab/>
        <w:t>Command APDU</w:t>
      </w:r>
      <w:r w:rsidRPr="00DF5CF9">
        <w:tab/>
      </w:r>
      <w:r w:rsidRPr="00DF5CF9">
        <w:fldChar w:fldCharType="begin" w:fldLock="1"/>
      </w:r>
      <w:r w:rsidRPr="00DF5CF9">
        <w:instrText xml:space="preserve"> PAGEREF _Toc38895028 \h </w:instrText>
      </w:r>
      <w:r w:rsidRPr="00DF5CF9">
        <w:fldChar w:fldCharType="separate"/>
      </w:r>
      <w:r w:rsidR="00F1149F">
        <w:t>75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10.1.0</w:t>
      </w:r>
      <w:r w:rsidRPr="00DF5CF9">
        <w:tab/>
        <w:t>Structure and case</w:t>
      </w:r>
      <w:r w:rsidRPr="00DF5CF9">
        <w:tab/>
      </w:r>
      <w:r w:rsidRPr="00DF5CF9">
        <w:fldChar w:fldCharType="begin" w:fldLock="1"/>
      </w:r>
      <w:r w:rsidRPr="00DF5CF9">
        <w:instrText xml:space="preserve"> PAGEREF _Toc38895029 \h </w:instrText>
      </w:r>
      <w:r w:rsidRPr="00DF5CF9">
        <w:fldChar w:fldCharType="separate"/>
      </w:r>
      <w:r w:rsidR="00F1149F">
        <w:t>75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10.1.1</w:t>
      </w:r>
      <w:r w:rsidRPr="00DF5CF9">
        <w:tab/>
        <w:t>Coding of Class Byte</w:t>
      </w:r>
      <w:r w:rsidRPr="00DF5CF9">
        <w:tab/>
      </w:r>
      <w:r w:rsidRPr="00DF5CF9">
        <w:fldChar w:fldCharType="begin" w:fldLock="1"/>
      </w:r>
      <w:r w:rsidRPr="00DF5CF9">
        <w:instrText xml:space="preserve"> PAGEREF _Toc38895030 \h </w:instrText>
      </w:r>
      <w:r w:rsidRPr="00DF5CF9">
        <w:fldChar w:fldCharType="separate"/>
      </w:r>
      <w:r w:rsidR="00F1149F">
        <w:t>76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10.1.2</w:t>
      </w:r>
      <w:r w:rsidRPr="00DF5CF9">
        <w:tab/>
        <w:t>Coding of Instruction Byte</w:t>
      </w:r>
      <w:r w:rsidRPr="00DF5CF9">
        <w:tab/>
      </w:r>
      <w:r w:rsidRPr="00DF5CF9">
        <w:fldChar w:fldCharType="begin" w:fldLock="1"/>
      </w:r>
      <w:r w:rsidRPr="00DF5CF9">
        <w:instrText xml:space="preserve"> PAGEREF _Toc38895031 \h </w:instrText>
      </w:r>
      <w:r w:rsidRPr="00DF5CF9">
        <w:fldChar w:fldCharType="separate"/>
      </w:r>
      <w:r w:rsidR="00F1149F">
        <w:t>77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10.1.3</w:t>
      </w:r>
      <w:r w:rsidRPr="00DF5CF9">
        <w:tab/>
        <w:t>Coding of parameter bytes</w:t>
      </w:r>
      <w:r w:rsidRPr="00DF5CF9">
        <w:tab/>
      </w:r>
      <w:r w:rsidRPr="00DF5CF9">
        <w:fldChar w:fldCharType="begin" w:fldLock="1"/>
      </w:r>
      <w:r w:rsidRPr="00DF5CF9">
        <w:instrText xml:space="preserve"> PAGEREF _Toc38895032 \h </w:instrText>
      </w:r>
      <w:r w:rsidRPr="00DF5CF9">
        <w:fldChar w:fldCharType="separate"/>
      </w:r>
      <w:r w:rsidR="00F1149F">
        <w:t>78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10.1.4</w:t>
      </w:r>
      <w:r w:rsidRPr="00DF5CF9">
        <w:tab/>
        <w:t>Coding of Lc byte</w:t>
      </w:r>
      <w:r w:rsidRPr="00DF5CF9">
        <w:tab/>
      </w:r>
      <w:r w:rsidRPr="00DF5CF9">
        <w:fldChar w:fldCharType="begin" w:fldLock="1"/>
      </w:r>
      <w:r w:rsidRPr="00DF5CF9">
        <w:instrText xml:space="preserve"> PAGEREF _Toc38895033 \h </w:instrText>
      </w:r>
      <w:r w:rsidRPr="00DF5CF9">
        <w:fldChar w:fldCharType="separate"/>
      </w:r>
      <w:r w:rsidR="00F1149F">
        <w:t>78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10.1.5</w:t>
      </w:r>
      <w:r w:rsidRPr="00DF5CF9">
        <w:tab/>
        <w:t>Coding of data part</w:t>
      </w:r>
      <w:r w:rsidRPr="00DF5CF9">
        <w:tab/>
      </w:r>
      <w:r w:rsidRPr="00DF5CF9">
        <w:fldChar w:fldCharType="begin" w:fldLock="1"/>
      </w:r>
      <w:r w:rsidRPr="00DF5CF9">
        <w:instrText xml:space="preserve"> PAGEREF _Toc38895034 \h </w:instrText>
      </w:r>
      <w:r w:rsidRPr="00DF5CF9">
        <w:fldChar w:fldCharType="separate"/>
      </w:r>
      <w:r w:rsidR="00F1149F">
        <w:t>78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10.1.6</w:t>
      </w:r>
      <w:r w:rsidRPr="00DF5CF9">
        <w:tab/>
        <w:t>Coding of Le byte</w:t>
      </w:r>
      <w:r w:rsidRPr="00DF5CF9">
        <w:tab/>
      </w:r>
      <w:r w:rsidRPr="00DF5CF9">
        <w:fldChar w:fldCharType="begin" w:fldLock="1"/>
      </w:r>
      <w:r w:rsidRPr="00DF5CF9">
        <w:instrText xml:space="preserve"> PAGEREF _Toc38895035 \h </w:instrText>
      </w:r>
      <w:r w:rsidRPr="00DF5CF9">
        <w:fldChar w:fldCharType="separate"/>
      </w:r>
      <w:r w:rsidR="00F1149F">
        <w:t>78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10.2</w:t>
      </w:r>
      <w:r w:rsidRPr="00DF5CF9">
        <w:tab/>
        <w:t>Response APDU</w:t>
      </w:r>
      <w:r w:rsidRPr="00DF5CF9">
        <w:tab/>
      </w:r>
      <w:r w:rsidRPr="00DF5CF9">
        <w:fldChar w:fldCharType="begin" w:fldLock="1"/>
      </w:r>
      <w:r w:rsidRPr="00DF5CF9">
        <w:instrText xml:space="preserve"> PAGEREF _Toc38895036 \h </w:instrText>
      </w:r>
      <w:r w:rsidRPr="00DF5CF9">
        <w:fldChar w:fldCharType="separate"/>
      </w:r>
      <w:r w:rsidR="00F1149F">
        <w:t>78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10.2.0</w:t>
      </w:r>
      <w:r w:rsidRPr="00DF5CF9">
        <w:tab/>
        <w:t>Structure</w:t>
      </w:r>
      <w:r w:rsidRPr="00DF5CF9">
        <w:tab/>
      </w:r>
      <w:r w:rsidRPr="00DF5CF9">
        <w:fldChar w:fldCharType="begin" w:fldLock="1"/>
      </w:r>
      <w:r w:rsidRPr="00DF5CF9">
        <w:instrText xml:space="preserve"> PAGEREF _Toc38895037 \h </w:instrText>
      </w:r>
      <w:r w:rsidRPr="00DF5CF9">
        <w:fldChar w:fldCharType="separate"/>
      </w:r>
      <w:r w:rsidR="00F1149F">
        <w:t>78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10.2.1</w:t>
      </w:r>
      <w:r w:rsidRPr="00DF5CF9">
        <w:tab/>
        <w:t>Status conditions returned by the UICC</w:t>
      </w:r>
      <w:r w:rsidRPr="00DF5CF9">
        <w:tab/>
      </w:r>
      <w:r w:rsidRPr="00DF5CF9">
        <w:fldChar w:fldCharType="begin" w:fldLock="1"/>
      </w:r>
      <w:r w:rsidRPr="00DF5CF9">
        <w:instrText xml:space="preserve"> PAGEREF _Toc38895038 \h </w:instrText>
      </w:r>
      <w:r w:rsidRPr="00DF5CF9">
        <w:fldChar w:fldCharType="separate"/>
      </w:r>
      <w:r w:rsidR="00F1149F">
        <w:t>78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10.2.1.0</w:t>
      </w:r>
      <w:r w:rsidRPr="00DF5CF9">
        <w:tab/>
        <w:t>Introduction</w:t>
      </w:r>
      <w:r w:rsidRPr="00DF5CF9">
        <w:tab/>
      </w:r>
      <w:r w:rsidRPr="00DF5CF9">
        <w:fldChar w:fldCharType="begin" w:fldLock="1"/>
      </w:r>
      <w:r w:rsidRPr="00DF5CF9">
        <w:instrText xml:space="preserve"> PAGEREF _Toc38895039 \h </w:instrText>
      </w:r>
      <w:r w:rsidRPr="00DF5CF9">
        <w:fldChar w:fldCharType="separate"/>
      </w:r>
      <w:r w:rsidR="00F1149F">
        <w:t>78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10.2.1.1</w:t>
      </w:r>
      <w:r w:rsidRPr="00DF5CF9">
        <w:tab/>
        <w:t>Normal processing</w:t>
      </w:r>
      <w:r w:rsidRPr="00DF5CF9">
        <w:tab/>
      </w:r>
      <w:r w:rsidRPr="00DF5CF9">
        <w:fldChar w:fldCharType="begin" w:fldLock="1"/>
      </w:r>
      <w:r w:rsidRPr="00DF5CF9">
        <w:instrText xml:space="preserve"> PAGEREF _Toc38895040 \h </w:instrText>
      </w:r>
      <w:r w:rsidRPr="00DF5CF9">
        <w:fldChar w:fldCharType="separate"/>
      </w:r>
      <w:r w:rsidR="00F1149F">
        <w:t>79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10.2.1.2</w:t>
      </w:r>
      <w:r w:rsidRPr="00DF5CF9">
        <w:tab/>
        <w:t>Postponed processing</w:t>
      </w:r>
      <w:r w:rsidRPr="00DF5CF9">
        <w:tab/>
      </w:r>
      <w:r w:rsidRPr="00DF5CF9">
        <w:fldChar w:fldCharType="begin" w:fldLock="1"/>
      </w:r>
      <w:r w:rsidRPr="00DF5CF9">
        <w:instrText xml:space="preserve"> PAGEREF _Toc38895041 \h </w:instrText>
      </w:r>
      <w:r w:rsidRPr="00DF5CF9">
        <w:fldChar w:fldCharType="separate"/>
      </w:r>
      <w:r w:rsidR="00F1149F">
        <w:t>79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10.2.1.3</w:t>
      </w:r>
      <w:r w:rsidRPr="00DF5CF9">
        <w:tab/>
        <w:t>Warnings</w:t>
      </w:r>
      <w:r w:rsidRPr="00DF5CF9">
        <w:tab/>
      </w:r>
      <w:r w:rsidRPr="00DF5CF9">
        <w:fldChar w:fldCharType="begin" w:fldLock="1"/>
      </w:r>
      <w:r w:rsidRPr="00DF5CF9">
        <w:instrText xml:space="preserve"> PAGEREF _Toc38895042 \h </w:instrText>
      </w:r>
      <w:r w:rsidRPr="00DF5CF9">
        <w:fldChar w:fldCharType="separate"/>
      </w:r>
      <w:r w:rsidR="00F1149F">
        <w:t>79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10.2.1.4</w:t>
      </w:r>
      <w:r w:rsidRPr="00DF5CF9">
        <w:tab/>
        <w:t>Execution errors</w:t>
      </w:r>
      <w:r w:rsidRPr="00DF5CF9">
        <w:tab/>
      </w:r>
      <w:r w:rsidRPr="00DF5CF9">
        <w:fldChar w:fldCharType="begin" w:fldLock="1"/>
      </w:r>
      <w:r w:rsidRPr="00DF5CF9">
        <w:instrText xml:space="preserve"> PAGEREF _Toc38895043 \h </w:instrText>
      </w:r>
      <w:r w:rsidRPr="00DF5CF9">
        <w:fldChar w:fldCharType="separate"/>
      </w:r>
      <w:r w:rsidR="00F1149F">
        <w:t>79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10.2.1.5</w:t>
      </w:r>
      <w:r w:rsidRPr="00DF5CF9">
        <w:tab/>
        <w:t>Checking errors</w:t>
      </w:r>
      <w:r w:rsidRPr="00DF5CF9">
        <w:tab/>
      </w:r>
      <w:r w:rsidRPr="00DF5CF9">
        <w:fldChar w:fldCharType="begin" w:fldLock="1"/>
      </w:r>
      <w:r w:rsidRPr="00DF5CF9">
        <w:instrText xml:space="preserve"> PAGEREF _Toc38895044 \h </w:instrText>
      </w:r>
      <w:r w:rsidRPr="00DF5CF9">
        <w:fldChar w:fldCharType="separate"/>
      </w:r>
      <w:r w:rsidR="00F1149F">
        <w:t>80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10.2.1.5.0</w:t>
      </w:r>
      <w:r w:rsidRPr="00DF5CF9">
        <w:tab/>
        <w:t>Base checking errors</w:t>
      </w:r>
      <w:r w:rsidRPr="00DF5CF9">
        <w:tab/>
      </w:r>
      <w:r w:rsidRPr="00DF5CF9">
        <w:fldChar w:fldCharType="begin" w:fldLock="1"/>
      </w:r>
      <w:r w:rsidRPr="00DF5CF9">
        <w:instrText xml:space="preserve"> PAGEREF _Toc38895045 \h </w:instrText>
      </w:r>
      <w:r w:rsidRPr="00DF5CF9">
        <w:fldChar w:fldCharType="separate"/>
      </w:r>
      <w:r w:rsidR="00F1149F">
        <w:t>80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10.2.1.5.1</w:t>
      </w:r>
      <w:r w:rsidRPr="00DF5CF9">
        <w:tab/>
        <w:t>Functions in CLA not supported</w:t>
      </w:r>
      <w:r w:rsidRPr="00DF5CF9">
        <w:tab/>
      </w:r>
      <w:r w:rsidRPr="00DF5CF9">
        <w:fldChar w:fldCharType="begin" w:fldLock="1"/>
      </w:r>
      <w:r w:rsidRPr="00DF5CF9">
        <w:instrText xml:space="preserve"> PAGEREF _Toc38895046 \h </w:instrText>
      </w:r>
      <w:r w:rsidRPr="00DF5CF9">
        <w:fldChar w:fldCharType="separate"/>
      </w:r>
      <w:r w:rsidR="00F1149F">
        <w:t>80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10.2.1.5.2</w:t>
      </w:r>
      <w:r w:rsidRPr="00DF5CF9">
        <w:tab/>
        <w:t>Command not allowed</w:t>
      </w:r>
      <w:r w:rsidRPr="00DF5CF9">
        <w:tab/>
      </w:r>
      <w:r w:rsidRPr="00DF5CF9">
        <w:fldChar w:fldCharType="begin" w:fldLock="1"/>
      </w:r>
      <w:r w:rsidRPr="00DF5CF9">
        <w:instrText xml:space="preserve"> PAGEREF _Toc38895047 \h </w:instrText>
      </w:r>
      <w:r w:rsidRPr="00DF5CF9">
        <w:fldChar w:fldCharType="separate"/>
      </w:r>
      <w:r w:rsidR="00F1149F">
        <w:t>80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10.2.1.5.3</w:t>
      </w:r>
      <w:r w:rsidRPr="00DF5CF9">
        <w:tab/>
        <w:t>Wrong parameters</w:t>
      </w:r>
      <w:r w:rsidRPr="00DF5CF9">
        <w:tab/>
      </w:r>
      <w:r w:rsidRPr="00DF5CF9">
        <w:fldChar w:fldCharType="begin" w:fldLock="1"/>
      </w:r>
      <w:r w:rsidRPr="00DF5CF9">
        <w:instrText xml:space="preserve"> PAGEREF _Toc38895048 \h </w:instrText>
      </w:r>
      <w:r w:rsidRPr="00DF5CF9">
        <w:fldChar w:fldCharType="separate"/>
      </w:r>
      <w:r w:rsidR="00F1149F">
        <w:t>80</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10.2.1.6</w:t>
      </w:r>
      <w:r w:rsidRPr="00DF5CF9">
        <w:tab/>
        <w:t>Application errors</w:t>
      </w:r>
      <w:r w:rsidRPr="00DF5CF9">
        <w:tab/>
      </w:r>
      <w:r w:rsidRPr="00DF5CF9">
        <w:fldChar w:fldCharType="begin" w:fldLock="1"/>
      </w:r>
      <w:r w:rsidRPr="00DF5CF9">
        <w:instrText xml:space="preserve"> PAGEREF _Toc38895049 \h </w:instrText>
      </w:r>
      <w:r w:rsidRPr="00DF5CF9">
        <w:fldChar w:fldCharType="separate"/>
      </w:r>
      <w:r w:rsidR="00F1149F">
        <w:t>81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10.2.2</w:t>
      </w:r>
      <w:r w:rsidRPr="00DF5CF9">
        <w:tab/>
        <w:t>Status words of the commands</w:t>
      </w:r>
      <w:r w:rsidRPr="00DF5CF9">
        <w:tab/>
      </w:r>
      <w:r w:rsidRPr="00DF5CF9">
        <w:fldChar w:fldCharType="begin" w:fldLock="1"/>
      </w:r>
      <w:r w:rsidRPr="00DF5CF9">
        <w:instrText xml:space="preserve"> PAGEREF _Toc38895050 \h </w:instrText>
      </w:r>
      <w:r w:rsidRPr="00DF5CF9">
        <w:fldChar w:fldCharType="separate"/>
      </w:r>
      <w:r w:rsidR="00F1149F">
        <w:t>82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10.3</w:t>
      </w:r>
      <w:r w:rsidRPr="00DF5CF9">
        <w:tab/>
        <w:t>Logical channels</w:t>
      </w:r>
      <w:r w:rsidRPr="00DF5CF9">
        <w:tab/>
      </w:r>
      <w:r w:rsidRPr="00DF5CF9">
        <w:fldChar w:fldCharType="begin" w:fldLock="1"/>
      </w:r>
      <w:r w:rsidRPr="00DF5CF9">
        <w:instrText xml:space="preserve"> PAGEREF _Toc38895051 \h </w:instrText>
      </w:r>
      <w:r w:rsidRPr="00DF5CF9">
        <w:fldChar w:fldCharType="separate"/>
      </w:r>
      <w:r w:rsidR="00F1149F">
        <w:t>84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11</w:t>
      </w:r>
      <w:r w:rsidRPr="00DF5CF9">
        <w:tab/>
        <w:t>Commands</w:t>
      </w:r>
      <w:r w:rsidRPr="00DF5CF9">
        <w:tab/>
      </w:r>
      <w:r w:rsidRPr="00DF5CF9">
        <w:fldChar w:fldCharType="begin" w:fldLock="1"/>
      </w:r>
      <w:r w:rsidRPr="00DF5CF9">
        <w:instrText xml:space="preserve"> PAGEREF _Toc38895052 \h </w:instrText>
      </w:r>
      <w:r w:rsidRPr="00DF5CF9">
        <w:fldChar w:fldCharType="separate"/>
      </w:r>
      <w:r w:rsidR="00F1149F">
        <w:t>84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11.1</w:t>
      </w:r>
      <w:r w:rsidRPr="00DF5CF9">
        <w:tab/>
        <w:t>Generic commands</w:t>
      </w:r>
      <w:r w:rsidRPr="00DF5CF9">
        <w:tab/>
      </w:r>
      <w:r w:rsidRPr="00DF5CF9">
        <w:fldChar w:fldCharType="begin" w:fldLock="1"/>
      </w:r>
      <w:r w:rsidRPr="00DF5CF9">
        <w:instrText xml:space="preserve"> PAGEREF _Toc38895053 \h </w:instrText>
      </w:r>
      <w:r w:rsidRPr="00DF5CF9">
        <w:fldChar w:fldCharType="separate"/>
      </w:r>
      <w:r w:rsidR="00F1149F">
        <w:t>84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11.1.0</w:t>
      </w:r>
      <w:r w:rsidRPr="00DF5CF9">
        <w:tab/>
        <w:t>Introduction</w:t>
      </w:r>
      <w:r w:rsidRPr="00DF5CF9">
        <w:tab/>
      </w:r>
      <w:r w:rsidRPr="00DF5CF9">
        <w:fldChar w:fldCharType="begin" w:fldLock="1"/>
      </w:r>
      <w:r w:rsidRPr="00DF5CF9">
        <w:instrText xml:space="preserve"> PAGEREF _Toc38895054 \h </w:instrText>
      </w:r>
      <w:r w:rsidRPr="00DF5CF9">
        <w:fldChar w:fldCharType="separate"/>
      </w:r>
      <w:r w:rsidR="00F1149F">
        <w:t>84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w:t>
      </w:r>
      <w:r w:rsidRPr="00DF5CF9">
        <w:tab/>
        <w:t>SELECT</w:t>
      </w:r>
      <w:r w:rsidRPr="00DF5CF9">
        <w:tab/>
      </w:r>
      <w:r w:rsidRPr="00DF5CF9">
        <w:fldChar w:fldCharType="begin" w:fldLock="1"/>
      </w:r>
      <w:r w:rsidRPr="00DF5CF9">
        <w:instrText xml:space="preserve"> PAGEREF _Toc38895055 \h </w:instrText>
      </w:r>
      <w:r w:rsidRPr="00DF5CF9">
        <w:fldChar w:fldCharType="separate"/>
      </w:r>
      <w:r w:rsidR="00F1149F">
        <w:t>84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11.1.1.1</w:t>
      </w:r>
      <w:r w:rsidRPr="00DF5CF9">
        <w:tab/>
        <w:t>Functional description</w:t>
      </w:r>
      <w:r w:rsidRPr="00DF5CF9">
        <w:tab/>
      </w:r>
      <w:r w:rsidRPr="00DF5CF9">
        <w:fldChar w:fldCharType="begin" w:fldLock="1"/>
      </w:r>
      <w:r w:rsidRPr="00DF5CF9">
        <w:instrText xml:space="preserve"> PAGEREF _Toc38895056 \h </w:instrText>
      </w:r>
      <w:r w:rsidRPr="00DF5CF9">
        <w:fldChar w:fldCharType="separate"/>
      </w:r>
      <w:r w:rsidR="00F1149F">
        <w:t>84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11.1.1.2</w:t>
      </w:r>
      <w:r w:rsidRPr="00DF5CF9">
        <w:tab/>
        <w:t>Command parameters and data</w:t>
      </w:r>
      <w:r w:rsidRPr="00DF5CF9">
        <w:tab/>
      </w:r>
      <w:r w:rsidRPr="00DF5CF9">
        <w:fldChar w:fldCharType="begin" w:fldLock="1"/>
      </w:r>
      <w:r w:rsidRPr="00DF5CF9">
        <w:instrText xml:space="preserve"> PAGEREF _Toc38895057 \h </w:instrText>
      </w:r>
      <w:r w:rsidRPr="00DF5CF9">
        <w:fldChar w:fldCharType="separate"/>
      </w:r>
      <w:r w:rsidR="00F1149F">
        <w:t>84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11.1.1.3</w:t>
      </w:r>
      <w:r w:rsidRPr="00DF5CF9">
        <w:tab/>
        <w:t>Response Data</w:t>
      </w:r>
      <w:r w:rsidRPr="00DF5CF9">
        <w:tab/>
      </w:r>
      <w:r w:rsidRPr="00DF5CF9">
        <w:fldChar w:fldCharType="begin" w:fldLock="1"/>
      </w:r>
      <w:r w:rsidRPr="00DF5CF9">
        <w:instrText xml:space="preserve"> PAGEREF _Toc38895058 \h </w:instrText>
      </w:r>
      <w:r w:rsidRPr="00DF5CF9">
        <w:fldChar w:fldCharType="separate"/>
      </w:r>
      <w:r w:rsidR="00F1149F">
        <w:t>85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11.1.1.3.0</w:t>
      </w:r>
      <w:r w:rsidRPr="00DF5CF9">
        <w:tab/>
        <w:t>Base coding</w:t>
      </w:r>
      <w:r w:rsidRPr="00DF5CF9">
        <w:tab/>
      </w:r>
      <w:r w:rsidRPr="00DF5CF9">
        <w:fldChar w:fldCharType="begin" w:fldLock="1"/>
      </w:r>
      <w:r w:rsidRPr="00DF5CF9">
        <w:instrText xml:space="preserve"> PAGEREF _Toc38895059 \h </w:instrText>
      </w:r>
      <w:r w:rsidRPr="00DF5CF9">
        <w:fldChar w:fldCharType="separate"/>
      </w:r>
      <w:r w:rsidR="00F1149F">
        <w:t>85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11.1.1.3.1</w:t>
      </w:r>
      <w:r w:rsidRPr="00DF5CF9">
        <w:tab/>
        <w:t>Response for MF, DF or ADF</w:t>
      </w:r>
      <w:r w:rsidRPr="00DF5CF9">
        <w:tab/>
      </w:r>
      <w:r w:rsidRPr="00DF5CF9">
        <w:fldChar w:fldCharType="begin" w:fldLock="1"/>
      </w:r>
      <w:r w:rsidRPr="00DF5CF9">
        <w:instrText xml:space="preserve"> PAGEREF _Toc38895060 \h </w:instrText>
      </w:r>
      <w:r w:rsidRPr="00DF5CF9">
        <w:fldChar w:fldCharType="separate"/>
      </w:r>
      <w:r w:rsidR="00F1149F">
        <w:t>86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11.1.1.3.2</w:t>
      </w:r>
      <w:r w:rsidRPr="00DF5CF9">
        <w:tab/>
        <w:t>Response for an EF</w:t>
      </w:r>
      <w:r w:rsidRPr="00DF5CF9">
        <w:tab/>
      </w:r>
      <w:r w:rsidRPr="00DF5CF9">
        <w:fldChar w:fldCharType="begin" w:fldLock="1"/>
      </w:r>
      <w:r w:rsidRPr="00DF5CF9">
        <w:instrText xml:space="preserve"> PAGEREF _Toc38895061 \h </w:instrText>
      </w:r>
      <w:r w:rsidRPr="00DF5CF9">
        <w:fldChar w:fldCharType="separate"/>
      </w:r>
      <w:r w:rsidR="00F1149F">
        <w:t>86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lastRenderedPageBreak/>
        <w:t>11.1.1.4</w:t>
      </w:r>
      <w:r w:rsidRPr="00DF5CF9">
        <w:tab/>
        <w:t>File control parameters</w:t>
      </w:r>
      <w:r w:rsidRPr="00DF5CF9">
        <w:tab/>
      </w:r>
      <w:r w:rsidRPr="00DF5CF9">
        <w:fldChar w:fldCharType="begin" w:fldLock="1"/>
      </w:r>
      <w:r w:rsidRPr="00DF5CF9">
        <w:instrText xml:space="preserve"> PAGEREF _Toc38895062 \h </w:instrText>
      </w:r>
      <w:r w:rsidRPr="00DF5CF9">
        <w:fldChar w:fldCharType="separate"/>
      </w:r>
      <w:r w:rsidR="00F1149F">
        <w:t>86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11.1.1.4.1</w:t>
      </w:r>
      <w:r w:rsidRPr="00DF5CF9">
        <w:tab/>
        <w:t>File size</w:t>
      </w:r>
      <w:r w:rsidRPr="00DF5CF9">
        <w:tab/>
      </w:r>
      <w:r w:rsidRPr="00DF5CF9">
        <w:fldChar w:fldCharType="begin" w:fldLock="1"/>
      </w:r>
      <w:r w:rsidRPr="00DF5CF9">
        <w:instrText xml:space="preserve"> PAGEREF _Toc38895063 \h </w:instrText>
      </w:r>
      <w:r w:rsidRPr="00DF5CF9">
        <w:fldChar w:fldCharType="separate"/>
      </w:r>
      <w:r w:rsidR="00F1149F">
        <w:t>86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11.1.1.4.2</w:t>
      </w:r>
      <w:r w:rsidRPr="00DF5CF9">
        <w:tab/>
        <w:t>Total file size</w:t>
      </w:r>
      <w:r w:rsidRPr="00DF5CF9">
        <w:tab/>
      </w:r>
      <w:r w:rsidRPr="00DF5CF9">
        <w:fldChar w:fldCharType="begin" w:fldLock="1"/>
      </w:r>
      <w:r w:rsidRPr="00DF5CF9">
        <w:instrText xml:space="preserve"> PAGEREF _Toc38895064 \h </w:instrText>
      </w:r>
      <w:r w:rsidRPr="00DF5CF9">
        <w:fldChar w:fldCharType="separate"/>
      </w:r>
      <w:r w:rsidR="00F1149F">
        <w:t>87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11.1.1.4.3</w:t>
      </w:r>
      <w:r w:rsidRPr="00DF5CF9">
        <w:tab/>
        <w:t>File Descriptor</w:t>
      </w:r>
      <w:r w:rsidRPr="00DF5CF9">
        <w:tab/>
      </w:r>
      <w:r w:rsidRPr="00DF5CF9">
        <w:fldChar w:fldCharType="begin" w:fldLock="1"/>
      </w:r>
      <w:r w:rsidRPr="00DF5CF9">
        <w:instrText xml:space="preserve"> PAGEREF _Toc38895065 \h </w:instrText>
      </w:r>
      <w:r w:rsidRPr="00DF5CF9">
        <w:fldChar w:fldCharType="separate"/>
      </w:r>
      <w:r w:rsidR="00F1149F">
        <w:t>87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11.1.1.4.4</w:t>
      </w:r>
      <w:r w:rsidRPr="00DF5CF9">
        <w:tab/>
        <w:t>File identifier</w:t>
      </w:r>
      <w:r w:rsidRPr="00DF5CF9">
        <w:tab/>
      </w:r>
      <w:r w:rsidRPr="00DF5CF9">
        <w:fldChar w:fldCharType="begin" w:fldLock="1"/>
      </w:r>
      <w:r w:rsidRPr="00DF5CF9">
        <w:instrText xml:space="preserve"> PAGEREF _Toc38895066 \h </w:instrText>
      </w:r>
      <w:r w:rsidRPr="00DF5CF9">
        <w:fldChar w:fldCharType="separate"/>
      </w:r>
      <w:r w:rsidR="00F1149F">
        <w:t>88</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11.1.1.4.5</w:t>
      </w:r>
      <w:r w:rsidRPr="00DF5CF9">
        <w:tab/>
        <w:t>DF name</w:t>
      </w:r>
      <w:r w:rsidRPr="00DF5CF9">
        <w:tab/>
      </w:r>
      <w:r w:rsidRPr="00DF5CF9">
        <w:fldChar w:fldCharType="begin" w:fldLock="1"/>
      </w:r>
      <w:r w:rsidRPr="00DF5CF9">
        <w:instrText xml:space="preserve"> PAGEREF _Toc38895067 \h </w:instrText>
      </w:r>
      <w:r w:rsidRPr="00DF5CF9">
        <w:fldChar w:fldCharType="separate"/>
      </w:r>
      <w:r w:rsidR="00F1149F">
        <w:t>88</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11.1.1.4.6</w:t>
      </w:r>
      <w:r w:rsidRPr="00DF5CF9">
        <w:tab/>
        <w:t>Proprietary information</w:t>
      </w:r>
      <w:r w:rsidRPr="00DF5CF9">
        <w:tab/>
      </w:r>
      <w:r w:rsidRPr="00DF5CF9">
        <w:fldChar w:fldCharType="begin" w:fldLock="1"/>
      </w:r>
      <w:r w:rsidRPr="00DF5CF9">
        <w:instrText xml:space="preserve"> PAGEREF _Toc38895068 \h </w:instrText>
      </w:r>
      <w:r w:rsidRPr="00DF5CF9">
        <w:fldChar w:fldCharType="separate"/>
      </w:r>
      <w:r w:rsidR="00F1149F">
        <w:t>88</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11.1.1.4.7</w:t>
      </w:r>
      <w:r w:rsidRPr="00DF5CF9">
        <w:tab/>
        <w:t>Security attributes</w:t>
      </w:r>
      <w:r w:rsidRPr="00DF5CF9">
        <w:tab/>
      </w:r>
      <w:r w:rsidRPr="00DF5CF9">
        <w:fldChar w:fldCharType="begin" w:fldLock="1"/>
      </w:r>
      <w:r w:rsidRPr="00DF5CF9">
        <w:instrText xml:space="preserve"> PAGEREF _Toc38895069 \h </w:instrText>
      </w:r>
      <w:r w:rsidRPr="00DF5CF9">
        <w:fldChar w:fldCharType="separate"/>
      </w:r>
      <w:r w:rsidR="00F1149F">
        <w:t>92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11.1.1.4.8</w:t>
      </w:r>
      <w:r w:rsidRPr="00DF5CF9">
        <w:tab/>
        <w:t>Short file identifier</w:t>
      </w:r>
      <w:r w:rsidRPr="00DF5CF9">
        <w:tab/>
      </w:r>
      <w:r w:rsidRPr="00DF5CF9">
        <w:fldChar w:fldCharType="begin" w:fldLock="1"/>
      </w:r>
      <w:r w:rsidRPr="00DF5CF9">
        <w:instrText xml:space="preserve"> PAGEREF _Toc38895070 \h </w:instrText>
      </w:r>
      <w:r w:rsidRPr="00DF5CF9">
        <w:fldChar w:fldCharType="separate"/>
      </w:r>
      <w:r w:rsidR="00F1149F">
        <w:t>94</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11.1.1.4.9</w:t>
      </w:r>
      <w:r w:rsidRPr="00DF5CF9">
        <w:tab/>
        <w:t>Life cycle status integer</w:t>
      </w:r>
      <w:r w:rsidRPr="00DF5CF9">
        <w:tab/>
      </w:r>
      <w:r w:rsidRPr="00DF5CF9">
        <w:fldChar w:fldCharType="begin" w:fldLock="1"/>
      </w:r>
      <w:r w:rsidRPr="00DF5CF9">
        <w:instrText xml:space="preserve"> PAGEREF _Toc38895071 \h </w:instrText>
      </w:r>
      <w:r w:rsidRPr="00DF5CF9">
        <w:fldChar w:fldCharType="separate"/>
      </w:r>
      <w:r w:rsidR="00F1149F">
        <w:t>94</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11.1.1.4.10</w:t>
      </w:r>
      <w:r w:rsidRPr="00DF5CF9">
        <w:tab/>
        <w:t>PIN status template DO</w:t>
      </w:r>
      <w:r w:rsidRPr="00DF5CF9">
        <w:tab/>
      </w:r>
      <w:r w:rsidRPr="00DF5CF9">
        <w:fldChar w:fldCharType="begin" w:fldLock="1"/>
      </w:r>
      <w:r w:rsidRPr="00DF5CF9">
        <w:instrText xml:space="preserve"> PAGEREF _Toc38895072 \h </w:instrText>
      </w:r>
      <w:r w:rsidRPr="00DF5CF9">
        <w:fldChar w:fldCharType="separate"/>
      </w:r>
      <w:r w:rsidR="00F1149F">
        <w:t>94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11.1.2</w:t>
      </w:r>
      <w:r w:rsidRPr="00DF5CF9">
        <w:tab/>
        <w:t>STATUS</w:t>
      </w:r>
      <w:r w:rsidRPr="00DF5CF9">
        <w:tab/>
      </w:r>
      <w:r w:rsidRPr="00DF5CF9">
        <w:fldChar w:fldCharType="begin" w:fldLock="1"/>
      </w:r>
      <w:r w:rsidRPr="00DF5CF9">
        <w:instrText xml:space="preserve"> PAGEREF _Toc38895073 \h </w:instrText>
      </w:r>
      <w:r w:rsidRPr="00DF5CF9">
        <w:fldChar w:fldCharType="separate"/>
      </w:r>
      <w:r w:rsidR="00F1149F">
        <w:t>95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11.1.2.1</w:t>
      </w:r>
      <w:r w:rsidRPr="00DF5CF9">
        <w:tab/>
        <w:t>Functional description</w:t>
      </w:r>
      <w:r w:rsidRPr="00DF5CF9">
        <w:tab/>
      </w:r>
      <w:r w:rsidRPr="00DF5CF9">
        <w:fldChar w:fldCharType="begin" w:fldLock="1"/>
      </w:r>
      <w:r w:rsidRPr="00DF5CF9">
        <w:instrText xml:space="preserve"> PAGEREF _Toc38895074 \h </w:instrText>
      </w:r>
      <w:r w:rsidRPr="00DF5CF9">
        <w:fldChar w:fldCharType="separate"/>
      </w:r>
      <w:r w:rsidR="00F1149F">
        <w:t>95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11.1.2.2</w:t>
      </w:r>
      <w:r w:rsidRPr="00DF5CF9">
        <w:tab/>
        <w:t>Command parameters</w:t>
      </w:r>
      <w:r w:rsidRPr="00DF5CF9">
        <w:tab/>
      </w:r>
      <w:r w:rsidRPr="00DF5CF9">
        <w:fldChar w:fldCharType="begin" w:fldLock="1"/>
      </w:r>
      <w:r w:rsidRPr="00DF5CF9">
        <w:instrText xml:space="preserve"> PAGEREF _Toc38895075 \h </w:instrText>
      </w:r>
      <w:r w:rsidRPr="00DF5CF9">
        <w:fldChar w:fldCharType="separate"/>
      </w:r>
      <w:r w:rsidR="00F1149F">
        <w:t>95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11.1.3</w:t>
      </w:r>
      <w:r w:rsidRPr="00DF5CF9">
        <w:tab/>
        <w:t>READ BINARY</w:t>
      </w:r>
      <w:r w:rsidRPr="00DF5CF9">
        <w:tab/>
      </w:r>
      <w:r w:rsidRPr="00DF5CF9">
        <w:fldChar w:fldCharType="begin" w:fldLock="1"/>
      </w:r>
      <w:r w:rsidRPr="00DF5CF9">
        <w:instrText xml:space="preserve"> PAGEREF _Toc38895076 \h </w:instrText>
      </w:r>
      <w:r w:rsidRPr="00DF5CF9">
        <w:fldChar w:fldCharType="separate"/>
      </w:r>
      <w:r w:rsidR="00F1149F">
        <w:t>96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11.1.3.1</w:t>
      </w:r>
      <w:r w:rsidRPr="00DF5CF9">
        <w:tab/>
        <w:t>Functional description</w:t>
      </w:r>
      <w:r w:rsidRPr="00DF5CF9">
        <w:tab/>
      </w:r>
      <w:r w:rsidRPr="00DF5CF9">
        <w:fldChar w:fldCharType="begin" w:fldLock="1"/>
      </w:r>
      <w:r w:rsidRPr="00DF5CF9">
        <w:instrText xml:space="preserve"> PAGEREF _Toc38895077 \h </w:instrText>
      </w:r>
      <w:r w:rsidRPr="00DF5CF9">
        <w:fldChar w:fldCharType="separate"/>
      </w:r>
      <w:r w:rsidR="00F1149F">
        <w:t>96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11.1.3.2</w:t>
      </w:r>
      <w:r w:rsidRPr="00DF5CF9">
        <w:tab/>
        <w:t>Command parameters</w:t>
      </w:r>
      <w:r w:rsidRPr="00DF5CF9">
        <w:tab/>
      </w:r>
      <w:r w:rsidRPr="00DF5CF9">
        <w:fldChar w:fldCharType="begin" w:fldLock="1"/>
      </w:r>
      <w:r w:rsidRPr="00DF5CF9">
        <w:instrText xml:space="preserve"> PAGEREF _Toc38895078 \h </w:instrText>
      </w:r>
      <w:r w:rsidRPr="00DF5CF9">
        <w:fldChar w:fldCharType="separate"/>
      </w:r>
      <w:r w:rsidR="00F1149F">
        <w:t>96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11.1.4</w:t>
      </w:r>
      <w:r w:rsidRPr="00DF5CF9">
        <w:tab/>
        <w:t>UPDATE BINARY</w:t>
      </w:r>
      <w:r w:rsidRPr="00DF5CF9">
        <w:tab/>
      </w:r>
      <w:r w:rsidRPr="00DF5CF9">
        <w:fldChar w:fldCharType="begin" w:fldLock="1"/>
      </w:r>
      <w:r w:rsidRPr="00DF5CF9">
        <w:instrText xml:space="preserve"> PAGEREF _Toc38895079 \h </w:instrText>
      </w:r>
      <w:r w:rsidRPr="00DF5CF9">
        <w:fldChar w:fldCharType="separate"/>
      </w:r>
      <w:r w:rsidR="00F1149F">
        <w:t>96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11.1.4.1</w:t>
      </w:r>
      <w:r w:rsidRPr="00DF5CF9">
        <w:tab/>
        <w:t>Functional parameters</w:t>
      </w:r>
      <w:r w:rsidRPr="00DF5CF9">
        <w:tab/>
      </w:r>
      <w:r w:rsidRPr="00DF5CF9">
        <w:fldChar w:fldCharType="begin" w:fldLock="1"/>
      </w:r>
      <w:r w:rsidRPr="00DF5CF9">
        <w:instrText xml:space="preserve"> PAGEREF _Toc38895080 \h </w:instrText>
      </w:r>
      <w:r w:rsidRPr="00DF5CF9">
        <w:fldChar w:fldCharType="separate"/>
      </w:r>
      <w:r w:rsidR="00F1149F">
        <w:t>96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11.1.4.2</w:t>
      </w:r>
      <w:r w:rsidRPr="00DF5CF9">
        <w:tab/>
        <w:t>Command parameters and data</w:t>
      </w:r>
      <w:r w:rsidRPr="00DF5CF9">
        <w:tab/>
      </w:r>
      <w:r w:rsidRPr="00DF5CF9">
        <w:fldChar w:fldCharType="begin" w:fldLock="1"/>
      </w:r>
      <w:r w:rsidRPr="00DF5CF9">
        <w:instrText xml:space="preserve"> PAGEREF _Toc38895081 \h </w:instrText>
      </w:r>
      <w:r w:rsidRPr="00DF5CF9">
        <w:fldChar w:fldCharType="separate"/>
      </w:r>
      <w:r w:rsidR="00F1149F">
        <w:t>97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11.1.5</w:t>
      </w:r>
      <w:r w:rsidRPr="00DF5CF9">
        <w:tab/>
        <w:t>READ RECORD</w:t>
      </w:r>
      <w:r w:rsidRPr="00DF5CF9">
        <w:tab/>
      </w:r>
      <w:r w:rsidRPr="00DF5CF9">
        <w:fldChar w:fldCharType="begin" w:fldLock="1"/>
      </w:r>
      <w:r w:rsidRPr="00DF5CF9">
        <w:instrText xml:space="preserve"> PAGEREF _Toc38895082 \h </w:instrText>
      </w:r>
      <w:r w:rsidRPr="00DF5CF9">
        <w:fldChar w:fldCharType="separate"/>
      </w:r>
      <w:r w:rsidR="00F1149F">
        <w:t>97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11.1.5.1</w:t>
      </w:r>
      <w:r w:rsidRPr="00DF5CF9">
        <w:tab/>
        <w:t>Functional description</w:t>
      </w:r>
      <w:r w:rsidRPr="00DF5CF9">
        <w:tab/>
      </w:r>
      <w:r w:rsidRPr="00DF5CF9">
        <w:fldChar w:fldCharType="begin" w:fldLock="1"/>
      </w:r>
      <w:r w:rsidRPr="00DF5CF9">
        <w:instrText xml:space="preserve"> PAGEREF _Toc38895083 \h </w:instrText>
      </w:r>
      <w:r w:rsidRPr="00DF5CF9">
        <w:fldChar w:fldCharType="separate"/>
      </w:r>
      <w:r w:rsidR="00F1149F">
        <w:t>97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11.1.5.2</w:t>
      </w:r>
      <w:r w:rsidRPr="00DF5CF9">
        <w:tab/>
        <w:t>Command parameters</w:t>
      </w:r>
      <w:r w:rsidRPr="00DF5CF9">
        <w:tab/>
      </w:r>
      <w:r w:rsidRPr="00DF5CF9">
        <w:fldChar w:fldCharType="begin" w:fldLock="1"/>
      </w:r>
      <w:r w:rsidRPr="00DF5CF9">
        <w:instrText xml:space="preserve"> PAGEREF _Toc38895084 \h </w:instrText>
      </w:r>
      <w:r w:rsidRPr="00DF5CF9">
        <w:fldChar w:fldCharType="separate"/>
      </w:r>
      <w:r w:rsidR="00F1149F">
        <w:t>98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11.1.6</w:t>
      </w:r>
      <w:r w:rsidRPr="00DF5CF9">
        <w:tab/>
        <w:t>UPDATE RECORD</w:t>
      </w:r>
      <w:r w:rsidRPr="00DF5CF9">
        <w:tab/>
      </w:r>
      <w:r w:rsidRPr="00DF5CF9">
        <w:fldChar w:fldCharType="begin" w:fldLock="1"/>
      </w:r>
      <w:r w:rsidRPr="00DF5CF9">
        <w:instrText xml:space="preserve"> PAGEREF _Toc38895085 \h </w:instrText>
      </w:r>
      <w:r w:rsidRPr="00DF5CF9">
        <w:fldChar w:fldCharType="separate"/>
      </w:r>
      <w:r w:rsidR="00F1149F">
        <w:t>98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11.1.6.1</w:t>
      </w:r>
      <w:r w:rsidRPr="00DF5CF9">
        <w:tab/>
        <w:t>Functional description</w:t>
      </w:r>
      <w:r w:rsidRPr="00DF5CF9">
        <w:tab/>
      </w:r>
      <w:r w:rsidRPr="00DF5CF9">
        <w:fldChar w:fldCharType="begin" w:fldLock="1"/>
      </w:r>
      <w:r w:rsidRPr="00DF5CF9">
        <w:instrText xml:space="preserve"> PAGEREF _Toc38895086 \h </w:instrText>
      </w:r>
      <w:r w:rsidRPr="00DF5CF9">
        <w:fldChar w:fldCharType="separate"/>
      </w:r>
      <w:r w:rsidR="00F1149F">
        <w:t>98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11.1.6.2</w:t>
      </w:r>
      <w:r w:rsidRPr="00DF5CF9">
        <w:tab/>
        <w:t>Command parameters and data</w:t>
      </w:r>
      <w:r w:rsidRPr="00DF5CF9">
        <w:tab/>
      </w:r>
      <w:r w:rsidRPr="00DF5CF9">
        <w:fldChar w:fldCharType="begin" w:fldLock="1"/>
      </w:r>
      <w:r w:rsidRPr="00DF5CF9">
        <w:instrText xml:space="preserve"> PAGEREF _Toc38895087 \h </w:instrText>
      </w:r>
      <w:r w:rsidRPr="00DF5CF9">
        <w:fldChar w:fldCharType="separate"/>
      </w:r>
      <w:r w:rsidR="00F1149F">
        <w:t>99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11.1.7</w:t>
      </w:r>
      <w:r w:rsidRPr="00DF5CF9">
        <w:tab/>
        <w:t>SEARCH RECORD</w:t>
      </w:r>
      <w:r w:rsidRPr="00DF5CF9">
        <w:tab/>
      </w:r>
      <w:r w:rsidRPr="00DF5CF9">
        <w:fldChar w:fldCharType="begin" w:fldLock="1"/>
      </w:r>
      <w:r w:rsidRPr="00DF5CF9">
        <w:instrText xml:space="preserve"> PAGEREF _Toc38895088 \h </w:instrText>
      </w:r>
      <w:r w:rsidRPr="00DF5CF9">
        <w:fldChar w:fldCharType="separate"/>
      </w:r>
      <w:r w:rsidR="00F1149F">
        <w:t>99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11.1.7.1</w:t>
      </w:r>
      <w:r w:rsidRPr="00DF5CF9">
        <w:tab/>
        <w:t>Functional description</w:t>
      </w:r>
      <w:r w:rsidRPr="00DF5CF9">
        <w:tab/>
      </w:r>
      <w:r w:rsidRPr="00DF5CF9">
        <w:fldChar w:fldCharType="begin" w:fldLock="1"/>
      </w:r>
      <w:r w:rsidRPr="00DF5CF9">
        <w:instrText xml:space="preserve"> PAGEREF _Toc38895089 \h </w:instrText>
      </w:r>
      <w:r w:rsidRPr="00DF5CF9">
        <w:fldChar w:fldCharType="separate"/>
      </w:r>
      <w:r w:rsidR="00F1149F">
        <w:t>99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11.1.7.2</w:t>
      </w:r>
      <w:r w:rsidRPr="00DF5CF9">
        <w:tab/>
        <w:t>Command parameters and data</w:t>
      </w:r>
      <w:r w:rsidRPr="00DF5CF9">
        <w:tab/>
      </w:r>
      <w:r w:rsidRPr="00DF5CF9">
        <w:fldChar w:fldCharType="begin" w:fldLock="1"/>
      </w:r>
      <w:r w:rsidRPr="00DF5CF9">
        <w:instrText xml:space="preserve"> PAGEREF _Toc38895090 \h </w:instrText>
      </w:r>
      <w:r w:rsidRPr="00DF5CF9">
        <w:fldChar w:fldCharType="separate"/>
      </w:r>
      <w:r w:rsidR="00F1149F">
        <w:t>100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11.1.8</w:t>
      </w:r>
      <w:r w:rsidRPr="00DF5CF9">
        <w:tab/>
        <w:t>INCREASE</w:t>
      </w:r>
      <w:r w:rsidRPr="00DF5CF9">
        <w:tab/>
      </w:r>
      <w:r w:rsidRPr="00DF5CF9">
        <w:fldChar w:fldCharType="begin" w:fldLock="1"/>
      </w:r>
      <w:r w:rsidRPr="00DF5CF9">
        <w:instrText xml:space="preserve"> PAGEREF _Toc38895091 \h </w:instrText>
      </w:r>
      <w:r w:rsidRPr="00DF5CF9">
        <w:fldChar w:fldCharType="separate"/>
      </w:r>
      <w:r w:rsidR="00F1149F">
        <w:t>101</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11.1.8.1</w:t>
      </w:r>
      <w:r w:rsidRPr="00DF5CF9">
        <w:tab/>
        <w:t>Functional description</w:t>
      </w:r>
      <w:r w:rsidRPr="00DF5CF9">
        <w:tab/>
      </w:r>
      <w:r w:rsidRPr="00DF5CF9">
        <w:fldChar w:fldCharType="begin" w:fldLock="1"/>
      </w:r>
      <w:r w:rsidRPr="00DF5CF9">
        <w:instrText xml:space="preserve"> PAGEREF _Toc38895092 \h </w:instrText>
      </w:r>
      <w:r w:rsidRPr="00DF5CF9">
        <w:fldChar w:fldCharType="separate"/>
      </w:r>
      <w:r w:rsidR="00F1149F">
        <w:t>101</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11.1.8.2</w:t>
      </w:r>
      <w:r w:rsidRPr="00DF5CF9">
        <w:tab/>
        <w:t>Command parameters and data</w:t>
      </w:r>
      <w:r w:rsidRPr="00DF5CF9">
        <w:tab/>
      </w:r>
      <w:r w:rsidRPr="00DF5CF9">
        <w:fldChar w:fldCharType="begin" w:fldLock="1"/>
      </w:r>
      <w:r w:rsidRPr="00DF5CF9">
        <w:instrText xml:space="preserve"> PAGEREF _Toc38895093 \h </w:instrText>
      </w:r>
      <w:r w:rsidRPr="00DF5CF9">
        <w:fldChar w:fldCharType="separate"/>
      </w:r>
      <w:r w:rsidR="00F1149F">
        <w:t>101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11.1.9</w:t>
      </w:r>
      <w:r w:rsidRPr="00DF5CF9">
        <w:tab/>
        <w:t>VERIFY PIN</w:t>
      </w:r>
      <w:r w:rsidRPr="00DF5CF9">
        <w:tab/>
      </w:r>
      <w:r w:rsidRPr="00DF5CF9">
        <w:fldChar w:fldCharType="begin" w:fldLock="1"/>
      </w:r>
      <w:r w:rsidRPr="00DF5CF9">
        <w:instrText xml:space="preserve"> PAGEREF _Toc38895094 \h </w:instrText>
      </w:r>
      <w:r w:rsidRPr="00DF5CF9">
        <w:fldChar w:fldCharType="separate"/>
      </w:r>
      <w:r w:rsidR="00F1149F">
        <w:t>102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11.1.9.1</w:t>
      </w:r>
      <w:r w:rsidRPr="00DF5CF9">
        <w:tab/>
        <w:t>Functional description</w:t>
      </w:r>
      <w:r w:rsidRPr="00DF5CF9">
        <w:tab/>
      </w:r>
      <w:r w:rsidRPr="00DF5CF9">
        <w:fldChar w:fldCharType="begin" w:fldLock="1"/>
      </w:r>
      <w:r w:rsidRPr="00DF5CF9">
        <w:instrText xml:space="preserve"> PAGEREF _Toc38895095 \h </w:instrText>
      </w:r>
      <w:r w:rsidRPr="00DF5CF9">
        <w:fldChar w:fldCharType="separate"/>
      </w:r>
      <w:r w:rsidR="00F1149F">
        <w:t>102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rPr>
          <w:lang w:eastAsia="ja-JP"/>
        </w:rPr>
        <w:t>11.1.9.1.1</w:t>
      </w:r>
      <w:r w:rsidRPr="00DF5CF9">
        <w:rPr>
          <w:lang w:eastAsia="ja-JP"/>
        </w:rPr>
        <w:tab/>
        <w:t>PIN verification</w:t>
      </w:r>
      <w:r w:rsidRPr="00DF5CF9">
        <w:tab/>
      </w:r>
      <w:r w:rsidRPr="00DF5CF9">
        <w:fldChar w:fldCharType="begin" w:fldLock="1"/>
      </w:r>
      <w:r w:rsidRPr="00DF5CF9">
        <w:instrText xml:space="preserve"> PAGEREF _Toc38895096 \h </w:instrText>
      </w:r>
      <w:r w:rsidRPr="00DF5CF9">
        <w:fldChar w:fldCharType="separate"/>
      </w:r>
      <w:r w:rsidR="00F1149F">
        <w:t>102</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11.1.9.</w:t>
      </w:r>
      <w:r w:rsidRPr="00DF5CF9">
        <w:rPr>
          <w:lang w:eastAsia="ja-JP"/>
        </w:rPr>
        <w:t>1.</w:t>
      </w:r>
      <w:r w:rsidRPr="00DF5CF9">
        <w:t>2</w:t>
      </w:r>
      <w:r w:rsidRPr="00DF5CF9">
        <w:tab/>
      </w:r>
      <w:r w:rsidRPr="00DF5CF9">
        <w:rPr>
          <w:lang w:eastAsia="ja-JP"/>
        </w:rPr>
        <w:t>PIN retry counter</w:t>
      </w:r>
      <w:r w:rsidRPr="00DF5CF9">
        <w:tab/>
      </w:r>
      <w:r w:rsidRPr="00DF5CF9">
        <w:fldChar w:fldCharType="begin" w:fldLock="1"/>
      </w:r>
      <w:r w:rsidRPr="00DF5CF9">
        <w:instrText xml:space="preserve"> PAGEREF _Toc38895097 \h </w:instrText>
      </w:r>
      <w:r w:rsidRPr="00DF5CF9">
        <w:fldChar w:fldCharType="separate"/>
      </w:r>
      <w:r w:rsidR="00F1149F">
        <w:t>102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11.1.9.2</w:t>
      </w:r>
      <w:r w:rsidRPr="00DF5CF9">
        <w:tab/>
        <w:t>Void</w:t>
      </w:r>
      <w:r w:rsidRPr="00DF5CF9">
        <w:tab/>
      </w:r>
      <w:r w:rsidRPr="00DF5CF9">
        <w:fldChar w:fldCharType="begin" w:fldLock="1"/>
      </w:r>
      <w:r w:rsidRPr="00DF5CF9">
        <w:instrText xml:space="preserve"> PAGEREF _Toc38895098 \h </w:instrText>
      </w:r>
      <w:r w:rsidRPr="00DF5CF9">
        <w:fldChar w:fldCharType="separate"/>
      </w:r>
      <w:r w:rsidR="00F1149F">
        <w:t>103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11.1.9.3</w:t>
      </w:r>
      <w:r w:rsidRPr="00DF5CF9">
        <w:tab/>
        <w:t>Command parameters</w:t>
      </w:r>
      <w:r w:rsidRPr="00DF5CF9">
        <w:tab/>
      </w:r>
      <w:r w:rsidRPr="00DF5CF9">
        <w:fldChar w:fldCharType="begin" w:fldLock="1"/>
      </w:r>
      <w:r w:rsidRPr="00DF5CF9">
        <w:instrText xml:space="preserve"> PAGEREF _Toc38895099 \h </w:instrText>
      </w:r>
      <w:r w:rsidRPr="00DF5CF9">
        <w:fldChar w:fldCharType="separate"/>
      </w:r>
      <w:r w:rsidR="00F1149F">
        <w:t>103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11.1.10</w:t>
      </w:r>
      <w:r w:rsidRPr="00DF5CF9">
        <w:tab/>
        <w:t>CHANGE PIN</w:t>
      </w:r>
      <w:r w:rsidRPr="00DF5CF9">
        <w:tab/>
      </w:r>
      <w:r w:rsidRPr="00DF5CF9">
        <w:fldChar w:fldCharType="begin" w:fldLock="1"/>
      </w:r>
      <w:r w:rsidRPr="00DF5CF9">
        <w:instrText xml:space="preserve"> PAGEREF _Toc38895100 \h </w:instrText>
      </w:r>
      <w:r w:rsidRPr="00DF5CF9">
        <w:fldChar w:fldCharType="separate"/>
      </w:r>
      <w:r w:rsidR="00F1149F">
        <w:t>103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11.1.10.1</w:t>
      </w:r>
      <w:r w:rsidRPr="00DF5CF9">
        <w:tab/>
        <w:t>Functional description</w:t>
      </w:r>
      <w:r w:rsidRPr="00DF5CF9">
        <w:tab/>
      </w:r>
      <w:r w:rsidRPr="00DF5CF9">
        <w:fldChar w:fldCharType="begin" w:fldLock="1"/>
      </w:r>
      <w:r w:rsidRPr="00DF5CF9">
        <w:instrText xml:space="preserve"> PAGEREF _Toc38895101 \h </w:instrText>
      </w:r>
      <w:r w:rsidRPr="00DF5CF9">
        <w:fldChar w:fldCharType="separate"/>
      </w:r>
      <w:r w:rsidR="00F1149F">
        <w:t>103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11.1.10.2</w:t>
      </w:r>
      <w:r w:rsidRPr="00DF5CF9">
        <w:tab/>
        <w:t>Command parameters</w:t>
      </w:r>
      <w:r w:rsidRPr="00DF5CF9">
        <w:tab/>
      </w:r>
      <w:r w:rsidRPr="00DF5CF9">
        <w:fldChar w:fldCharType="begin" w:fldLock="1"/>
      </w:r>
      <w:r w:rsidRPr="00DF5CF9">
        <w:instrText xml:space="preserve"> PAGEREF _Toc38895102 \h </w:instrText>
      </w:r>
      <w:r w:rsidRPr="00DF5CF9">
        <w:fldChar w:fldCharType="separate"/>
      </w:r>
      <w:r w:rsidR="00F1149F">
        <w:t>104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11.1.11</w:t>
      </w:r>
      <w:r w:rsidRPr="00DF5CF9">
        <w:tab/>
        <w:t>DISABLE PIN</w:t>
      </w:r>
      <w:r w:rsidRPr="00DF5CF9">
        <w:tab/>
      </w:r>
      <w:r w:rsidRPr="00DF5CF9">
        <w:fldChar w:fldCharType="begin" w:fldLock="1"/>
      </w:r>
      <w:r w:rsidRPr="00DF5CF9">
        <w:instrText xml:space="preserve"> PAGEREF _Toc38895103 \h </w:instrText>
      </w:r>
      <w:r w:rsidRPr="00DF5CF9">
        <w:fldChar w:fldCharType="separate"/>
      </w:r>
      <w:r w:rsidR="00F1149F">
        <w:t>104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11.1.11.1</w:t>
      </w:r>
      <w:r w:rsidRPr="00DF5CF9">
        <w:tab/>
        <w:t>Functional description</w:t>
      </w:r>
      <w:r w:rsidRPr="00DF5CF9">
        <w:tab/>
      </w:r>
      <w:r w:rsidRPr="00DF5CF9">
        <w:fldChar w:fldCharType="begin" w:fldLock="1"/>
      </w:r>
      <w:r w:rsidRPr="00DF5CF9">
        <w:instrText xml:space="preserve"> PAGEREF _Toc38895104 \h </w:instrText>
      </w:r>
      <w:r w:rsidRPr="00DF5CF9">
        <w:fldChar w:fldCharType="separate"/>
      </w:r>
      <w:r w:rsidR="00F1149F">
        <w:t>104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11.1.11.2</w:t>
      </w:r>
      <w:r w:rsidRPr="00DF5CF9">
        <w:tab/>
        <w:t>Command parameters</w:t>
      </w:r>
      <w:r w:rsidRPr="00DF5CF9">
        <w:tab/>
      </w:r>
      <w:r w:rsidRPr="00DF5CF9">
        <w:fldChar w:fldCharType="begin" w:fldLock="1"/>
      </w:r>
      <w:r w:rsidRPr="00DF5CF9">
        <w:instrText xml:space="preserve"> PAGEREF _Toc38895105 \h </w:instrText>
      </w:r>
      <w:r w:rsidRPr="00DF5CF9">
        <w:fldChar w:fldCharType="separate"/>
      </w:r>
      <w:r w:rsidR="00F1149F">
        <w:t>105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11.1.12</w:t>
      </w:r>
      <w:r w:rsidRPr="00DF5CF9">
        <w:tab/>
        <w:t>ENABLE PIN</w:t>
      </w:r>
      <w:r w:rsidRPr="00DF5CF9">
        <w:tab/>
      </w:r>
      <w:r w:rsidRPr="00DF5CF9">
        <w:fldChar w:fldCharType="begin" w:fldLock="1"/>
      </w:r>
      <w:r w:rsidRPr="00DF5CF9">
        <w:instrText xml:space="preserve"> PAGEREF _Toc38895106 \h </w:instrText>
      </w:r>
      <w:r w:rsidRPr="00DF5CF9">
        <w:fldChar w:fldCharType="separate"/>
      </w:r>
      <w:r w:rsidR="00F1149F">
        <w:t>105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11.1.12.1</w:t>
      </w:r>
      <w:r w:rsidRPr="00DF5CF9">
        <w:tab/>
        <w:t>Functional description</w:t>
      </w:r>
      <w:r w:rsidRPr="00DF5CF9">
        <w:tab/>
      </w:r>
      <w:r w:rsidRPr="00DF5CF9">
        <w:fldChar w:fldCharType="begin" w:fldLock="1"/>
      </w:r>
      <w:r w:rsidRPr="00DF5CF9">
        <w:instrText xml:space="preserve"> PAGEREF _Toc38895107 \h </w:instrText>
      </w:r>
      <w:r w:rsidRPr="00DF5CF9">
        <w:fldChar w:fldCharType="separate"/>
      </w:r>
      <w:r w:rsidR="00F1149F">
        <w:t>105</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11.1.12.2</w:t>
      </w:r>
      <w:r w:rsidRPr="00DF5CF9">
        <w:tab/>
        <w:t>Command parameters</w:t>
      </w:r>
      <w:r w:rsidRPr="00DF5CF9">
        <w:tab/>
      </w:r>
      <w:r w:rsidRPr="00DF5CF9">
        <w:fldChar w:fldCharType="begin" w:fldLock="1"/>
      </w:r>
      <w:r w:rsidRPr="00DF5CF9">
        <w:instrText xml:space="preserve"> PAGEREF _Toc38895108 \h </w:instrText>
      </w:r>
      <w:r w:rsidRPr="00DF5CF9">
        <w:fldChar w:fldCharType="separate"/>
      </w:r>
      <w:r w:rsidR="00F1149F">
        <w:t>106</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11.1.13</w:t>
      </w:r>
      <w:r w:rsidRPr="00DF5CF9">
        <w:tab/>
        <w:t>UNBLOCK PIN</w:t>
      </w:r>
      <w:r w:rsidRPr="00DF5CF9">
        <w:tab/>
      </w:r>
      <w:r w:rsidRPr="00DF5CF9">
        <w:fldChar w:fldCharType="begin" w:fldLock="1"/>
      </w:r>
      <w:r w:rsidRPr="00DF5CF9">
        <w:instrText xml:space="preserve"> PAGEREF _Toc38895109 \h </w:instrText>
      </w:r>
      <w:r w:rsidRPr="00DF5CF9">
        <w:fldChar w:fldCharType="separate"/>
      </w:r>
      <w:r w:rsidR="00F1149F">
        <w:t>106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11.1.13.1</w:t>
      </w:r>
      <w:r w:rsidRPr="00DF5CF9">
        <w:tab/>
        <w:t>Functional description</w:t>
      </w:r>
      <w:r w:rsidRPr="00DF5CF9">
        <w:tab/>
      </w:r>
      <w:r w:rsidRPr="00DF5CF9">
        <w:fldChar w:fldCharType="begin" w:fldLock="1"/>
      </w:r>
      <w:r w:rsidRPr="00DF5CF9">
        <w:instrText xml:space="preserve"> PAGEREF _Toc38895110 \h </w:instrText>
      </w:r>
      <w:r w:rsidRPr="00DF5CF9">
        <w:fldChar w:fldCharType="separate"/>
      </w:r>
      <w:r w:rsidR="00F1149F">
        <w:t>106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rPr>
          <w:lang w:eastAsia="ja-JP"/>
        </w:rPr>
        <w:t>11.1.13.1.1</w:t>
      </w:r>
      <w:r w:rsidRPr="00DF5CF9">
        <w:rPr>
          <w:lang w:eastAsia="ja-JP"/>
        </w:rPr>
        <w:tab/>
        <w:t>PIN unblocking</w:t>
      </w:r>
      <w:r w:rsidRPr="00DF5CF9">
        <w:tab/>
      </w:r>
      <w:r w:rsidRPr="00DF5CF9">
        <w:fldChar w:fldCharType="begin" w:fldLock="1"/>
      </w:r>
      <w:r w:rsidRPr="00DF5CF9">
        <w:instrText xml:space="preserve"> PAGEREF _Toc38895111 \h </w:instrText>
      </w:r>
      <w:r w:rsidRPr="00DF5CF9">
        <w:fldChar w:fldCharType="separate"/>
      </w:r>
      <w:r w:rsidR="00F1149F">
        <w:t>106</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rPr>
          <w:lang w:eastAsia="ja-JP"/>
        </w:rPr>
        <w:t>11.1.13.1.2</w:t>
      </w:r>
      <w:r w:rsidRPr="00DF5CF9">
        <w:rPr>
          <w:lang w:eastAsia="ja-JP"/>
        </w:rPr>
        <w:tab/>
        <w:t>UNBLOCK PIN retry counter</w:t>
      </w:r>
      <w:r w:rsidRPr="00DF5CF9">
        <w:tab/>
      </w:r>
      <w:r w:rsidRPr="00DF5CF9">
        <w:fldChar w:fldCharType="begin" w:fldLock="1"/>
      </w:r>
      <w:r w:rsidRPr="00DF5CF9">
        <w:instrText xml:space="preserve"> PAGEREF _Toc38895112 \h </w:instrText>
      </w:r>
      <w:r w:rsidRPr="00DF5CF9">
        <w:fldChar w:fldCharType="separate"/>
      </w:r>
      <w:r w:rsidR="00F1149F">
        <w:t>107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11.1.13.2</w:t>
      </w:r>
      <w:r w:rsidRPr="00DF5CF9">
        <w:tab/>
        <w:t>Void</w:t>
      </w:r>
      <w:r w:rsidRPr="00DF5CF9">
        <w:tab/>
      </w:r>
      <w:r w:rsidRPr="00DF5CF9">
        <w:fldChar w:fldCharType="begin" w:fldLock="1"/>
      </w:r>
      <w:r w:rsidRPr="00DF5CF9">
        <w:instrText xml:space="preserve"> PAGEREF _Toc38895113 \h </w:instrText>
      </w:r>
      <w:r w:rsidRPr="00DF5CF9">
        <w:fldChar w:fldCharType="separate"/>
      </w:r>
      <w:r w:rsidR="00F1149F">
        <w:t>107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11.1.13.3</w:t>
      </w:r>
      <w:r w:rsidRPr="00DF5CF9">
        <w:tab/>
        <w:t>Command parameters</w:t>
      </w:r>
      <w:r w:rsidRPr="00DF5CF9">
        <w:tab/>
      </w:r>
      <w:r w:rsidRPr="00DF5CF9">
        <w:fldChar w:fldCharType="begin" w:fldLock="1"/>
      </w:r>
      <w:r w:rsidRPr="00DF5CF9">
        <w:instrText xml:space="preserve"> PAGEREF _Toc38895114 \h </w:instrText>
      </w:r>
      <w:r w:rsidRPr="00DF5CF9">
        <w:fldChar w:fldCharType="separate"/>
      </w:r>
      <w:r w:rsidR="00F1149F">
        <w:t>107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11.1.14</w:t>
      </w:r>
      <w:r w:rsidRPr="00DF5CF9">
        <w:tab/>
        <w:t>DEACTIVATE FILE</w:t>
      </w:r>
      <w:r w:rsidRPr="00DF5CF9">
        <w:tab/>
      </w:r>
      <w:r w:rsidRPr="00DF5CF9">
        <w:fldChar w:fldCharType="begin" w:fldLock="1"/>
      </w:r>
      <w:r w:rsidRPr="00DF5CF9">
        <w:instrText xml:space="preserve"> PAGEREF _Toc38895115 \h </w:instrText>
      </w:r>
      <w:r w:rsidRPr="00DF5CF9">
        <w:fldChar w:fldCharType="separate"/>
      </w:r>
      <w:r w:rsidR="00F1149F">
        <w:t>107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11.1.14.1</w:t>
      </w:r>
      <w:r w:rsidRPr="00DF5CF9">
        <w:tab/>
        <w:t>Functional description</w:t>
      </w:r>
      <w:r w:rsidRPr="00DF5CF9">
        <w:tab/>
      </w:r>
      <w:r w:rsidRPr="00DF5CF9">
        <w:fldChar w:fldCharType="begin" w:fldLock="1"/>
      </w:r>
      <w:r w:rsidRPr="00DF5CF9">
        <w:instrText xml:space="preserve"> PAGEREF _Toc38895116 \h </w:instrText>
      </w:r>
      <w:r w:rsidRPr="00DF5CF9">
        <w:fldChar w:fldCharType="separate"/>
      </w:r>
      <w:r w:rsidR="00F1149F">
        <w:t>107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11.1.14.2</w:t>
      </w:r>
      <w:r w:rsidRPr="00DF5CF9">
        <w:tab/>
        <w:t>Command parameters</w:t>
      </w:r>
      <w:r w:rsidRPr="00DF5CF9">
        <w:tab/>
      </w:r>
      <w:r w:rsidRPr="00DF5CF9">
        <w:fldChar w:fldCharType="begin" w:fldLock="1"/>
      </w:r>
      <w:r w:rsidRPr="00DF5CF9">
        <w:instrText xml:space="preserve"> PAGEREF _Toc38895117 \h </w:instrText>
      </w:r>
      <w:r w:rsidRPr="00DF5CF9">
        <w:fldChar w:fldCharType="separate"/>
      </w:r>
      <w:r w:rsidR="00F1149F">
        <w:t>108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11.1.15</w:t>
      </w:r>
      <w:r w:rsidRPr="00DF5CF9">
        <w:tab/>
        <w:t>ACTIVATE FILE</w:t>
      </w:r>
      <w:r w:rsidRPr="00DF5CF9">
        <w:tab/>
      </w:r>
      <w:r w:rsidRPr="00DF5CF9">
        <w:fldChar w:fldCharType="begin" w:fldLock="1"/>
      </w:r>
      <w:r w:rsidRPr="00DF5CF9">
        <w:instrText xml:space="preserve"> PAGEREF _Toc38895118 \h </w:instrText>
      </w:r>
      <w:r w:rsidRPr="00DF5CF9">
        <w:fldChar w:fldCharType="separate"/>
      </w:r>
      <w:r w:rsidR="00F1149F">
        <w:t>108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11.1.15.1</w:t>
      </w:r>
      <w:r w:rsidRPr="00DF5CF9">
        <w:tab/>
        <w:t>Functional description</w:t>
      </w:r>
      <w:r w:rsidRPr="00DF5CF9">
        <w:tab/>
      </w:r>
      <w:r w:rsidRPr="00DF5CF9">
        <w:fldChar w:fldCharType="begin" w:fldLock="1"/>
      </w:r>
      <w:r w:rsidRPr="00DF5CF9">
        <w:instrText xml:space="preserve"> PAGEREF _Toc38895119 \h </w:instrText>
      </w:r>
      <w:r w:rsidRPr="00DF5CF9">
        <w:fldChar w:fldCharType="separate"/>
      </w:r>
      <w:r w:rsidR="00F1149F">
        <w:t>108</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11.1.15.2</w:t>
      </w:r>
      <w:r w:rsidRPr="00DF5CF9">
        <w:tab/>
        <w:t>Command parameters</w:t>
      </w:r>
      <w:r w:rsidRPr="00DF5CF9">
        <w:tab/>
      </w:r>
      <w:r w:rsidRPr="00DF5CF9">
        <w:fldChar w:fldCharType="begin" w:fldLock="1"/>
      </w:r>
      <w:r w:rsidRPr="00DF5CF9">
        <w:instrText xml:space="preserve"> PAGEREF _Toc38895120 \h </w:instrText>
      </w:r>
      <w:r w:rsidRPr="00DF5CF9">
        <w:fldChar w:fldCharType="separate"/>
      </w:r>
      <w:r w:rsidR="00F1149F">
        <w:t>108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11.1.16</w:t>
      </w:r>
      <w:r w:rsidRPr="00DF5CF9">
        <w:tab/>
        <w:t>AUTHENTICATE</w:t>
      </w:r>
      <w:r w:rsidRPr="00DF5CF9">
        <w:tab/>
      </w:r>
      <w:r w:rsidRPr="00DF5CF9">
        <w:fldChar w:fldCharType="begin" w:fldLock="1"/>
      </w:r>
      <w:r w:rsidRPr="00DF5CF9">
        <w:instrText xml:space="preserve"> PAGEREF _Toc38895121 \h </w:instrText>
      </w:r>
      <w:r w:rsidRPr="00DF5CF9">
        <w:fldChar w:fldCharType="separate"/>
      </w:r>
      <w:r w:rsidR="00F1149F">
        <w:t>109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11.1.16.1</w:t>
      </w:r>
      <w:r w:rsidRPr="00DF5CF9">
        <w:tab/>
        <w:t>Functional description</w:t>
      </w:r>
      <w:r w:rsidRPr="00DF5CF9">
        <w:tab/>
      </w:r>
      <w:r w:rsidRPr="00DF5CF9">
        <w:fldChar w:fldCharType="begin" w:fldLock="1"/>
      </w:r>
      <w:r w:rsidRPr="00DF5CF9">
        <w:instrText xml:space="preserve"> PAGEREF _Toc38895122 \h </w:instrText>
      </w:r>
      <w:r w:rsidRPr="00DF5CF9">
        <w:fldChar w:fldCharType="separate"/>
      </w:r>
      <w:r w:rsidR="00F1149F">
        <w:t>109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11.1.16.2</w:t>
      </w:r>
      <w:r w:rsidRPr="00DF5CF9">
        <w:tab/>
        <w:t>Command parameters and data</w:t>
      </w:r>
      <w:r w:rsidRPr="00DF5CF9">
        <w:tab/>
      </w:r>
      <w:r w:rsidRPr="00DF5CF9">
        <w:fldChar w:fldCharType="begin" w:fldLock="1"/>
      </w:r>
      <w:r w:rsidRPr="00DF5CF9">
        <w:instrText xml:space="preserve"> PAGEREF _Toc38895123 \h </w:instrText>
      </w:r>
      <w:r w:rsidRPr="00DF5CF9">
        <w:fldChar w:fldCharType="separate"/>
      </w:r>
      <w:r w:rsidR="00F1149F">
        <w:t>110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lastRenderedPageBreak/>
        <w:t>11.1.17</w:t>
      </w:r>
      <w:r w:rsidRPr="00DF5CF9">
        <w:tab/>
        <w:t>MANAGE CHANNEL</w:t>
      </w:r>
      <w:r w:rsidRPr="00DF5CF9">
        <w:tab/>
      </w:r>
      <w:r w:rsidRPr="00DF5CF9">
        <w:fldChar w:fldCharType="begin" w:fldLock="1"/>
      </w:r>
      <w:r w:rsidRPr="00DF5CF9">
        <w:instrText xml:space="preserve"> PAGEREF _Toc38895124 \h </w:instrText>
      </w:r>
      <w:r w:rsidRPr="00DF5CF9">
        <w:fldChar w:fldCharType="separate"/>
      </w:r>
      <w:r w:rsidR="00F1149F">
        <w:t>112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11.1.17.1</w:t>
      </w:r>
      <w:r w:rsidRPr="00DF5CF9">
        <w:tab/>
        <w:t>Functional description</w:t>
      </w:r>
      <w:r w:rsidRPr="00DF5CF9">
        <w:tab/>
      </w:r>
      <w:r w:rsidRPr="00DF5CF9">
        <w:fldChar w:fldCharType="begin" w:fldLock="1"/>
      </w:r>
      <w:r w:rsidRPr="00DF5CF9">
        <w:instrText xml:space="preserve"> PAGEREF _Toc38895125 \h </w:instrText>
      </w:r>
      <w:r w:rsidRPr="00DF5CF9">
        <w:fldChar w:fldCharType="separate"/>
      </w:r>
      <w:r w:rsidR="00F1149F">
        <w:t>112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11.1.17.2</w:t>
      </w:r>
      <w:r w:rsidRPr="00DF5CF9">
        <w:tab/>
        <w:t>Command parameters and data</w:t>
      </w:r>
      <w:r w:rsidRPr="00DF5CF9">
        <w:tab/>
      </w:r>
      <w:r w:rsidRPr="00DF5CF9">
        <w:fldChar w:fldCharType="begin" w:fldLock="1"/>
      </w:r>
      <w:r w:rsidRPr="00DF5CF9">
        <w:instrText xml:space="preserve"> PAGEREF _Toc38895126 \h </w:instrText>
      </w:r>
      <w:r w:rsidRPr="00DF5CF9">
        <w:fldChar w:fldCharType="separate"/>
      </w:r>
      <w:r w:rsidR="00F1149F">
        <w:t>112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11.1.18</w:t>
      </w:r>
      <w:r w:rsidRPr="00DF5CF9">
        <w:tab/>
        <w:t>GET CHALLENGE</w:t>
      </w:r>
      <w:r w:rsidRPr="00DF5CF9">
        <w:tab/>
      </w:r>
      <w:r w:rsidRPr="00DF5CF9">
        <w:fldChar w:fldCharType="begin" w:fldLock="1"/>
      </w:r>
      <w:r w:rsidRPr="00DF5CF9">
        <w:instrText xml:space="preserve"> PAGEREF _Toc38895127 \h </w:instrText>
      </w:r>
      <w:r w:rsidRPr="00DF5CF9">
        <w:fldChar w:fldCharType="separate"/>
      </w:r>
      <w:r w:rsidR="00F1149F">
        <w:t>113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11.1.18.1</w:t>
      </w:r>
      <w:r w:rsidRPr="00DF5CF9">
        <w:tab/>
        <w:t>Functional description</w:t>
      </w:r>
      <w:r w:rsidRPr="00DF5CF9">
        <w:tab/>
      </w:r>
      <w:r w:rsidRPr="00DF5CF9">
        <w:fldChar w:fldCharType="begin" w:fldLock="1"/>
      </w:r>
      <w:r w:rsidRPr="00DF5CF9">
        <w:instrText xml:space="preserve"> PAGEREF _Toc38895128 \h </w:instrText>
      </w:r>
      <w:r w:rsidRPr="00DF5CF9">
        <w:fldChar w:fldCharType="separate"/>
      </w:r>
      <w:r w:rsidR="00F1149F">
        <w:t>113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11.1.18.2</w:t>
      </w:r>
      <w:r w:rsidRPr="00DF5CF9">
        <w:tab/>
        <w:t>Command parameters and data</w:t>
      </w:r>
      <w:r w:rsidRPr="00DF5CF9">
        <w:tab/>
      </w:r>
      <w:r w:rsidRPr="00DF5CF9">
        <w:fldChar w:fldCharType="begin" w:fldLock="1"/>
      </w:r>
      <w:r w:rsidRPr="00DF5CF9">
        <w:instrText xml:space="preserve"> PAGEREF _Toc38895129 \h </w:instrText>
      </w:r>
      <w:r w:rsidRPr="00DF5CF9">
        <w:fldChar w:fldCharType="separate"/>
      </w:r>
      <w:r w:rsidR="00F1149F">
        <w:t>113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11.1.19</w:t>
      </w:r>
      <w:r w:rsidRPr="00DF5CF9">
        <w:tab/>
        <w:t>TERMINAL CAPABILITY</w:t>
      </w:r>
      <w:r w:rsidRPr="00DF5CF9">
        <w:tab/>
      </w:r>
      <w:r w:rsidRPr="00DF5CF9">
        <w:fldChar w:fldCharType="begin" w:fldLock="1"/>
      </w:r>
      <w:r w:rsidRPr="00DF5CF9">
        <w:instrText xml:space="preserve"> PAGEREF _Toc38895130 \h </w:instrText>
      </w:r>
      <w:r w:rsidRPr="00DF5CF9">
        <w:fldChar w:fldCharType="separate"/>
      </w:r>
      <w:r w:rsidR="00F1149F">
        <w:t>113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11.1.19.1</w:t>
      </w:r>
      <w:r w:rsidRPr="00DF5CF9">
        <w:tab/>
        <w:t>Functional description</w:t>
      </w:r>
      <w:r w:rsidRPr="00DF5CF9">
        <w:tab/>
      </w:r>
      <w:r w:rsidRPr="00DF5CF9">
        <w:fldChar w:fldCharType="begin" w:fldLock="1"/>
      </w:r>
      <w:r w:rsidRPr="00DF5CF9">
        <w:instrText xml:space="preserve"> PAGEREF _Toc38895131 \h </w:instrText>
      </w:r>
      <w:r w:rsidRPr="00DF5CF9">
        <w:fldChar w:fldCharType="separate"/>
      </w:r>
      <w:r w:rsidR="00F1149F">
        <w:t>113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11.1.19.2</w:t>
      </w:r>
      <w:r w:rsidRPr="00DF5CF9">
        <w:tab/>
        <w:t>Command parameters and data</w:t>
      </w:r>
      <w:r w:rsidRPr="00DF5CF9">
        <w:tab/>
      </w:r>
      <w:r w:rsidRPr="00DF5CF9">
        <w:fldChar w:fldCharType="begin" w:fldLock="1"/>
      </w:r>
      <w:r w:rsidRPr="00DF5CF9">
        <w:instrText xml:space="preserve"> PAGEREF _Toc38895132 \h </w:instrText>
      </w:r>
      <w:r w:rsidRPr="00DF5CF9">
        <w:fldChar w:fldCharType="separate"/>
      </w:r>
      <w:r w:rsidR="00F1149F">
        <w:t>114</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11.1.19.2.0</w:t>
      </w:r>
      <w:r w:rsidRPr="00DF5CF9">
        <w:tab/>
        <w:t>Base coding</w:t>
      </w:r>
      <w:r w:rsidRPr="00DF5CF9">
        <w:tab/>
      </w:r>
      <w:r w:rsidRPr="00DF5CF9">
        <w:fldChar w:fldCharType="begin" w:fldLock="1"/>
      </w:r>
      <w:r w:rsidRPr="00DF5CF9">
        <w:instrText xml:space="preserve"> PAGEREF _Toc38895133 \h </w:instrText>
      </w:r>
      <w:r w:rsidRPr="00DF5CF9">
        <w:fldChar w:fldCharType="separate"/>
      </w:r>
      <w:r w:rsidR="00F1149F">
        <w:t>114</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11.1.19.2.1</w:t>
      </w:r>
      <w:r w:rsidRPr="00DF5CF9">
        <w:tab/>
        <w:t>Terminal power supply</w:t>
      </w:r>
      <w:r w:rsidRPr="00DF5CF9">
        <w:tab/>
      </w:r>
      <w:r w:rsidRPr="00DF5CF9">
        <w:fldChar w:fldCharType="begin" w:fldLock="1"/>
      </w:r>
      <w:r w:rsidRPr="00DF5CF9">
        <w:instrText xml:space="preserve"> PAGEREF _Toc38895134 \h </w:instrText>
      </w:r>
      <w:r w:rsidRPr="00DF5CF9">
        <w:fldChar w:fldCharType="separate"/>
      </w:r>
      <w:r w:rsidR="00F1149F">
        <w:t>114</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11.1.19.2.2</w:t>
      </w:r>
      <w:r w:rsidRPr="00DF5CF9">
        <w:tab/>
        <w:t>Extended logical channels terminal support</w:t>
      </w:r>
      <w:r w:rsidRPr="00DF5CF9">
        <w:tab/>
      </w:r>
      <w:r w:rsidRPr="00DF5CF9">
        <w:fldChar w:fldCharType="begin" w:fldLock="1"/>
      </w:r>
      <w:r w:rsidRPr="00DF5CF9">
        <w:instrText xml:space="preserve"> PAGEREF _Toc38895135 \h </w:instrText>
      </w:r>
      <w:r w:rsidRPr="00DF5CF9">
        <w:fldChar w:fldCharType="separate"/>
      </w:r>
      <w:r w:rsidR="00F1149F">
        <w:t>114</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11.1.19.2.3</w:t>
      </w:r>
      <w:r w:rsidRPr="00DF5CF9">
        <w:tab/>
        <w:t>Additional interfaces support</w:t>
      </w:r>
      <w:r w:rsidRPr="00DF5CF9">
        <w:tab/>
      </w:r>
      <w:r w:rsidRPr="00DF5CF9">
        <w:fldChar w:fldCharType="begin" w:fldLock="1"/>
      </w:r>
      <w:r w:rsidRPr="00DF5CF9">
        <w:instrText xml:space="preserve"> PAGEREF _Toc38895136 \h </w:instrText>
      </w:r>
      <w:r w:rsidRPr="00DF5CF9">
        <w:fldChar w:fldCharType="separate"/>
      </w:r>
      <w:r w:rsidR="00F1149F">
        <w:t>115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11.1.19.2.4</w:t>
      </w:r>
      <w:r w:rsidRPr="00DF5CF9">
        <w:tab/>
        <w:t>Additional Terminal capability indications related to eUICC</w:t>
      </w:r>
      <w:r w:rsidRPr="00DF5CF9">
        <w:tab/>
      </w:r>
      <w:r w:rsidRPr="00DF5CF9">
        <w:fldChar w:fldCharType="begin" w:fldLock="1"/>
      </w:r>
      <w:r w:rsidRPr="00DF5CF9">
        <w:instrText xml:space="preserve"> PAGEREF _Toc38895137 \h </w:instrText>
      </w:r>
      <w:r w:rsidRPr="00DF5CF9">
        <w:fldChar w:fldCharType="separate"/>
      </w:r>
      <w:r w:rsidR="00F1149F">
        <w:t>115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11.1.20</w:t>
      </w:r>
      <w:r w:rsidRPr="00DF5CF9">
        <w:tab/>
        <w:t>MANAGE SECURE CHANNEL</w:t>
      </w:r>
      <w:r w:rsidRPr="00DF5CF9">
        <w:tab/>
      </w:r>
      <w:r w:rsidRPr="00DF5CF9">
        <w:fldChar w:fldCharType="begin" w:fldLock="1"/>
      </w:r>
      <w:r w:rsidRPr="00DF5CF9">
        <w:instrText xml:space="preserve"> PAGEREF _Toc38895138 \h </w:instrText>
      </w:r>
      <w:r w:rsidRPr="00DF5CF9">
        <w:fldChar w:fldCharType="separate"/>
      </w:r>
      <w:r w:rsidR="00F1149F">
        <w:t>116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11.1.20.1</w:t>
      </w:r>
      <w:r w:rsidRPr="00DF5CF9">
        <w:tab/>
        <w:t>General functional description</w:t>
      </w:r>
      <w:r w:rsidRPr="00DF5CF9">
        <w:tab/>
      </w:r>
      <w:r w:rsidRPr="00DF5CF9">
        <w:fldChar w:fldCharType="begin" w:fldLock="1"/>
      </w:r>
      <w:r w:rsidRPr="00DF5CF9">
        <w:instrText xml:space="preserve"> PAGEREF _Toc38895139 \h </w:instrText>
      </w:r>
      <w:r w:rsidRPr="00DF5CF9">
        <w:fldChar w:fldCharType="separate"/>
      </w:r>
      <w:r w:rsidR="00F1149F">
        <w:t>116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11.1.20.2</w:t>
      </w:r>
      <w:r w:rsidRPr="00DF5CF9">
        <w:tab/>
        <w:t>Retrieve UICC Endpoints</w:t>
      </w:r>
      <w:r w:rsidRPr="00DF5CF9">
        <w:tab/>
      </w:r>
      <w:r w:rsidRPr="00DF5CF9">
        <w:fldChar w:fldCharType="begin" w:fldLock="1"/>
      </w:r>
      <w:r w:rsidRPr="00DF5CF9">
        <w:instrText xml:space="preserve"> PAGEREF _Toc38895140 \h </w:instrText>
      </w:r>
      <w:r w:rsidRPr="00DF5CF9">
        <w:fldChar w:fldCharType="separate"/>
      </w:r>
      <w:r w:rsidR="00F1149F">
        <w:t>117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11.1.20.2.0</w:t>
      </w:r>
      <w:r w:rsidRPr="00DF5CF9">
        <w:tab/>
        <w:t>Introduction</w:t>
      </w:r>
      <w:r w:rsidRPr="00DF5CF9">
        <w:tab/>
      </w:r>
      <w:r w:rsidRPr="00DF5CF9">
        <w:fldChar w:fldCharType="begin" w:fldLock="1"/>
      </w:r>
      <w:r w:rsidRPr="00DF5CF9">
        <w:instrText xml:space="preserve"> PAGEREF _Toc38895141 \h </w:instrText>
      </w:r>
      <w:r w:rsidRPr="00DF5CF9">
        <w:fldChar w:fldCharType="separate"/>
      </w:r>
      <w:r w:rsidR="00F1149F">
        <w:t>117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11.1.20.2.1</w:t>
      </w:r>
      <w:r w:rsidRPr="00DF5CF9">
        <w:tab/>
        <w:t>Functional description</w:t>
      </w:r>
      <w:r w:rsidRPr="00DF5CF9">
        <w:tab/>
      </w:r>
      <w:r w:rsidRPr="00DF5CF9">
        <w:fldChar w:fldCharType="begin" w:fldLock="1"/>
      </w:r>
      <w:r w:rsidRPr="00DF5CF9">
        <w:instrText xml:space="preserve"> PAGEREF _Toc38895142 \h </w:instrText>
      </w:r>
      <w:r w:rsidRPr="00DF5CF9">
        <w:fldChar w:fldCharType="separate"/>
      </w:r>
      <w:r w:rsidR="00F1149F">
        <w:t>117</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11.1.20.2.2</w:t>
      </w:r>
      <w:r w:rsidRPr="00DF5CF9">
        <w:tab/>
        <w:t>Command parameters and data</w:t>
      </w:r>
      <w:r w:rsidRPr="00DF5CF9">
        <w:tab/>
      </w:r>
      <w:r w:rsidRPr="00DF5CF9">
        <w:fldChar w:fldCharType="begin" w:fldLock="1"/>
      </w:r>
      <w:r w:rsidRPr="00DF5CF9">
        <w:instrText xml:space="preserve"> PAGEREF _Toc38895143 \h </w:instrText>
      </w:r>
      <w:r w:rsidRPr="00DF5CF9">
        <w:fldChar w:fldCharType="separate"/>
      </w:r>
      <w:r w:rsidR="00F1149F">
        <w:t>117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11.1.20.3</w:t>
      </w:r>
      <w:r w:rsidRPr="00DF5CF9">
        <w:tab/>
        <w:t>Establish SA - Master SA</w:t>
      </w:r>
      <w:r w:rsidRPr="00DF5CF9">
        <w:tab/>
      </w:r>
      <w:r w:rsidRPr="00DF5CF9">
        <w:fldChar w:fldCharType="begin" w:fldLock="1"/>
      </w:r>
      <w:r w:rsidRPr="00DF5CF9">
        <w:instrText xml:space="preserve"> PAGEREF _Toc38895144 \h </w:instrText>
      </w:r>
      <w:r w:rsidRPr="00DF5CF9">
        <w:fldChar w:fldCharType="separate"/>
      </w:r>
      <w:r w:rsidR="00F1149F">
        <w:t>119</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11.1.20.3.0</w:t>
      </w:r>
      <w:r w:rsidRPr="00DF5CF9">
        <w:tab/>
        <w:t>Introduction</w:t>
      </w:r>
      <w:r w:rsidRPr="00DF5CF9">
        <w:tab/>
      </w:r>
      <w:r w:rsidRPr="00DF5CF9">
        <w:fldChar w:fldCharType="begin" w:fldLock="1"/>
      </w:r>
      <w:r w:rsidRPr="00DF5CF9">
        <w:instrText xml:space="preserve"> PAGEREF _Toc38895145 \h </w:instrText>
      </w:r>
      <w:r w:rsidRPr="00DF5CF9">
        <w:fldChar w:fldCharType="separate"/>
      </w:r>
      <w:r w:rsidR="00F1149F">
        <w:t>119</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11.1.20.3.1</w:t>
      </w:r>
      <w:r w:rsidRPr="00DF5CF9">
        <w:tab/>
        <w:t>Functional description</w:t>
      </w:r>
      <w:r w:rsidRPr="00DF5CF9">
        <w:tab/>
      </w:r>
      <w:r w:rsidRPr="00DF5CF9">
        <w:fldChar w:fldCharType="begin" w:fldLock="1"/>
      </w:r>
      <w:r w:rsidRPr="00DF5CF9">
        <w:instrText xml:space="preserve"> PAGEREF _Toc38895146 \h </w:instrText>
      </w:r>
      <w:r w:rsidRPr="00DF5CF9">
        <w:fldChar w:fldCharType="separate"/>
      </w:r>
      <w:r w:rsidR="00F1149F">
        <w:t>119</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11.1.20.3.2</w:t>
      </w:r>
      <w:r w:rsidRPr="00DF5CF9">
        <w:tab/>
        <w:t>Command parameters and data</w:t>
      </w:r>
      <w:r w:rsidRPr="00DF5CF9">
        <w:tab/>
      </w:r>
      <w:r w:rsidRPr="00DF5CF9">
        <w:fldChar w:fldCharType="begin" w:fldLock="1"/>
      </w:r>
      <w:r w:rsidRPr="00DF5CF9">
        <w:instrText xml:space="preserve"> PAGEREF _Toc38895147 \h </w:instrText>
      </w:r>
      <w:r w:rsidRPr="00DF5CF9">
        <w:fldChar w:fldCharType="separate"/>
      </w:r>
      <w:r w:rsidR="00F1149F">
        <w:t>119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11.1.20.4</w:t>
      </w:r>
      <w:r w:rsidRPr="00DF5CF9">
        <w:tab/>
        <w:t>Establish SA - Connection SA</w:t>
      </w:r>
      <w:r w:rsidRPr="00DF5CF9">
        <w:tab/>
      </w:r>
      <w:r w:rsidRPr="00DF5CF9">
        <w:fldChar w:fldCharType="begin" w:fldLock="1"/>
      </w:r>
      <w:r w:rsidRPr="00DF5CF9">
        <w:instrText xml:space="preserve"> PAGEREF _Toc38895148 \h </w:instrText>
      </w:r>
      <w:r w:rsidRPr="00DF5CF9">
        <w:fldChar w:fldCharType="separate"/>
      </w:r>
      <w:r w:rsidR="00F1149F">
        <w:t>121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11.1.20.4.0</w:t>
      </w:r>
      <w:r w:rsidRPr="00DF5CF9">
        <w:tab/>
        <w:t>Introduction</w:t>
      </w:r>
      <w:r w:rsidRPr="00DF5CF9">
        <w:tab/>
      </w:r>
      <w:r w:rsidRPr="00DF5CF9">
        <w:fldChar w:fldCharType="begin" w:fldLock="1"/>
      </w:r>
      <w:r w:rsidRPr="00DF5CF9">
        <w:instrText xml:space="preserve"> PAGEREF _Toc38895149 \h </w:instrText>
      </w:r>
      <w:r w:rsidRPr="00DF5CF9">
        <w:fldChar w:fldCharType="separate"/>
      </w:r>
      <w:r w:rsidR="00F1149F">
        <w:t>121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11.1.20.4.1</w:t>
      </w:r>
      <w:r w:rsidRPr="00DF5CF9">
        <w:tab/>
        <w:t>Functional description</w:t>
      </w:r>
      <w:r w:rsidRPr="00DF5CF9">
        <w:tab/>
      </w:r>
      <w:r w:rsidRPr="00DF5CF9">
        <w:fldChar w:fldCharType="begin" w:fldLock="1"/>
      </w:r>
      <w:r w:rsidRPr="00DF5CF9">
        <w:instrText xml:space="preserve"> PAGEREF _Toc38895150 \h </w:instrText>
      </w:r>
      <w:r w:rsidRPr="00DF5CF9">
        <w:fldChar w:fldCharType="separate"/>
      </w:r>
      <w:r w:rsidR="00F1149F">
        <w:t>121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11.1.20.4.2</w:t>
      </w:r>
      <w:r w:rsidRPr="00DF5CF9">
        <w:tab/>
        <w:t>Command parameters and data</w:t>
      </w:r>
      <w:r w:rsidRPr="00DF5CF9">
        <w:tab/>
      </w:r>
      <w:r w:rsidRPr="00DF5CF9">
        <w:fldChar w:fldCharType="begin" w:fldLock="1"/>
      </w:r>
      <w:r w:rsidRPr="00DF5CF9">
        <w:instrText xml:space="preserve"> PAGEREF _Toc38895151 \h </w:instrText>
      </w:r>
      <w:r w:rsidRPr="00DF5CF9">
        <w:fldChar w:fldCharType="separate"/>
      </w:r>
      <w:r w:rsidR="00F1149F">
        <w:t>121</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11.1.20.5</w:t>
      </w:r>
      <w:r w:rsidRPr="00DF5CF9">
        <w:tab/>
        <w:t>Establish SA - Start Secure Channel</w:t>
      </w:r>
      <w:r w:rsidRPr="00DF5CF9">
        <w:tab/>
      </w:r>
      <w:r w:rsidRPr="00DF5CF9">
        <w:fldChar w:fldCharType="begin" w:fldLock="1"/>
      </w:r>
      <w:r w:rsidRPr="00DF5CF9">
        <w:instrText xml:space="preserve"> PAGEREF _Toc38895152 \h </w:instrText>
      </w:r>
      <w:r w:rsidRPr="00DF5CF9">
        <w:fldChar w:fldCharType="separate"/>
      </w:r>
      <w:r w:rsidR="00F1149F">
        <w:t>123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11.1.20.5.0</w:t>
      </w:r>
      <w:r w:rsidRPr="00DF5CF9">
        <w:tab/>
        <w:t>Introduction</w:t>
      </w:r>
      <w:r w:rsidRPr="00DF5CF9">
        <w:tab/>
      </w:r>
      <w:r w:rsidRPr="00DF5CF9">
        <w:fldChar w:fldCharType="begin" w:fldLock="1"/>
      </w:r>
      <w:r w:rsidRPr="00DF5CF9">
        <w:instrText xml:space="preserve"> PAGEREF _Toc38895153 \h </w:instrText>
      </w:r>
      <w:r w:rsidRPr="00DF5CF9">
        <w:fldChar w:fldCharType="separate"/>
      </w:r>
      <w:r w:rsidR="00F1149F">
        <w:t>123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11.1.20.5.1</w:t>
      </w:r>
      <w:r w:rsidRPr="00DF5CF9">
        <w:tab/>
        <w:t>Functional description</w:t>
      </w:r>
      <w:r w:rsidRPr="00DF5CF9">
        <w:tab/>
      </w:r>
      <w:r w:rsidRPr="00DF5CF9">
        <w:fldChar w:fldCharType="begin" w:fldLock="1"/>
      </w:r>
      <w:r w:rsidRPr="00DF5CF9">
        <w:instrText xml:space="preserve"> PAGEREF _Toc38895154 \h </w:instrText>
      </w:r>
      <w:r w:rsidRPr="00DF5CF9">
        <w:fldChar w:fldCharType="separate"/>
      </w:r>
      <w:r w:rsidR="00F1149F">
        <w:t>123</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11.1.20.5.2</w:t>
      </w:r>
      <w:r w:rsidRPr="00DF5CF9">
        <w:tab/>
        <w:t>Command parameters and data</w:t>
      </w:r>
      <w:r w:rsidRPr="00DF5CF9">
        <w:tab/>
      </w:r>
      <w:r w:rsidRPr="00DF5CF9">
        <w:fldChar w:fldCharType="begin" w:fldLock="1"/>
      </w:r>
      <w:r w:rsidRPr="00DF5CF9">
        <w:instrText xml:space="preserve"> PAGEREF _Toc38895155 \h </w:instrText>
      </w:r>
      <w:r w:rsidRPr="00DF5CF9">
        <w:fldChar w:fldCharType="separate"/>
      </w:r>
      <w:r w:rsidR="00F1149F">
        <w:t>123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11.1.20.6</w:t>
      </w:r>
      <w:r w:rsidRPr="00DF5CF9">
        <w:tab/>
        <w:t>Terminate Secure Channel SA</w:t>
      </w:r>
      <w:r w:rsidRPr="00DF5CF9">
        <w:tab/>
      </w:r>
      <w:r w:rsidRPr="00DF5CF9">
        <w:fldChar w:fldCharType="begin" w:fldLock="1"/>
      </w:r>
      <w:r w:rsidRPr="00DF5CF9">
        <w:instrText xml:space="preserve"> PAGEREF _Toc38895156 \h </w:instrText>
      </w:r>
      <w:r w:rsidRPr="00DF5CF9">
        <w:fldChar w:fldCharType="separate"/>
      </w:r>
      <w:r w:rsidR="00F1149F">
        <w:t>125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11.1.20.6.0</w:t>
      </w:r>
      <w:r w:rsidRPr="00DF5CF9">
        <w:tab/>
        <w:t>Introduction</w:t>
      </w:r>
      <w:r w:rsidRPr="00DF5CF9">
        <w:tab/>
      </w:r>
      <w:r w:rsidRPr="00DF5CF9">
        <w:fldChar w:fldCharType="begin" w:fldLock="1"/>
      </w:r>
      <w:r w:rsidRPr="00DF5CF9">
        <w:instrText xml:space="preserve"> PAGEREF _Toc38895157 \h </w:instrText>
      </w:r>
      <w:r w:rsidRPr="00DF5CF9">
        <w:fldChar w:fldCharType="separate"/>
      </w:r>
      <w:r w:rsidR="00F1149F">
        <w:t>125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11.1.20.6.1</w:t>
      </w:r>
      <w:r w:rsidRPr="00DF5CF9">
        <w:tab/>
        <w:t>Functional description</w:t>
      </w:r>
      <w:r w:rsidRPr="00DF5CF9">
        <w:tab/>
      </w:r>
      <w:r w:rsidRPr="00DF5CF9">
        <w:fldChar w:fldCharType="begin" w:fldLock="1"/>
      </w:r>
      <w:r w:rsidRPr="00DF5CF9">
        <w:instrText xml:space="preserve"> PAGEREF _Toc38895158 \h </w:instrText>
      </w:r>
      <w:r w:rsidRPr="00DF5CF9">
        <w:fldChar w:fldCharType="separate"/>
      </w:r>
      <w:r w:rsidR="00F1149F">
        <w:t>125</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11.1.20.6.2</w:t>
      </w:r>
      <w:r w:rsidRPr="00DF5CF9">
        <w:tab/>
        <w:t>Command parameters and data</w:t>
      </w:r>
      <w:r w:rsidRPr="00DF5CF9">
        <w:tab/>
      </w:r>
      <w:r w:rsidRPr="00DF5CF9">
        <w:fldChar w:fldCharType="begin" w:fldLock="1"/>
      </w:r>
      <w:r w:rsidRPr="00DF5CF9">
        <w:instrText xml:space="preserve"> PAGEREF _Toc38895159 \h </w:instrText>
      </w:r>
      <w:r w:rsidRPr="00DF5CF9">
        <w:fldChar w:fldCharType="separate"/>
      </w:r>
      <w:r w:rsidR="00F1149F">
        <w:t>125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11.1.21</w:t>
      </w:r>
      <w:r w:rsidRPr="00DF5CF9">
        <w:tab/>
        <w:t>TRANSACT DATA</w:t>
      </w:r>
      <w:r w:rsidRPr="00DF5CF9">
        <w:tab/>
      </w:r>
      <w:r w:rsidRPr="00DF5CF9">
        <w:fldChar w:fldCharType="begin" w:fldLock="1"/>
      </w:r>
      <w:r w:rsidRPr="00DF5CF9">
        <w:instrText xml:space="preserve"> PAGEREF _Toc38895160 \h </w:instrText>
      </w:r>
      <w:r w:rsidRPr="00DF5CF9">
        <w:fldChar w:fldCharType="separate"/>
      </w:r>
      <w:r w:rsidR="00F1149F">
        <w:t>126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11.1.21.1</w:t>
      </w:r>
      <w:r w:rsidRPr="00DF5CF9">
        <w:tab/>
        <w:t>General functional description</w:t>
      </w:r>
      <w:r w:rsidRPr="00DF5CF9">
        <w:tab/>
      </w:r>
      <w:r w:rsidRPr="00DF5CF9">
        <w:fldChar w:fldCharType="begin" w:fldLock="1"/>
      </w:r>
      <w:r w:rsidRPr="00DF5CF9">
        <w:instrText xml:space="preserve"> PAGEREF _Toc38895161 \h </w:instrText>
      </w:r>
      <w:r w:rsidRPr="00DF5CF9">
        <w:fldChar w:fldCharType="separate"/>
      </w:r>
      <w:r w:rsidR="00F1149F">
        <w:t>126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11.1.21.2</w:t>
      </w:r>
      <w:r w:rsidRPr="00DF5CF9">
        <w:tab/>
        <w:t>Command parameters and data</w:t>
      </w:r>
      <w:r w:rsidRPr="00DF5CF9">
        <w:tab/>
      </w:r>
      <w:r w:rsidRPr="00DF5CF9">
        <w:fldChar w:fldCharType="begin" w:fldLock="1"/>
      </w:r>
      <w:r w:rsidRPr="00DF5CF9">
        <w:instrText xml:space="preserve"> PAGEREF _Toc38895162 \h </w:instrText>
      </w:r>
      <w:r w:rsidRPr="00DF5CF9">
        <w:fldChar w:fldCharType="separate"/>
      </w:r>
      <w:r w:rsidR="00F1149F">
        <w:t>127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11.1.22</w:t>
      </w:r>
      <w:r w:rsidRPr="00DF5CF9">
        <w:tab/>
        <w:t>SUSPEND UICC</w:t>
      </w:r>
      <w:r w:rsidRPr="00DF5CF9">
        <w:tab/>
      </w:r>
      <w:r w:rsidRPr="00DF5CF9">
        <w:fldChar w:fldCharType="begin" w:fldLock="1"/>
      </w:r>
      <w:r w:rsidRPr="00DF5CF9">
        <w:instrText xml:space="preserve"> PAGEREF _Toc38895163 \h </w:instrText>
      </w:r>
      <w:r w:rsidRPr="00DF5CF9">
        <w:fldChar w:fldCharType="separate"/>
      </w:r>
      <w:r w:rsidR="00F1149F">
        <w:t>129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11.1.22.1</w:t>
      </w:r>
      <w:r w:rsidRPr="00DF5CF9">
        <w:tab/>
        <w:t>Functional description</w:t>
      </w:r>
      <w:r w:rsidRPr="00DF5CF9">
        <w:tab/>
      </w:r>
      <w:r w:rsidRPr="00DF5CF9">
        <w:fldChar w:fldCharType="begin" w:fldLock="1"/>
      </w:r>
      <w:r w:rsidRPr="00DF5CF9">
        <w:instrText xml:space="preserve"> PAGEREF _Toc38895164 \h </w:instrText>
      </w:r>
      <w:r w:rsidRPr="00DF5CF9">
        <w:fldChar w:fldCharType="separate"/>
      </w:r>
      <w:r w:rsidR="00F1149F">
        <w:t>129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11.1.22.2</w:t>
      </w:r>
      <w:r w:rsidRPr="00DF5CF9">
        <w:tab/>
        <w:t>UICC suspension</w:t>
      </w:r>
      <w:r w:rsidRPr="00DF5CF9">
        <w:tab/>
      </w:r>
      <w:r w:rsidRPr="00DF5CF9">
        <w:fldChar w:fldCharType="begin" w:fldLock="1"/>
      </w:r>
      <w:r w:rsidRPr="00DF5CF9">
        <w:instrText xml:space="preserve"> PAGEREF _Toc38895165 \h </w:instrText>
      </w:r>
      <w:r w:rsidRPr="00DF5CF9">
        <w:fldChar w:fldCharType="separate"/>
      </w:r>
      <w:r w:rsidR="00F1149F">
        <w:t>130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11.1.22.2.1</w:t>
      </w:r>
      <w:r w:rsidRPr="00DF5CF9">
        <w:tab/>
        <w:t>Introduction</w:t>
      </w:r>
      <w:r w:rsidRPr="00DF5CF9">
        <w:tab/>
      </w:r>
      <w:r w:rsidRPr="00DF5CF9">
        <w:fldChar w:fldCharType="begin" w:fldLock="1"/>
      </w:r>
      <w:r w:rsidRPr="00DF5CF9">
        <w:instrText xml:space="preserve"> PAGEREF _Toc38895166 \h </w:instrText>
      </w:r>
      <w:r w:rsidRPr="00DF5CF9">
        <w:fldChar w:fldCharType="separate"/>
      </w:r>
      <w:r w:rsidR="00F1149F">
        <w:t>130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11.1.22.2.2</w:t>
      </w:r>
      <w:r w:rsidRPr="00DF5CF9">
        <w:tab/>
        <w:t>Functional description</w:t>
      </w:r>
      <w:r w:rsidRPr="00DF5CF9">
        <w:tab/>
      </w:r>
      <w:r w:rsidRPr="00DF5CF9">
        <w:fldChar w:fldCharType="begin" w:fldLock="1"/>
      </w:r>
      <w:r w:rsidRPr="00DF5CF9">
        <w:instrText xml:space="preserve"> PAGEREF _Toc38895167 \h </w:instrText>
      </w:r>
      <w:r w:rsidRPr="00DF5CF9">
        <w:fldChar w:fldCharType="separate"/>
      </w:r>
      <w:r w:rsidR="00F1149F">
        <w:t>130</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11.1.22.2.3</w:t>
      </w:r>
      <w:r w:rsidRPr="00DF5CF9">
        <w:tab/>
        <w:t>Command parameters and data</w:t>
      </w:r>
      <w:r w:rsidRPr="00DF5CF9">
        <w:tab/>
      </w:r>
      <w:r w:rsidRPr="00DF5CF9">
        <w:fldChar w:fldCharType="begin" w:fldLock="1"/>
      </w:r>
      <w:r w:rsidRPr="00DF5CF9">
        <w:instrText xml:space="preserve"> PAGEREF _Toc38895168 \h </w:instrText>
      </w:r>
      <w:r w:rsidRPr="00DF5CF9">
        <w:fldChar w:fldCharType="separate"/>
      </w:r>
      <w:r w:rsidR="00F1149F">
        <w:t>130</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11.1.22.3</w:t>
      </w:r>
      <w:r w:rsidRPr="00DF5CF9">
        <w:tab/>
        <w:t>UICC resume</w:t>
      </w:r>
      <w:r w:rsidRPr="00DF5CF9">
        <w:tab/>
      </w:r>
      <w:r w:rsidRPr="00DF5CF9">
        <w:fldChar w:fldCharType="begin" w:fldLock="1"/>
      </w:r>
      <w:r w:rsidRPr="00DF5CF9">
        <w:instrText xml:space="preserve"> PAGEREF _Toc38895169 \h </w:instrText>
      </w:r>
      <w:r w:rsidRPr="00DF5CF9">
        <w:fldChar w:fldCharType="separate"/>
      </w:r>
      <w:r w:rsidR="00F1149F">
        <w:t>131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11.1.22.3.1</w:t>
      </w:r>
      <w:r w:rsidRPr="00DF5CF9">
        <w:tab/>
        <w:t>Introduction</w:t>
      </w:r>
      <w:r w:rsidRPr="00DF5CF9">
        <w:tab/>
      </w:r>
      <w:r w:rsidRPr="00DF5CF9">
        <w:fldChar w:fldCharType="begin" w:fldLock="1"/>
      </w:r>
      <w:r w:rsidRPr="00DF5CF9">
        <w:instrText xml:space="preserve"> PAGEREF _Toc38895170 \h </w:instrText>
      </w:r>
      <w:r w:rsidRPr="00DF5CF9">
        <w:fldChar w:fldCharType="separate"/>
      </w:r>
      <w:r w:rsidR="00F1149F">
        <w:t>131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11.1.22.3.2</w:t>
      </w:r>
      <w:r w:rsidRPr="00DF5CF9">
        <w:tab/>
        <w:t>Functional description</w:t>
      </w:r>
      <w:r w:rsidRPr="00DF5CF9">
        <w:tab/>
      </w:r>
      <w:r w:rsidRPr="00DF5CF9">
        <w:fldChar w:fldCharType="begin" w:fldLock="1"/>
      </w:r>
      <w:r w:rsidRPr="00DF5CF9">
        <w:instrText xml:space="preserve"> PAGEREF _Toc38895171 \h </w:instrText>
      </w:r>
      <w:r w:rsidRPr="00DF5CF9">
        <w:fldChar w:fldCharType="separate"/>
      </w:r>
      <w:r w:rsidR="00F1149F">
        <w:t>131</w:t>
      </w:r>
      <w:r w:rsidRPr="00DF5CF9">
        <w:fldChar w:fldCharType="end"/>
      </w:r>
    </w:p>
    <w:p w:rsidR="001A42E2" w:rsidRPr="00DF5CF9" w:rsidRDefault="001A42E2">
      <w:pPr>
        <w:pStyle w:val="TOC5"/>
        <w:rPr>
          <w:rFonts w:asciiTheme="minorHAnsi" w:eastAsiaTheme="minorEastAsia" w:hAnsiTheme="minorHAnsi" w:cstheme="minorBidi"/>
          <w:sz w:val="22"/>
          <w:szCs w:val="22"/>
          <w:lang w:eastAsia="en-GB"/>
        </w:rPr>
      </w:pPr>
      <w:r w:rsidRPr="00DF5CF9">
        <w:t>11.1.22.3.3</w:t>
      </w:r>
      <w:r w:rsidRPr="00DF5CF9">
        <w:tab/>
        <w:t>Command parameters and data</w:t>
      </w:r>
      <w:r w:rsidRPr="00DF5CF9">
        <w:tab/>
      </w:r>
      <w:r w:rsidRPr="00DF5CF9">
        <w:fldChar w:fldCharType="begin" w:fldLock="1"/>
      </w:r>
      <w:r w:rsidRPr="00DF5CF9">
        <w:instrText xml:space="preserve"> PAGEREF _Toc38895172 \h </w:instrText>
      </w:r>
      <w:r w:rsidRPr="00DF5CF9">
        <w:fldChar w:fldCharType="separate"/>
      </w:r>
      <w:r w:rsidR="00F1149F">
        <w:t>132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11.1.23</w:t>
      </w:r>
      <w:r w:rsidRPr="00DF5CF9">
        <w:tab/>
        <w:t>GET IDENTITY</w:t>
      </w:r>
      <w:r w:rsidRPr="00DF5CF9">
        <w:tab/>
      </w:r>
      <w:r w:rsidRPr="00DF5CF9">
        <w:fldChar w:fldCharType="begin" w:fldLock="1"/>
      </w:r>
      <w:r w:rsidRPr="00DF5CF9">
        <w:instrText xml:space="preserve"> PAGEREF _Toc38895173 \h </w:instrText>
      </w:r>
      <w:r w:rsidRPr="00DF5CF9">
        <w:fldChar w:fldCharType="separate"/>
      </w:r>
      <w:r w:rsidR="00F1149F">
        <w:t>132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rFonts w:eastAsia="Yu Gothic"/>
        </w:rPr>
        <w:t>11.1.23.1</w:t>
      </w:r>
      <w:r w:rsidRPr="00DF5CF9">
        <w:rPr>
          <w:rFonts w:eastAsia="Yu Gothic"/>
        </w:rPr>
        <w:tab/>
        <w:t>Functional description</w:t>
      </w:r>
      <w:r w:rsidRPr="00DF5CF9">
        <w:tab/>
      </w:r>
      <w:r w:rsidRPr="00DF5CF9">
        <w:fldChar w:fldCharType="begin" w:fldLock="1"/>
      </w:r>
      <w:r w:rsidRPr="00DF5CF9">
        <w:instrText xml:space="preserve"> PAGEREF _Toc38895174 \h </w:instrText>
      </w:r>
      <w:r w:rsidRPr="00DF5CF9">
        <w:fldChar w:fldCharType="separate"/>
      </w:r>
      <w:r w:rsidR="00F1149F">
        <w:t>132</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rPr>
          <w:rFonts w:eastAsia="Yu Gothic"/>
        </w:rPr>
        <w:t>11.1.23.2</w:t>
      </w:r>
      <w:r w:rsidRPr="00DF5CF9">
        <w:rPr>
          <w:rFonts w:eastAsia="Yu Gothic"/>
        </w:rPr>
        <w:tab/>
        <w:t>Command parameters and data</w:t>
      </w:r>
      <w:r w:rsidRPr="00DF5CF9">
        <w:tab/>
      </w:r>
      <w:r w:rsidRPr="00DF5CF9">
        <w:fldChar w:fldCharType="begin" w:fldLock="1"/>
      </w:r>
      <w:r w:rsidRPr="00DF5CF9">
        <w:instrText xml:space="preserve"> PAGEREF _Toc38895175 \h </w:instrText>
      </w:r>
      <w:r w:rsidRPr="00DF5CF9">
        <w:fldChar w:fldCharType="separate"/>
      </w:r>
      <w:r w:rsidR="00F1149F">
        <w:t>132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11.1.24</w:t>
      </w:r>
      <w:r w:rsidRPr="00DF5CF9">
        <w:tab/>
        <w:t>EXCHANGE CAPABILITIES</w:t>
      </w:r>
      <w:r w:rsidRPr="00DF5CF9">
        <w:tab/>
      </w:r>
      <w:r w:rsidRPr="00DF5CF9">
        <w:fldChar w:fldCharType="begin" w:fldLock="1"/>
      </w:r>
      <w:r w:rsidRPr="00DF5CF9">
        <w:instrText xml:space="preserve"> PAGEREF _Toc38895176 \h </w:instrText>
      </w:r>
      <w:r w:rsidRPr="00DF5CF9">
        <w:fldChar w:fldCharType="separate"/>
      </w:r>
      <w:r w:rsidR="00F1149F">
        <w:t>133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11.2</w:t>
      </w:r>
      <w:r w:rsidRPr="00DF5CF9">
        <w:tab/>
        <w:t>CAT commands</w:t>
      </w:r>
      <w:r w:rsidRPr="00DF5CF9">
        <w:tab/>
      </w:r>
      <w:r w:rsidRPr="00DF5CF9">
        <w:fldChar w:fldCharType="begin" w:fldLock="1"/>
      </w:r>
      <w:r w:rsidRPr="00DF5CF9">
        <w:instrText xml:space="preserve"> PAGEREF _Toc38895177 \h </w:instrText>
      </w:r>
      <w:r w:rsidRPr="00DF5CF9">
        <w:fldChar w:fldCharType="separate"/>
      </w:r>
      <w:r w:rsidR="00F1149F">
        <w:t>133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11.2.1</w:t>
      </w:r>
      <w:r w:rsidRPr="00DF5CF9">
        <w:tab/>
        <w:t>TERMINAL PROFILE</w:t>
      </w:r>
      <w:r w:rsidRPr="00DF5CF9">
        <w:tab/>
      </w:r>
      <w:r w:rsidRPr="00DF5CF9">
        <w:fldChar w:fldCharType="begin" w:fldLock="1"/>
      </w:r>
      <w:r w:rsidRPr="00DF5CF9">
        <w:instrText xml:space="preserve"> PAGEREF _Toc38895178 \h </w:instrText>
      </w:r>
      <w:r w:rsidRPr="00DF5CF9">
        <w:fldChar w:fldCharType="separate"/>
      </w:r>
      <w:r w:rsidR="00F1149F">
        <w:t>133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11.2.1.1</w:t>
      </w:r>
      <w:r w:rsidRPr="00DF5CF9">
        <w:tab/>
        <w:t>Functional description</w:t>
      </w:r>
      <w:r w:rsidRPr="00DF5CF9">
        <w:tab/>
      </w:r>
      <w:r w:rsidRPr="00DF5CF9">
        <w:fldChar w:fldCharType="begin" w:fldLock="1"/>
      </w:r>
      <w:r w:rsidRPr="00DF5CF9">
        <w:instrText xml:space="preserve"> PAGEREF _Toc38895179 \h </w:instrText>
      </w:r>
      <w:r w:rsidRPr="00DF5CF9">
        <w:fldChar w:fldCharType="separate"/>
      </w:r>
      <w:r w:rsidR="00F1149F">
        <w:t>133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11.2.1.2</w:t>
      </w:r>
      <w:r w:rsidRPr="00DF5CF9">
        <w:tab/>
        <w:t>Command parameters and data</w:t>
      </w:r>
      <w:r w:rsidRPr="00DF5CF9">
        <w:tab/>
      </w:r>
      <w:r w:rsidRPr="00DF5CF9">
        <w:fldChar w:fldCharType="begin" w:fldLock="1"/>
      </w:r>
      <w:r w:rsidRPr="00DF5CF9">
        <w:instrText xml:space="preserve"> PAGEREF _Toc38895180 \h </w:instrText>
      </w:r>
      <w:r w:rsidRPr="00DF5CF9">
        <w:fldChar w:fldCharType="separate"/>
      </w:r>
      <w:r w:rsidR="00F1149F">
        <w:t>133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11.2.2</w:t>
      </w:r>
      <w:r w:rsidRPr="00DF5CF9">
        <w:tab/>
        <w:t>ENVELOPE</w:t>
      </w:r>
      <w:r w:rsidRPr="00DF5CF9">
        <w:tab/>
      </w:r>
      <w:r w:rsidRPr="00DF5CF9">
        <w:fldChar w:fldCharType="begin" w:fldLock="1"/>
      </w:r>
      <w:r w:rsidRPr="00DF5CF9">
        <w:instrText xml:space="preserve"> PAGEREF _Toc38895181 \h </w:instrText>
      </w:r>
      <w:r w:rsidRPr="00DF5CF9">
        <w:fldChar w:fldCharType="separate"/>
      </w:r>
      <w:r w:rsidR="00F1149F">
        <w:t>133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11.2.2.1</w:t>
      </w:r>
      <w:r w:rsidRPr="00DF5CF9">
        <w:tab/>
        <w:t>Functional description</w:t>
      </w:r>
      <w:r w:rsidRPr="00DF5CF9">
        <w:tab/>
      </w:r>
      <w:r w:rsidRPr="00DF5CF9">
        <w:fldChar w:fldCharType="begin" w:fldLock="1"/>
      </w:r>
      <w:r w:rsidRPr="00DF5CF9">
        <w:instrText xml:space="preserve"> PAGEREF _Toc38895182 \h </w:instrText>
      </w:r>
      <w:r w:rsidRPr="00DF5CF9">
        <w:fldChar w:fldCharType="separate"/>
      </w:r>
      <w:r w:rsidR="00F1149F">
        <w:t>133</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11.2.2.2</w:t>
      </w:r>
      <w:r w:rsidRPr="00DF5CF9">
        <w:tab/>
        <w:t>Command parameters and data</w:t>
      </w:r>
      <w:r w:rsidRPr="00DF5CF9">
        <w:tab/>
      </w:r>
      <w:r w:rsidRPr="00DF5CF9">
        <w:fldChar w:fldCharType="begin" w:fldLock="1"/>
      </w:r>
      <w:r w:rsidRPr="00DF5CF9">
        <w:instrText xml:space="preserve"> PAGEREF _Toc38895183 \h </w:instrText>
      </w:r>
      <w:r w:rsidRPr="00DF5CF9">
        <w:fldChar w:fldCharType="separate"/>
      </w:r>
      <w:r w:rsidR="00F1149F">
        <w:t>134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11.2.3</w:t>
      </w:r>
      <w:r w:rsidRPr="00DF5CF9">
        <w:tab/>
        <w:t>FETCH</w:t>
      </w:r>
      <w:r w:rsidRPr="00DF5CF9">
        <w:tab/>
      </w:r>
      <w:r w:rsidRPr="00DF5CF9">
        <w:fldChar w:fldCharType="begin" w:fldLock="1"/>
      </w:r>
      <w:r w:rsidRPr="00DF5CF9">
        <w:instrText xml:space="preserve"> PAGEREF _Toc38895184 \h </w:instrText>
      </w:r>
      <w:r w:rsidRPr="00DF5CF9">
        <w:fldChar w:fldCharType="separate"/>
      </w:r>
      <w:r w:rsidR="00F1149F">
        <w:t>134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11.2.3.1</w:t>
      </w:r>
      <w:r w:rsidRPr="00DF5CF9">
        <w:tab/>
        <w:t>Functional description</w:t>
      </w:r>
      <w:r w:rsidRPr="00DF5CF9">
        <w:tab/>
      </w:r>
      <w:r w:rsidRPr="00DF5CF9">
        <w:fldChar w:fldCharType="begin" w:fldLock="1"/>
      </w:r>
      <w:r w:rsidRPr="00DF5CF9">
        <w:instrText xml:space="preserve"> PAGEREF _Toc38895185 \h </w:instrText>
      </w:r>
      <w:r w:rsidRPr="00DF5CF9">
        <w:fldChar w:fldCharType="separate"/>
      </w:r>
      <w:r w:rsidR="00F1149F">
        <w:t>134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lastRenderedPageBreak/>
        <w:t>11.2.3.2</w:t>
      </w:r>
      <w:r w:rsidRPr="00DF5CF9">
        <w:tab/>
        <w:t>Command parameters and data</w:t>
      </w:r>
      <w:r w:rsidRPr="00DF5CF9">
        <w:tab/>
      </w:r>
      <w:r w:rsidRPr="00DF5CF9">
        <w:fldChar w:fldCharType="begin" w:fldLock="1"/>
      </w:r>
      <w:r w:rsidRPr="00DF5CF9">
        <w:instrText xml:space="preserve"> PAGEREF _Toc38895186 \h </w:instrText>
      </w:r>
      <w:r w:rsidRPr="00DF5CF9">
        <w:fldChar w:fldCharType="separate"/>
      </w:r>
      <w:r w:rsidR="00F1149F">
        <w:t>134</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11.2.4</w:t>
      </w:r>
      <w:r w:rsidRPr="00DF5CF9">
        <w:tab/>
        <w:t>TERMINAL RESPONSE</w:t>
      </w:r>
      <w:r w:rsidRPr="00DF5CF9">
        <w:tab/>
      </w:r>
      <w:r w:rsidRPr="00DF5CF9">
        <w:fldChar w:fldCharType="begin" w:fldLock="1"/>
      </w:r>
      <w:r w:rsidRPr="00DF5CF9">
        <w:instrText xml:space="preserve"> PAGEREF _Toc38895187 \h </w:instrText>
      </w:r>
      <w:r w:rsidRPr="00DF5CF9">
        <w:fldChar w:fldCharType="separate"/>
      </w:r>
      <w:r w:rsidR="00F1149F">
        <w:t>134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11.2.4.1</w:t>
      </w:r>
      <w:r w:rsidRPr="00DF5CF9">
        <w:tab/>
        <w:t>Functional description</w:t>
      </w:r>
      <w:r w:rsidRPr="00DF5CF9">
        <w:tab/>
      </w:r>
      <w:r w:rsidRPr="00DF5CF9">
        <w:fldChar w:fldCharType="begin" w:fldLock="1"/>
      </w:r>
      <w:r w:rsidRPr="00DF5CF9">
        <w:instrText xml:space="preserve"> PAGEREF _Toc38895188 \h </w:instrText>
      </w:r>
      <w:r w:rsidRPr="00DF5CF9">
        <w:fldChar w:fldCharType="separate"/>
      </w:r>
      <w:r w:rsidR="00F1149F">
        <w:t>134</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11.2.4.2</w:t>
      </w:r>
      <w:r w:rsidRPr="00DF5CF9">
        <w:tab/>
        <w:t>Command parameters and data</w:t>
      </w:r>
      <w:r w:rsidRPr="00DF5CF9">
        <w:tab/>
      </w:r>
      <w:r w:rsidRPr="00DF5CF9">
        <w:fldChar w:fldCharType="begin" w:fldLock="1"/>
      </w:r>
      <w:r w:rsidRPr="00DF5CF9">
        <w:instrText xml:space="preserve"> PAGEREF _Toc38895189 \h </w:instrText>
      </w:r>
      <w:r w:rsidRPr="00DF5CF9">
        <w:fldChar w:fldCharType="separate"/>
      </w:r>
      <w:r w:rsidR="00F1149F">
        <w:t>135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11.3</w:t>
      </w:r>
      <w:r w:rsidRPr="00DF5CF9">
        <w:tab/>
        <w:t>Data Oriented commands</w:t>
      </w:r>
      <w:r w:rsidRPr="00DF5CF9">
        <w:tab/>
      </w:r>
      <w:r w:rsidRPr="00DF5CF9">
        <w:fldChar w:fldCharType="begin" w:fldLock="1"/>
      </w:r>
      <w:r w:rsidRPr="00DF5CF9">
        <w:instrText xml:space="preserve"> PAGEREF _Toc38895190 \h </w:instrText>
      </w:r>
      <w:r w:rsidRPr="00DF5CF9">
        <w:fldChar w:fldCharType="separate"/>
      </w:r>
      <w:r w:rsidR="00F1149F">
        <w:t>135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11.3.0</w:t>
      </w:r>
      <w:r w:rsidRPr="00DF5CF9">
        <w:tab/>
        <w:t>Overview and generic mechanism</w:t>
      </w:r>
      <w:r w:rsidRPr="00DF5CF9">
        <w:tab/>
      </w:r>
      <w:r w:rsidRPr="00DF5CF9">
        <w:fldChar w:fldCharType="begin" w:fldLock="1"/>
      </w:r>
      <w:r w:rsidRPr="00DF5CF9">
        <w:instrText xml:space="preserve"> PAGEREF _Toc38895191 \h </w:instrText>
      </w:r>
      <w:r w:rsidRPr="00DF5CF9">
        <w:fldChar w:fldCharType="separate"/>
      </w:r>
      <w:r w:rsidR="00F1149F">
        <w:t>135</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11.3.1</w:t>
      </w:r>
      <w:r w:rsidRPr="00DF5CF9">
        <w:tab/>
        <w:t>RETRIEVE DATA</w:t>
      </w:r>
      <w:r w:rsidRPr="00DF5CF9">
        <w:tab/>
      </w:r>
      <w:r w:rsidRPr="00DF5CF9">
        <w:fldChar w:fldCharType="begin" w:fldLock="1"/>
      </w:r>
      <w:r w:rsidRPr="00DF5CF9">
        <w:instrText xml:space="preserve"> PAGEREF _Toc38895192 \h </w:instrText>
      </w:r>
      <w:r w:rsidRPr="00DF5CF9">
        <w:fldChar w:fldCharType="separate"/>
      </w:r>
      <w:r w:rsidR="00F1149F">
        <w:t>136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11.3.1.1</w:t>
      </w:r>
      <w:r w:rsidRPr="00DF5CF9">
        <w:tab/>
        <w:t>Functional description</w:t>
      </w:r>
      <w:r w:rsidRPr="00DF5CF9">
        <w:tab/>
      </w:r>
      <w:r w:rsidRPr="00DF5CF9">
        <w:fldChar w:fldCharType="begin" w:fldLock="1"/>
      </w:r>
      <w:r w:rsidRPr="00DF5CF9">
        <w:instrText xml:space="preserve"> PAGEREF _Toc38895193 \h </w:instrText>
      </w:r>
      <w:r w:rsidRPr="00DF5CF9">
        <w:fldChar w:fldCharType="separate"/>
      </w:r>
      <w:r w:rsidR="00F1149F">
        <w:t>136</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11.3.1.2</w:t>
      </w:r>
      <w:r w:rsidRPr="00DF5CF9">
        <w:tab/>
        <w:t>Command parameters and data</w:t>
      </w:r>
      <w:r w:rsidRPr="00DF5CF9">
        <w:tab/>
      </w:r>
      <w:r w:rsidRPr="00DF5CF9">
        <w:fldChar w:fldCharType="begin" w:fldLock="1"/>
      </w:r>
      <w:r w:rsidRPr="00DF5CF9">
        <w:instrText xml:space="preserve"> PAGEREF _Toc38895194 \h </w:instrText>
      </w:r>
      <w:r w:rsidRPr="00DF5CF9">
        <w:fldChar w:fldCharType="separate"/>
      </w:r>
      <w:r w:rsidR="00F1149F">
        <w:t>137</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11.3.2</w:t>
      </w:r>
      <w:r w:rsidRPr="00DF5CF9">
        <w:tab/>
        <w:t>SET DATA</w:t>
      </w:r>
      <w:r w:rsidRPr="00DF5CF9">
        <w:tab/>
      </w:r>
      <w:r w:rsidRPr="00DF5CF9">
        <w:fldChar w:fldCharType="begin" w:fldLock="1"/>
      </w:r>
      <w:r w:rsidRPr="00DF5CF9">
        <w:instrText xml:space="preserve"> PAGEREF _Toc38895195 \h </w:instrText>
      </w:r>
      <w:r w:rsidRPr="00DF5CF9">
        <w:fldChar w:fldCharType="separate"/>
      </w:r>
      <w:r w:rsidR="00F1149F">
        <w:t>137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11.3.2.1</w:t>
      </w:r>
      <w:r w:rsidRPr="00DF5CF9">
        <w:tab/>
        <w:t>Functional description</w:t>
      </w:r>
      <w:r w:rsidRPr="00DF5CF9">
        <w:tab/>
      </w:r>
      <w:r w:rsidRPr="00DF5CF9">
        <w:fldChar w:fldCharType="begin" w:fldLock="1"/>
      </w:r>
      <w:r w:rsidRPr="00DF5CF9">
        <w:instrText xml:space="preserve"> PAGEREF _Toc38895196 \h </w:instrText>
      </w:r>
      <w:r w:rsidRPr="00DF5CF9">
        <w:fldChar w:fldCharType="separate"/>
      </w:r>
      <w:r w:rsidR="00F1149F">
        <w:t>137</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11.3.2.2</w:t>
      </w:r>
      <w:r w:rsidRPr="00DF5CF9">
        <w:tab/>
        <w:t>Command parameters and data</w:t>
      </w:r>
      <w:r w:rsidRPr="00DF5CF9">
        <w:tab/>
      </w:r>
      <w:r w:rsidRPr="00DF5CF9">
        <w:fldChar w:fldCharType="begin" w:fldLock="1"/>
      </w:r>
      <w:r w:rsidRPr="00DF5CF9">
        <w:instrText xml:space="preserve"> PAGEREF _Toc38895197 \h </w:instrText>
      </w:r>
      <w:r w:rsidRPr="00DF5CF9">
        <w:fldChar w:fldCharType="separate"/>
      </w:r>
      <w:r w:rsidR="00F1149F">
        <w:t>138</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12</w:t>
      </w:r>
      <w:r w:rsidRPr="00DF5CF9">
        <w:tab/>
        <w:t>Transmission oriented commands</w:t>
      </w:r>
      <w:r w:rsidRPr="00DF5CF9">
        <w:tab/>
      </w:r>
      <w:r w:rsidRPr="00DF5CF9">
        <w:fldChar w:fldCharType="begin" w:fldLock="1"/>
      </w:r>
      <w:r w:rsidRPr="00DF5CF9">
        <w:instrText xml:space="preserve"> PAGEREF _Toc38895198 \h </w:instrText>
      </w:r>
      <w:r w:rsidRPr="00DF5CF9">
        <w:fldChar w:fldCharType="separate"/>
      </w:r>
      <w:r w:rsidR="00F1149F">
        <w:t>139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12.1</w:t>
      </w:r>
      <w:r w:rsidRPr="00DF5CF9">
        <w:tab/>
      </w:r>
      <w:r w:rsidRPr="00DF5CF9">
        <w:rPr>
          <w:snapToGrid w:val="0"/>
          <w:lang w:eastAsia="fr-FR"/>
        </w:rPr>
        <w:t>T = 0</w:t>
      </w:r>
      <w:r w:rsidRPr="00DF5CF9">
        <w:t xml:space="preserve"> specific commands</w:t>
      </w:r>
      <w:r w:rsidRPr="00DF5CF9">
        <w:tab/>
      </w:r>
      <w:r w:rsidRPr="00DF5CF9">
        <w:fldChar w:fldCharType="begin" w:fldLock="1"/>
      </w:r>
      <w:r w:rsidRPr="00DF5CF9">
        <w:instrText xml:space="preserve"> PAGEREF _Toc38895199 \h </w:instrText>
      </w:r>
      <w:r w:rsidRPr="00DF5CF9">
        <w:fldChar w:fldCharType="separate"/>
      </w:r>
      <w:r w:rsidR="00F1149F">
        <w:t>139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12.1.1</w:t>
      </w:r>
      <w:r w:rsidRPr="00DF5CF9">
        <w:tab/>
        <w:t>GET RESPONSE</w:t>
      </w:r>
      <w:r w:rsidRPr="00DF5CF9">
        <w:tab/>
      </w:r>
      <w:r w:rsidRPr="00DF5CF9">
        <w:fldChar w:fldCharType="begin" w:fldLock="1"/>
      </w:r>
      <w:r w:rsidRPr="00DF5CF9">
        <w:instrText xml:space="preserve"> PAGEREF _Toc38895200 \h </w:instrText>
      </w:r>
      <w:r w:rsidRPr="00DF5CF9">
        <w:fldChar w:fldCharType="separate"/>
      </w:r>
      <w:r w:rsidR="00F1149F">
        <w:t>139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12.1.1.1</w:t>
      </w:r>
      <w:r w:rsidRPr="00DF5CF9">
        <w:tab/>
        <w:t>Functional description</w:t>
      </w:r>
      <w:r w:rsidRPr="00DF5CF9">
        <w:tab/>
      </w:r>
      <w:r w:rsidRPr="00DF5CF9">
        <w:fldChar w:fldCharType="begin" w:fldLock="1"/>
      </w:r>
      <w:r w:rsidRPr="00DF5CF9">
        <w:instrText xml:space="preserve"> PAGEREF _Toc38895201 \h </w:instrText>
      </w:r>
      <w:r w:rsidRPr="00DF5CF9">
        <w:fldChar w:fldCharType="separate"/>
      </w:r>
      <w:r w:rsidR="00F1149F">
        <w:t>139</w:t>
      </w:r>
      <w:r w:rsidRPr="00DF5CF9">
        <w:fldChar w:fldCharType="end"/>
      </w:r>
    </w:p>
    <w:p w:rsidR="001A42E2" w:rsidRPr="00DF5CF9" w:rsidRDefault="001A42E2">
      <w:pPr>
        <w:pStyle w:val="TOC4"/>
        <w:rPr>
          <w:rFonts w:asciiTheme="minorHAnsi" w:eastAsiaTheme="minorEastAsia" w:hAnsiTheme="minorHAnsi" w:cstheme="minorBidi"/>
          <w:sz w:val="22"/>
          <w:szCs w:val="22"/>
          <w:lang w:eastAsia="en-GB"/>
        </w:rPr>
      </w:pPr>
      <w:r w:rsidRPr="00DF5CF9">
        <w:t>12.1.1.2</w:t>
      </w:r>
      <w:r w:rsidRPr="00DF5CF9">
        <w:tab/>
        <w:t>Command parameters</w:t>
      </w:r>
      <w:r w:rsidRPr="00DF5CF9">
        <w:tab/>
      </w:r>
      <w:r w:rsidRPr="00DF5CF9">
        <w:fldChar w:fldCharType="begin" w:fldLock="1"/>
      </w:r>
      <w:r w:rsidRPr="00DF5CF9">
        <w:instrText xml:space="preserve"> PAGEREF _Toc38895202 \h </w:instrText>
      </w:r>
      <w:r w:rsidRPr="00DF5CF9">
        <w:fldChar w:fldCharType="separate"/>
      </w:r>
      <w:r w:rsidR="00F1149F">
        <w:t>139</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13</w:t>
      </w:r>
      <w:r w:rsidRPr="00DF5CF9">
        <w:tab/>
        <w:t>Application independent files</w:t>
      </w:r>
      <w:r w:rsidRPr="00DF5CF9">
        <w:tab/>
      </w:r>
      <w:r w:rsidRPr="00DF5CF9">
        <w:fldChar w:fldCharType="begin" w:fldLock="1"/>
      </w:r>
      <w:r w:rsidRPr="00DF5CF9">
        <w:instrText xml:space="preserve"> PAGEREF _Toc38895203 \h </w:instrText>
      </w:r>
      <w:r w:rsidRPr="00DF5CF9">
        <w:fldChar w:fldCharType="separate"/>
      </w:r>
      <w:r w:rsidR="00F1149F">
        <w:t>140</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13.1</w:t>
      </w:r>
      <w:r w:rsidRPr="00DF5CF9">
        <w:tab/>
        <w:t>EF</w:t>
      </w:r>
      <w:r w:rsidRPr="00DF5CF9">
        <w:rPr>
          <w:vertAlign w:val="subscript"/>
        </w:rPr>
        <w:t>DIR</w:t>
      </w:r>
      <w:r w:rsidRPr="00DF5CF9">
        <w:tab/>
      </w:r>
      <w:r w:rsidRPr="00DF5CF9">
        <w:fldChar w:fldCharType="begin" w:fldLock="1"/>
      </w:r>
      <w:r w:rsidRPr="00DF5CF9">
        <w:instrText xml:space="preserve"> PAGEREF _Toc38895204 \h </w:instrText>
      </w:r>
      <w:r w:rsidRPr="00DF5CF9">
        <w:fldChar w:fldCharType="separate"/>
      </w:r>
      <w:r w:rsidR="00F1149F">
        <w:t>140</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13.2</w:t>
      </w:r>
      <w:r w:rsidRPr="00DF5CF9">
        <w:tab/>
        <w:t>EF</w:t>
      </w:r>
      <w:r w:rsidRPr="00DF5CF9">
        <w:rPr>
          <w:vertAlign w:val="subscript"/>
        </w:rPr>
        <w:t>ICCID</w:t>
      </w:r>
      <w:r w:rsidRPr="00DF5CF9">
        <w:t xml:space="preserve"> (ICC Identification)</w:t>
      </w:r>
      <w:r w:rsidRPr="00DF5CF9">
        <w:tab/>
      </w:r>
      <w:r w:rsidRPr="00DF5CF9">
        <w:fldChar w:fldCharType="begin" w:fldLock="1"/>
      </w:r>
      <w:r w:rsidRPr="00DF5CF9">
        <w:instrText xml:space="preserve"> PAGEREF _Toc38895205 \h </w:instrText>
      </w:r>
      <w:r w:rsidRPr="00DF5CF9">
        <w:fldChar w:fldCharType="separate"/>
      </w:r>
      <w:r w:rsidR="00F1149F">
        <w:t>141</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13.3</w:t>
      </w:r>
      <w:r w:rsidRPr="00DF5CF9">
        <w:tab/>
        <w:t>EF</w:t>
      </w:r>
      <w:r w:rsidRPr="00DF5CF9">
        <w:rPr>
          <w:vertAlign w:val="subscript"/>
        </w:rPr>
        <w:t>PL</w:t>
      </w:r>
      <w:r w:rsidRPr="00DF5CF9">
        <w:t xml:space="preserve"> (Preferred Languages)</w:t>
      </w:r>
      <w:r w:rsidRPr="00DF5CF9">
        <w:tab/>
      </w:r>
      <w:r w:rsidRPr="00DF5CF9">
        <w:fldChar w:fldCharType="begin" w:fldLock="1"/>
      </w:r>
      <w:r w:rsidRPr="00DF5CF9">
        <w:instrText xml:space="preserve"> PAGEREF _Toc38895206 \h </w:instrText>
      </w:r>
      <w:r w:rsidRPr="00DF5CF9">
        <w:fldChar w:fldCharType="separate"/>
      </w:r>
      <w:r w:rsidR="00F1149F">
        <w:t>142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13.4</w:t>
      </w:r>
      <w:r w:rsidRPr="00DF5CF9">
        <w:tab/>
        <w:t>EF</w:t>
      </w:r>
      <w:r w:rsidRPr="00DF5CF9">
        <w:rPr>
          <w:vertAlign w:val="subscript"/>
        </w:rPr>
        <w:t>ARR</w:t>
      </w:r>
      <w:r w:rsidRPr="00DF5CF9">
        <w:t xml:space="preserve"> (Access Rule Reference)</w:t>
      </w:r>
      <w:r w:rsidRPr="00DF5CF9">
        <w:tab/>
      </w:r>
      <w:r w:rsidRPr="00DF5CF9">
        <w:fldChar w:fldCharType="begin" w:fldLock="1"/>
      </w:r>
      <w:r w:rsidRPr="00DF5CF9">
        <w:instrText xml:space="preserve"> PAGEREF _Toc38895207 \h </w:instrText>
      </w:r>
      <w:r w:rsidRPr="00DF5CF9">
        <w:fldChar w:fldCharType="separate"/>
      </w:r>
      <w:r w:rsidR="00F1149F">
        <w:t>142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13.5</w:t>
      </w:r>
      <w:r w:rsidRPr="00DF5CF9">
        <w:tab/>
        <w:t>DF</w:t>
      </w:r>
      <w:r w:rsidRPr="00DF5CF9">
        <w:rPr>
          <w:vertAlign w:val="subscript"/>
        </w:rPr>
        <w:t>CD</w:t>
      </w:r>
      <w:r w:rsidRPr="00DF5CF9">
        <w:t xml:space="preserve"> (Configuration Data)</w:t>
      </w:r>
      <w:r w:rsidRPr="00DF5CF9">
        <w:tab/>
      </w:r>
      <w:r w:rsidRPr="00DF5CF9">
        <w:fldChar w:fldCharType="begin" w:fldLock="1"/>
      </w:r>
      <w:r w:rsidRPr="00DF5CF9">
        <w:instrText xml:space="preserve"> PAGEREF _Toc38895208 \h </w:instrText>
      </w:r>
      <w:r w:rsidRPr="00DF5CF9">
        <w:fldChar w:fldCharType="separate"/>
      </w:r>
      <w:r w:rsidR="00F1149F">
        <w:t>142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13.5.0</w:t>
      </w:r>
      <w:r w:rsidRPr="00DF5CF9">
        <w:tab/>
        <w:t>Introduction</w:t>
      </w:r>
      <w:r w:rsidRPr="00DF5CF9">
        <w:tab/>
      </w:r>
      <w:r w:rsidRPr="00DF5CF9">
        <w:fldChar w:fldCharType="begin" w:fldLock="1"/>
      </w:r>
      <w:r w:rsidRPr="00DF5CF9">
        <w:instrText xml:space="preserve"> PAGEREF _Toc38895209 \h </w:instrText>
      </w:r>
      <w:r w:rsidRPr="00DF5CF9">
        <w:fldChar w:fldCharType="separate"/>
      </w:r>
      <w:r w:rsidR="00F1149F">
        <w:t>142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13.5.1</w:t>
      </w:r>
      <w:r w:rsidRPr="00DF5CF9">
        <w:tab/>
        <w:t>EF</w:t>
      </w:r>
      <w:r w:rsidRPr="00DF5CF9">
        <w:rPr>
          <w:vertAlign w:val="subscript"/>
        </w:rPr>
        <w:t>LAUNCH PAD</w:t>
      </w:r>
      <w:r w:rsidRPr="00DF5CF9">
        <w:tab/>
      </w:r>
      <w:r w:rsidRPr="00DF5CF9">
        <w:fldChar w:fldCharType="begin" w:fldLock="1"/>
      </w:r>
      <w:r w:rsidRPr="00DF5CF9">
        <w:instrText xml:space="preserve"> PAGEREF _Toc38895210 \h </w:instrText>
      </w:r>
      <w:r w:rsidRPr="00DF5CF9">
        <w:fldChar w:fldCharType="separate"/>
      </w:r>
      <w:r w:rsidR="00F1149F">
        <w:t>143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13.5.2</w:t>
      </w:r>
      <w:r w:rsidRPr="00DF5CF9">
        <w:tab/>
        <w:t>EF</w:t>
      </w:r>
      <w:r w:rsidRPr="00DF5CF9">
        <w:rPr>
          <w:vertAlign w:val="subscript"/>
        </w:rPr>
        <w:t>ICON</w:t>
      </w:r>
      <w:r w:rsidRPr="00DF5CF9">
        <w:tab/>
      </w:r>
      <w:r w:rsidRPr="00DF5CF9">
        <w:fldChar w:fldCharType="begin" w:fldLock="1"/>
      </w:r>
      <w:r w:rsidRPr="00DF5CF9">
        <w:instrText xml:space="preserve"> PAGEREF _Toc38895211 \h </w:instrText>
      </w:r>
      <w:r w:rsidRPr="00DF5CF9">
        <w:fldChar w:fldCharType="separate"/>
      </w:r>
      <w:r w:rsidR="00F1149F">
        <w:t>146</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13.6</w:t>
      </w:r>
      <w:r w:rsidRPr="00DF5CF9">
        <w:tab/>
        <w:t>EF</w:t>
      </w:r>
      <w:r w:rsidRPr="00DF5CF9">
        <w:rPr>
          <w:vertAlign w:val="subscript"/>
        </w:rPr>
        <w:t>UMPC</w:t>
      </w:r>
      <w:r w:rsidRPr="00DF5CF9">
        <w:t xml:space="preserve"> (UICC Maximum Power Consumption)</w:t>
      </w:r>
      <w:r w:rsidRPr="00DF5CF9">
        <w:tab/>
      </w:r>
      <w:r w:rsidRPr="00DF5CF9">
        <w:fldChar w:fldCharType="begin" w:fldLock="1"/>
      </w:r>
      <w:r w:rsidRPr="00DF5CF9">
        <w:instrText xml:space="preserve"> PAGEREF _Toc38895212 \h </w:instrText>
      </w:r>
      <w:r w:rsidRPr="00DF5CF9">
        <w:fldChar w:fldCharType="separate"/>
      </w:r>
      <w:r w:rsidR="00F1149F">
        <w:t>147</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14</w:t>
      </w:r>
      <w:r w:rsidRPr="00DF5CF9">
        <w:tab/>
        <w:t>Application independent protocol</w:t>
      </w:r>
      <w:r w:rsidRPr="00DF5CF9">
        <w:tab/>
      </w:r>
      <w:r w:rsidRPr="00DF5CF9">
        <w:fldChar w:fldCharType="begin" w:fldLock="1"/>
      </w:r>
      <w:r w:rsidRPr="00DF5CF9">
        <w:instrText xml:space="preserve"> PAGEREF _Toc38895213 \h </w:instrText>
      </w:r>
      <w:r w:rsidRPr="00DF5CF9">
        <w:fldChar w:fldCharType="separate"/>
      </w:r>
      <w:r w:rsidR="00F1149F">
        <w:t>148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14.1</w:t>
      </w:r>
      <w:r w:rsidRPr="00DF5CF9">
        <w:tab/>
        <w:t>File related procedures</w:t>
      </w:r>
      <w:r w:rsidRPr="00DF5CF9">
        <w:tab/>
      </w:r>
      <w:r w:rsidRPr="00DF5CF9">
        <w:fldChar w:fldCharType="begin" w:fldLock="1"/>
      </w:r>
      <w:r w:rsidRPr="00DF5CF9">
        <w:instrText xml:space="preserve"> PAGEREF _Toc38895214 \h </w:instrText>
      </w:r>
      <w:r w:rsidRPr="00DF5CF9">
        <w:fldChar w:fldCharType="separate"/>
      </w:r>
      <w:r w:rsidR="00F1149F">
        <w:t>148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14.1.1</w:t>
      </w:r>
      <w:r w:rsidRPr="00DF5CF9">
        <w:tab/>
        <w:t>Reading an EF</w:t>
      </w:r>
      <w:r w:rsidRPr="00DF5CF9">
        <w:tab/>
      </w:r>
      <w:r w:rsidRPr="00DF5CF9">
        <w:fldChar w:fldCharType="begin" w:fldLock="1"/>
      </w:r>
      <w:r w:rsidRPr="00DF5CF9">
        <w:instrText xml:space="preserve"> PAGEREF _Toc38895215 \h </w:instrText>
      </w:r>
      <w:r w:rsidRPr="00DF5CF9">
        <w:fldChar w:fldCharType="separate"/>
      </w:r>
      <w:r w:rsidR="00F1149F">
        <w:t>148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14.1.2</w:t>
      </w:r>
      <w:r w:rsidRPr="00DF5CF9">
        <w:tab/>
        <w:t>Updating an EF</w:t>
      </w:r>
      <w:r w:rsidRPr="00DF5CF9">
        <w:tab/>
      </w:r>
      <w:r w:rsidRPr="00DF5CF9">
        <w:fldChar w:fldCharType="begin" w:fldLock="1"/>
      </w:r>
      <w:r w:rsidRPr="00DF5CF9">
        <w:instrText xml:space="preserve"> PAGEREF _Toc38895216 \h </w:instrText>
      </w:r>
      <w:r w:rsidRPr="00DF5CF9">
        <w:fldChar w:fldCharType="separate"/>
      </w:r>
      <w:r w:rsidR="00F1149F">
        <w:t>148</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14.1.3</w:t>
      </w:r>
      <w:r w:rsidRPr="00DF5CF9">
        <w:tab/>
        <w:t>Increasing an EF</w:t>
      </w:r>
      <w:r w:rsidRPr="00DF5CF9">
        <w:tab/>
      </w:r>
      <w:r w:rsidRPr="00DF5CF9">
        <w:fldChar w:fldCharType="begin" w:fldLock="1"/>
      </w:r>
      <w:r w:rsidRPr="00DF5CF9">
        <w:instrText xml:space="preserve"> PAGEREF _Toc38895217 \h </w:instrText>
      </w:r>
      <w:r w:rsidRPr="00DF5CF9">
        <w:fldChar w:fldCharType="separate"/>
      </w:r>
      <w:r w:rsidR="00F1149F">
        <w:t>148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14.2</w:t>
      </w:r>
      <w:r w:rsidRPr="00DF5CF9">
        <w:tab/>
        <w:t>PIN related procedures</w:t>
      </w:r>
      <w:r w:rsidRPr="00DF5CF9">
        <w:tab/>
      </w:r>
      <w:r w:rsidRPr="00DF5CF9">
        <w:fldChar w:fldCharType="begin" w:fldLock="1"/>
      </w:r>
      <w:r w:rsidRPr="00DF5CF9">
        <w:instrText xml:space="preserve"> PAGEREF _Toc38895218 \h </w:instrText>
      </w:r>
      <w:r w:rsidRPr="00DF5CF9">
        <w:fldChar w:fldCharType="separate"/>
      </w:r>
      <w:r w:rsidR="00F1149F">
        <w:t>149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14.2.0</w:t>
      </w:r>
      <w:r w:rsidRPr="00DF5CF9">
        <w:tab/>
        <w:t>Overview</w:t>
      </w:r>
      <w:r w:rsidRPr="00DF5CF9">
        <w:tab/>
      </w:r>
      <w:r w:rsidRPr="00DF5CF9">
        <w:fldChar w:fldCharType="begin" w:fldLock="1"/>
      </w:r>
      <w:r w:rsidRPr="00DF5CF9">
        <w:instrText xml:space="preserve"> PAGEREF _Toc38895219 \h </w:instrText>
      </w:r>
      <w:r w:rsidRPr="00DF5CF9">
        <w:fldChar w:fldCharType="separate"/>
      </w:r>
      <w:r w:rsidR="00F1149F">
        <w:t>149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14.2.1</w:t>
      </w:r>
      <w:r w:rsidRPr="00DF5CF9">
        <w:tab/>
        <w:t>PIN verification</w:t>
      </w:r>
      <w:r w:rsidRPr="00DF5CF9">
        <w:tab/>
      </w:r>
      <w:r w:rsidRPr="00DF5CF9">
        <w:fldChar w:fldCharType="begin" w:fldLock="1"/>
      </w:r>
      <w:r w:rsidRPr="00DF5CF9">
        <w:instrText xml:space="preserve"> PAGEREF _Toc38895220 \h </w:instrText>
      </w:r>
      <w:r w:rsidRPr="00DF5CF9">
        <w:fldChar w:fldCharType="separate"/>
      </w:r>
      <w:r w:rsidR="00F1149F">
        <w:t>149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14.2.2</w:t>
      </w:r>
      <w:r w:rsidRPr="00DF5CF9">
        <w:tab/>
        <w:t>PIN value substitution</w:t>
      </w:r>
      <w:r w:rsidRPr="00DF5CF9">
        <w:tab/>
      </w:r>
      <w:r w:rsidRPr="00DF5CF9">
        <w:fldChar w:fldCharType="begin" w:fldLock="1"/>
      </w:r>
      <w:r w:rsidRPr="00DF5CF9">
        <w:instrText xml:space="preserve"> PAGEREF _Toc38895221 \h </w:instrText>
      </w:r>
      <w:r w:rsidRPr="00DF5CF9">
        <w:fldChar w:fldCharType="separate"/>
      </w:r>
      <w:r w:rsidR="00F1149F">
        <w:t>149</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14.2.3</w:t>
      </w:r>
      <w:r w:rsidRPr="00DF5CF9">
        <w:tab/>
        <w:t>PIN disabling</w:t>
      </w:r>
      <w:r w:rsidRPr="00DF5CF9">
        <w:tab/>
      </w:r>
      <w:r w:rsidRPr="00DF5CF9">
        <w:fldChar w:fldCharType="begin" w:fldLock="1"/>
      </w:r>
      <w:r w:rsidRPr="00DF5CF9">
        <w:instrText xml:space="preserve"> PAGEREF _Toc38895222 \h </w:instrText>
      </w:r>
      <w:r w:rsidRPr="00DF5CF9">
        <w:fldChar w:fldCharType="separate"/>
      </w:r>
      <w:r w:rsidR="00F1149F">
        <w:t>150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14.2.4</w:t>
      </w:r>
      <w:r w:rsidRPr="00DF5CF9">
        <w:tab/>
        <w:t>PIN enabling</w:t>
      </w:r>
      <w:r w:rsidRPr="00DF5CF9">
        <w:tab/>
      </w:r>
      <w:r w:rsidRPr="00DF5CF9">
        <w:fldChar w:fldCharType="begin" w:fldLock="1"/>
      </w:r>
      <w:r w:rsidRPr="00DF5CF9">
        <w:instrText xml:space="preserve"> PAGEREF _Toc38895223 \h </w:instrText>
      </w:r>
      <w:r w:rsidRPr="00DF5CF9">
        <w:fldChar w:fldCharType="separate"/>
      </w:r>
      <w:r w:rsidR="00F1149F">
        <w:t>150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14.2.5</w:t>
      </w:r>
      <w:r w:rsidRPr="00DF5CF9">
        <w:tab/>
        <w:t>PIN unblocking</w:t>
      </w:r>
      <w:r w:rsidRPr="00DF5CF9">
        <w:tab/>
      </w:r>
      <w:r w:rsidRPr="00DF5CF9">
        <w:fldChar w:fldCharType="begin" w:fldLock="1"/>
      </w:r>
      <w:r w:rsidRPr="00DF5CF9">
        <w:instrText xml:space="preserve"> PAGEREF _Toc38895224 \h </w:instrText>
      </w:r>
      <w:r w:rsidRPr="00DF5CF9">
        <w:fldChar w:fldCharType="separate"/>
      </w:r>
      <w:r w:rsidR="00F1149F">
        <w:t>150</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14.3</w:t>
      </w:r>
      <w:r w:rsidRPr="00DF5CF9">
        <w:tab/>
        <w:t>Application selection procedures</w:t>
      </w:r>
      <w:r w:rsidRPr="00DF5CF9">
        <w:tab/>
      </w:r>
      <w:r w:rsidRPr="00DF5CF9">
        <w:fldChar w:fldCharType="begin" w:fldLock="1"/>
      </w:r>
      <w:r w:rsidRPr="00DF5CF9">
        <w:instrText xml:space="preserve"> PAGEREF _Toc38895225 \h </w:instrText>
      </w:r>
      <w:r w:rsidRPr="00DF5CF9">
        <w:fldChar w:fldCharType="separate"/>
      </w:r>
      <w:r w:rsidR="00F1149F">
        <w:t>150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14.3.1</w:t>
      </w:r>
      <w:r w:rsidRPr="00DF5CF9">
        <w:tab/>
        <w:t>Application selection by use of the EF</w:t>
      </w:r>
      <w:r w:rsidRPr="00DF5CF9">
        <w:rPr>
          <w:vertAlign w:val="subscript"/>
        </w:rPr>
        <w:t>DIR</w:t>
      </w:r>
      <w:r w:rsidRPr="00DF5CF9">
        <w:t xml:space="preserve"> file</w:t>
      </w:r>
      <w:r w:rsidRPr="00DF5CF9">
        <w:tab/>
      </w:r>
      <w:r w:rsidRPr="00DF5CF9">
        <w:fldChar w:fldCharType="begin" w:fldLock="1"/>
      </w:r>
      <w:r w:rsidRPr="00DF5CF9">
        <w:instrText xml:space="preserve"> PAGEREF _Toc38895226 \h </w:instrText>
      </w:r>
      <w:r w:rsidRPr="00DF5CF9">
        <w:fldChar w:fldCharType="separate"/>
      </w:r>
      <w:r w:rsidR="00F1149F">
        <w:t>150</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14.3.2</w:t>
      </w:r>
      <w:r w:rsidRPr="00DF5CF9">
        <w:tab/>
        <w:t>Direct application selection</w:t>
      </w:r>
      <w:r w:rsidRPr="00DF5CF9">
        <w:tab/>
      </w:r>
      <w:r w:rsidRPr="00DF5CF9">
        <w:fldChar w:fldCharType="begin" w:fldLock="1"/>
      </w:r>
      <w:r w:rsidRPr="00DF5CF9">
        <w:instrText xml:space="preserve"> PAGEREF _Toc38895227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14.3.3</w:t>
      </w:r>
      <w:r w:rsidRPr="00DF5CF9">
        <w:tab/>
        <w:t>Direct application selection with partial AID</w:t>
      </w:r>
      <w:r w:rsidRPr="00DF5CF9">
        <w:tab/>
      </w:r>
      <w:r w:rsidRPr="00DF5CF9">
        <w:fldChar w:fldCharType="begin" w:fldLock="1"/>
      </w:r>
      <w:r w:rsidRPr="00DF5CF9">
        <w:instrText xml:space="preserve"> PAGEREF _Toc38895228 \h </w:instrText>
      </w:r>
      <w:r w:rsidRPr="00DF5CF9">
        <w:fldChar w:fldCharType="separate"/>
      </w:r>
      <w:r w:rsidR="00F1149F">
        <w:t>151</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14.4</w:t>
      </w:r>
      <w:r w:rsidRPr="00DF5CF9">
        <w:tab/>
        <w:t>General application related procedures</w:t>
      </w:r>
      <w:r w:rsidRPr="00DF5CF9">
        <w:tab/>
      </w:r>
      <w:r w:rsidRPr="00DF5CF9">
        <w:fldChar w:fldCharType="begin" w:fldLock="1"/>
      </w:r>
      <w:r w:rsidRPr="00DF5CF9">
        <w:instrText xml:space="preserve"> PAGEREF _Toc38895229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14.4.1</w:t>
      </w:r>
      <w:r w:rsidRPr="00DF5CF9">
        <w:tab/>
        <w:t>Application session activation</w:t>
      </w:r>
      <w:r w:rsidRPr="00DF5CF9">
        <w:tab/>
      </w:r>
      <w:r w:rsidRPr="00DF5CF9">
        <w:fldChar w:fldCharType="begin" w:fldLock="1"/>
      </w:r>
      <w:r w:rsidRPr="00DF5CF9">
        <w:instrText xml:space="preserve"> PAGEREF _Toc38895230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14.4.2</w:t>
      </w:r>
      <w:r w:rsidRPr="00DF5CF9">
        <w:tab/>
        <w:t>UICC application interrogation</w:t>
      </w:r>
      <w:r w:rsidRPr="00DF5CF9">
        <w:tab/>
      </w:r>
      <w:r w:rsidRPr="00DF5CF9">
        <w:fldChar w:fldCharType="begin" w:fldLock="1"/>
      </w:r>
      <w:r w:rsidRPr="00DF5CF9">
        <w:instrText xml:space="preserve"> PAGEREF _Toc38895231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14.4.3</w:t>
      </w:r>
      <w:r w:rsidRPr="00DF5CF9">
        <w:tab/>
        <w:t>UICC application session termination</w:t>
      </w:r>
      <w:r w:rsidRPr="00DF5CF9">
        <w:tab/>
      </w:r>
      <w:r w:rsidRPr="00DF5CF9">
        <w:fldChar w:fldCharType="begin" w:fldLock="1"/>
      </w:r>
      <w:r w:rsidRPr="00DF5CF9">
        <w:instrText xml:space="preserve"> PAGEREF _Toc38895232 \h </w:instrText>
      </w:r>
      <w:r w:rsidRPr="00DF5CF9">
        <w:fldChar w:fldCharType="separate"/>
      </w:r>
      <w:r w:rsidR="00F1149F">
        <w:t>151</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14.5</w:t>
      </w:r>
      <w:r w:rsidRPr="00DF5CF9">
        <w:tab/>
        <w:t>Miscellaneous procedures</w:t>
      </w:r>
      <w:r w:rsidRPr="00DF5CF9">
        <w:tab/>
      </w:r>
      <w:r w:rsidRPr="00DF5CF9">
        <w:fldChar w:fldCharType="begin" w:fldLock="1"/>
      </w:r>
      <w:r w:rsidRPr="00DF5CF9">
        <w:instrText xml:space="preserve"> PAGEREF _Toc38895233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14.5.1</w:t>
      </w:r>
      <w:r w:rsidRPr="00DF5CF9">
        <w:tab/>
        <w:t>UICC activation</w:t>
      </w:r>
      <w:r w:rsidRPr="00DF5CF9">
        <w:tab/>
      </w:r>
      <w:r w:rsidRPr="00DF5CF9">
        <w:fldChar w:fldCharType="begin" w:fldLock="1"/>
      </w:r>
      <w:r w:rsidRPr="00DF5CF9">
        <w:instrText xml:space="preserve"> PAGEREF _Toc38895234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14.5.2</w:t>
      </w:r>
      <w:r w:rsidRPr="00DF5CF9">
        <w:tab/>
        <w:t>UICC presence detection</w:t>
      </w:r>
      <w:r w:rsidRPr="00DF5CF9">
        <w:tab/>
      </w:r>
      <w:r w:rsidRPr="00DF5CF9">
        <w:fldChar w:fldCharType="begin" w:fldLock="1"/>
      </w:r>
      <w:r w:rsidRPr="00DF5CF9">
        <w:instrText xml:space="preserve"> PAGEREF _Toc38895235 \h </w:instrText>
      </w:r>
      <w:r w:rsidRPr="00DF5CF9">
        <w:fldChar w:fldCharType="separate"/>
      </w:r>
      <w:r w:rsidR="00F1149F">
        <w:t>151</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14.5.3</w:t>
      </w:r>
      <w:r w:rsidRPr="00DF5CF9">
        <w:tab/>
        <w:t>UICC preferred language request</w:t>
      </w:r>
      <w:r w:rsidRPr="00DF5CF9">
        <w:tab/>
      </w:r>
      <w:r w:rsidRPr="00DF5CF9">
        <w:fldChar w:fldCharType="begin" w:fldLock="1"/>
      </w:r>
      <w:r w:rsidRPr="00DF5CF9">
        <w:instrText xml:space="preserve"> PAGEREF _Toc38895236 \h </w:instrText>
      </w:r>
      <w:r w:rsidRPr="00DF5CF9">
        <w:fldChar w:fldCharType="separate"/>
      </w:r>
      <w:r w:rsidR="00F1149F">
        <w:t>152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14.5.4</w:t>
      </w:r>
      <w:r w:rsidRPr="00DF5CF9">
        <w:tab/>
        <w:t>UICC logical channels</w:t>
      </w:r>
      <w:r w:rsidRPr="00DF5CF9">
        <w:tab/>
      </w:r>
      <w:r w:rsidRPr="00DF5CF9">
        <w:fldChar w:fldCharType="begin" w:fldLock="1"/>
      </w:r>
      <w:r w:rsidRPr="00DF5CF9">
        <w:instrText xml:space="preserve"> PAGEREF _Toc38895237 \h </w:instrText>
      </w:r>
      <w:r w:rsidRPr="00DF5CF9">
        <w:fldChar w:fldCharType="separate"/>
      </w:r>
      <w:r w:rsidR="00F1149F">
        <w:t>152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14.5.5</w:t>
      </w:r>
      <w:r w:rsidRPr="00DF5CF9">
        <w:tab/>
        <w:t>Power negotiation</w:t>
      </w:r>
      <w:r w:rsidRPr="00DF5CF9">
        <w:tab/>
      </w:r>
      <w:r w:rsidRPr="00DF5CF9">
        <w:fldChar w:fldCharType="begin" w:fldLock="1"/>
      </w:r>
      <w:r w:rsidRPr="00DF5CF9">
        <w:instrText xml:space="preserve"> PAGEREF _Toc38895238 \h </w:instrText>
      </w:r>
      <w:r w:rsidRPr="00DF5CF9">
        <w:fldChar w:fldCharType="separate"/>
      </w:r>
      <w:r w:rsidR="00F1149F">
        <w:t>152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14.5.6</w:t>
      </w:r>
      <w:r w:rsidRPr="00DF5CF9">
        <w:tab/>
        <w:t>UICC suspension</w:t>
      </w:r>
      <w:r w:rsidRPr="00DF5CF9">
        <w:tab/>
      </w:r>
      <w:r w:rsidRPr="00DF5CF9">
        <w:fldChar w:fldCharType="begin" w:fldLock="1"/>
      </w:r>
      <w:r w:rsidRPr="00DF5CF9">
        <w:instrText xml:space="preserve"> PAGEREF _Toc38895239 \h </w:instrText>
      </w:r>
      <w:r w:rsidRPr="00DF5CF9">
        <w:fldChar w:fldCharType="separate"/>
      </w:r>
      <w:r w:rsidR="00F1149F">
        <w:t>152</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14.6</w:t>
      </w:r>
      <w:r w:rsidRPr="00DF5CF9">
        <w:tab/>
        <w:t>CAT related procedures</w:t>
      </w:r>
      <w:r w:rsidRPr="00DF5CF9">
        <w:tab/>
      </w:r>
      <w:r w:rsidRPr="00DF5CF9">
        <w:fldChar w:fldCharType="begin" w:fldLock="1"/>
      </w:r>
      <w:r w:rsidRPr="00DF5CF9">
        <w:instrText xml:space="preserve"> PAGEREF _Toc38895240 \h </w:instrText>
      </w:r>
      <w:r w:rsidRPr="00DF5CF9">
        <w:fldChar w:fldCharType="separate"/>
      </w:r>
      <w:r w:rsidR="00F1149F">
        <w:t>152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14.6.0</w:t>
      </w:r>
      <w:r w:rsidRPr="00DF5CF9">
        <w:tab/>
        <w:t>Scope of CAT related procedures</w:t>
      </w:r>
      <w:r w:rsidRPr="00DF5CF9">
        <w:tab/>
      </w:r>
      <w:r w:rsidRPr="00DF5CF9">
        <w:fldChar w:fldCharType="begin" w:fldLock="1"/>
      </w:r>
      <w:r w:rsidRPr="00DF5CF9">
        <w:instrText xml:space="preserve"> PAGEREF _Toc38895241 \h </w:instrText>
      </w:r>
      <w:r w:rsidRPr="00DF5CF9">
        <w:fldChar w:fldCharType="separate"/>
      </w:r>
      <w:r w:rsidR="00F1149F">
        <w:t>152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14.6.1</w:t>
      </w:r>
      <w:r w:rsidRPr="00DF5CF9">
        <w:tab/>
        <w:t>CAT Initialization procedure</w:t>
      </w:r>
      <w:r w:rsidRPr="00DF5CF9">
        <w:tab/>
      </w:r>
      <w:r w:rsidRPr="00DF5CF9">
        <w:fldChar w:fldCharType="begin" w:fldLock="1"/>
      </w:r>
      <w:r w:rsidRPr="00DF5CF9">
        <w:instrText xml:space="preserve"> PAGEREF _Toc38895242 \h </w:instrText>
      </w:r>
      <w:r w:rsidRPr="00DF5CF9">
        <w:fldChar w:fldCharType="separate"/>
      </w:r>
      <w:r w:rsidR="00F1149F">
        <w:t>152</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14.6.2</w:t>
      </w:r>
      <w:r w:rsidRPr="00DF5CF9">
        <w:tab/>
        <w:t>Proactive polling</w:t>
      </w:r>
      <w:r w:rsidRPr="00DF5CF9">
        <w:tab/>
      </w:r>
      <w:r w:rsidRPr="00DF5CF9">
        <w:fldChar w:fldCharType="begin" w:fldLock="1"/>
      </w:r>
      <w:r w:rsidRPr="00DF5CF9">
        <w:instrText xml:space="preserve"> PAGEREF _Toc38895243 \h </w:instrText>
      </w:r>
      <w:r w:rsidRPr="00DF5CF9">
        <w:fldChar w:fldCharType="separate"/>
      </w:r>
      <w:r w:rsidR="00F1149F">
        <w:t>153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14.6.3</w:t>
      </w:r>
      <w:r w:rsidRPr="00DF5CF9">
        <w:tab/>
        <w:t>Support of commands</w:t>
      </w:r>
      <w:r w:rsidRPr="00DF5CF9">
        <w:tab/>
      </w:r>
      <w:r w:rsidRPr="00DF5CF9">
        <w:fldChar w:fldCharType="begin" w:fldLock="1"/>
      </w:r>
      <w:r w:rsidRPr="00DF5CF9">
        <w:instrText xml:space="preserve"> PAGEREF _Toc38895244 \h </w:instrText>
      </w:r>
      <w:r w:rsidRPr="00DF5CF9">
        <w:fldChar w:fldCharType="separate"/>
      </w:r>
      <w:r w:rsidR="00F1149F">
        <w:t>153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14.6.4</w:t>
      </w:r>
      <w:r w:rsidRPr="00DF5CF9">
        <w:tab/>
        <w:t>Support of response codes</w:t>
      </w:r>
      <w:r w:rsidRPr="00DF5CF9">
        <w:tab/>
      </w:r>
      <w:r w:rsidRPr="00DF5CF9">
        <w:fldChar w:fldCharType="begin" w:fldLock="1"/>
      </w:r>
      <w:r w:rsidRPr="00DF5CF9">
        <w:instrText xml:space="preserve"> PAGEREF _Toc38895245 \h </w:instrText>
      </w:r>
      <w:r w:rsidRPr="00DF5CF9">
        <w:fldChar w:fldCharType="separate"/>
      </w:r>
      <w:r w:rsidR="00F1149F">
        <w:t>153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lastRenderedPageBreak/>
        <w:t>14.6.5</w:t>
      </w:r>
      <w:r w:rsidRPr="00DF5CF9">
        <w:tab/>
        <w:t>Independence of applications and CAT tasks</w:t>
      </w:r>
      <w:r w:rsidRPr="00DF5CF9">
        <w:tab/>
      </w:r>
      <w:r w:rsidRPr="00DF5CF9">
        <w:fldChar w:fldCharType="begin" w:fldLock="1"/>
      </w:r>
      <w:r w:rsidRPr="00DF5CF9">
        <w:instrText xml:space="preserve"> PAGEREF _Toc38895246 \h </w:instrText>
      </w:r>
      <w:r w:rsidRPr="00DF5CF9">
        <w:fldChar w:fldCharType="separate"/>
      </w:r>
      <w:r w:rsidR="00F1149F">
        <w:t>153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14.6.6</w:t>
      </w:r>
      <w:r w:rsidRPr="00DF5CF9">
        <w:tab/>
        <w:t>Use of BUSY status response</w:t>
      </w:r>
      <w:r w:rsidRPr="00DF5CF9">
        <w:tab/>
      </w:r>
      <w:r w:rsidRPr="00DF5CF9">
        <w:fldChar w:fldCharType="begin" w:fldLock="1"/>
      </w:r>
      <w:r w:rsidRPr="00DF5CF9">
        <w:instrText xml:space="preserve"> PAGEREF _Toc38895247 \h </w:instrText>
      </w:r>
      <w:r w:rsidRPr="00DF5CF9">
        <w:fldChar w:fldCharType="separate"/>
      </w:r>
      <w:r w:rsidR="00F1149F">
        <w:t>153</w:t>
      </w:r>
      <w:r w:rsidRPr="00DF5CF9">
        <w:fldChar w:fldCharType="end"/>
      </w:r>
    </w:p>
    <w:p w:rsidR="001A42E2" w:rsidRPr="00DF5CF9" w:rsidRDefault="001A42E2">
      <w:pPr>
        <w:pStyle w:val="TOC3"/>
        <w:rPr>
          <w:rFonts w:asciiTheme="minorHAnsi" w:eastAsiaTheme="minorEastAsia" w:hAnsiTheme="minorHAnsi" w:cstheme="minorBidi"/>
          <w:sz w:val="22"/>
          <w:szCs w:val="22"/>
          <w:lang w:eastAsia="en-GB"/>
        </w:rPr>
      </w:pPr>
      <w:r w:rsidRPr="00DF5CF9">
        <w:t>14.6.7</w:t>
      </w:r>
      <w:r w:rsidRPr="00DF5CF9">
        <w:tab/>
        <w:t>Additional processing time</w:t>
      </w:r>
      <w:r w:rsidRPr="00DF5CF9">
        <w:tab/>
      </w:r>
      <w:r w:rsidRPr="00DF5CF9">
        <w:fldChar w:fldCharType="begin" w:fldLock="1"/>
      </w:r>
      <w:r w:rsidRPr="00DF5CF9">
        <w:instrText xml:space="preserve"> PAGEREF _Toc38895248 \h </w:instrText>
      </w:r>
      <w:r w:rsidRPr="00DF5CF9">
        <w:fldChar w:fldCharType="separate"/>
      </w:r>
      <w:r w:rsidR="00F1149F">
        <w:t>153</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15</w:t>
      </w:r>
      <w:r w:rsidRPr="00DF5CF9">
        <w:tab/>
        <w:t>Support of APDU-based UICC applications over USB</w:t>
      </w:r>
      <w:r w:rsidRPr="00DF5CF9">
        <w:tab/>
      </w:r>
      <w:r w:rsidRPr="00DF5CF9">
        <w:fldChar w:fldCharType="begin" w:fldLock="1"/>
      </w:r>
      <w:r w:rsidRPr="00DF5CF9">
        <w:instrText xml:space="preserve"> PAGEREF _Toc38895249 \h </w:instrText>
      </w:r>
      <w:r w:rsidRPr="00DF5CF9">
        <w:fldChar w:fldCharType="separate"/>
      </w:r>
      <w:r w:rsidR="00F1149F">
        <w:t>153</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A (normative): </w:t>
      </w:r>
      <w:r w:rsidR="009B62F8" w:rsidRPr="00DF5CF9">
        <w:tab/>
      </w:r>
      <w:r w:rsidRPr="00DF5CF9">
        <w:t>UCS2 coding of Alpha fields for files residing on the UICC</w:t>
      </w:r>
      <w:r w:rsidRPr="00DF5CF9">
        <w:tab/>
      </w:r>
      <w:r w:rsidRPr="00DF5CF9">
        <w:fldChar w:fldCharType="begin" w:fldLock="1"/>
      </w:r>
      <w:r w:rsidRPr="00DF5CF9">
        <w:instrText xml:space="preserve"> PAGEREF _Toc38895250 \h </w:instrText>
      </w:r>
      <w:r w:rsidRPr="00DF5CF9">
        <w:fldChar w:fldCharType="separate"/>
      </w:r>
      <w:r w:rsidR="00F1149F">
        <w:t>155</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B (informative): </w:t>
      </w:r>
      <w:r w:rsidR="009B62F8" w:rsidRPr="00DF5CF9">
        <w:tab/>
      </w:r>
      <w:r w:rsidRPr="00DF5CF9">
        <w:t>Main states of a UICC</w:t>
      </w:r>
      <w:r w:rsidRPr="00DF5CF9">
        <w:tab/>
      </w:r>
      <w:r w:rsidRPr="00DF5CF9">
        <w:fldChar w:fldCharType="begin" w:fldLock="1"/>
      </w:r>
      <w:r w:rsidRPr="00DF5CF9">
        <w:instrText xml:space="preserve"> PAGEREF _Toc38895251 \h </w:instrText>
      </w:r>
      <w:r w:rsidRPr="00DF5CF9">
        <w:fldChar w:fldCharType="separate"/>
      </w:r>
      <w:r w:rsidR="00F1149F">
        <w:t>157</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C (informative): </w:t>
      </w:r>
      <w:r w:rsidR="009B62F8" w:rsidRPr="00DF5CF9">
        <w:tab/>
      </w:r>
      <w:r w:rsidRPr="00DF5CF9">
        <w:rPr>
          <w:snapToGrid w:val="0"/>
          <w:lang w:eastAsia="de-DE"/>
        </w:rPr>
        <w:t>APDU protocol transmission examples</w:t>
      </w:r>
      <w:r w:rsidRPr="00DF5CF9">
        <w:tab/>
      </w:r>
      <w:r w:rsidRPr="00DF5CF9">
        <w:fldChar w:fldCharType="begin" w:fldLock="1"/>
      </w:r>
      <w:r w:rsidRPr="00DF5CF9">
        <w:instrText xml:space="preserve"> PAGEREF _Toc38895252 \h </w:instrText>
      </w:r>
      <w:r w:rsidRPr="00DF5CF9">
        <w:fldChar w:fldCharType="separate"/>
      </w:r>
      <w:r w:rsidR="00F1149F">
        <w:t>158</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rPr>
          <w:snapToGrid w:val="0"/>
          <w:lang w:eastAsia="de-DE"/>
        </w:rPr>
        <w:t>C.1</w:t>
      </w:r>
      <w:r w:rsidRPr="00DF5CF9">
        <w:rPr>
          <w:snapToGrid w:val="0"/>
          <w:lang w:eastAsia="de-DE"/>
        </w:rPr>
        <w:tab/>
        <w:t>Exchanges Using T = 0</w:t>
      </w:r>
      <w:r w:rsidRPr="00DF5CF9">
        <w:tab/>
      </w:r>
      <w:r w:rsidRPr="00DF5CF9">
        <w:fldChar w:fldCharType="begin" w:fldLock="1"/>
      </w:r>
      <w:r w:rsidRPr="00DF5CF9">
        <w:instrText xml:space="preserve"> PAGEREF _Toc38895253 \h </w:instrText>
      </w:r>
      <w:r w:rsidRPr="00DF5CF9">
        <w:fldChar w:fldCharType="separate"/>
      </w:r>
      <w:r w:rsidR="00F1149F">
        <w:t>158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snapToGrid w:val="0"/>
          <w:lang w:eastAsia="de-DE"/>
        </w:rPr>
        <w:t>C.1.0</w:t>
      </w:r>
      <w:r w:rsidRPr="00DF5CF9">
        <w:rPr>
          <w:snapToGrid w:val="0"/>
          <w:lang w:eastAsia="de-DE"/>
        </w:rPr>
        <w:tab/>
        <w:t>Overview</w:t>
      </w:r>
      <w:r w:rsidRPr="00DF5CF9">
        <w:tab/>
      </w:r>
      <w:r w:rsidRPr="00DF5CF9">
        <w:fldChar w:fldCharType="begin" w:fldLock="1"/>
      </w:r>
      <w:r w:rsidRPr="00DF5CF9">
        <w:instrText xml:space="preserve"> PAGEREF _Toc38895254 \h </w:instrText>
      </w:r>
      <w:r w:rsidRPr="00DF5CF9">
        <w:fldChar w:fldCharType="separate"/>
      </w:r>
      <w:r w:rsidR="00F1149F">
        <w:t>158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snapToGrid w:val="0"/>
          <w:lang w:eastAsia="de-DE"/>
        </w:rPr>
        <w:t>C.1.1</w:t>
      </w:r>
      <w:r w:rsidRPr="00DF5CF9">
        <w:rPr>
          <w:snapToGrid w:val="0"/>
          <w:lang w:eastAsia="de-DE"/>
        </w:rPr>
        <w:tab/>
        <w:t>Case 1 command</w:t>
      </w:r>
      <w:r w:rsidRPr="00DF5CF9">
        <w:tab/>
      </w:r>
      <w:r w:rsidRPr="00DF5CF9">
        <w:fldChar w:fldCharType="begin" w:fldLock="1"/>
      </w:r>
      <w:r w:rsidRPr="00DF5CF9">
        <w:instrText xml:space="preserve"> PAGEREF _Toc38895255 \h </w:instrText>
      </w:r>
      <w:r w:rsidRPr="00DF5CF9">
        <w:fldChar w:fldCharType="separate"/>
      </w:r>
      <w:r w:rsidR="00F1149F">
        <w:t>158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snapToGrid w:val="0"/>
          <w:lang w:eastAsia="de-DE"/>
        </w:rPr>
        <w:t>C.1.2</w:t>
      </w:r>
      <w:r w:rsidRPr="00DF5CF9">
        <w:rPr>
          <w:snapToGrid w:val="0"/>
          <w:lang w:eastAsia="de-DE"/>
        </w:rPr>
        <w:tab/>
        <w:t>Case 2 command</w:t>
      </w:r>
      <w:r w:rsidRPr="00DF5CF9">
        <w:tab/>
      </w:r>
      <w:r w:rsidRPr="00DF5CF9">
        <w:fldChar w:fldCharType="begin" w:fldLock="1"/>
      </w:r>
      <w:r w:rsidRPr="00DF5CF9">
        <w:instrText xml:space="preserve"> PAGEREF _Toc38895256 \h </w:instrText>
      </w:r>
      <w:r w:rsidRPr="00DF5CF9">
        <w:fldChar w:fldCharType="separate"/>
      </w:r>
      <w:r w:rsidR="00F1149F">
        <w:t>158</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snapToGrid w:val="0"/>
          <w:lang w:eastAsia="de-DE"/>
        </w:rPr>
        <w:t>C.1.3</w:t>
      </w:r>
      <w:r w:rsidRPr="00DF5CF9">
        <w:rPr>
          <w:snapToGrid w:val="0"/>
          <w:lang w:eastAsia="de-DE"/>
        </w:rPr>
        <w:tab/>
        <w:t>Case 3 command</w:t>
      </w:r>
      <w:r w:rsidRPr="00DF5CF9">
        <w:tab/>
      </w:r>
      <w:r w:rsidRPr="00DF5CF9">
        <w:fldChar w:fldCharType="begin" w:fldLock="1"/>
      </w:r>
      <w:r w:rsidRPr="00DF5CF9">
        <w:instrText xml:space="preserve"> PAGEREF _Toc38895257 \h </w:instrText>
      </w:r>
      <w:r w:rsidRPr="00DF5CF9">
        <w:fldChar w:fldCharType="separate"/>
      </w:r>
      <w:r w:rsidR="00F1149F">
        <w:t>159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lang w:eastAsia="de-DE"/>
        </w:rPr>
        <w:t>C.1.4</w:t>
      </w:r>
      <w:r w:rsidRPr="00DF5CF9">
        <w:rPr>
          <w:lang w:eastAsia="de-DE"/>
        </w:rPr>
        <w:tab/>
        <w:t>Case 4 command</w:t>
      </w:r>
      <w:r w:rsidRPr="00DF5CF9">
        <w:tab/>
      </w:r>
      <w:r w:rsidRPr="00DF5CF9">
        <w:fldChar w:fldCharType="begin" w:fldLock="1"/>
      </w:r>
      <w:r w:rsidRPr="00DF5CF9">
        <w:instrText xml:space="preserve"> PAGEREF _Toc38895258 \h </w:instrText>
      </w:r>
      <w:r w:rsidRPr="00DF5CF9">
        <w:fldChar w:fldCharType="separate"/>
      </w:r>
      <w:r w:rsidR="00F1149F">
        <w:t>159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lang w:eastAsia="de-DE"/>
        </w:rPr>
        <w:t>C.1.5</w:t>
      </w:r>
      <w:r w:rsidRPr="00DF5CF9">
        <w:rPr>
          <w:lang w:eastAsia="de-DE"/>
        </w:rPr>
        <w:tab/>
        <w:t>Case 2 commands Using the '61' and '6C' procedure bytes</w:t>
      </w:r>
      <w:r w:rsidRPr="00DF5CF9">
        <w:tab/>
      </w:r>
      <w:r w:rsidRPr="00DF5CF9">
        <w:fldChar w:fldCharType="begin" w:fldLock="1"/>
      </w:r>
      <w:r w:rsidRPr="00DF5CF9">
        <w:instrText xml:space="preserve"> PAGEREF _Toc38895259 \h </w:instrText>
      </w:r>
      <w:r w:rsidRPr="00DF5CF9">
        <w:fldChar w:fldCharType="separate"/>
      </w:r>
      <w:r w:rsidR="00F1149F">
        <w:t>159</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snapToGrid w:val="0"/>
          <w:lang w:eastAsia="de-DE"/>
        </w:rPr>
        <w:t>C.1.6</w:t>
      </w:r>
      <w:r w:rsidRPr="00DF5CF9">
        <w:rPr>
          <w:snapToGrid w:val="0"/>
          <w:lang w:eastAsia="de-DE"/>
        </w:rPr>
        <w:tab/>
        <w:t>Case 4 command Using the '61' procedure byte</w:t>
      </w:r>
      <w:r w:rsidRPr="00DF5CF9">
        <w:tab/>
      </w:r>
      <w:r w:rsidRPr="00DF5CF9">
        <w:fldChar w:fldCharType="begin" w:fldLock="1"/>
      </w:r>
      <w:r w:rsidRPr="00DF5CF9">
        <w:instrText xml:space="preserve"> PAGEREF _Toc38895260 \h </w:instrText>
      </w:r>
      <w:r w:rsidRPr="00DF5CF9">
        <w:fldChar w:fldCharType="separate"/>
      </w:r>
      <w:r w:rsidR="00F1149F">
        <w:t>160</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rPr>
          <w:snapToGrid w:val="0"/>
          <w:lang w:eastAsia="de-DE"/>
        </w:rPr>
        <w:t>C.1.7</w:t>
      </w:r>
      <w:r w:rsidRPr="00DF5CF9">
        <w:rPr>
          <w:snapToGrid w:val="0"/>
          <w:lang w:eastAsia="de-DE"/>
        </w:rPr>
        <w:tab/>
        <w:t>Case 4 command with warning condition</w:t>
      </w:r>
      <w:r w:rsidRPr="00DF5CF9">
        <w:tab/>
      </w:r>
      <w:r w:rsidRPr="00DF5CF9">
        <w:fldChar w:fldCharType="begin" w:fldLock="1"/>
      </w:r>
      <w:r w:rsidRPr="00DF5CF9">
        <w:instrText xml:space="preserve"> PAGEREF _Toc38895261 \h </w:instrText>
      </w:r>
      <w:r w:rsidRPr="00DF5CF9">
        <w:fldChar w:fldCharType="separate"/>
      </w:r>
      <w:r w:rsidR="00F1149F">
        <w:t>160</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D (informative): </w:t>
      </w:r>
      <w:r w:rsidR="009B62F8" w:rsidRPr="00DF5CF9">
        <w:tab/>
      </w:r>
      <w:r w:rsidRPr="00DF5CF9">
        <w:t>ATR examples</w:t>
      </w:r>
      <w:r w:rsidRPr="00DF5CF9">
        <w:tab/>
      </w:r>
      <w:r w:rsidRPr="00DF5CF9">
        <w:fldChar w:fldCharType="begin" w:fldLock="1"/>
      </w:r>
      <w:r w:rsidRPr="00DF5CF9">
        <w:instrText xml:space="preserve"> PAGEREF _Toc38895262 \h </w:instrText>
      </w:r>
      <w:r w:rsidRPr="00DF5CF9">
        <w:fldChar w:fldCharType="separate"/>
      </w:r>
      <w:r w:rsidR="00F1149F">
        <w:t>161</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E (informative): </w:t>
      </w:r>
      <w:r w:rsidR="009B62F8" w:rsidRPr="00DF5CF9">
        <w:tab/>
      </w:r>
      <w:r w:rsidRPr="00DF5CF9">
        <w:t>Security attributes mechanisms and examples</w:t>
      </w:r>
      <w:r w:rsidRPr="00DF5CF9">
        <w:tab/>
      </w:r>
      <w:r w:rsidRPr="00DF5CF9">
        <w:fldChar w:fldCharType="begin" w:fldLock="1"/>
      </w:r>
      <w:r w:rsidRPr="00DF5CF9">
        <w:instrText xml:space="preserve"> PAGEREF _Toc38895263 \h </w:instrText>
      </w:r>
      <w:r w:rsidRPr="00DF5CF9">
        <w:fldChar w:fldCharType="separate"/>
      </w:r>
      <w:r w:rsidR="00F1149F">
        <w:t>163</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E.1</w:t>
      </w:r>
      <w:r w:rsidRPr="00DF5CF9">
        <w:tab/>
        <w:t>Coding</w:t>
      </w:r>
      <w:r w:rsidRPr="00DF5CF9">
        <w:tab/>
      </w:r>
      <w:r w:rsidRPr="00DF5CF9">
        <w:fldChar w:fldCharType="begin" w:fldLock="1"/>
      </w:r>
      <w:r w:rsidRPr="00DF5CF9">
        <w:instrText xml:space="preserve"> PAGEREF _Toc38895264 \h </w:instrText>
      </w:r>
      <w:r w:rsidRPr="00DF5CF9">
        <w:fldChar w:fldCharType="separate"/>
      </w:r>
      <w:r w:rsidR="00F1149F">
        <w:t>163</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E.2</w:t>
      </w:r>
      <w:r w:rsidRPr="00DF5CF9">
        <w:tab/>
        <w:t>Compact format</w:t>
      </w:r>
      <w:r w:rsidRPr="00DF5CF9">
        <w:tab/>
      </w:r>
      <w:r w:rsidRPr="00DF5CF9">
        <w:fldChar w:fldCharType="begin" w:fldLock="1"/>
      </w:r>
      <w:r w:rsidRPr="00DF5CF9">
        <w:instrText xml:space="preserve"> PAGEREF _Toc38895265 \h </w:instrText>
      </w:r>
      <w:r w:rsidRPr="00DF5CF9">
        <w:fldChar w:fldCharType="separate"/>
      </w:r>
      <w:r w:rsidR="00F1149F">
        <w:t>163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E.2.0</w:t>
      </w:r>
      <w:r w:rsidRPr="00DF5CF9">
        <w:tab/>
        <w:t>Coding</w:t>
      </w:r>
      <w:r w:rsidRPr="00DF5CF9">
        <w:tab/>
      </w:r>
      <w:r w:rsidRPr="00DF5CF9">
        <w:fldChar w:fldCharType="begin" w:fldLock="1"/>
      </w:r>
      <w:r w:rsidRPr="00DF5CF9">
        <w:instrText xml:space="preserve"> PAGEREF _Toc38895266 \h </w:instrText>
      </w:r>
      <w:r w:rsidRPr="00DF5CF9">
        <w:fldChar w:fldCharType="separate"/>
      </w:r>
      <w:r w:rsidR="00F1149F">
        <w:t>163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E.2.1</w:t>
      </w:r>
      <w:r w:rsidRPr="00DF5CF9">
        <w:tab/>
        <w:t>AM byte</w:t>
      </w:r>
      <w:r w:rsidRPr="00DF5CF9">
        <w:tab/>
      </w:r>
      <w:r w:rsidRPr="00DF5CF9">
        <w:fldChar w:fldCharType="begin" w:fldLock="1"/>
      </w:r>
      <w:r w:rsidRPr="00DF5CF9">
        <w:instrText xml:space="preserve"> PAGEREF _Toc38895267 \h </w:instrText>
      </w:r>
      <w:r w:rsidRPr="00DF5CF9">
        <w:fldChar w:fldCharType="separate"/>
      </w:r>
      <w:r w:rsidR="00F1149F">
        <w:t>163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E.2.2</w:t>
      </w:r>
      <w:r w:rsidRPr="00DF5CF9">
        <w:tab/>
        <w:t>SC byte</w:t>
      </w:r>
      <w:r w:rsidRPr="00DF5CF9">
        <w:tab/>
      </w:r>
      <w:r w:rsidRPr="00DF5CF9">
        <w:fldChar w:fldCharType="begin" w:fldLock="1"/>
      </w:r>
      <w:r w:rsidRPr="00DF5CF9">
        <w:instrText xml:space="preserve"> PAGEREF _Toc38895268 \h </w:instrText>
      </w:r>
      <w:r w:rsidRPr="00DF5CF9">
        <w:fldChar w:fldCharType="separate"/>
      </w:r>
      <w:r w:rsidR="00F1149F">
        <w:t>163</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E.2.3</w:t>
      </w:r>
      <w:r w:rsidRPr="00DF5CF9">
        <w:tab/>
        <w:t>Examples</w:t>
      </w:r>
      <w:r w:rsidRPr="00DF5CF9">
        <w:tab/>
      </w:r>
      <w:r w:rsidRPr="00DF5CF9">
        <w:fldChar w:fldCharType="begin" w:fldLock="1"/>
      </w:r>
      <w:r w:rsidRPr="00DF5CF9">
        <w:instrText xml:space="preserve"> PAGEREF _Toc38895269 \h </w:instrText>
      </w:r>
      <w:r w:rsidRPr="00DF5CF9">
        <w:fldChar w:fldCharType="separate"/>
      </w:r>
      <w:r w:rsidR="00F1149F">
        <w:t>164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E.3</w:t>
      </w:r>
      <w:r w:rsidRPr="00DF5CF9">
        <w:tab/>
        <w:t>Expanded format</w:t>
      </w:r>
      <w:r w:rsidRPr="00DF5CF9">
        <w:tab/>
      </w:r>
      <w:r w:rsidRPr="00DF5CF9">
        <w:fldChar w:fldCharType="begin" w:fldLock="1"/>
      </w:r>
      <w:r w:rsidRPr="00DF5CF9">
        <w:instrText xml:space="preserve"> PAGEREF _Toc38895270 \h </w:instrText>
      </w:r>
      <w:r w:rsidRPr="00DF5CF9">
        <w:fldChar w:fldCharType="separate"/>
      </w:r>
      <w:r w:rsidR="00F1149F">
        <w:t>164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E.3.0</w:t>
      </w:r>
      <w:r w:rsidRPr="00DF5CF9">
        <w:tab/>
        <w:t>Coding</w:t>
      </w:r>
      <w:r w:rsidRPr="00DF5CF9">
        <w:tab/>
      </w:r>
      <w:r w:rsidRPr="00DF5CF9">
        <w:fldChar w:fldCharType="begin" w:fldLock="1"/>
      </w:r>
      <w:r w:rsidRPr="00DF5CF9">
        <w:instrText xml:space="preserve"> PAGEREF _Toc38895271 \h </w:instrText>
      </w:r>
      <w:r w:rsidRPr="00DF5CF9">
        <w:fldChar w:fldCharType="separate"/>
      </w:r>
      <w:r w:rsidR="00F1149F">
        <w:t>164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E.3.1</w:t>
      </w:r>
      <w:r w:rsidRPr="00DF5CF9">
        <w:tab/>
        <w:t>AM_DO</w:t>
      </w:r>
      <w:r w:rsidRPr="00DF5CF9">
        <w:tab/>
      </w:r>
      <w:r w:rsidRPr="00DF5CF9">
        <w:fldChar w:fldCharType="begin" w:fldLock="1"/>
      </w:r>
      <w:r w:rsidRPr="00DF5CF9">
        <w:instrText xml:space="preserve"> PAGEREF _Toc38895272 \h </w:instrText>
      </w:r>
      <w:r w:rsidRPr="00DF5CF9">
        <w:fldChar w:fldCharType="separate"/>
      </w:r>
      <w:r w:rsidR="00F1149F">
        <w:t>164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E.3.2</w:t>
      </w:r>
      <w:r w:rsidRPr="00DF5CF9">
        <w:tab/>
        <w:t>SC_DO</w:t>
      </w:r>
      <w:r w:rsidRPr="00DF5CF9">
        <w:tab/>
      </w:r>
      <w:r w:rsidRPr="00DF5CF9">
        <w:fldChar w:fldCharType="begin" w:fldLock="1"/>
      </w:r>
      <w:r w:rsidRPr="00DF5CF9">
        <w:instrText xml:space="preserve"> PAGEREF _Toc38895273 \h </w:instrText>
      </w:r>
      <w:r w:rsidRPr="00DF5CF9">
        <w:fldChar w:fldCharType="separate"/>
      </w:r>
      <w:r w:rsidR="00F1149F">
        <w:t>164</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E.3.3</w:t>
      </w:r>
      <w:r w:rsidRPr="00DF5CF9">
        <w:tab/>
        <w:t>Access rule referencing</w:t>
      </w:r>
      <w:r w:rsidRPr="00DF5CF9">
        <w:tab/>
      </w:r>
      <w:r w:rsidRPr="00DF5CF9">
        <w:fldChar w:fldCharType="begin" w:fldLock="1"/>
      </w:r>
      <w:r w:rsidRPr="00DF5CF9">
        <w:instrText xml:space="preserve"> PAGEREF _Toc38895274 \h </w:instrText>
      </w:r>
      <w:r w:rsidRPr="00DF5CF9">
        <w:fldChar w:fldCharType="separate"/>
      </w:r>
      <w:r w:rsidR="00F1149F">
        <w:t>165</w:t>
      </w:r>
      <w:r w:rsidRPr="00DF5CF9">
        <w:fldChar w:fldCharType="end"/>
      </w:r>
    </w:p>
    <w:p w:rsidR="001A42E2" w:rsidRPr="00DF5CF9" w:rsidRDefault="001A42E2">
      <w:pPr>
        <w:pStyle w:val="TOC2"/>
        <w:rPr>
          <w:rFonts w:asciiTheme="minorHAnsi" w:eastAsiaTheme="minorEastAsia" w:hAnsiTheme="minorHAnsi" w:cstheme="minorBidi"/>
          <w:sz w:val="22"/>
          <w:szCs w:val="22"/>
          <w:lang w:eastAsia="en-GB"/>
        </w:rPr>
      </w:pPr>
      <w:r w:rsidRPr="00DF5CF9">
        <w:t>E.3.4</w:t>
      </w:r>
      <w:r w:rsidRPr="00DF5CF9">
        <w:tab/>
        <w:t>Examples</w:t>
      </w:r>
      <w:r w:rsidRPr="00DF5CF9">
        <w:tab/>
      </w:r>
      <w:r w:rsidRPr="00DF5CF9">
        <w:fldChar w:fldCharType="begin" w:fldLock="1"/>
      </w:r>
      <w:r w:rsidRPr="00DF5CF9">
        <w:instrText xml:space="preserve"> PAGEREF _Toc38895275 \h </w:instrText>
      </w:r>
      <w:r w:rsidRPr="00DF5CF9">
        <w:fldChar w:fldCharType="separate"/>
      </w:r>
      <w:r w:rsidR="00F1149F">
        <w:t>165</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F (informative): </w:t>
      </w:r>
      <w:r w:rsidR="009B62F8" w:rsidRPr="00DF5CF9">
        <w:tab/>
      </w:r>
      <w:r w:rsidRPr="00DF5CF9">
        <w:t>Example of contents of EF</w:t>
      </w:r>
      <w:r w:rsidRPr="00DF5CF9">
        <w:rPr>
          <w:vertAlign w:val="subscript"/>
        </w:rPr>
        <w:t>ARR</w:t>
      </w:r>
      <w:r w:rsidRPr="00DF5CF9">
        <w:t xml:space="preserve"> '2F06'</w:t>
      </w:r>
      <w:r w:rsidRPr="00DF5CF9">
        <w:tab/>
      </w:r>
      <w:r w:rsidRPr="00DF5CF9">
        <w:fldChar w:fldCharType="begin" w:fldLock="1"/>
      </w:r>
      <w:r w:rsidRPr="00DF5CF9">
        <w:instrText xml:space="preserve"> PAGEREF _Toc38895276 \h </w:instrText>
      </w:r>
      <w:r w:rsidRPr="00DF5CF9">
        <w:fldChar w:fldCharType="separate"/>
      </w:r>
      <w:r w:rsidR="00F1149F">
        <w:t>166</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F.1</w:t>
      </w:r>
      <w:r w:rsidRPr="00DF5CF9">
        <w:tab/>
        <w:t>Sample content of the EF</w:t>
      </w:r>
      <w:r w:rsidRPr="00DF5CF9">
        <w:rPr>
          <w:vertAlign w:val="subscript"/>
        </w:rPr>
        <w:t>ARR</w:t>
      </w:r>
      <w:r w:rsidRPr="00DF5CF9">
        <w:tab/>
      </w:r>
      <w:r w:rsidRPr="00DF5CF9">
        <w:fldChar w:fldCharType="begin" w:fldLock="1"/>
      </w:r>
      <w:r w:rsidRPr="00DF5CF9">
        <w:instrText xml:space="preserve"> PAGEREF _Toc38895277 \h </w:instrText>
      </w:r>
      <w:r w:rsidRPr="00DF5CF9">
        <w:fldChar w:fldCharType="separate"/>
      </w:r>
      <w:r w:rsidR="00F1149F">
        <w:t>166</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G (informative): </w:t>
      </w:r>
      <w:r w:rsidR="009B62F8" w:rsidRPr="00DF5CF9">
        <w:tab/>
      </w:r>
      <w:r w:rsidRPr="00DF5CF9">
        <w:t>Access Rules Referencing (ARR)</w:t>
      </w:r>
      <w:r w:rsidRPr="00DF5CF9">
        <w:tab/>
      </w:r>
      <w:r w:rsidRPr="00DF5CF9">
        <w:fldChar w:fldCharType="begin" w:fldLock="1"/>
      </w:r>
      <w:r w:rsidRPr="00DF5CF9">
        <w:instrText xml:space="preserve"> PAGEREF _Toc38895278 \h </w:instrText>
      </w:r>
      <w:r w:rsidRPr="00DF5CF9">
        <w:fldChar w:fldCharType="separate"/>
      </w:r>
      <w:r w:rsidR="00F1149F">
        <w:t>167</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G.1</w:t>
      </w:r>
      <w:r w:rsidRPr="00DF5CF9">
        <w:tab/>
        <w:t>Sample content of EF</w:t>
      </w:r>
      <w:r w:rsidRPr="00DF5CF9">
        <w:rPr>
          <w:vertAlign w:val="subscript"/>
        </w:rPr>
        <w:t>ARR</w:t>
      </w:r>
      <w:r w:rsidRPr="00DF5CF9">
        <w:tab/>
      </w:r>
      <w:r w:rsidRPr="00DF5CF9">
        <w:fldChar w:fldCharType="begin" w:fldLock="1"/>
      </w:r>
      <w:r w:rsidRPr="00DF5CF9">
        <w:instrText xml:space="preserve"> PAGEREF _Toc38895279 \h </w:instrText>
      </w:r>
      <w:r w:rsidRPr="00DF5CF9">
        <w:fldChar w:fldCharType="separate"/>
      </w:r>
      <w:r w:rsidR="00F1149F">
        <w:t>167</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G.2</w:t>
      </w:r>
      <w:r w:rsidRPr="00DF5CF9">
        <w:tab/>
        <w:t>Example of access rule referencing with SE ID</w:t>
      </w:r>
      <w:r w:rsidRPr="00DF5CF9">
        <w:tab/>
      </w:r>
      <w:r w:rsidRPr="00DF5CF9">
        <w:fldChar w:fldCharType="begin" w:fldLock="1"/>
      </w:r>
      <w:r w:rsidRPr="00DF5CF9">
        <w:instrText xml:space="preserve"> PAGEREF _Toc38895280 \h </w:instrText>
      </w:r>
      <w:r w:rsidRPr="00DF5CF9">
        <w:fldChar w:fldCharType="separate"/>
      </w:r>
      <w:r w:rsidR="00F1149F">
        <w:t>170</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H (normative): </w:t>
      </w:r>
      <w:r w:rsidR="009B62F8" w:rsidRPr="00DF5CF9">
        <w:tab/>
      </w:r>
      <w:r w:rsidRPr="00DF5CF9">
        <w:rPr>
          <w:rFonts w:eastAsia="Yu Gothic"/>
          <w:lang w:eastAsia="ja-JP"/>
        </w:rPr>
        <w:t>List of SFI Values assigned in ETSI TS 102 221</w:t>
      </w:r>
      <w:r w:rsidRPr="00DF5CF9">
        <w:tab/>
      </w:r>
      <w:r w:rsidRPr="00DF5CF9">
        <w:fldChar w:fldCharType="begin" w:fldLock="1"/>
      </w:r>
      <w:r w:rsidRPr="00DF5CF9">
        <w:instrText xml:space="preserve"> PAGEREF _Toc38895281 \h </w:instrText>
      </w:r>
      <w:r w:rsidRPr="00DF5CF9">
        <w:fldChar w:fldCharType="separate"/>
      </w:r>
      <w:r w:rsidR="00F1149F">
        <w:t>171</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H.1</w:t>
      </w:r>
      <w:r w:rsidRPr="00DF5CF9">
        <w:tab/>
      </w:r>
      <w:r w:rsidRPr="00DF5CF9">
        <w:rPr>
          <w:rFonts w:eastAsia="Yu Gothic"/>
          <w:lang w:eastAsia="ja-JP"/>
        </w:rPr>
        <w:t>List of SFI Values at the MF Level</w:t>
      </w:r>
      <w:r w:rsidRPr="00DF5CF9">
        <w:tab/>
      </w:r>
      <w:r w:rsidRPr="00DF5CF9">
        <w:fldChar w:fldCharType="begin" w:fldLock="1"/>
      </w:r>
      <w:r w:rsidRPr="00DF5CF9">
        <w:instrText xml:space="preserve"> PAGEREF _Toc38895282 \h </w:instrText>
      </w:r>
      <w:r w:rsidRPr="00DF5CF9">
        <w:fldChar w:fldCharType="separate"/>
      </w:r>
      <w:r w:rsidR="00F1149F">
        <w:t>171</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w:t>
      </w:r>
      <w:r w:rsidRPr="00DF5CF9">
        <w:rPr>
          <w:lang w:eastAsia="ja-JP"/>
        </w:rPr>
        <w:t>I</w:t>
      </w:r>
      <w:r w:rsidRPr="00DF5CF9">
        <w:t xml:space="preserve"> (</w:t>
      </w:r>
      <w:r w:rsidRPr="00DF5CF9">
        <w:rPr>
          <w:lang w:eastAsia="ja-JP"/>
        </w:rPr>
        <w:t>infor</w:t>
      </w:r>
      <w:r w:rsidRPr="00DF5CF9">
        <w:t xml:space="preserve">mative): </w:t>
      </w:r>
      <w:r w:rsidR="009B62F8" w:rsidRPr="00DF5CF9">
        <w:tab/>
      </w:r>
      <w:r w:rsidRPr="00DF5CF9">
        <w:rPr>
          <w:lang w:eastAsia="ja-JP"/>
        </w:rPr>
        <w:t>R</w:t>
      </w:r>
      <w:r w:rsidRPr="00DF5CF9">
        <w:t>eset</w:t>
      </w:r>
      <w:r w:rsidRPr="00DF5CF9">
        <w:rPr>
          <w:lang w:eastAsia="ja-JP"/>
        </w:rPr>
        <w:t>s</w:t>
      </w:r>
      <w:r w:rsidRPr="00DF5CF9">
        <w:t xml:space="preserve"> and modes of operation</w:t>
      </w:r>
      <w:r w:rsidRPr="00DF5CF9">
        <w:tab/>
      </w:r>
      <w:r w:rsidRPr="00DF5CF9">
        <w:fldChar w:fldCharType="begin" w:fldLock="1"/>
      </w:r>
      <w:r w:rsidRPr="00DF5CF9">
        <w:instrText xml:space="preserve"> PAGEREF _Toc38895283 \h </w:instrText>
      </w:r>
      <w:r w:rsidRPr="00DF5CF9">
        <w:fldChar w:fldCharType="separate"/>
      </w:r>
      <w:r w:rsidR="00F1149F">
        <w:t>172</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J (informative): </w:t>
      </w:r>
      <w:r w:rsidR="009B62F8" w:rsidRPr="00DF5CF9">
        <w:tab/>
      </w:r>
      <w:r w:rsidRPr="00DF5CF9">
        <w:t>Example of the use of PINs</w:t>
      </w:r>
      <w:r w:rsidRPr="00DF5CF9">
        <w:tab/>
      </w:r>
      <w:r w:rsidRPr="00DF5CF9">
        <w:fldChar w:fldCharType="begin" w:fldLock="1"/>
      </w:r>
      <w:r w:rsidRPr="00DF5CF9">
        <w:instrText xml:space="preserve"> PAGEREF _Toc38895284 \h </w:instrText>
      </w:r>
      <w:r w:rsidRPr="00DF5CF9">
        <w:fldChar w:fldCharType="separate"/>
      </w:r>
      <w:r w:rsidR="00F1149F">
        <w:t>173</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J.1</w:t>
      </w:r>
      <w:r w:rsidRPr="00DF5CF9">
        <w:tab/>
        <w:t>Application having several ADFs</w:t>
      </w:r>
      <w:r w:rsidRPr="00DF5CF9">
        <w:tab/>
      </w:r>
      <w:r w:rsidRPr="00DF5CF9">
        <w:fldChar w:fldCharType="begin" w:fldLock="1"/>
      </w:r>
      <w:r w:rsidRPr="00DF5CF9">
        <w:instrText xml:space="preserve"> PAGEREF _Toc38895285 \h </w:instrText>
      </w:r>
      <w:r w:rsidRPr="00DF5CF9">
        <w:fldChar w:fldCharType="separate"/>
      </w:r>
      <w:r w:rsidR="00F1149F">
        <w:t>173</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J.2</w:t>
      </w:r>
      <w:r w:rsidRPr="00DF5CF9">
        <w:tab/>
        <w:t>Two applications with two different security contexts</w:t>
      </w:r>
      <w:r w:rsidRPr="00DF5CF9">
        <w:tab/>
      </w:r>
      <w:r w:rsidRPr="00DF5CF9">
        <w:fldChar w:fldCharType="begin" w:fldLock="1"/>
      </w:r>
      <w:r w:rsidRPr="00DF5CF9">
        <w:instrText xml:space="preserve"> PAGEREF _Toc38895286 \h </w:instrText>
      </w:r>
      <w:r w:rsidRPr="00DF5CF9">
        <w:fldChar w:fldCharType="separate"/>
      </w:r>
      <w:r w:rsidR="00F1149F">
        <w:t>173</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Annex K</w:t>
      </w:r>
      <w:r w:rsidRPr="00DF5CF9">
        <w:rPr>
          <w:lang w:eastAsia="ja-JP"/>
        </w:rPr>
        <w:t xml:space="preserve"> (informative): </w:t>
      </w:r>
      <w:r w:rsidR="009B62F8" w:rsidRPr="00DF5CF9">
        <w:rPr>
          <w:lang w:eastAsia="ja-JP"/>
        </w:rPr>
        <w:tab/>
      </w:r>
      <w:r w:rsidRPr="00DF5CF9">
        <w:t>Example</w:t>
      </w:r>
      <w:r w:rsidRPr="00DF5CF9">
        <w:rPr>
          <w:lang w:eastAsia="ja-JP"/>
        </w:rPr>
        <w:t>s</w:t>
      </w:r>
      <w:r w:rsidRPr="00DF5CF9">
        <w:t xml:space="preserve"> of </w:t>
      </w:r>
      <w:r w:rsidRPr="00DF5CF9">
        <w:rPr>
          <w:lang w:eastAsia="ja-JP"/>
        </w:rPr>
        <w:t xml:space="preserve">the </w:t>
      </w:r>
      <w:r w:rsidRPr="00DF5CF9">
        <w:t>PIN state transition</w:t>
      </w:r>
      <w:r w:rsidRPr="00DF5CF9">
        <w:rPr>
          <w:lang w:eastAsia="ja-JP"/>
        </w:rPr>
        <w:t xml:space="preserve"> on multi verification capable UICC</w:t>
      </w:r>
      <w:r w:rsidRPr="00DF5CF9">
        <w:tab/>
      </w:r>
      <w:r w:rsidRPr="00DF5CF9">
        <w:fldChar w:fldCharType="begin" w:fldLock="1"/>
      </w:r>
      <w:r w:rsidRPr="00DF5CF9">
        <w:instrText xml:space="preserve"> PAGEREF _Toc38895287 \h </w:instrText>
      </w:r>
      <w:r w:rsidRPr="00DF5CF9">
        <w:fldChar w:fldCharType="separate"/>
      </w:r>
      <w:r w:rsidR="00F1149F">
        <w:t>174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rPr>
          <w:lang w:eastAsia="ja-JP"/>
        </w:rPr>
        <w:t>K.0</w:t>
      </w:r>
      <w:r w:rsidRPr="00DF5CF9">
        <w:rPr>
          <w:lang w:eastAsia="ja-JP"/>
        </w:rPr>
        <w:tab/>
        <w:t>Context</w:t>
      </w:r>
      <w:r w:rsidRPr="00DF5CF9">
        <w:tab/>
      </w:r>
      <w:r w:rsidRPr="00DF5CF9">
        <w:fldChar w:fldCharType="begin" w:fldLock="1"/>
      </w:r>
      <w:r w:rsidRPr="00DF5CF9">
        <w:instrText xml:space="preserve"> PAGEREF _Toc38895288 \h </w:instrText>
      </w:r>
      <w:r w:rsidRPr="00DF5CF9">
        <w:fldChar w:fldCharType="separate"/>
      </w:r>
      <w:r w:rsidR="00F1149F">
        <w:t>174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rPr>
          <w:lang w:eastAsia="ja-JP"/>
        </w:rPr>
        <w:lastRenderedPageBreak/>
        <w:t>K.1</w:t>
      </w:r>
      <w:r w:rsidRPr="00DF5CF9">
        <w:rPr>
          <w:lang w:eastAsia="ja-JP"/>
        </w:rPr>
        <w:tab/>
        <w:t>PIN state transition on the single logical channel</w:t>
      </w:r>
      <w:r w:rsidRPr="00DF5CF9">
        <w:tab/>
      </w:r>
      <w:r w:rsidRPr="00DF5CF9">
        <w:fldChar w:fldCharType="begin" w:fldLock="1"/>
      </w:r>
      <w:r w:rsidRPr="00DF5CF9">
        <w:instrText xml:space="preserve"> PAGEREF _Toc38895289 \h </w:instrText>
      </w:r>
      <w:r w:rsidRPr="00DF5CF9">
        <w:fldChar w:fldCharType="separate"/>
      </w:r>
      <w:r w:rsidR="00F1149F">
        <w:t>174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rPr>
          <w:lang w:eastAsia="ja-JP"/>
        </w:rPr>
        <w:t>K.2</w:t>
      </w:r>
      <w:r w:rsidRPr="00DF5CF9">
        <w:rPr>
          <w:lang w:eastAsia="ja-JP"/>
        </w:rPr>
        <w:tab/>
        <w:t>PIN state transition between logical channels</w:t>
      </w:r>
      <w:r w:rsidRPr="00DF5CF9">
        <w:tab/>
      </w:r>
      <w:r w:rsidRPr="00DF5CF9">
        <w:fldChar w:fldCharType="begin" w:fldLock="1"/>
      </w:r>
      <w:r w:rsidRPr="00DF5CF9">
        <w:instrText xml:space="preserve"> PAGEREF _Toc38895290 \h </w:instrText>
      </w:r>
      <w:r w:rsidRPr="00DF5CF9">
        <w:fldChar w:fldCharType="separate"/>
      </w:r>
      <w:r w:rsidR="00F1149F">
        <w:t>176</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Annex L (informative): Examples of SET DATA and RETRIEVE DATA usage</w:t>
      </w:r>
      <w:r w:rsidRPr="00DF5CF9">
        <w:tab/>
      </w:r>
      <w:r w:rsidRPr="00DF5CF9">
        <w:fldChar w:fldCharType="begin" w:fldLock="1"/>
      </w:r>
      <w:r w:rsidRPr="00DF5CF9">
        <w:instrText xml:space="preserve"> PAGEREF _Toc38895291 \h </w:instrText>
      </w:r>
      <w:r w:rsidRPr="00DF5CF9">
        <w:fldChar w:fldCharType="separate"/>
      </w:r>
      <w:r w:rsidR="00F1149F">
        <w:t>180</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L.1</w:t>
      </w:r>
      <w:r w:rsidRPr="00DF5CF9">
        <w:tab/>
        <w:t>Examples of SET DATA and RETRIEVE DATA usage</w:t>
      </w:r>
      <w:r w:rsidRPr="00DF5CF9">
        <w:tab/>
      </w:r>
      <w:r w:rsidRPr="00DF5CF9">
        <w:fldChar w:fldCharType="begin" w:fldLock="1"/>
      </w:r>
      <w:r w:rsidRPr="00DF5CF9">
        <w:instrText xml:space="preserve"> PAGEREF _Toc38895292 \h </w:instrText>
      </w:r>
      <w:r w:rsidRPr="00DF5CF9">
        <w:fldChar w:fldCharType="separate"/>
      </w:r>
      <w:r w:rsidR="00F1149F">
        <w:t>180</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L.2</w:t>
      </w:r>
      <w:r w:rsidRPr="00DF5CF9">
        <w:tab/>
        <w:t>Examples of RETRIEVE DATA usage with transport protocol T = 0</w:t>
      </w:r>
      <w:r w:rsidRPr="00DF5CF9">
        <w:tab/>
      </w:r>
      <w:r w:rsidRPr="00DF5CF9">
        <w:fldChar w:fldCharType="begin" w:fldLock="1"/>
      </w:r>
      <w:r w:rsidRPr="00DF5CF9">
        <w:instrText xml:space="preserve"> PAGEREF _Toc38895293 \h </w:instrText>
      </w:r>
      <w:r w:rsidRPr="00DF5CF9">
        <w:fldChar w:fldCharType="separate"/>
      </w:r>
      <w:r w:rsidR="00F1149F">
        <w:t>181</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M (informative): </w:t>
      </w:r>
      <w:r w:rsidR="009B62F8" w:rsidRPr="00DF5CF9">
        <w:tab/>
      </w:r>
      <w:r w:rsidRPr="00DF5CF9">
        <w:t>Examples of ODD AUTHENTICATE instruction code usage</w:t>
      </w:r>
      <w:r w:rsidRPr="00DF5CF9">
        <w:tab/>
      </w:r>
      <w:r w:rsidRPr="00DF5CF9">
        <w:fldChar w:fldCharType="begin" w:fldLock="1"/>
      </w:r>
      <w:r w:rsidRPr="00DF5CF9">
        <w:instrText xml:space="preserve"> PAGEREF _Toc38895294 \h </w:instrText>
      </w:r>
      <w:r w:rsidRPr="00DF5CF9">
        <w:fldChar w:fldCharType="separate"/>
      </w:r>
      <w:r w:rsidR="00F1149F">
        <w:t>184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M.1</w:t>
      </w:r>
      <w:r w:rsidRPr="00DF5CF9">
        <w:tab/>
        <w:t>Examples of ODD AUTHENTICATE instruction code usage at applicative level</w:t>
      </w:r>
      <w:r w:rsidRPr="00DF5CF9">
        <w:tab/>
      </w:r>
      <w:r w:rsidRPr="00DF5CF9">
        <w:fldChar w:fldCharType="begin" w:fldLock="1"/>
      </w:r>
      <w:r w:rsidRPr="00DF5CF9">
        <w:instrText xml:space="preserve"> PAGEREF _Toc38895295 \h </w:instrText>
      </w:r>
      <w:r w:rsidRPr="00DF5CF9">
        <w:fldChar w:fldCharType="separate"/>
      </w:r>
      <w:r w:rsidR="00F1149F">
        <w:t>184</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t>M.2</w:t>
      </w:r>
      <w:r w:rsidRPr="00DF5CF9">
        <w:tab/>
        <w:t>Examples of ODD AUTHENTICATE instruction code usage with transport protocol T = 0</w:t>
      </w:r>
      <w:r w:rsidRPr="00DF5CF9">
        <w:tab/>
      </w:r>
      <w:r w:rsidRPr="00DF5CF9">
        <w:fldChar w:fldCharType="begin" w:fldLock="1"/>
      </w:r>
      <w:r w:rsidRPr="00DF5CF9">
        <w:instrText xml:space="preserve"> PAGEREF _Toc38895296 \h </w:instrText>
      </w:r>
      <w:r w:rsidRPr="00DF5CF9">
        <w:fldChar w:fldCharType="separate"/>
      </w:r>
      <w:r w:rsidR="00F1149F">
        <w:t>185</w:t>
      </w:r>
      <w:r w:rsidRPr="00DF5CF9">
        <w:fldChar w:fldCharType="end"/>
      </w:r>
    </w:p>
    <w:p w:rsidR="001A42E2" w:rsidRPr="00DF5CF9" w:rsidRDefault="001A42E2">
      <w:pPr>
        <w:pStyle w:val="TOC8"/>
        <w:rPr>
          <w:rFonts w:asciiTheme="minorHAnsi" w:eastAsiaTheme="minorEastAsia" w:hAnsiTheme="minorHAnsi" w:cstheme="minorBidi"/>
          <w:b w:val="0"/>
          <w:szCs w:val="22"/>
          <w:lang w:eastAsia="en-GB"/>
        </w:rPr>
      </w:pPr>
      <w:r w:rsidRPr="00DF5CF9">
        <w:t xml:space="preserve">Annex N (informative): </w:t>
      </w:r>
      <w:r w:rsidR="009B62F8" w:rsidRPr="00DF5CF9">
        <w:tab/>
      </w:r>
      <w:r w:rsidRPr="00DF5CF9">
        <w:t>Change history</w:t>
      </w:r>
      <w:r w:rsidRPr="00DF5CF9">
        <w:tab/>
      </w:r>
      <w:r w:rsidRPr="00DF5CF9">
        <w:fldChar w:fldCharType="begin" w:fldLock="1"/>
      </w:r>
      <w:r w:rsidRPr="00DF5CF9">
        <w:instrText xml:space="preserve"> PAGEREF _Toc38895297 \h </w:instrText>
      </w:r>
      <w:r w:rsidRPr="00DF5CF9">
        <w:fldChar w:fldCharType="separate"/>
      </w:r>
      <w:r w:rsidR="00F1149F">
        <w:t>188</w:t>
      </w:r>
      <w:r w:rsidRPr="00DF5CF9">
        <w:fldChar w:fldCharType="end"/>
      </w:r>
    </w:p>
    <w:p w:rsidR="001A42E2" w:rsidRPr="00DF5CF9" w:rsidRDefault="001A42E2">
      <w:pPr>
        <w:pStyle w:val="TOC1"/>
        <w:rPr>
          <w:rFonts w:asciiTheme="minorHAnsi" w:eastAsiaTheme="minorEastAsia" w:hAnsiTheme="minorHAnsi" w:cstheme="minorBidi"/>
          <w:szCs w:val="22"/>
          <w:lang w:eastAsia="en-GB"/>
        </w:rPr>
      </w:pPr>
      <w:r w:rsidRPr="00DF5CF9">
        <w:rPr>
          <w:snapToGrid w:val="0"/>
        </w:rPr>
        <w:t>History</w:t>
      </w:r>
      <w:r w:rsidRPr="00DF5CF9">
        <w:tab/>
      </w:r>
      <w:r w:rsidRPr="00DF5CF9">
        <w:fldChar w:fldCharType="begin" w:fldLock="1"/>
      </w:r>
      <w:r w:rsidRPr="00DF5CF9">
        <w:instrText xml:space="preserve"> PAGEREF _Toc38895298 \h </w:instrText>
      </w:r>
      <w:r w:rsidRPr="00DF5CF9">
        <w:fldChar w:fldCharType="separate"/>
      </w:r>
      <w:r w:rsidR="00F1149F">
        <w:t>192</w:t>
      </w:r>
      <w:r w:rsidRPr="00DF5CF9">
        <w:fldChar w:fldCharType="end"/>
      </w:r>
    </w:p>
    <w:p w:rsidR="00227DC0" w:rsidRPr="00DF5CF9" w:rsidRDefault="00EF54B2">
      <w:r w:rsidRPr="00DF5CF9">
        <w:fldChar w:fldCharType="end"/>
      </w:r>
    </w:p>
    <w:p w:rsidR="00227DC0" w:rsidRPr="00DF5CF9" w:rsidRDefault="00EF54B2">
      <w:pPr>
        <w:pStyle w:val="Heading1"/>
      </w:pPr>
      <w:r w:rsidRPr="00DF5CF9">
        <w:br w:type="page"/>
      </w:r>
      <w:bookmarkStart w:id="1" w:name="_Toc24018122"/>
      <w:bookmarkStart w:id="2" w:name="_Toc24449026"/>
      <w:bookmarkStart w:id="3" w:name="_Toc38894829"/>
      <w:r w:rsidRPr="00DF5CF9">
        <w:lastRenderedPageBreak/>
        <w:t>Intellectual Property Rights</w:t>
      </w:r>
      <w:bookmarkEnd w:id="1"/>
      <w:bookmarkEnd w:id="2"/>
      <w:bookmarkEnd w:id="3"/>
    </w:p>
    <w:p w:rsidR="001A42E2" w:rsidRPr="00DF5CF9" w:rsidRDefault="001A42E2" w:rsidP="001A42E2">
      <w:pPr>
        <w:pStyle w:val="H6"/>
      </w:pPr>
      <w:bookmarkStart w:id="4" w:name="_Toc24018123"/>
      <w:bookmarkStart w:id="5" w:name="_Toc24449027"/>
      <w:r w:rsidRPr="00DF5CF9">
        <w:t xml:space="preserve">Essential patents </w:t>
      </w:r>
    </w:p>
    <w:p w:rsidR="001A42E2" w:rsidRPr="00DF5CF9" w:rsidRDefault="001A42E2" w:rsidP="001A42E2">
      <w:bookmarkStart w:id="6" w:name="IPR_3GPP"/>
      <w:r w:rsidRPr="00DF5CF9">
        <w:t xml:space="preserve">IPRs essential or potentially essential to normative deliverables may have been declared to ETSI. The information pertaining to these essential IPRs, if any, is publicly available for </w:t>
      </w:r>
      <w:r w:rsidRPr="00DF5CF9">
        <w:rPr>
          <w:b/>
          <w:bCs/>
        </w:rPr>
        <w:t>ETSI members and non-members</w:t>
      </w:r>
      <w:r w:rsidRPr="00DF5CF9">
        <w:t xml:space="preserve">, and can be found in ETSI SR 000 314: </w:t>
      </w:r>
      <w:r w:rsidRPr="00DF5CF9">
        <w:rPr>
          <w:i/>
          <w:iCs/>
        </w:rPr>
        <w:t>"Intellectual Property Rights (IPRs); Essential, or potentially Essential, IPRs notified to ETSI in respect of ETSI standards"</w:t>
      </w:r>
      <w:r w:rsidRPr="00DF5CF9">
        <w:t>, which is available from the ETSI Secretariat. Latest updates are available on the ETSI Web server (</w:t>
      </w:r>
      <w:hyperlink r:id="rId14" w:history="1">
        <w:r w:rsidRPr="00EF7A9B">
          <w:rPr>
            <w:rStyle w:val="Hyperlink"/>
          </w:rPr>
          <w:t>https://ipr.etsi.org/</w:t>
        </w:r>
      </w:hyperlink>
      <w:r w:rsidRPr="00DF5CF9">
        <w:t>).</w:t>
      </w:r>
    </w:p>
    <w:p w:rsidR="001A42E2" w:rsidRPr="00DF5CF9" w:rsidRDefault="001A42E2" w:rsidP="001A42E2">
      <w:r w:rsidRPr="00DF5CF9">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bookmarkEnd w:id="6"/>
    <w:p w:rsidR="001A42E2" w:rsidRPr="00DF5CF9" w:rsidRDefault="001A42E2" w:rsidP="001A42E2">
      <w:pPr>
        <w:pStyle w:val="H6"/>
      </w:pPr>
      <w:r w:rsidRPr="00DF5CF9">
        <w:t>Trademarks</w:t>
      </w:r>
    </w:p>
    <w:p w:rsidR="001A42E2" w:rsidRPr="00DF5CF9" w:rsidRDefault="001A42E2" w:rsidP="001A42E2">
      <w:r w:rsidRPr="00DF5CF9">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rsidR="00227DC0" w:rsidRPr="00DF5CF9" w:rsidRDefault="00EF54B2">
      <w:pPr>
        <w:pStyle w:val="Heading1"/>
      </w:pPr>
      <w:bookmarkStart w:id="7" w:name="_Toc38894830"/>
      <w:r w:rsidRPr="00DF5CF9">
        <w:t>Foreword</w:t>
      </w:r>
      <w:bookmarkEnd w:id="4"/>
      <w:bookmarkEnd w:id="5"/>
      <w:bookmarkEnd w:id="7"/>
    </w:p>
    <w:p w:rsidR="001A42E2" w:rsidRPr="00DF5CF9" w:rsidRDefault="001A42E2" w:rsidP="001A42E2">
      <w:r w:rsidRPr="00DF5CF9">
        <w:t>This Technical Specification (TS) has been produced by ETSI Technical Committee Smart Card Platform (SCP).</w:t>
      </w:r>
    </w:p>
    <w:p w:rsidR="00227DC0" w:rsidRPr="00DF5CF9" w:rsidRDefault="00EF54B2">
      <w:pPr>
        <w:keepNext/>
        <w:keepLines/>
      </w:pPr>
      <w:r w:rsidRPr="00DF5CF9">
        <w:t>It is based on work originally done in the 3GPP in TSG-</w:t>
      </w:r>
      <w:r w:rsidRPr="00DF5CF9">
        <w:rPr>
          <w:snapToGrid w:val="0"/>
          <w:lang w:eastAsia="de-DE"/>
        </w:rPr>
        <w:t>terminal</w:t>
      </w:r>
      <w:r w:rsidRPr="00DF5CF9">
        <w:t>s WG3.</w:t>
      </w:r>
    </w:p>
    <w:p w:rsidR="00227DC0" w:rsidRPr="00DF5CF9" w:rsidRDefault="00EF54B2">
      <w:pPr>
        <w:keepNext/>
        <w:keepLines/>
      </w:pPr>
      <w:r w:rsidRPr="00DF5CF9">
        <w:t>The contents of the present document are subject to continuing work within TC SCP and may change following formal TC SCP approval. If TC SCP modifies the contents of the present document, it will then be republished by ETSI with an identifying change of release date and an increase in version number as follows:</w:t>
      </w:r>
    </w:p>
    <w:p w:rsidR="00227DC0" w:rsidRPr="00DF5CF9" w:rsidRDefault="00EF54B2">
      <w:pPr>
        <w:pStyle w:val="B10"/>
        <w:keepNext/>
        <w:keepLines/>
      </w:pPr>
      <w:r w:rsidRPr="00DF5CF9">
        <w:t>Version x.y.z</w:t>
      </w:r>
    </w:p>
    <w:p w:rsidR="00227DC0" w:rsidRPr="00DF5CF9" w:rsidRDefault="00EF54B2">
      <w:pPr>
        <w:pStyle w:val="B10"/>
        <w:keepNext/>
        <w:keepLines/>
      </w:pPr>
      <w:r w:rsidRPr="00DF5CF9">
        <w:t>where:</w:t>
      </w:r>
    </w:p>
    <w:p w:rsidR="00227DC0" w:rsidRPr="00DF5CF9" w:rsidRDefault="00EF54B2">
      <w:pPr>
        <w:pStyle w:val="B20"/>
        <w:keepNext/>
        <w:keepLines/>
      </w:pPr>
      <w:r w:rsidRPr="00DF5CF9">
        <w:t>x</w:t>
      </w:r>
      <w:r w:rsidRPr="00DF5CF9">
        <w:tab/>
        <w:t>the first digit:</w:t>
      </w:r>
    </w:p>
    <w:p w:rsidR="00227DC0" w:rsidRPr="00DF5CF9" w:rsidRDefault="00EF54B2">
      <w:pPr>
        <w:pStyle w:val="B30"/>
      </w:pPr>
      <w:r w:rsidRPr="00DF5CF9">
        <w:t>0</w:t>
      </w:r>
      <w:r w:rsidRPr="00DF5CF9">
        <w:tab/>
        <w:t>early working draft;</w:t>
      </w:r>
    </w:p>
    <w:p w:rsidR="00227DC0" w:rsidRPr="00DF5CF9" w:rsidRDefault="00EF54B2">
      <w:pPr>
        <w:pStyle w:val="B30"/>
      </w:pPr>
      <w:r w:rsidRPr="00DF5CF9">
        <w:t>1</w:t>
      </w:r>
      <w:r w:rsidRPr="00DF5CF9">
        <w:tab/>
        <w:t>presented to TC SCP for information;</w:t>
      </w:r>
    </w:p>
    <w:p w:rsidR="00227DC0" w:rsidRPr="00DF5CF9" w:rsidRDefault="00EF54B2">
      <w:pPr>
        <w:pStyle w:val="B30"/>
      </w:pPr>
      <w:r w:rsidRPr="00DF5CF9">
        <w:t>2</w:t>
      </w:r>
      <w:r w:rsidRPr="00DF5CF9">
        <w:tab/>
        <w:t>presented to TC SCP for approval;</w:t>
      </w:r>
    </w:p>
    <w:p w:rsidR="00227DC0" w:rsidRPr="00DF5CF9" w:rsidRDefault="00EF54B2">
      <w:pPr>
        <w:pStyle w:val="B30"/>
      </w:pPr>
      <w:r w:rsidRPr="00DF5CF9">
        <w:t>3</w:t>
      </w:r>
      <w:r w:rsidRPr="00DF5CF9">
        <w:tab/>
        <w:t>or greater indicates TC SCP approved document under change control.</w:t>
      </w:r>
    </w:p>
    <w:p w:rsidR="00227DC0" w:rsidRPr="00DF5CF9" w:rsidRDefault="00EF54B2">
      <w:pPr>
        <w:pStyle w:val="B20"/>
      </w:pPr>
      <w:r w:rsidRPr="00DF5CF9">
        <w:t>y</w:t>
      </w:r>
      <w:r w:rsidRPr="00DF5CF9">
        <w:tab/>
        <w:t>the second digit is incremented for all changes of substance, i.e. technical enhancements, corrections, updates, etc.</w:t>
      </w:r>
    </w:p>
    <w:p w:rsidR="00227DC0" w:rsidRPr="00DF5CF9" w:rsidRDefault="00EF54B2">
      <w:pPr>
        <w:pStyle w:val="B20"/>
      </w:pPr>
      <w:r w:rsidRPr="00DF5CF9">
        <w:t>z</w:t>
      </w:r>
      <w:r w:rsidRPr="00DF5CF9">
        <w:tab/>
        <w:t>the third digit is incremented when editorial only changes have been incorporated in the document.</w:t>
      </w:r>
    </w:p>
    <w:p w:rsidR="001A42E2" w:rsidRPr="00DF5CF9" w:rsidRDefault="001A42E2" w:rsidP="001A42E2">
      <w:pPr>
        <w:pStyle w:val="Heading1"/>
      </w:pPr>
      <w:bookmarkStart w:id="8" w:name="_Toc481503921"/>
      <w:bookmarkStart w:id="9" w:name="_Toc487612123"/>
      <w:bookmarkStart w:id="10" w:name="_Toc525223404"/>
      <w:bookmarkStart w:id="11" w:name="_Toc525223854"/>
      <w:bookmarkStart w:id="12" w:name="_Toc527974963"/>
      <w:bookmarkStart w:id="13" w:name="_Toc527980450"/>
      <w:bookmarkStart w:id="14" w:name="_Toc534708585"/>
      <w:bookmarkStart w:id="15" w:name="_Toc534708660"/>
      <w:bookmarkStart w:id="16" w:name="_Toc38894831"/>
      <w:bookmarkStart w:id="17" w:name="_Toc24018125"/>
      <w:bookmarkStart w:id="18" w:name="_Toc24449029"/>
      <w:r w:rsidRPr="00DF5CF9">
        <w:t>Modal verbs terminology</w:t>
      </w:r>
      <w:bookmarkEnd w:id="8"/>
      <w:bookmarkEnd w:id="9"/>
      <w:bookmarkEnd w:id="10"/>
      <w:bookmarkEnd w:id="11"/>
      <w:bookmarkEnd w:id="12"/>
      <w:bookmarkEnd w:id="13"/>
      <w:bookmarkEnd w:id="14"/>
      <w:bookmarkEnd w:id="15"/>
      <w:bookmarkEnd w:id="16"/>
    </w:p>
    <w:p w:rsidR="001A42E2" w:rsidRPr="00DF5CF9" w:rsidRDefault="001A42E2" w:rsidP="001A42E2">
      <w:r w:rsidRPr="00DF5CF9">
        <w:t>In the present document "</w:t>
      </w:r>
      <w:r w:rsidR="00AE3A59" w:rsidRPr="00DF5CF9">
        <w:rPr>
          <w:b/>
          <w:bCs/>
        </w:rPr>
        <w:t>shall</w:t>
      </w:r>
      <w:r w:rsidRPr="00DF5CF9">
        <w:t>", "</w:t>
      </w:r>
      <w:r w:rsidR="00AE3A59" w:rsidRPr="00DF5CF9">
        <w:rPr>
          <w:b/>
          <w:bCs/>
        </w:rPr>
        <w:t>shall</w:t>
      </w:r>
      <w:r w:rsidRPr="00DF5CF9">
        <w:rPr>
          <w:b/>
          <w:bCs/>
        </w:rPr>
        <w:t xml:space="preserve"> not</w:t>
      </w:r>
      <w:r w:rsidRPr="00DF5CF9">
        <w:t>", "</w:t>
      </w:r>
      <w:r w:rsidRPr="00DF5CF9">
        <w:rPr>
          <w:b/>
          <w:bCs/>
        </w:rPr>
        <w:t>should</w:t>
      </w:r>
      <w:r w:rsidRPr="00DF5CF9">
        <w:t>", "</w:t>
      </w:r>
      <w:r w:rsidRPr="00DF5CF9">
        <w:rPr>
          <w:b/>
          <w:bCs/>
        </w:rPr>
        <w:t>should not</w:t>
      </w:r>
      <w:r w:rsidRPr="00DF5CF9">
        <w:t>", "</w:t>
      </w:r>
      <w:r w:rsidRPr="00DF5CF9">
        <w:rPr>
          <w:b/>
          <w:bCs/>
        </w:rPr>
        <w:t>may</w:t>
      </w:r>
      <w:r w:rsidRPr="00DF5CF9">
        <w:t>", "</w:t>
      </w:r>
      <w:r w:rsidRPr="00DF5CF9">
        <w:rPr>
          <w:b/>
          <w:bCs/>
        </w:rPr>
        <w:t>need not</w:t>
      </w:r>
      <w:r w:rsidRPr="00DF5CF9">
        <w:t>", "</w:t>
      </w:r>
      <w:r w:rsidRPr="00DF5CF9">
        <w:rPr>
          <w:b/>
          <w:bCs/>
        </w:rPr>
        <w:t>will</w:t>
      </w:r>
      <w:r w:rsidRPr="00DF5CF9">
        <w:rPr>
          <w:bCs/>
        </w:rPr>
        <w:t>"</w:t>
      </w:r>
      <w:r w:rsidRPr="00DF5CF9">
        <w:t xml:space="preserve">, </w:t>
      </w:r>
      <w:r w:rsidRPr="00DF5CF9">
        <w:rPr>
          <w:bCs/>
        </w:rPr>
        <w:t>"</w:t>
      </w:r>
      <w:r w:rsidRPr="00DF5CF9">
        <w:rPr>
          <w:b/>
          <w:bCs/>
        </w:rPr>
        <w:t>will not</w:t>
      </w:r>
      <w:r w:rsidRPr="00DF5CF9">
        <w:rPr>
          <w:bCs/>
        </w:rPr>
        <w:t>"</w:t>
      </w:r>
      <w:r w:rsidRPr="00DF5CF9">
        <w:t>, "</w:t>
      </w:r>
      <w:r w:rsidRPr="00DF5CF9">
        <w:rPr>
          <w:b/>
          <w:bCs/>
        </w:rPr>
        <w:t>can</w:t>
      </w:r>
      <w:r w:rsidRPr="00DF5CF9">
        <w:t>" and "</w:t>
      </w:r>
      <w:r w:rsidRPr="00DF5CF9">
        <w:rPr>
          <w:b/>
          <w:bCs/>
        </w:rPr>
        <w:t>cannot</w:t>
      </w:r>
      <w:r w:rsidRPr="00DF5CF9">
        <w:t xml:space="preserve">" are to be interpreted as described in clause 3.2 of the </w:t>
      </w:r>
      <w:hyperlink r:id="rId15" w:history="1">
        <w:r w:rsidRPr="00EF7A9B">
          <w:rPr>
            <w:rStyle w:val="Hyperlink"/>
          </w:rPr>
          <w:t>ETSI Drafting Rules</w:t>
        </w:r>
      </w:hyperlink>
      <w:r w:rsidRPr="00DF5CF9">
        <w:t xml:space="preserve"> (Verbal forms for the expression of provisions).</w:t>
      </w:r>
    </w:p>
    <w:p w:rsidR="001A42E2" w:rsidRPr="00DF5CF9" w:rsidRDefault="001A42E2" w:rsidP="001A42E2">
      <w:r w:rsidRPr="00DF5CF9">
        <w:t>"</w:t>
      </w:r>
      <w:r w:rsidR="00AE3A59" w:rsidRPr="00DF5CF9">
        <w:rPr>
          <w:b/>
          <w:bCs/>
        </w:rPr>
        <w:t>must</w:t>
      </w:r>
      <w:r w:rsidRPr="00DF5CF9">
        <w:t>" and "</w:t>
      </w:r>
      <w:r w:rsidR="00AE3A59" w:rsidRPr="00DF5CF9">
        <w:rPr>
          <w:b/>
          <w:bCs/>
        </w:rPr>
        <w:t>must</w:t>
      </w:r>
      <w:r w:rsidRPr="00DF5CF9">
        <w:rPr>
          <w:b/>
          <w:bCs/>
        </w:rPr>
        <w:t xml:space="preserve"> not</w:t>
      </w:r>
      <w:r w:rsidRPr="00DF5CF9">
        <w:t xml:space="preserve">" are </w:t>
      </w:r>
      <w:r w:rsidRPr="00DF5CF9">
        <w:rPr>
          <w:b/>
          <w:bCs/>
        </w:rPr>
        <w:t>NOT</w:t>
      </w:r>
      <w:r w:rsidRPr="00DF5CF9">
        <w:t xml:space="preserve"> allowed in ETSI deliverables except when used in direct citation.</w:t>
      </w:r>
    </w:p>
    <w:p w:rsidR="00227DC0" w:rsidRPr="00DF5CF9" w:rsidRDefault="00EF54B2">
      <w:pPr>
        <w:pStyle w:val="Heading1"/>
      </w:pPr>
      <w:bookmarkStart w:id="19" w:name="_Toc38894832"/>
      <w:r w:rsidRPr="00DF5CF9">
        <w:lastRenderedPageBreak/>
        <w:t>Introduction</w:t>
      </w:r>
      <w:bookmarkEnd w:id="17"/>
      <w:bookmarkEnd w:id="18"/>
      <w:bookmarkEnd w:id="19"/>
    </w:p>
    <w:p w:rsidR="00227DC0" w:rsidRPr="00DF5CF9" w:rsidRDefault="00EF54B2">
      <w:pPr>
        <w:keepNext/>
        <w:keepLines/>
      </w:pPr>
      <w:r w:rsidRPr="00DF5CF9">
        <w:t xml:space="preserve">The present document defines a generic </w:t>
      </w:r>
      <w:r w:rsidRPr="00DF5CF9">
        <w:rPr>
          <w:snapToGrid w:val="0"/>
          <w:lang w:eastAsia="de-DE"/>
        </w:rPr>
        <w:t>Terminal</w:t>
      </w:r>
      <w:r w:rsidRPr="00DF5CF9">
        <w:t>/Integrated Circuit Card (ICC) interface.</w:t>
      </w:r>
    </w:p>
    <w:p w:rsidR="00227DC0" w:rsidRPr="00DF5CF9" w:rsidRDefault="00EF54B2">
      <w:pPr>
        <w:keepNext/>
        <w:keepLines/>
      </w:pPr>
      <w:r w:rsidRPr="00DF5CF9">
        <w:t>The aim of the present document is to ensure interoperability between an ICC and a terminal independently of the respective manufacturer, card issuer or operator. The present document</w:t>
      </w:r>
      <w:r w:rsidRPr="00DF5CF9">
        <w:rPr>
          <w:snapToGrid w:val="0"/>
        </w:rPr>
        <w:t xml:space="preserve"> does not define any aspects related to the administrative management phase of the ICC. Any internal technical realization of either the ICC or the terminal is only specified where these are reflected over the interface.</w:t>
      </w:r>
    </w:p>
    <w:p w:rsidR="00227DC0" w:rsidRPr="00DF5CF9" w:rsidRDefault="00EF54B2">
      <w:pPr>
        <w:keepNext/>
        <w:keepLines/>
      </w:pPr>
      <w:r w:rsidRPr="00DF5CF9">
        <w:t xml:space="preserve">Application specific details for applications residing on an ICC are specified in the respective application specific documents. The Universal Subscriber Identity Module (USIM)-application for 3G telecommunication networks is specified in </w:t>
      </w:r>
      <w:r w:rsidRPr="00EF7A9B">
        <w:t>ETSI TS 131 102 [</w:t>
      </w:r>
      <w:r w:rsidRPr="00EF7A9B">
        <w:fldChar w:fldCharType="begin"/>
      </w:r>
      <w:r w:rsidRPr="00EF7A9B">
        <w:instrText xml:space="preserve">REF REF_TS131102 \* MERGEFORMAT  \h </w:instrText>
      </w:r>
      <w:r w:rsidRPr="00EF7A9B">
        <w:fldChar w:fldCharType="separate"/>
      </w:r>
      <w:r w:rsidRPr="00EF7A9B">
        <w:t>2</w:t>
      </w:r>
      <w:r w:rsidRPr="00EF7A9B">
        <w:fldChar w:fldCharType="end"/>
      </w:r>
      <w:r w:rsidRPr="00EF7A9B">
        <w:t>]</w:t>
      </w:r>
      <w:r w:rsidRPr="00DF5CF9">
        <w:t>.</w:t>
      </w:r>
    </w:p>
    <w:p w:rsidR="00227DC0" w:rsidRPr="00DF5CF9" w:rsidRDefault="00EF54B2">
      <w:pPr>
        <w:pStyle w:val="Heading1"/>
      </w:pPr>
      <w:r w:rsidRPr="00DF5CF9">
        <w:br w:type="page"/>
      </w:r>
      <w:bookmarkStart w:id="20" w:name="_Toc24018126"/>
      <w:bookmarkStart w:id="21" w:name="_Toc24449030"/>
      <w:bookmarkStart w:id="22" w:name="_Toc38894833"/>
      <w:r w:rsidRPr="00DF5CF9">
        <w:lastRenderedPageBreak/>
        <w:t>1</w:t>
      </w:r>
      <w:r w:rsidRPr="00DF5CF9">
        <w:tab/>
        <w:t>Scope</w:t>
      </w:r>
      <w:bookmarkEnd w:id="20"/>
      <w:bookmarkEnd w:id="21"/>
      <w:bookmarkEnd w:id="22"/>
    </w:p>
    <w:p w:rsidR="00227DC0" w:rsidRPr="00DF5CF9" w:rsidRDefault="00EF54B2">
      <w:r w:rsidRPr="00DF5CF9">
        <w:t>The present document specifies the interface between the UICC and the terminal.</w:t>
      </w:r>
    </w:p>
    <w:p w:rsidR="00227DC0" w:rsidRPr="00DF5CF9" w:rsidRDefault="00EF54B2">
      <w:r w:rsidRPr="00DF5CF9">
        <w:t>The present document specifies:</w:t>
      </w:r>
    </w:p>
    <w:p w:rsidR="00227DC0" w:rsidRPr="00DF5CF9" w:rsidRDefault="00EF54B2">
      <w:pPr>
        <w:pStyle w:val="B1"/>
      </w:pPr>
      <w:r w:rsidRPr="00DF5CF9">
        <w:t>the requirements for the physical characteristics of the UICC;</w:t>
      </w:r>
    </w:p>
    <w:p w:rsidR="00227DC0" w:rsidRPr="00DF5CF9" w:rsidRDefault="00EF54B2">
      <w:pPr>
        <w:pStyle w:val="B1"/>
      </w:pPr>
      <w:r w:rsidRPr="00DF5CF9">
        <w:t xml:space="preserve">the electrical interface for exchanging APDUs between the UICC and the terminal, based on </w:t>
      </w:r>
      <w:r w:rsidRPr="00EF7A9B">
        <w:t>ISO/IEC 7816</w:t>
      </w:r>
      <w:r w:rsidRPr="00EF7A9B">
        <w:noBreakHyphen/>
        <w:t>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w:t>
      </w:r>
    </w:p>
    <w:p w:rsidR="00227DC0" w:rsidRPr="00DF5CF9" w:rsidRDefault="00EF54B2">
      <w:pPr>
        <w:pStyle w:val="B1"/>
      </w:pPr>
      <w:r w:rsidRPr="00DF5CF9">
        <w:t>the initial communication establishment and the transport protocols for this interface;</w:t>
      </w:r>
    </w:p>
    <w:p w:rsidR="00227DC0" w:rsidRPr="00DF5CF9" w:rsidRDefault="00EF54B2">
      <w:pPr>
        <w:pStyle w:val="B1"/>
      </w:pPr>
      <w:r w:rsidRPr="00DF5CF9">
        <w:t>a model which serves as a basis for the logical structure of the UICC APDU interface;</w:t>
      </w:r>
    </w:p>
    <w:p w:rsidR="00227DC0" w:rsidRPr="00DF5CF9" w:rsidRDefault="00EF54B2">
      <w:pPr>
        <w:pStyle w:val="B1"/>
      </w:pPr>
      <w:r w:rsidRPr="00DF5CF9">
        <w:t>communication commands and procedures for the UICC APDU interface;</w:t>
      </w:r>
    </w:p>
    <w:p w:rsidR="00227DC0" w:rsidRPr="00DF5CF9" w:rsidRDefault="00EF54B2">
      <w:pPr>
        <w:pStyle w:val="B1"/>
      </w:pPr>
      <w:r w:rsidRPr="00DF5CF9">
        <w:t>application independent files and protocols for the UICC APDU interface.</w:t>
      </w:r>
    </w:p>
    <w:p w:rsidR="00227DC0" w:rsidRPr="00DF5CF9" w:rsidRDefault="00EF54B2">
      <w:r w:rsidRPr="00DF5CF9">
        <w:t>The administrative procedures, initial card management and optional communication interfaces between the UICC and terminal are not within the scope of the present document.</w:t>
      </w:r>
    </w:p>
    <w:p w:rsidR="00227DC0" w:rsidRPr="00DF5CF9" w:rsidRDefault="00EF54B2">
      <w:pPr>
        <w:pStyle w:val="Heading1"/>
      </w:pPr>
      <w:bookmarkStart w:id="23" w:name="_Toc24018127"/>
      <w:bookmarkStart w:id="24" w:name="_Toc24449031"/>
      <w:bookmarkStart w:id="25" w:name="_Toc38894834"/>
      <w:r w:rsidRPr="00DF5CF9">
        <w:t>2</w:t>
      </w:r>
      <w:r w:rsidRPr="00DF5CF9">
        <w:tab/>
        <w:t>References</w:t>
      </w:r>
      <w:bookmarkEnd w:id="23"/>
      <w:bookmarkEnd w:id="24"/>
      <w:bookmarkEnd w:id="25"/>
    </w:p>
    <w:p w:rsidR="00227DC0" w:rsidRPr="00DF5CF9" w:rsidRDefault="00EF54B2">
      <w:pPr>
        <w:pStyle w:val="Heading2"/>
      </w:pPr>
      <w:bookmarkStart w:id="26" w:name="_Toc24018128"/>
      <w:bookmarkStart w:id="27" w:name="_Toc24449032"/>
      <w:bookmarkStart w:id="28" w:name="_Toc38894835"/>
      <w:r w:rsidRPr="00DF5CF9">
        <w:t>2.1</w:t>
      </w:r>
      <w:r w:rsidRPr="00DF5CF9">
        <w:tab/>
        <w:t>Normative references</w:t>
      </w:r>
      <w:bookmarkEnd w:id="26"/>
      <w:bookmarkEnd w:id="27"/>
      <w:bookmarkEnd w:id="28"/>
    </w:p>
    <w:p w:rsidR="00227DC0" w:rsidRPr="00DF5CF9" w:rsidRDefault="00EF54B2">
      <w:pPr>
        <w:keepNext/>
        <w:keepLines/>
      </w:pPr>
      <w:r w:rsidRPr="00DF5CF9">
        <w:t>References are either specific (identified by date of publication and/or edition number or version number) or non</w:t>
      </w:r>
      <w:r w:rsidRPr="00DF5CF9">
        <w:noBreakHyphen/>
        <w:t>specific. For specific references, only the cited version applies. For non-specific references, the latest version of the referenced document (including any amendments) applies.</w:t>
      </w:r>
    </w:p>
    <w:p w:rsidR="00227DC0" w:rsidRPr="00DF5CF9" w:rsidRDefault="00EF54B2">
      <w:pPr>
        <w:pStyle w:val="B1"/>
        <w:keepNext/>
        <w:keepLines/>
      </w:pPr>
      <w:r w:rsidRPr="00DF5CF9">
        <w:t>In the case of a reference to a TC SCP document, a non-specific reference implicitly refers to the latest version of that document in the same Release as the present document.</w:t>
      </w:r>
    </w:p>
    <w:p w:rsidR="00227DC0" w:rsidRPr="00DF5CF9" w:rsidRDefault="00EF54B2">
      <w:pPr>
        <w:keepNext/>
        <w:keepLines/>
      </w:pPr>
      <w:r w:rsidRPr="00DF5CF9">
        <w:t xml:space="preserve">Referenced documents which are not found to be publicly available in the expected location might be found at </w:t>
      </w:r>
      <w:hyperlink r:id="rId16" w:history="1">
        <w:r w:rsidR="009B62F8" w:rsidRPr="00EF7A9B">
          <w:rPr>
            <w:rStyle w:val="Hyperlink"/>
          </w:rPr>
          <w:t>https://docbox.etsi.org/Reference</w:t>
        </w:r>
      </w:hyperlink>
      <w:r w:rsidRPr="00DF5CF9">
        <w:t>.</w:t>
      </w:r>
    </w:p>
    <w:p w:rsidR="00227DC0" w:rsidRPr="00DF5CF9" w:rsidRDefault="00EF54B2">
      <w:pPr>
        <w:pStyle w:val="NO"/>
        <w:keepNext/>
      </w:pPr>
      <w:r w:rsidRPr="00DF5CF9">
        <w:t>NOTE:</w:t>
      </w:r>
      <w:r w:rsidRPr="00DF5CF9">
        <w:tab/>
        <w:t>While any hyperlinks included in this clause were valid at the time of publication, ETSI cannot guarantee their long term validity.</w:t>
      </w:r>
    </w:p>
    <w:p w:rsidR="00227DC0" w:rsidRPr="00DF5CF9" w:rsidRDefault="00EF54B2">
      <w:pPr>
        <w:keepNext/>
        <w:keepLines/>
        <w:rPr>
          <w:lang w:eastAsia="en-GB"/>
        </w:rPr>
      </w:pPr>
      <w:r w:rsidRPr="00DF5CF9">
        <w:rPr>
          <w:lang w:eastAsia="en-GB"/>
        </w:rPr>
        <w:t>The following referenced documents are necessary for the application of the present document.</w:t>
      </w:r>
    </w:p>
    <w:p w:rsidR="00227DC0" w:rsidRPr="00DF5CF9" w:rsidRDefault="00E439E4" w:rsidP="00E439E4">
      <w:pPr>
        <w:pStyle w:val="EX"/>
      </w:pPr>
      <w:r>
        <w:t>[</w:t>
      </w:r>
      <w:bookmarkStart w:id="29" w:name="REF_TS123038"/>
      <w:r>
        <w:fldChar w:fldCharType="begin"/>
      </w:r>
      <w:r>
        <w:instrText>SEQ REF</w:instrText>
      </w:r>
      <w:r>
        <w:fldChar w:fldCharType="separate"/>
      </w:r>
      <w:r>
        <w:rPr>
          <w:noProof/>
        </w:rPr>
        <w:t>1</w:t>
      </w:r>
      <w:r>
        <w:fldChar w:fldCharType="end"/>
      </w:r>
      <w:bookmarkEnd w:id="29"/>
      <w:r>
        <w:t>]</w:t>
      </w:r>
      <w:r>
        <w:tab/>
      </w:r>
      <w:r w:rsidRPr="00EF7A9B">
        <w:t>ETSI TS 123 038</w:t>
      </w:r>
      <w:r>
        <w:t>: "Digital cellular telecommunications system (Phase 2+) (GSM); Universal Mobile Telecommunications System (UMTS); LTE; Alphabets and language-specific information (3GPP TS 23.038)".</w:t>
      </w:r>
    </w:p>
    <w:p w:rsidR="00227DC0" w:rsidRPr="00DF5CF9" w:rsidRDefault="00E439E4" w:rsidP="00E439E4">
      <w:pPr>
        <w:pStyle w:val="EX"/>
      </w:pPr>
      <w:r>
        <w:t>[</w:t>
      </w:r>
      <w:bookmarkStart w:id="30" w:name="REF_TS131102"/>
      <w:r>
        <w:fldChar w:fldCharType="begin"/>
      </w:r>
      <w:r>
        <w:instrText>SEQ REF</w:instrText>
      </w:r>
      <w:r>
        <w:fldChar w:fldCharType="separate"/>
      </w:r>
      <w:r>
        <w:rPr>
          <w:noProof/>
        </w:rPr>
        <w:t>2</w:t>
      </w:r>
      <w:r>
        <w:fldChar w:fldCharType="end"/>
      </w:r>
      <w:bookmarkEnd w:id="30"/>
      <w:r>
        <w:t>]</w:t>
      </w:r>
      <w:r>
        <w:tab/>
      </w:r>
      <w:r w:rsidRPr="00EF7A9B">
        <w:t>ETSI TS 131 102</w:t>
      </w:r>
      <w:r>
        <w:t>: "Universal Mobile Telecommunications System (UMTS); LTE; Characteristics of the Universal Subscriber Identity Module (USIM) application (3GPP TS 31.102)".</w:t>
      </w:r>
    </w:p>
    <w:p w:rsidR="00227DC0" w:rsidRPr="00DF5CF9" w:rsidRDefault="00E439E4" w:rsidP="00E439E4">
      <w:pPr>
        <w:pStyle w:val="EX"/>
      </w:pPr>
      <w:r>
        <w:t>[</w:t>
      </w:r>
      <w:bookmarkStart w:id="31" w:name="REF_TS101220"/>
      <w:r>
        <w:fldChar w:fldCharType="begin"/>
      </w:r>
      <w:r>
        <w:instrText>SEQ REF</w:instrText>
      </w:r>
      <w:r>
        <w:fldChar w:fldCharType="separate"/>
      </w:r>
      <w:r>
        <w:rPr>
          <w:noProof/>
        </w:rPr>
        <w:t>3</w:t>
      </w:r>
      <w:r>
        <w:fldChar w:fldCharType="end"/>
      </w:r>
      <w:bookmarkEnd w:id="31"/>
      <w:r>
        <w:t>]</w:t>
      </w:r>
      <w:r>
        <w:tab/>
      </w:r>
      <w:r w:rsidRPr="00EF7A9B">
        <w:t>ETSI TS 101 220</w:t>
      </w:r>
      <w:r>
        <w:t>: "Smart Cards; ETSI numbering system for telecommunication application providers".</w:t>
      </w:r>
    </w:p>
    <w:p w:rsidR="00227DC0" w:rsidRPr="00DF5CF9" w:rsidRDefault="00E439E4" w:rsidP="00E439E4">
      <w:pPr>
        <w:pStyle w:val="EX"/>
      </w:pPr>
      <w:r>
        <w:t>[</w:t>
      </w:r>
      <w:bookmarkStart w:id="32" w:name="REF_TS102223"/>
      <w:r>
        <w:fldChar w:fldCharType="begin"/>
      </w:r>
      <w:r>
        <w:instrText>SEQ REF</w:instrText>
      </w:r>
      <w:r>
        <w:fldChar w:fldCharType="separate"/>
      </w:r>
      <w:r>
        <w:rPr>
          <w:noProof/>
        </w:rPr>
        <w:t>4</w:t>
      </w:r>
      <w:r>
        <w:fldChar w:fldCharType="end"/>
      </w:r>
      <w:bookmarkEnd w:id="32"/>
      <w:r>
        <w:t>]</w:t>
      </w:r>
      <w:r>
        <w:tab/>
      </w:r>
      <w:r w:rsidRPr="00EF7A9B">
        <w:t>ETSI TS 102 223</w:t>
      </w:r>
      <w:r>
        <w:t>: "Smart Cards; Card Application Toolkit (CAT)".</w:t>
      </w:r>
    </w:p>
    <w:p w:rsidR="00227DC0" w:rsidRPr="00DF5CF9" w:rsidRDefault="00E439E4" w:rsidP="00E439E4">
      <w:pPr>
        <w:pStyle w:val="EX"/>
      </w:pPr>
      <w:r>
        <w:t>[</w:t>
      </w:r>
      <w:bookmarkStart w:id="33" w:name="REF_ITU_TE118"/>
      <w:r>
        <w:fldChar w:fldCharType="begin"/>
      </w:r>
      <w:r>
        <w:instrText>SEQ REF</w:instrText>
      </w:r>
      <w:r>
        <w:fldChar w:fldCharType="separate"/>
      </w:r>
      <w:r>
        <w:rPr>
          <w:noProof/>
        </w:rPr>
        <w:t>5</w:t>
      </w:r>
      <w:r>
        <w:fldChar w:fldCharType="end"/>
      </w:r>
      <w:bookmarkEnd w:id="33"/>
      <w:r>
        <w:t>]</w:t>
      </w:r>
      <w:r>
        <w:tab/>
      </w:r>
      <w:r w:rsidRPr="00EF7A9B">
        <w:t>Recommendation ITU-T E.118</w:t>
      </w:r>
      <w:r>
        <w:t>: "The international telecommunication charge card".</w:t>
      </w:r>
    </w:p>
    <w:p w:rsidR="00227DC0" w:rsidRPr="00DF5CF9" w:rsidRDefault="00E439E4" w:rsidP="00E439E4">
      <w:pPr>
        <w:pStyle w:val="EX"/>
      </w:pPr>
      <w:r>
        <w:t>[</w:t>
      </w:r>
      <w:bookmarkStart w:id="34" w:name="REF_ISO639"/>
      <w:r>
        <w:fldChar w:fldCharType="begin"/>
      </w:r>
      <w:r>
        <w:instrText>SEQ REF</w:instrText>
      </w:r>
      <w:r>
        <w:fldChar w:fldCharType="separate"/>
      </w:r>
      <w:r>
        <w:rPr>
          <w:noProof/>
        </w:rPr>
        <w:t>6</w:t>
      </w:r>
      <w:r>
        <w:fldChar w:fldCharType="end"/>
      </w:r>
      <w:bookmarkEnd w:id="34"/>
      <w:r>
        <w:t>]</w:t>
      </w:r>
      <w:r>
        <w:tab/>
      </w:r>
      <w:r w:rsidRPr="00EF7A9B">
        <w:t>ISO 639</w:t>
      </w:r>
      <w:r>
        <w:t xml:space="preserve"> (all parts): "Codes for the representation of names of languages".</w:t>
      </w:r>
    </w:p>
    <w:p w:rsidR="00227DC0" w:rsidRPr="00DF5CF9" w:rsidRDefault="00E439E4" w:rsidP="00E439E4">
      <w:pPr>
        <w:pStyle w:val="EX"/>
      </w:pPr>
      <w:r>
        <w:t>[</w:t>
      </w:r>
      <w:bookmarkStart w:id="35" w:name="REF_ISOIEC7810"/>
      <w:r>
        <w:fldChar w:fldCharType="begin"/>
      </w:r>
      <w:r>
        <w:instrText>SEQ REF</w:instrText>
      </w:r>
      <w:r>
        <w:fldChar w:fldCharType="separate"/>
      </w:r>
      <w:r>
        <w:rPr>
          <w:noProof/>
        </w:rPr>
        <w:t>7</w:t>
      </w:r>
      <w:r>
        <w:fldChar w:fldCharType="end"/>
      </w:r>
      <w:bookmarkEnd w:id="35"/>
      <w:r>
        <w:t>]</w:t>
      </w:r>
      <w:r>
        <w:tab/>
      </w:r>
      <w:r w:rsidRPr="00EF7A9B">
        <w:t>ISO/IEC 7810</w:t>
      </w:r>
      <w:r>
        <w:t>: "Identification cards -- Physical characteristics".</w:t>
      </w:r>
    </w:p>
    <w:p w:rsidR="00227DC0" w:rsidRPr="00DF5CF9" w:rsidRDefault="00E439E4" w:rsidP="00E439E4">
      <w:pPr>
        <w:pStyle w:val="EX"/>
      </w:pPr>
      <w:r>
        <w:t>[</w:t>
      </w:r>
      <w:bookmarkStart w:id="36" w:name="REF_ISOIEC7811_1"/>
      <w:r>
        <w:fldChar w:fldCharType="begin"/>
      </w:r>
      <w:r>
        <w:instrText>SEQ REF</w:instrText>
      </w:r>
      <w:r>
        <w:fldChar w:fldCharType="separate"/>
      </w:r>
      <w:r>
        <w:rPr>
          <w:noProof/>
        </w:rPr>
        <w:t>8</w:t>
      </w:r>
      <w:r>
        <w:fldChar w:fldCharType="end"/>
      </w:r>
      <w:bookmarkEnd w:id="36"/>
      <w:r>
        <w:t>]</w:t>
      </w:r>
      <w:r>
        <w:tab/>
      </w:r>
      <w:r w:rsidRPr="00EF7A9B">
        <w:t>ISO/IEC 7811-1</w:t>
      </w:r>
      <w:r>
        <w:t>: "Identification cards -- Recording technique -- Part 1: Embossing".</w:t>
      </w:r>
    </w:p>
    <w:p w:rsidR="00227DC0" w:rsidRPr="00DF5CF9" w:rsidRDefault="00E439E4" w:rsidP="00E439E4">
      <w:pPr>
        <w:pStyle w:val="EX"/>
      </w:pPr>
      <w:r>
        <w:lastRenderedPageBreak/>
        <w:t>[</w:t>
      </w:r>
      <w:bookmarkStart w:id="37" w:name="REF_ISOIEC7816_1"/>
      <w:r>
        <w:fldChar w:fldCharType="begin"/>
      </w:r>
      <w:r>
        <w:instrText>SEQ REF</w:instrText>
      </w:r>
      <w:r>
        <w:fldChar w:fldCharType="separate"/>
      </w:r>
      <w:r>
        <w:rPr>
          <w:noProof/>
        </w:rPr>
        <w:t>9</w:t>
      </w:r>
      <w:r>
        <w:fldChar w:fldCharType="end"/>
      </w:r>
      <w:bookmarkEnd w:id="37"/>
      <w:r>
        <w:t>]</w:t>
      </w:r>
      <w:r>
        <w:tab/>
      </w:r>
      <w:r w:rsidRPr="00EF7A9B">
        <w:t>ISO/IEC 7816-1</w:t>
      </w:r>
      <w:r>
        <w:t>: "Identification cards -- Integrated circuit cards -- Part 1: Cards with contacts - Physical characteristics".</w:t>
      </w:r>
    </w:p>
    <w:p w:rsidR="00227DC0" w:rsidRPr="00DF5CF9" w:rsidRDefault="00E439E4" w:rsidP="00E439E4">
      <w:pPr>
        <w:pStyle w:val="EX"/>
      </w:pPr>
      <w:r>
        <w:t>[</w:t>
      </w:r>
      <w:bookmarkStart w:id="38" w:name="REF_ISOIEC7816_2"/>
      <w:r>
        <w:fldChar w:fldCharType="begin"/>
      </w:r>
      <w:r>
        <w:instrText>SEQ REF</w:instrText>
      </w:r>
      <w:r>
        <w:fldChar w:fldCharType="separate"/>
      </w:r>
      <w:r>
        <w:rPr>
          <w:noProof/>
        </w:rPr>
        <w:t>10</w:t>
      </w:r>
      <w:r>
        <w:fldChar w:fldCharType="end"/>
      </w:r>
      <w:bookmarkEnd w:id="38"/>
      <w:r>
        <w:t>]</w:t>
      </w:r>
      <w:r>
        <w:tab/>
      </w:r>
      <w:r w:rsidRPr="00EF7A9B">
        <w:t>ISO/IEC 7816-2</w:t>
      </w:r>
      <w:r>
        <w:t>: "Identification cards -- Integrated circuit cards -- Part 2: Cards with contacts - Dimensions and location of the contacts".</w:t>
      </w:r>
    </w:p>
    <w:p w:rsidR="00227DC0" w:rsidRPr="00DF5CF9" w:rsidRDefault="00E439E4" w:rsidP="00E439E4">
      <w:pPr>
        <w:pStyle w:val="EX"/>
      </w:pPr>
      <w:r>
        <w:t>[</w:t>
      </w:r>
      <w:bookmarkStart w:id="39" w:name="REF_ISOIEC7816_3"/>
      <w:r>
        <w:fldChar w:fldCharType="begin"/>
      </w:r>
      <w:r>
        <w:instrText>SEQ REF</w:instrText>
      </w:r>
      <w:r>
        <w:fldChar w:fldCharType="separate"/>
      </w:r>
      <w:r>
        <w:rPr>
          <w:noProof/>
        </w:rPr>
        <w:t>11</w:t>
      </w:r>
      <w:r>
        <w:fldChar w:fldCharType="end"/>
      </w:r>
      <w:bookmarkEnd w:id="39"/>
      <w:r>
        <w:t>]</w:t>
      </w:r>
      <w:r>
        <w:tab/>
      </w:r>
      <w:r w:rsidRPr="00EF7A9B">
        <w:t>ISO/IEC 7816-3</w:t>
      </w:r>
      <w:r>
        <w:t>: "Identification cards -- Integrated circuit cards -- Part 3: Cards with contacts - Electrical interface and transmission protocols".</w:t>
      </w:r>
    </w:p>
    <w:p w:rsidR="00227DC0" w:rsidRPr="00DF5CF9" w:rsidRDefault="00E439E4" w:rsidP="00E439E4">
      <w:pPr>
        <w:pStyle w:val="EX"/>
      </w:pPr>
      <w:r>
        <w:t>[</w:t>
      </w:r>
      <w:bookmarkStart w:id="40" w:name="REF_ISOIEC7816_4"/>
      <w:r>
        <w:fldChar w:fldCharType="begin"/>
      </w:r>
      <w:r>
        <w:instrText>SEQ REF</w:instrText>
      </w:r>
      <w:r>
        <w:fldChar w:fldCharType="separate"/>
      </w:r>
      <w:r>
        <w:rPr>
          <w:noProof/>
        </w:rPr>
        <w:t>12</w:t>
      </w:r>
      <w:r>
        <w:fldChar w:fldCharType="end"/>
      </w:r>
      <w:bookmarkEnd w:id="40"/>
      <w:r>
        <w:t>]</w:t>
      </w:r>
      <w:r>
        <w:tab/>
      </w:r>
      <w:r w:rsidRPr="00EF7A9B">
        <w:t>ISO/IEC 7816-4</w:t>
      </w:r>
      <w:r>
        <w:t>: "Identification cards -- Integrated circuit cards -- Part 4: Organization, security and commands for interchange".</w:t>
      </w:r>
    </w:p>
    <w:p w:rsidR="00227DC0" w:rsidRPr="00DF5CF9" w:rsidRDefault="00E439E4" w:rsidP="00E439E4">
      <w:pPr>
        <w:pStyle w:val="EX"/>
      </w:pPr>
      <w:r>
        <w:t>[</w:t>
      </w:r>
      <w:bookmarkStart w:id="41" w:name="REF_VOID"/>
      <w:r>
        <w:fldChar w:fldCharType="begin"/>
      </w:r>
      <w:r>
        <w:instrText>SEQ REF</w:instrText>
      </w:r>
      <w:r>
        <w:fldChar w:fldCharType="separate"/>
      </w:r>
      <w:r>
        <w:rPr>
          <w:noProof/>
        </w:rPr>
        <w:t>13</w:t>
      </w:r>
      <w:r>
        <w:fldChar w:fldCharType="end"/>
      </w:r>
      <w:bookmarkEnd w:id="41"/>
      <w:r>
        <w:t>]</w:t>
      </w:r>
      <w:r>
        <w:tab/>
      </w:r>
      <w:r w:rsidRPr="00EF7A9B">
        <w:t>Void.</w:t>
      </w:r>
    </w:p>
    <w:p w:rsidR="00227DC0" w:rsidRPr="00DF5CF9" w:rsidRDefault="00E439E4" w:rsidP="00E439E4">
      <w:pPr>
        <w:pStyle w:val="EX"/>
      </w:pPr>
      <w:r>
        <w:t>[</w:t>
      </w:r>
      <w:bookmarkStart w:id="42" w:name="REF_VOID_14"/>
      <w:r>
        <w:fldChar w:fldCharType="begin"/>
      </w:r>
      <w:r>
        <w:instrText>SEQ REF</w:instrText>
      </w:r>
      <w:r>
        <w:fldChar w:fldCharType="separate"/>
      </w:r>
      <w:r>
        <w:rPr>
          <w:noProof/>
        </w:rPr>
        <w:t>14</w:t>
      </w:r>
      <w:r>
        <w:fldChar w:fldCharType="end"/>
      </w:r>
      <w:bookmarkEnd w:id="42"/>
      <w:r>
        <w:t>]</w:t>
      </w:r>
      <w:r>
        <w:tab/>
        <w:t>Void.</w:t>
      </w:r>
    </w:p>
    <w:p w:rsidR="00227DC0" w:rsidRPr="00DF5CF9" w:rsidRDefault="00E439E4" w:rsidP="00E439E4">
      <w:pPr>
        <w:pStyle w:val="EX"/>
      </w:pPr>
      <w:r>
        <w:t>[</w:t>
      </w:r>
      <w:bookmarkStart w:id="43" w:name="REF_VOID_15"/>
      <w:r>
        <w:fldChar w:fldCharType="begin"/>
      </w:r>
      <w:r>
        <w:instrText>SEQ REF</w:instrText>
      </w:r>
      <w:r>
        <w:fldChar w:fldCharType="separate"/>
      </w:r>
      <w:r>
        <w:rPr>
          <w:noProof/>
        </w:rPr>
        <w:t>15</w:t>
      </w:r>
      <w:r>
        <w:fldChar w:fldCharType="end"/>
      </w:r>
      <w:bookmarkEnd w:id="43"/>
      <w:r>
        <w:t>]</w:t>
      </w:r>
      <w:r>
        <w:tab/>
        <w:t>Void.</w:t>
      </w:r>
    </w:p>
    <w:p w:rsidR="00227DC0" w:rsidRPr="00DF5CF9" w:rsidRDefault="00E439E4" w:rsidP="00E439E4">
      <w:pPr>
        <w:pStyle w:val="EX"/>
      </w:pPr>
      <w:r>
        <w:t>[</w:t>
      </w:r>
      <w:bookmarkStart w:id="44" w:name="REF_VOID_16"/>
      <w:r>
        <w:fldChar w:fldCharType="begin"/>
      </w:r>
      <w:r>
        <w:instrText>SEQ REF</w:instrText>
      </w:r>
      <w:r>
        <w:fldChar w:fldCharType="separate"/>
      </w:r>
      <w:r>
        <w:rPr>
          <w:noProof/>
        </w:rPr>
        <w:t>16</w:t>
      </w:r>
      <w:r>
        <w:fldChar w:fldCharType="end"/>
      </w:r>
      <w:bookmarkEnd w:id="44"/>
      <w:r>
        <w:t>]</w:t>
      </w:r>
      <w:r>
        <w:tab/>
        <w:t>Void.</w:t>
      </w:r>
    </w:p>
    <w:p w:rsidR="00227DC0" w:rsidRPr="00DF5CF9" w:rsidRDefault="00E439E4" w:rsidP="00E439E4">
      <w:pPr>
        <w:pStyle w:val="EX"/>
      </w:pPr>
      <w:r>
        <w:t>[</w:t>
      </w:r>
      <w:bookmarkStart w:id="45" w:name="REF_ISOIEC10646"/>
      <w:r>
        <w:fldChar w:fldCharType="begin"/>
      </w:r>
      <w:r>
        <w:instrText>SEQ REF</w:instrText>
      </w:r>
      <w:r>
        <w:fldChar w:fldCharType="separate"/>
      </w:r>
      <w:r>
        <w:rPr>
          <w:noProof/>
        </w:rPr>
        <w:t>17</w:t>
      </w:r>
      <w:r>
        <w:fldChar w:fldCharType="end"/>
      </w:r>
      <w:bookmarkEnd w:id="45"/>
      <w:r>
        <w:t>]</w:t>
      </w:r>
      <w:r>
        <w:tab/>
      </w:r>
      <w:r w:rsidRPr="00EF7A9B">
        <w:t>ISO/IEC 10646</w:t>
      </w:r>
      <w:r>
        <w:t>: "Information technology -- Universal Coded Character Set (UCS)".</w:t>
      </w:r>
    </w:p>
    <w:p w:rsidR="00227DC0" w:rsidRPr="00DF5CF9" w:rsidRDefault="00E439E4" w:rsidP="00E439E4">
      <w:pPr>
        <w:pStyle w:val="EX"/>
      </w:pPr>
      <w:r>
        <w:t>[</w:t>
      </w:r>
      <w:bookmarkStart w:id="46" w:name="REF_TS102600"/>
      <w:r>
        <w:fldChar w:fldCharType="begin"/>
      </w:r>
      <w:r>
        <w:instrText>SEQ REF</w:instrText>
      </w:r>
      <w:r>
        <w:fldChar w:fldCharType="separate"/>
      </w:r>
      <w:r>
        <w:rPr>
          <w:noProof/>
        </w:rPr>
        <w:t>18</w:t>
      </w:r>
      <w:r>
        <w:fldChar w:fldCharType="end"/>
      </w:r>
      <w:bookmarkEnd w:id="46"/>
      <w:r>
        <w:t>]</w:t>
      </w:r>
      <w:r>
        <w:tab/>
      </w:r>
      <w:r w:rsidRPr="00EF7A9B">
        <w:t>ETSI TS 102 600</w:t>
      </w:r>
      <w:r>
        <w:t>: "Smart Cards; UICC-Terminal interface; Characteristics of the USB interface".</w:t>
      </w:r>
    </w:p>
    <w:p w:rsidR="00227DC0" w:rsidRPr="00DF5CF9" w:rsidRDefault="00E439E4" w:rsidP="00E439E4">
      <w:pPr>
        <w:pStyle w:val="EX"/>
      </w:pPr>
      <w:r>
        <w:t>[</w:t>
      </w:r>
      <w:bookmarkStart w:id="47" w:name="REF_TS102613"/>
      <w:r>
        <w:fldChar w:fldCharType="begin"/>
      </w:r>
      <w:r>
        <w:instrText>SEQ REF</w:instrText>
      </w:r>
      <w:r>
        <w:fldChar w:fldCharType="separate"/>
      </w:r>
      <w:r>
        <w:rPr>
          <w:noProof/>
        </w:rPr>
        <w:t>19</w:t>
      </w:r>
      <w:r>
        <w:fldChar w:fldCharType="end"/>
      </w:r>
      <w:bookmarkEnd w:id="47"/>
      <w:r>
        <w:t>]</w:t>
      </w:r>
      <w:r>
        <w:tab/>
      </w:r>
      <w:r w:rsidRPr="00EF7A9B">
        <w:t>ETSI TS 102 613</w:t>
      </w:r>
      <w:r>
        <w:t>: "Smart Cards; UICC - Contactless Front-end (CLF) Interface; Physical and data link layer characteristics".</w:t>
      </w:r>
    </w:p>
    <w:p w:rsidR="00227DC0" w:rsidRPr="00DF5CF9" w:rsidRDefault="00E439E4" w:rsidP="00E439E4">
      <w:pPr>
        <w:pStyle w:val="EX"/>
      </w:pPr>
      <w:r>
        <w:t>[</w:t>
      </w:r>
      <w:bookmarkStart w:id="48" w:name="REF_TS102484"/>
      <w:r>
        <w:fldChar w:fldCharType="begin"/>
      </w:r>
      <w:r>
        <w:instrText>SEQ REF</w:instrText>
      </w:r>
      <w:r>
        <w:fldChar w:fldCharType="separate"/>
      </w:r>
      <w:r>
        <w:rPr>
          <w:noProof/>
        </w:rPr>
        <w:t>20</w:t>
      </w:r>
      <w:r>
        <w:fldChar w:fldCharType="end"/>
      </w:r>
      <w:bookmarkEnd w:id="48"/>
      <w:r>
        <w:t>]</w:t>
      </w:r>
      <w:r>
        <w:tab/>
      </w:r>
      <w:r w:rsidRPr="00EF7A9B">
        <w:t>ETSI TS 102 484</w:t>
      </w:r>
      <w:r>
        <w:t>: "Smart Cards; Secure channel between a UICC and an end-point terminal".</w:t>
      </w:r>
    </w:p>
    <w:p w:rsidR="00227DC0" w:rsidRPr="00DF5CF9" w:rsidRDefault="00E439E4" w:rsidP="00E439E4">
      <w:pPr>
        <w:pStyle w:val="EX"/>
      </w:pPr>
      <w:r>
        <w:t>[</w:t>
      </w:r>
      <w:bookmarkStart w:id="49" w:name="REF_TS102225"/>
      <w:r>
        <w:fldChar w:fldCharType="begin"/>
      </w:r>
      <w:r>
        <w:instrText>SEQ REF</w:instrText>
      </w:r>
      <w:r>
        <w:fldChar w:fldCharType="separate"/>
      </w:r>
      <w:r>
        <w:rPr>
          <w:noProof/>
        </w:rPr>
        <w:t>21</w:t>
      </w:r>
      <w:r>
        <w:fldChar w:fldCharType="end"/>
      </w:r>
      <w:bookmarkEnd w:id="49"/>
      <w:r>
        <w:t>]</w:t>
      </w:r>
      <w:r>
        <w:tab/>
      </w:r>
      <w:r w:rsidRPr="00EF7A9B">
        <w:t>ETSI TS 102 225</w:t>
      </w:r>
      <w:r>
        <w:t>: "Smart Cards; Secured packet structure for UICC based applications".</w:t>
      </w:r>
    </w:p>
    <w:p w:rsidR="00227DC0" w:rsidRPr="00DF5CF9" w:rsidRDefault="00E439E4" w:rsidP="00E439E4">
      <w:pPr>
        <w:pStyle w:val="EX"/>
      </w:pPr>
      <w:r>
        <w:t>[</w:t>
      </w:r>
      <w:bookmarkStart w:id="50" w:name="REF_TS124008"/>
      <w:r>
        <w:fldChar w:fldCharType="begin"/>
      </w:r>
      <w:r>
        <w:instrText>SEQ REF</w:instrText>
      </w:r>
      <w:r>
        <w:fldChar w:fldCharType="separate"/>
      </w:r>
      <w:r>
        <w:rPr>
          <w:noProof/>
        </w:rPr>
        <w:t>22</w:t>
      </w:r>
      <w:r>
        <w:fldChar w:fldCharType="end"/>
      </w:r>
      <w:bookmarkEnd w:id="50"/>
      <w:r>
        <w:t>]</w:t>
      </w:r>
      <w:r>
        <w:tab/>
      </w:r>
      <w:r w:rsidRPr="00EF7A9B">
        <w:t>ETSI TS 124 008</w:t>
      </w:r>
      <w:r>
        <w:t>: "Digital cellular telecommunications system (Phase 2+) (GSM); Universal Mobile Telecommunications System (UMTS); LTE; Mobile radio interface Layer 3 specification; Core network protocols; Stage 3 (3GPP TS 24.008)".</w:t>
      </w:r>
    </w:p>
    <w:p w:rsidR="00227DC0" w:rsidRPr="00DF5CF9" w:rsidRDefault="00E439E4" w:rsidP="00E439E4">
      <w:pPr>
        <w:pStyle w:val="EX"/>
      </w:pPr>
      <w:r>
        <w:t>[</w:t>
      </w:r>
      <w:bookmarkStart w:id="51" w:name="REF_JEDECJESD22_A101C"/>
      <w:r>
        <w:fldChar w:fldCharType="begin"/>
      </w:r>
      <w:r>
        <w:instrText>SEQ REF</w:instrText>
      </w:r>
      <w:r>
        <w:fldChar w:fldCharType="separate"/>
      </w:r>
      <w:r>
        <w:rPr>
          <w:noProof/>
        </w:rPr>
        <w:t>23</w:t>
      </w:r>
      <w:r>
        <w:fldChar w:fldCharType="end"/>
      </w:r>
      <w:bookmarkEnd w:id="51"/>
      <w:r>
        <w:t>]</w:t>
      </w:r>
      <w:r>
        <w:tab/>
      </w:r>
      <w:r w:rsidRPr="00EF7A9B">
        <w:t>JEDEC JESD22-A101C</w:t>
      </w:r>
      <w:r>
        <w:t>: "Steady State Temperature Humidity Bias Life Test".</w:t>
      </w:r>
    </w:p>
    <w:p w:rsidR="00227DC0" w:rsidRPr="00DF5CF9" w:rsidRDefault="00E439E4" w:rsidP="00E439E4">
      <w:pPr>
        <w:pStyle w:val="EX"/>
      </w:pPr>
      <w:r>
        <w:t>[</w:t>
      </w:r>
      <w:bookmarkStart w:id="52" w:name="REF_OMA_ERELD_SMARTCARD_WEB_SERVER_V1_1_"/>
      <w:r>
        <w:fldChar w:fldCharType="begin"/>
      </w:r>
      <w:r>
        <w:instrText>SEQ REF</w:instrText>
      </w:r>
      <w:r>
        <w:fldChar w:fldCharType="separate"/>
      </w:r>
      <w:r>
        <w:rPr>
          <w:noProof/>
        </w:rPr>
        <w:t>24</w:t>
      </w:r>
      <w:r>
        <w:fldChar w:fldCharType="end"/>
      </w:r>
      <w:bookmarkEnd w:id="52"/>
      <w:r>
        <w:t>]</w:t>
      </w:r>
      <w:r>
        <w:tab/>
      </w:r>
      <w:r w:rsidRPr="00EF7A9B">
        <w:t>OMA-ERELD- Smartcard-Web-Server-V1-1-20090512-A</w:t>
      </w:r>
      <w:r>
        <w:t>: "Enabler Release Definition for Smartcard-Web-Server". Approved Version 1.1 - 12 May 2009 (OMA).</w:t>
      </w:r>
    </w:p>
    <w:p w:rsidR="00227DC0" w:rsidRPr="00DF5CF9" w:rsidRDefault="00E439E4" w:rsidP="00E439E4">
      <w:pPr>
        <w:pStyle w:val="EX"/>
      </w:pPr>
      <w:r>
        <w:t>[</w:t>
      </w:r>
      <w:bookmarkStart w:id="53" w:name="REF_ISOIEC15948"/>
      <w:r>
        <w:fldChar w:fldCharType="begin"/>
      </w:r>
      <w:r>
        <w:instrText>SEQ REF</w:instrText>
      </w:r>
      <w:r>
        <w:fldChar w:fldCharType="separate"/>
      </w:r>
      <w:r>
        <w:rPr>
          <w:noProof/>
        </w:rPr>
        <w:t>25</w:t>
      </w:r>
      <w:r>
        <w:fldChar w:fldCharType="end"/>
      </w:r>
      <w:bookmarkEnd w:id="53"/>
      <w:r>
        <w:t>]</w:t>
      </w:r>
      <w:r>
        <w:tab/>
      </w:r>
      <w:r w:rsidRPr="00EF7A9B">
        <w:t>ISO/IEC 15948</w:t>
      </w:r>
      <w:r>
        <w:t>:2004: "Information technology -- Computer graphics and image processing -- Portable Network Graphics (PNG): Functional specification".</w:t>
      </w:r>
    </w:p>
    <w:p w:rsidR="00227DC0" w:rsidRPr="00DF5CF9" w:rsidRDefault="00E439E4" w:rsidP="00E439E4">
      <w:pPr>
        <w:pStyle w:val="EX"/>
      </w:pPr>
      <w:r>
        <w:t>[</w:t>
      </w:r>
      <w:bookmarkStart w:id="54" w:name="REF_IETFRFC2046"/>
      <w:r>
        <w:fldChar w:fldCharType="begin"/>
      </w:r>
      <w:r>
        <w:instrText>SEQ REF</w:instrText>
      </w:r>
      <w:r>
        <w:fldChar w:fldCharType="separate"/>
      </w:r>
      <w:r>
        <w:rPr>
          <w:noProof/>
        </w:rPr>
        <w:t>26</w:t>
      </w:r>
      <w:r>
        <w:fldChar w:fldCharType="end"/>
      </w:r>
      <w:bookmarkEnd w:id="54"/>
      <w:r>
        <w:t>]</w:t>
      </w:r>
      <w:r>
        <w:tab/>
      </w:r>
      <w:r w:rsidRPr="00EF7A9B">
        <w:t>IETF RFC 2046</w:t>
      </w:r>
      <w:r>
        <w:t>: "Multipurpose Internet Mail Extensions (MIME) Part Two: Media Types".</w:t>
      </w:r>
    </w:p>
    <w:p w:rsidR="00227DC0" w:rsidRPr="00DF5CF9" w:rsidRDefault="00EF54B2">
      <w:pPr>
        <w:pStyle w:val="NO"/>
        <w:keepNext/>
      </w:pPr>
      <w:r w:rsidRPr="00DF5CF9">
        <w:t>NOTE:</w:t>
      </w:r>
      <w:r w:rsidRPr="00DF5CF9">
        <w:tab/>
        <w:t xml:space="preserve">Available from </w:t>
      </w:r>
      <w:hyperlink r:id="rId17" w:history="1">
        <w:r w:rsidRPr="00EF7A9B">
          <w:rPr>
            <w:rStyle w:val="Hyperlink"/>
          </w:rPr>
          <w:t>http://www.ietf.org/rfc/rfc2046.txt</w:t>
        </w:r>
      </w:hyperlink>
      <w:r w:rsidRPr="00DF5CF9">
        <w:t>.</w:t>
      </w:r>
    </w:p>
    <w:p w:rsidR="00227DC0" w:rsidRPr="00DF5CF9" w:rsidRDefault="00E439E4" w:rsidP="00E439E4">
      <w:pPr>
        <w:pStyle w:val="EX"/>
      </w:pPr>
      <w:r>
        <w:t>[</w:t>
      </w:r>
      <w:bookmarkStart w:id="55" w:name="REF_TS102671"/>
      <w:r>
        <w:fldChar w:fldCharType="begin"/>
      </w:r>
      <w:r>
        <w:instrText>SEQ REF</w:instrText>
      </w:r>
      <w:r>
        <w:fldChar w:fldCharType="separate"/>
      </w:r>
      <w:r>
        <w:rPr>
          <w:noProof/>
        </w:rPr>
        <w:t>27</w:t>
      </w:r>
      <w:r>
        <w:fldChar w:fldCharType="end"/>
      </w:r>
      <w:bookmarkEnd w:id="55"/>
      <w:r>
        <w:t>]</w:t>
      </w:r>
      <w:r>
        <w:tab/>
      </w:r>
      <w:r w:rsidRPr="00EF7A9B">
        <w:t>ETSI TS 102 671</w:t>
      </w:r>
      <w:r>
        <w:t>: "Smart Cards; Machine to Machine UICC; Physical and logical characteristics".</w:t>
      </w:r>
    </w:p>
    <w:p w:rsidR="00227DC0" w:rsidRPr="00DF5CF9" w:rsidRDefault="00E439E4" w:rsidP="00E439E4">
      <w:pPr>
        <w:pStyle w:val="EX"/>
      </w:pPr>
      <w:r>
        <w:t>[</w:t>
      </w:r>
      <w:bookmarkStart w:id="56" w:name="REF_VOID_28"/>
      <w:r>
        <w:fldChar w:fldCharType="begin"/>
      </w:r>
      <w:r>
        <w:instrText>SEQ REF</w:instrText>
      </w:r>
      <w:r>
        <w:fldChar w:fldCharType="separate"/>
      </w:r>
      <w:r>
        <w:rPr>
          <w:noProof/>
        </w:rPr>
        <w:t>28</w:t>
      </w:r>
      <w:r>
        <w:fldChar w:fldCharType="end"/>
      </w:r>
      <w:bookmarkEnd w:id="56"/>
      <w:r>
        <w:t>]</w:t>
      </w:r>
      <w:r>
        <w:tab/>
        <w:t>Void.</w:t>
      </w:r>
    </w:p>
    <w:p w:rsidR="00227DC0" w:rsidRPr="00DF5CF9" w:rsidRDefault="00E439E4" w:rsidP="00E439E4">
      <w:pPr>
        <w:pStyle w:val="EX"/>
      </w:pPr>
      <w:r>
        <w:t>[</w:t>
      </w:r>
      <w:bookmarkStart w:id="57" w:name="REF_TS102226"/>
      <w:r>
        <w:fldChar w:fldCharType="begin"/>
      </w:r>
      <w:r>
        <w:instrText>SEQ REF</w:instrText>
      </w:r>
      <w:r>
        <w:fldChar w:fldCharType="separate"/>
      </w:r>
      <w:r>
        <w:rPr>
          <w:noProof/>
        </w:rPr>
        <w:t>29</w:t>
      </w:r>
      <w:r>
        <w:fldChar w:fldCharType="end"/>
      </w:r>
      <w:bookmarkEnd w:id="57"/>
      <w:r>
        <w:t>]</w:t>
      </w:r>
      <w:r>
        <w:tab/>
      </w:r>
      <w:r w:rsidRPr="00EF7A9B">
        <w:t>ETSI TS 102 226</w:t>
      </w:r>
      <w:r>
        <w:t>: "Smart Cards; Remote APDU structure for UICC based applications".</w:t>
      </w:r>
    </w:p>
    <w:p w:rsidR="00227DC0" w:rsidRPr="00DF5CF9" w:rsidRDefault="00E439E4" w:rsidP="00E439E4">
      <w:pPr>
        <w:pStyle w:val="EX"/>
      </w:pPr>
      <w:r>
        <w:t>[</w:t>
      </w:r>
      <w:bookmarkStart w:id="58" w:name="REF_VOID_30"/>
      <w:r>
        <w:fldChar w:fldCharType="begin"/>
      </w:r>
      <w:r>
        <w:instrText>SEQ REF</w:instrText>
      </w:r>
      <w:r>
        <w:fldChar w:fldCharType="separate"/>
      </w:r>
      <w:r>
        <w:rPr>
          <w:noProof/>
        </w:rPr>
        <w:t>30</w:t>
      </w:r>
      <w:r>
        <w:fldChar w:fldCharType="end"/>
      </w:r>
      <w:bookmarkEnd w:id="58"/>
      <w:r>
        <w:t>]</w:t>
      </w:r>
      <w:r>
        <w:tab/>
        <w:t>Void.</w:t>
      </w:r>
    </w:p>
    <w:p w:rsidR="00227DC0" w:rsidRPr="00DF5CF9" w:rsidRDefault="00E439E4" w:rsidP="00E439E4">
      <w:pPr>
        <w:pStyle w:val="EX"/>
      </w:pPr>
      <w:r>
        <w:t>[</w:t>
      </w:r>
      <w:bookmarkStart w:id="59" w:name="REF_ISOIEC9797_1"/>
      <w:r>
        <w:fldChar w:fldCharType="begin"/>
      </w:r>
      <w:r>
        <w:instrText>SEQ REF</w:instrText>
      </w:r>
      <w:r>
        <w:fldChar w:fldCharType="separate"/>
      </w:r>
      <w:r>
        <w:rPr>
          <w:noProof/>
        </w:rPr>
        <w:t>31</w:t>
      </w:r>
      <w:r>
        <w:fldChar w:fldCharType="end"/>
      </w:r>
      <w:bookmarkEnd w:id="59"/>
      <w:r>
        <w:t>]</w:t>
      </w:r>
      <w:r>
        <w:tab/>
      </w:r>
      <w:r w:rsidRPr="00EF7A9B">
        <w:t>ISO/IEC 9797-1</w:t>
      </w:r>
      <w:r>
        <w:t>:2011: "Information technology - Security techniques -- Message Authentication Codes (MACs) -- Part 1: Mechanisms using a block cipher".</w:t>
      </w:r>
    </w:p>
    <w:p w:rsidR="00227DC0" w:rsidRPr="00DF5CF9" w:rsidRDefault="00E439E4" w:rsidP="00E439E4">
      <w:pPr>
        <w:pStyle w:val="EX"/>
      </w:pPr>
      <w:r>
        <w:t>[</w:t>
      </w:r>
      <w:bookmarkStart w:id="60" w:name="REF_TS102222"/>
      <w:r>
        <w:fldChar w:fldCharType="begin"/>
      </w:r>
      <w:r>
        <w:instrText>SEQ REF</w:instrText>
      </w:r>
      <w:r>
        <w:fldChar w:fldCharType="separate"/>
      </w:r>
      <w:r>
        <w:rPr>
          <w:noProof/>
        </w:rPr>
        <w:t>32</w:t>
      </w:r>
      <w:r>
        <w:fldChar w:fldCharType="end"/>
      </w:r>
      <w:bookmarkEnd w:id="60"/>
      <w:r>
        <w:t>]</w:t>
      </w:r>
      <w:r>
        <w:tab/>
      </w:r>
      <w:r w:rsidRPr="00EF7A9B">
        <w:t>ETSI TS 102 222</w:t>
      </w:r>
      <w:r>
        <w:t>: "Integrated Circuit Cards (ICC); Administrative commands for telecommunications applications".</w:t>
      </w:r>
    </w:p>
    <w:p w:rsidR="00227DC0" w:rsidRPr="00DF5CF9" w:rsidRDefault="00E439E4" w:rsidP="00E439E4">
      <w:pPr>
        <w:pStyle w:val="EX"/>
      </w:pPr>
      <w:r>
        <w:t>[</w:t>
      </w:r>
      <w:bookmarkStart w:id="61" w:name="REF_GSMASGP22"/>
      <w:r>
        <w:fldChar w:fldCharType="begin"/>
      </w:r>
      <w:r>
        <w:instrText>SEQ REF</w:instrText>
      </w:r>
      <w:r>
        <w:fldChar w:fldCharType="separate"/>
      </w:r>
      <w:r>
        <w:rPr>
          <w:noProof/>
        </w:rPr>
        <w:t>33</w:t>
      </w:r>
      <w:r>
        <w:fldChar w:fldCharType="end"/>
      </w:r>
      <w:bookmarkEnd w:id="61"/>
      <w:r>
        <w:t>]</w:t>
      </w:r>
      <w:r>
        <w:tab/>
      </w:r>
      <w:r w:rsidRPr="00EF7A9B">
        <w:t>GSMA SGP.22</w:t>
      </w:r>
      <w:r>
        <w:t>: "RSP Technical Specification".</w:t>
      </w:r>
    </w:p>
    <w:p w:rsidR="00227DC0" w:rsidRPr="00DF5CF9" w:rsidRDefault="00E439E4" w:rsidP="00E439E4">
      <w:pPr>
        <w:pStyle w:val="EX"/>
      </w:pPr>
      <w:r>
        <w:t>[</w:t>
      </w:r>
      <w:bookmarkStart w:id="62" w:name="REF_TS103666_1"/>
      <w:r>
        <w:fldChar w:fldCharType="begin"/>
      </w:r>
      <w:r>
        <w:instrText>SEQ REF</w:instrText>
      </w:r>
      <w:r>
        <w:fldChar w:fldCharType="separate"/>
      </w:r>
      <w:r>
        <w:rPr>
          <w:noProof/>
        </w:rPr>
        <w:t>34</w:t>
      </w:r>
      <w:r>
        <w:fldChar w:fldCharType="end"/>
      </w:r>
      <w:bookmarkEnd w:id="62"/>
      <w:r>
        <w:t>]</w:t>
      </w:r>
      <w:r>
        <w:tab/>
      </w:r>
      <w:r w:rsidRPr="00EF7A9B">
        <w:t>ETSI TS 103 666-1</w:t>
      </w:r>
      <w:r>
        <w:t>: "Smart Secure Platform (SSP); Part 1: General characteristics".</w:t>
      </w:r>
    </w:p>
    <w:p w:rsidR="00227DC0" w:rsidRPr="00DF5CF9" w:rsidRDefault="00EF54B2">
      <w:pPr>
        <w:pStyle w:val="Heading2"/>
      </w:pPr>
      <w:bookmarkStart w:id="63" w:name="_Toc24018129"/>
      <w:bookmarkStart w:id="64" w:name="_Toc24449033"/>
      <w:bookmarkStart w:id="65" w:name="_Toc38894836"/>
      <w:r w:rsidRPr="00DF5CF9">
        <w:lastRenderedPageBreak/>
        <w:t>2.2</w:t>
      </w:r>
      <w:r w:rsidRPr="00DF5CF9">
        <w:tab/>
        <w:t>Informative references</w:t>
      </w:r>
      <w:bookmarkEnd w:id="63"/>
      <w:bookmarkEnd w:id="64"/>
    </w:p>
    <w:bookmarkEnd w:id="65"/>
    <w:p w:rsidR="00227DC0" w:rsidRPr="00DF5CF9" w:rsidRDefault="00EF54B2">
      <w:pPr>
        <w:keepNext/>
        <w:keepLines/>
      </w:pPr>
      <w:r w:rsidRPr="00DF5CF9">
        <w:t>References are either specific (identified by date of publication and/or edition number or version number) or non</w:t>
      </w:r>
      <w:r w:rsidRPr="00DF5CF9">
        <w:noBreakHyphen/>
        <w:t>specific. For specific references, only the cited version applies. For non-specific references, the latest version of the referenced document (including any amendments) applies.</w:t>
      </w:r>
    </w:p>
    <w:p w:rsidR="00227DC0" w:rsidRPr="00DF5CF9" w:rsidRDefault="00EF54B2">
      <w:pPr>
        <w:pStyle w:val="B1"/>
        <w:keepLines/>
      </w:pPr>
      <w:r w:rsidRPr="00DF5CF9">
        <w:t>In the case of a reference to a TC SCP document, a non-specific reference implicitly refers to the latest version of that document in the same Release as the present document.</w:t>
      </w:r>
    </w:p>
    <w:p w:rsidR="00227DC0" w:rsidRPr="00DF5CF9" w:rsidRDefault="00EF54B2">
      <w:pPr>
        <w:pStyle w:val="NO"/>
      </w:pPr>
      <w:r w:rsidRPr="00DF5CF9">
        <w:t>NOTE:</w:t>
      </w:r>
      <w:r w:rsidRPr="00DF5CF9">
        <w:tab/>
        <w:t>While any hyperlinks included in this clause were valid at the time of publication, ETSI cannot guarantee their long term validity.</w:t>
      </w:r>
    </w:p>
    <w:p w:rsidR="00227DC0" w:rsidRPr="00DF5CF9" w:rsidRDefault="00EF54B2">
      <w:pPr>
        <w:keepNext/>
        <w:keepLines/>
      </w:pPr>
      <w:r w:rsidRPr="00DF5CF9">
        <w:rPr>
          <w:lang w:eastAsia="en-GB"/>
        </w:rPr>
        <w:t xml:space="preserve">The following referenced documents are </w:t>
      </w:r>
      <w:r w:rsidRPr="00DF5CF9">
        <w:t>not necessary for the application of the present document but they assist the user with regard to a particular subject area</w:t>
      </w:r>
      <w:r w:rsidRPr="00DF5CF9">
        <w:rPr>
          <w:lang w:eastAsia="en-GB"/>
        </w:rPr>
        <w:t>.</w:t>
      </w:r>
    </w:p>
    <w:p w:rsidR="00227DC0" w:rsidRPr="00DF5CF9" w:rsidRDefault="00EF54B2">
      <w:r w:rsidRPr="00DF5CF9">
        <w:t>Not applicable.</w:t>
      </w:r>
    </w:p>
    <w:p w:rsidR="00227DC0" w:rsidRPr="00DF5CF9" w:rsidRDefault="00EF54B2">
      <w:pPr>
        <w:pStyle w:val="Heading1"/>
      </w:pPr>
      <w:bookmarkStart w:id="66" w:name="_Toc24018130"/>
      <w:bookmarkStart w:id="67" w:name="_Toc24449034"/>
      <w:bookmarkStart w:id="68" w:name="_Toc38894837"/>
      <w:r w:rsidRPr="00DF5CF9">
        <w:t>3</w:t>
      </w:r>
      <w:r w:rsidRPr="00DF5CF9">
        <w:tab/>
        <w:t>Definition of terms, symbols, abbreviations and coding conventions</w:t>
      </w:r>
      <w:bookmarkEnd w:id="66"/>
      <w:bookmarkEnd w:id="67"/>
      <w:bookmarkEnd w:id="68"/>
    </w:p>
    <w:p w:rsidR="00227DC0" w:rsidRPr="00DF5CF9" w:rsidRDefault="00EF54B2">
      <w:pPr>
        <w:pStyle w:val="Heading2"/>
      </w:pPr>
      <w:bookmarkStart w:id="69" w:name="_Toc24018131"/>
      <w:bookmarkStart w:id="70" w:name="_Toc24449035"/>
      <w:bookmarkStart w:id="71" w:name="_Toc38894838"/>
      <w:r w:rsidRPr="00DF5CF9">
        <w:t>3.1</w:t>
      </w:r>
      <w:r w:rsidRPr="00DF5CF9">
        <w:tab/>
        <w:t>Terms</w:t>
      </w:r>
      <w:bookmarkEnd w:id="69"/>
      <w:bookmarkEnd w:id="70"/>
      <w:bookmarkEnd w:id="71"/>
    </w:p>
    <w:p w:rsidR="00227DC0" w:rsidRPr="00DF5CF9" w:rsidRDefault="00EF54B2">
      <w:pPr>
        <w:keepNext/>
        <w:keepLines/>
      </w:pPr>
      <w:r w:rsidRPr="00DF5CF9">
        <w:t>For the purposes of the present document, the following terms apply:</w:t>
      </w:r>
    </w:p>
    <w:p w:rsidR="00227DC0" w:rsidRPr="00DF5CF9" w:rsidRDefault="00EF54B2">
      <w:pPr>
        <w:tabs>
          <w:tab w:val="left" w:pos="2268"/>
        </w:tabs>
        <w:ind w:left="2268" w:hanging="2268"/>
      </w:pPr>
      <w:r w:rsidRPr="00DF5CF9">
        <w:rPr>
          <w:b/>
        </w:rPr>
        <w:t>1,8 V technology smart card</w:t>
      </w:r>
      <w:r w:rsidRPr="00DF5CF9">
        <w:rPr>
          <w:b/>
          <w:bCs/>
        </w:rPr>
        <w:t>:</w:t>
      </w:r>
      <w:r w:rsidRPr="00DF5CF9">
        <w:t xml:space="preserve"> smart card operating at 1,8 V ± 10 % and 3 V ± 10 %</w:t>
      </w:r>
    </w:p>
    <w:p w:rsidR="00227DC0" w:rsidRPr="00DF5CF9" w:rsidRDefault="00EF54B2">
      <w:r w:rsidRPr="00DF5CF9">
        <w:rPr>
          <w:b/>
        </w:rPr>
        <w:t>1,8 V technology terminal</w:t>
      </w:r>
      <w:r w:rsidRPr="00DF5CF9">
        <w:rPr>
          <w:b/>
          <w:bCs/>
        </w:rPr>
        <w:t>:</w:t>
      </w:r>
      <w:r w:rsidRPr="00DF5CF9">
        <w:t xml:space="preserve"> terminal operating the </w:t>
      </w:r>
      <w:r w:rsidRPr="00DF5CF9">
        <w:rPr>
          <w:bCs/>
        </w:rPr>
        <w:t>smart card</w:t>
      </w:r>
      <w:r w:rsidRPr="00DF5CF9">
        <w:t xml:space="preserve"> - </w:t>
      </w:r>
      <w:r w:rsidRPr="00DF5CF9">
        <w:rPr>
          <w:bCs/>
        </w:rPr>
        <w:t>terminal</w:t>
      </w:r>
      <w:r w:rsidRPr="00DF5CF9">
        <w:t xml:space="preserve"> interface at 1,8 V ± 10 % and 3 V ± 10 %</w:t>
      </w:r>
    </w:p>
    <w:p w:rsidR="00227DC0" w:rsidRPr="00DF5CF9" w:rsidRDefault="00EF54B2">
      <w:pPr>
        <w:tabs>
          <w:tab w:val="left" w:pos="2268"/>
        </w:tabs>
        <w:ind w:left="2268" w:hanging="2268"/>
      </w:pPr>
      <w:r w:rsidRPr="00DF5CF9">
        <w:rPr>
          <w:b/>
        </w:rPr>
        <w:t>3 V technology smart card</w:t>
      </w:r>
      <w:r w:rsidRPr="00DF5CF9">
        <w:rPr>
          <w:b/>
          <w:bCs/>
        </w:rPr>
        <w:t>:</w:t>
      </w:r>
      <w:r w:rsidRPr="00DF5CF9">
        <w:t xml:space="preserve"> smart card operating at 3 V ± 10 % and 5 V ± 10 %</w:t>
      </w:r>
    </w:p>
    <w:p w:rsidR="00227DC0" w:rsidRPr="00DF5CF9" w:rsidRDefault="00EF54B2">
      <w:pPr>
        <w:tabs>
          <w:tab w:val="left" w:pos="2268"/>
        </w:tabs>
        <w:ind w:left="2835" w:hanging="2835"/>
      </w:pPr>
      <w:r w:rsidRPr="00DF5CF9">
        <w:rPr>
          <w:b/>
        </w:rPr>
        <w:t>3 V technology terminal</w:t>
      </w:r>
      <w:r w:rsidRPr="00DF5CF9">
        <w:rPr>
          <w:b/>
          <w:bCs/>
        </w:rPr>
        <w:t>:</w:t>
      </w:r>
      <w:r w:rsidRPr="00DF5CF9">
        <w:t xml:space="preserve"> terminal operating the smart card - </w:t>
      </w:r>
      <w:r w:rsidRPr="00DF5CF9">
        <w:rPr>
          <w:bCs/>
        </w:rPr>
        <w:t>terminal</w:t>
      </w:r>
      <w:r w:rsidRPr="00DF5CF9">
        <w:t xml:space="preserve"> interface at 3 V ± 10 % and 5 V ± 10 %</w:t>
      </w:r>
    </w:p>
    <w:p w:rsidR="00227DC0" w:rsidRPr="00DF5CF9" w:rsidRDefault="00EF54B2">
      <w:pPr>
        <w:rPr>
          <w:b/>
        </w:rPr>
      </w:pPr>
      <w:r w:rsidRPr="00DF5CF9">
        <w:rPr>
          <w:b/>
        </w:rPr>
        <w:t>4FF:</w:t>
      </w:r>
      <w:r w:rsidRPr="00DF5CF9">
        <w:t xml:space="preserve"> fourth form factor (format) of UICC</w:t>
      </w:r>
    </w:p>
    <w:p w:rsidR="00227DC0" w:rsidRPr="00DF5CF9" w:rsidRDefault="00EF54B2">
      <w:r w:rsidRPr="00DF5CF9">
        <w:rPr>
          <w:b/>
        </w:rPr>
        <w:t>access conditions:</w:t>
      </w:r>
      <w:r w:rsidRPr="00DF5CF9">
        <w:t xml:space="preserve"> set of security attributes associated with a file</w:t>
      </w:r>
    </w:p>
    <w:p w:rsidR="00227DC0" w:rsidRPr="00DF5CF9" w:rsidRDefault="00EF54B2">
      <w:r w:rsidRPr="00DF5CF9">
        <w:rPr>
          <w:b/>
        </w:rPr>
        <w:t>ADM:</w:t>
      </w:r>
      <w:r w:rsidRPr="00DF5CF9">
        <w:t xml:space="preserve"> access condition to an EF which is under the control of the authority which creates this file</w:t>
      </w:r>
    </w:p>
    <w:p w:rsidR="00227DC0" w:rsidRPr="00DF5CF9" w:rsidRDefault="00EF54B2">
      <w:r w:rsidRPr="00DF5CF9">
        <w:rPr>
          <w:b/>
        </w:rPr>
        <w:t>application:</w:t>
      </w:r>
      <w:r w:rsidRPr="00DF5CF9">
        <w:t xml:space="preserve"> set of security mechanisms, files, data and protocols (excluding transmission protocols)</w:t>
      </w:r>
    </w:p>
    <w:p w:rsidR="00227DC0" w:rsidRPr="00DF5CF9" w:rsidRDefault="00EF54B2">
      <w:pPr>
        <w:pStyle w:val="NO"/>
        <w:keepLines w:val="0"/>
      </w:pPr>
      <w:r w:rsidRPr="00DF5CF9">
        <w:t>NOTE:</w:t>
      </w:r>
      <w:r w:rsidRPr="00DF5CF9">
        <w:tab/>
        <w:t>An application can be a first level application and/or a second level application.</w:t>
      </w:r>
    </w:p>
    <w:p w:rsidR="00227DC0" w:rsidRPr="00DF5CF9" w:rsidRDefault="00EF54B2">
      <w:pPr>
        <w:tabs>
          <w:tab w:val="left" w:pos="2268"/>
        </w:tabs>
        <w:ind w:left="2835" w:hanging="2835"/>
      </w:pPr>
      <w:r w:rsidRPr="00DF5CF9">
        <w:rPr>
          <w:b/>
        </w:rPr>
        <w:t>application DF</w:t>
      </w:r>
      <w:r w:rsidRPr="00DF5CF9">
        <w:rPr>
          <w:b/>
          <w:bCs/>
        </w:rPr>
        <w:t>:</w:t>
      </w:r>
      <w:r w:rsidRPr="00DF5CF9">
        <w:t xml:space="preserve"> entry point to an application</w:t>
      </w:r>
    </w:p>
    <w:p w:rsidR="00227DC0" w:rsidRPr="00DF5CF9" w:rsidRDefault="00EF54B2">
      <w:r w:rsidRPr="00DF5CF9">
        <w:rPr>
          <w:b/>
        </w:rPr>
        <w:t>application protocol:</w:t>
      </w:r>
      <w:r w:rsidRPr="00DF5CF9">
        <w:t xml:space="preserve"> set of procedures required by the application</w:t>
      </w:r>
    </w:p>
    <w:p w:rsidR="00227DC0" w:rsidRPr="00DF5CF9" w:rsidRDefault="00EF54B2">
      <w:pPr>
        <w:rPr>
          <w:lang w:eastAsia="zh-TW"/>
        </w:rPr>
      </w:pPr>
      <w:r w:rsidRPr="00DF5CF9">
        <w:rPr>
          <w:b/>
          <w:bCs/>
          <w:lang w:eastAsia="zh-TW"/>
        </w:rPr>
        <w:t xml:space="preserve">bearer independent protocol: </w:t>
      </w:r>
      <w:r w:rsidRPr="00DF5CF9">
        <w:rPr>
          <w:lang w:eastAsia="zh-TW"/>
        </w:rPr>
        <w:t>mechanism by which the terminal provides the UICC with access to the data bearers supported by the terminal and the network</w:t>
      </w:r>
    </w:p>
    <w:p w:rsidR="00227DC0" w:rsidRPr="00DF5CF9" w:rsidRDefault="00EF54B2">
      <w:pPr>
        <w:pStyle w:val="NO"/>
      </w:pPr>
      <w:r w:rsidRPr="00DF5CF9">
        <w:t>NOTE:</w:t>
      </w:r>
      <w:r w:rsidRPr="00DF5CF9">
        <w:tab/>
        <w:t>Part of CAT.</w:t>
      </w:r>
    </w:p>
    <w:p w:rsidR="00227DC0" w:rsidRPr="00DF5CF9" w:rsidRDefault="00EF54B2">
      <w:r w:rsidRPr="00DF5CF9">
        <w:rPr>
          <w:b/>
        </w:rPr>
        <w:t>Card Application Toolkit (CAT):</w:t>
      </w:r>
      <w:r w:rsidRPr="00DF5CF9">
        <w:t xml:space="preserve"> As specified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w:t>
      </w:r>
    </w:p>
    <w:p w:rsidR="00227DC0" w:rsidRPr="00DF5CF9" w:rsidRDefault="00EF54B2">
      <w:r w:rsidRPr="00DF5CF9">
        <w:rPr>
          <w:b/>
        </w:rPr>
        <w:t>card session:</w:t>
      </w:r>
      <w:r w:rsidRPr="00DF5CF9">
        <w:t xml:space="preserve"> link between the card and the external world, using APDUs, starting with the ATR and ending with a subsequent reset or a deactivation of the card</w:t>
      </w:r>
    </w:p>
    <w:p w:rsidR="00227DC0" w:rsidRPr="00DF5CF9" w:rsidRDefault="00EF54B2">
      <w:pPr>
        <w:pStyle w:val="NO"/>
      </w:pPr>
      <w:r w:rsidRPr="00DF5CF9">
        <w:t>NOTE:</w:t>
      </w:r>
      <w:r w:rsidRPr="00DF5CF9">
        <w:tab/>
        <w:t xml:space="preserve">A card session may take place either over the electrical interface specified in the present document or over the Smart Card functional interface specified in </w:t>
      </w:r>
      <w:r w:rsidRPr="00EF7A9B">
        <w:t>ETSI TS 102 600 [</w:t>
      </w:r>
      <w:r w:rsidRPr="00EF7A9B">
        <w:fldChar w:fldCharType="begin"/>
      </w:r>
      <w:r w:rsidRPr="00EF7A9B">
        <w:instrText xml:space="preserve">REF REF_TS102600 \* MERGEFORMAT  \h </w:instrText>
      </w:r>
      <w:r w:rsidRPr="00EF7A9B">
        <w:fldChar w:fldCharType="separate"/>
      </w:r>
      <w:r w:rsidRPr="00EF7A9B">
        <w:t>18</w:t>
      </w:r>
      <w:r w:rsidRPr="00EF7A9B">
        <w:fldChar w:fldCharType="end"/>
      </w:r>
      <w:r w:rsidRPr="00EF7A9B">
        <w:t>]</w:t>
      </w:r>
      <w:r w:rsidRPr="00DF5CF9">
        <w:t>.</w:t>
      </w:r>
    </w:p>
    <w:p w:rsidR="00227DC0" w:rsidRPr="00DF5CF9" w:rsidRDefault="00EF54B2">
      <w:r w:rsidRPr="00DF5CF9">
        <w:rPr>
          <w:b/>
        </w:rPr>
        <w:t>channel session:</w:t>
      </w:r>
      <w:r w:rsidRPr="00DF5CF9">
        <w:t xml:space="preserve"> link between the card and the external world during a card session on a given logical channel, starting with the opening of the logical channel and ending with the closure of the logical channel or the termination of the card session</w:t>
      </w:r>
    </w:p>
    <w:p w:rsidR="00227DC0" w:rsidRPr="00DF5CF9" w:rsidRDefault="00EF54B2">
      <w:r w:rsidRPr="00DF5CF9">
        <w:rPr>
          <w:b/>
        </w:rPr>
        <w:lastRenderedPageBreak/>
        <w:t>class A operating conditions</w:t>
      </w:r>
      <w:r w:rsidRPr="00DF5CF9">
        <w:rPr>
          <w:b/>
          <w:bCs/>
        </w:rPr>
        <w:t>:</w:t>
      </w:r>
      <w:r w:rsidRPr="00DF5CF9">
        <w:t xml:space="preserve"> terminal or a smart card operating at 5 V ± 10 %</w:t>
      </w:r>
    </w:p>
    <w:p w:rsidR="00227DC0" w:rsidRPr="00DF5CF9" w:rsidRDefault="00EF54B2">
      <w:r w:rsidRPr="00DF5CF9">
        <w:rPr>
          <w:b/>
        </w:rPr>
        <w:t>class B operating conditions</w:t>
      </w:r>
      <w:r w:rsidRPr="00DF5CF9">
        <w:rPr>
          <w:b/>
          <w:bCs/>
        </w:rPr>
        <w:t>:</w:t>
      </w:r>
      <w:r w:rsidRPr="00DF5CF9">
        <w:t xml:space="preserve"> terminal or a smart card operating at 3 V ± 10 %</w:t>
      </w:r>
    </w:p>
    <w:p w:rsidR="00227DC0" w:rsidRPr="00DF5CF9" w:rsidRDefault="00EF54B2">
      <w:r w:rsidRPr="00DF5CF9">
        <w:rPr>
          <w:b/>
        </w:rPr>
        <w:t>class C operating conditions</w:t>
      </w:r>
      <w:r w:rsidRPr="00DF5CF9">
        <w:rPr>
          <w:b/>
          <w:bCs/>
        </w:rPr>
        <w:t>:</w:t>
      </w:r>
      <w:r w:rsidRPr="00DF5CF9">
        <w:t xml:space="preserve"> terminal or a smart card operating at 1,8 V ± 10 %</w:t>
      </w:r>
    </w:p>
    <w:p w:rsidR="00227DC0" w:rsidRPr="00DF5CF9" w:rsidRDefault="00EF54B2">
      <w:r w:rsidRPr="00DF5CF9">
        <w:rPr>
          <w:b/>
        </w:rPr>
        <w:t>current directory:</w:t>
      </w:r>
      <w:r w:rsidRPr="00DF5CF9">
        <w:t xml:space="preserve"> latest MF, DF </w:t>
      </w:r>
      <w:r w:rsidRPr="00DF5CF9">
        <w:rPr>
          <w:lang w:eastAsia="ja-JP"/>
        </w:rPr>
        <w:t>or ADF</w:t>
      </w:r>
      <w:r w:rsidRPr="00DF5CF9">
        <w:t xml:space="preserve"> selected</w:t>
      </w:r>
    </w:p>
    <w:p w:rsidR="00227DC0" w:rsidRPr="00DF5CF9" w:rsidRDefault="00EF54B2">
      <w:r w:rsidRPr="00DF5CF9">
        <w:rPr>
          <w:b/>
        </w:rPr>
        <w:t>current EF:</w:t>
      </w:r>
      <w:r w:rsidRPr="00DF5CF9">
        <w:t xml:space="preserve"> latest EF selected</w:t>
      </w:r>
    </w:p>
    <w:p w:rsidR="00227DC0" w:rsidRPr="00DF5CF9" w:rsidRDefault="00EF54B2">
      <w:r w:rsidRPr="00DF5CF9">
        <w:rPr>
          <w:b/>
        </w:rPr>
        <w:t>current file:</w:t>
      </w:r>
      <w:r w:rsidRPr="00DF5CF9">
        <w:t xml:space="preserve"> current EF, if an EF is selected, else the current directory</w:t>
      </w:r>
    </w:p>
    <w:p w:rsidR="00227DC0" w:rsidRPr="00DF5CF9" w:rsidRDefault="00EF54B2">
      <w:r w:rsidRPr="00DF5CF9">
        <w:rPr>
          <w:b/>
        </w:rPr>
        <w:t>Data Object (DO):</w:t>
      </w:r>
      <w:r w:rsidRPr="00DF5CF9">
        <w:t xml:space="preserve"> information coded as TLV object(s), i.e. consisting of a Tag, a Length and a Value part</w:t>
      </w:r>
    </w:p>
    <w:p w:rsidR="00227DC0" w:rsidRPr="00DF5CF9" w:rsidRDefault="00EF54B2">
      <w:r w:rsidRPr="00DF5CF9">
        <w:rPr>
          <w:b/>
        </w:rPr>
        <w:t>Dedicated File (DF):</w:t>
      </w:r>
      <w:r w:rsidRPr="00DF5CF9">
        <w:t xml:space="preserve"> file containing access conditions and, optionally, Elementary Files (EFs) or other Dedicated Files (DFs)</w:t>
      </w:r>
    </w:p>
    <w:p w:rsidR="00227DC0" w:rsidRPr="00DF5CF9" w:rsidRDefault="00EF54B2">
      <w:r w:rsidRPr="00DF5CF9">
        <w:rPr>
          <w:b/>
        </w:rPr>
        <w:t>directory:</w:t>
      </w:r>
      <w:r w:rsidRPr="00DF5CF9">
        <w:t xml:space="preserve"> general term for MF</w:t>
      </w:r>
      <w:r w:rsidRPr="00DF5CF9">
        <w:rPr>
          <w:lang w:eastAsia="ja-JP"/>
        </w:rPr>
        <w:t>,</w:t>
      </w:r>
      <w:r w:rsidRPr="00DF5CF9">
        <w:t xml:space="preserve"> DF</w:t>
      </w:r>
      <w:r w:rsidRPr="00DF5CF9">
        <w:rPr>
          <w:lang w:eastAsia="ja-JP"/>
        </w:rPr>
        <w:t xml:space="preserve"> and ADF</w:t>
      </w:r>
    </w:p>
    <w:p w:rsidR="00227DC0" w:rsidRPr="00DF5CF9" w:rsidRDefault="00EF54B2">
      <w:r w:rsidRPr="00DF5CF9">
        <w:rPr>
          <w:b/>
        </w:rPr>
        <w:t>Elementary File (EF):</w:t>
      </w:r>
      <w:r w:rsidRPr="00DF5CF9">
        <w:t xml:space="preserve"> file containing access conditions and data and no other files</w:t>
      </w:r>
    </w:p>
    <w:p w:rsidR="00227DC0" w:rsidRPr="00DF5CF9" w:rsidRDefault="00EF54B2">
      <w:r w:rsidRPr="00DF5CF9">
        <w:rPr>
          <w:b/>
        </w:rPr>
        <w:t>file:</w:t>
      </w:r>
      <w:r w:rsidRPr="00DF5CF9">
        <w:t xml:space="preserve"> directory or an organized set of bytes or records in the </w:t>
      </w:r>
      <w:r w:rsidRPr="00DF5CF9">
        <w:rPr>
          <w:lang w:eastAsia="ja-JP"/>
        </w:rPr>
        <w:t>UICC</w:t>
      </w:r>
    </w:p>
    <w:p w:rsidR="00227DC0" w:rsidRPr="00DF5CF9" w:rsidRDefault="00EF54B2">
      <w:r w:rsidRPr="00DF5CF9">
        <w:rPr>
          <w:b/>
        </w:rPr>
        <w:t>file identifier:</w:t>
      </w:r>
      <w:r w:rsidRPr="00DF5CF9">
        <w:t xml:space="preserve"> 2 bytes which address a file in the </w:t>
      </w:r>
      <w:r w:rsidRPr="00DF5CF9">
        <w:rPr>
          <w:lang w:eastAsia="ja-JP"/>
        </w:rPr>
        <w:t>UICC</w:t>
      </w:r>
    </w:p>
    <w:p w:rsidR="00227DC0" w:rsidRPr="00DF5CF9" w:rsidRDefault="00EF54B2">
      <w:r w:rsidRPr="00DF5CF9">
        <w:rPr>
          <w:b/>
        </w:rPr>
        <w:t>first level application:</w:t>
      </w:r>
      <w:r w:rsidRPr="00DF5CF9">
        <w:t xml:space="preserve"> selectable application that is indicated in EF</w:t>
      </w:r>
      <w:r w:rsidRPr="00DF5CF9">
        <w:rPr>
          <w:rFonts w:ascii="Times" w:hAnsi="Times"/>
          <w:position w:val="-6"/>
          <w:sz w:val="16"/>
        </w:rPr>
        <w:t xml:space="preserve">DIR </w:t>
      </w:r>
      <w:r w:rsidRPr="00DF5CF9">
        <w:t>under the MF</w:t>
      </w:r>
    </w:p>
    <w:p w:rsidR="00227DC0" w:rsidRPr="00DF5CF9" w:rsidRDefault="00EF54B2">
      <w:pPr>
        <w:pStyle w:val="EX"/>
        <w:keepLines w:val="0"/>
      </w:pPr>
      <w:r w:rsidRPr="00DF5CF9">
        <w:t>EXAMPLE:</w:t>
      </w:r>
      <w:r w:rsidRPr="00DF5CF9">
        <w:tab/>
        <w:t>A USIM application.</w:t>
      </w:r>
    </w:p>
    <w:p w:rsidR="00227DC0" w:rsidRPr="00DF5CF9" w:rsidRDefault="00EF54B2">
      <w:pPr>
        <w:tabs>
          <w:tab w:val="left" w:pos="2268"/>
        </w:tabs>
        <w:ind w:left="2835" w:hanging="2835"/>
      </w:pPr>
      <w:r w:rsidRPr="00DF5CF9">
        <w:rPr>
          <w:b/>
        </w:rPr>
        <w:t>function:</w:t>
      </w:r>
      <w:r w:rsidRPr="00DF5CF9">
        <w:t xml:space="preserve"> contains a command and a response pair</w:t>
      </w:r>
    </w:p>
    <w:p w:rsidR="00227DC0" w:rsidRPr="00DF5CF9" w:rsidRDefault="00EF54B2">
      <w:r w:rsidRPr="00DF5CF9">
        <w:rPr>
          <w:b/>
        </w:rPr>
        <w:t>GSM session:</w:t>
      </w:r>
      <w:r w:rsidRPr="00DF5CF9">
        <w:t xml:space="preserve"> part of the card session dedicated to the GSM operation</w:t>
      </w:r>
    </w:p>
    <w:p w:rsidR="00227DC0" w:rsidRPr="00DF5CF9" w:rsidRDefault="00EF54B2">
      <w:r w:rsidRPr="00DF5CF9">
        <w:rPr>
          <w:b/>
        </w:rPr>
        <w:t>ID</w:t>
      </w:r>
      <w:r w:rsidRPr="00DF5CF9">
        <w:rPr>
          <w:b/>
        </w:rPr>
        <w:noBreakHyphen/>
        <w:t xml:space="preserve">1 </w:t>
      </w:r>
      <w:r w:rsidRPr="00DF5CF9">
        <w:rPr>
          <w:b/>
          <w:lang w:eastAsia="ja-JP"/>
        </w:rPr>
        <w:t>UICC</w:t>
      </w:r>
      <w:r w:rsidRPr="00DF5CF9">
        <w:rPr>
          <w:b/>
        </w:rPr>
        <w:t>:</w:t>
      </w:r>
      <w:r w:rsidRPr="00DF5CF9">
        <w:t xml:space="preserve"> </w:t>
      </w:r>
      <w:r w:rsidRPr="00DF5CF9">
        <w:rPr>
          <w:lang w:eastAsia="ja-JP"/>
        </w:rPr>
        <w:t>UICC</w:t>
      </w:r>
      <w:r w:rsidRPr="00DF5CF9">
        <w:t xml:space="preserve"> having the format of an ID-1 card</w:t>
      </w:r>
    </w:p>
    <w:p w:rsidR="00227DC0" w:rsidRPr="00DF5CF9" w:rsidRDefault="00EF54B2">
      <w:pPr>
        <w:pStyle w:val="NO"/>
        <w:keepLines w:val="0"/>
      </w:pPr>
      <w:r w:rsidRPr="00DF5CF9">
        <w:t>NOTE:</w:t>
      </w:r>
      <w:r w:rsidRPr="00DF5CF9">
        <w:tab/>
        <w:t xml:space="preserve">See </w:t>
      </w:r>
      <w:r w:rsidRPr="00EF7A9B">
        <w:t>ISO/IEC 7816-1 [</w:t>
      </w:r>
      <w:r w:rsidRPr="00EF7A9B">
        <w:fldChar w:fldCharType="begin"/>
      </w:r>
      <w:r w:rsidRPr="00EF7A9B">
        <w:instrText xml:space="preserve">REF REF_ISOIEC7816_1 \* MERGEFORMAT  \h </w:instrText>
      </w:r>
      <w:r w:rsidRPr="00EF7A9B">
        <w:fldChar w:fldCharType="separate"/>
      </w:r>
      <w:r w:rsidRPr="00EF7A9B">
        <w:t>9</w:t>
      </w:r>
      <w:r w:rsidRPr="00EF7A9B">
        <w:fldChar w:fldCharType="end"/>
      </w:r>
      <w:r w:rsidRPr="00EF7A9B">
        <w:t>]</w:t>
      </w:r>
      <w:r w:rsidRPr="00DF5CF9">
        <w:t>.</w:t>
      </w:r>
    </w:p>
    <w:p w:rsidR="00227DC0" w:rsidRPr="00DF5CF9" w:rsidRDefault="00EF54B2">
      <w:r w:rsidRPr="00DF5CF9">
        <w:rPr>
          <w:b/>
        </w:rPr>
        <w:t>Lc:</w:t>
      </w:r>
      <w:r w:rsidRPr="00DF5CF9">
        <w:t xml:space="preserve"> length of command data sent by the application layer in a case 3 or 4 Command</w:t>
      </w:r>
    </w:p>
    <w:p w:rsidR="00227DC0" w:rsidRPr="00DF5CF9" w:rsidRDefault="00EF54B2">
      <w:r w:rsidRPr="00DF5CF9">
        <w:rPr>
          <w:b/>
        </w:rPr>
        <w:t>Le:</w:t>
      </w:r>
      <w:r w:rsidRPr="00DF5CF9">
        <w:t xml:space="preserve"> maximum length of data expected by the application layer in response to a case 2 or 4 Command</w:t>
      </w:r>
    </w:p>
    <w:p w:rsidR="00227DC0" w:rsidRPr="00DF5CF9" w:rsidRDefault="00EF54B2">
      <w:r w:rsidRPr="00DF5CF9">
        <w:rPr>
          <w:b/>
        </w:rPr>
        <w:t>Lr:</w:t>
      </w:r>
      <w:r w:rsidRPr="00DF5CF9">
        <w:t xml:space="preserve"> length of data sent back to the terminal by the UICC in response to a case 2 or 4 Command</w:t>
      </w:r>
    </w:p>
    <w:p w:rsidR="00227DC0" w:rsidRPr="00DF5CF9" w:rsidRDefault="00EF54B2">
      <w:r w:rsidRPr="00DF5CF9">
        <w:rPr>
          <w:b/>
        </w:rPr>
        <w:t>Luicc:</w:t>
      </w:r>
      <w:r w:rsidRPr="00DF5CF9">
        <w:t xml:space="preserve"> exact length of data available in the UICC to be returned in response to the case 2 or 4 Command received by the UICC</w:t>
      </w:r>
    </w:p>
    <w:p w:rsidR="00227DC0" w:rsidRPr="00DF5CF9" w:rsidRDefault="00EF54B2">
      <w:r w:rsidRPr="00DF5CF9">
        <w:rPr>
          <w:b/>
        </w:rPr>
        <w:t>Master File (MF):</w:t>
      </w:r>
      <w:r w:rsidRPr="00DF5CF9">
        <w:t xml:space="preserve"> unique mandatory file containing access conditions and optionally DFs and/or EFs</w:t>
      </w:r>
    </w:p>
    <w:p w:rsidR="00227DC0" w:rsidRPr="00DF5CF9" w:rsidRDefault="00EF54B2">
      <w:pPr>
        <w:rPr>
          <w:lang w:eastAsia="ja-JP"/>
        </w:rPr>
      </w:pPr>
      <w:r w:rsidRPr="00DF5CF9">
        <w:rPr>
          <w:b/>
          <w:lang w:eastAsia="ja-JP"/>
        </w:rPr>
        <w:t>mini-UICC</w:t>
      </w:r>
      <w:r w:rsidRPr="00DF5CF9">
        <w:rPr>
          <w:b/>
        </w:rPr>
        <w:t>:</w:t>
      </w:r>
      <w:r w:rsidRPr="00DF5CF9">
        <w:t xml:space="preserve"> third form factor (format) of </w:t>
      </w:r>
      <w:r w:rsidRPr="00DF5CF9">
        <w:rPr>
          <w:lang w:eastAsia="ja-JP"/>
        </w:rPr>
        <w:t>UICC</w:t>
      </w:r>
    </w:p>
    <w:p w:rsidR="00227DC0" w:rsidRPr="00DF5CF9" w:rsidRDefault="00EF54B2">
      <w:r w:rsidRPr="00DF5CF9">
        <w:rPr>
          <w:b/>
        </w:rPr>
        <w:t>multi-application capable terminal:</w:t>
      </w:r>
      <w:r w:rsidRPr="00DF5CF9">
        <w:t xml:space="preserve"> terminal that can support more than one first level application with possibly separate user verification requirements for each application</w:t>
      </w:r>
    </w:p>
    <w:p w:rsidR="00227DC0" w:rsidRPr="00DF5CF9" w:rsidRDefault="00EF54B2">
      <w:r w:rsidRPr="00DF5CF9">
        <w:rPr>
          <w:b/>
        </w:rPr>
        <w:t xml:space="preserve">multi-application card: </w:t>
      </w:r>
      <w:r w:rsidRPr="00DF5CF9">
        <w:t>card that can have more than one selectable application</w:t>
      </w:r>
    </w:p>
    <w:p w:rsidR="00227DC0" w:rsidRPr="00DF5CF9" w:rsidRDefault="00EF54B2">
      <w:r w:rsidRPr="00DF5CF9">
        <w:rPr>
          <w:b/>
        </w:rPr>
        <w:t xml:space="preserve">multi-session card: </w:t>
      </w:r>
      <w:r w:rsidRPr="00DF5CF9">
        <w:t>card that supports more than one concurrent selectable application session during a card session</w:t>
      </w:r>
    </w:p>
    <w:p w:rsidR="00227DC0" w:rsidRPr="00DF5CF9" w:rsidRDefault="00EF54B2">
      <w:r w:rsidRPr="00DF5CF9">
        <w:rPr>
          <w:b/>
        </w:rPr>
        <w:t>multi-verification capable UICC</w:t>
      </w:r>
      <w:r w:rsidRPr="00DF5CF9">
        <w:rPr>
          <w:b/>
          <w:bCs/>
        </w:rPr>
        <w:t>:</w:t>
      </w:r>
      <w:r w:rsidRPr="00DF5CF9">
        <w:t xml:space="preserve"> card that can have more than one first level application and may support separate user verification requirements for each application</w:t>
      </w:r>
    </w:p>
    <w:p w:rsidR="00227DC0" w:rsidRPr="00DF5CF9" w:rsidRDefault="00EF54B2">
      <w:r w:rsidRPr="00DF5CF9">
        <w:rPr>
          <w:b/>
        </w:rPr>
        <w:t>normal USIM operation:</w:t>
      </w:r>
      <w:r w:rsidRPr="00DF5CF9">
        <w:t xml:space="preserve"> relating to general, PIN related, 3G and or GSM security and subscription related procedures</w:t>
      </w:r>
    </w:p>
    <w:p w:rsidR="00227DC0" w:rsidRPr="00DF5CF9" w:rsidRDefault="00EF54B2">
      <w:r w:rsidRPr="00DF5CF9">
        <w:rPr>
          <w:b/>
        </w:rPr>
        <w:t>padding:</w:t>
      </w:r>
      <w:r w:rsidRPr="00DF5CF9">
        <w:t xml:space="preserve"> one or more bits appended to a message in order to cause the message to contain the required number of bits or bytes</w:t>
      </w:r>
    </w:p>
    <w:p w:rsidR="00227DC0" w:rsidRPr="00DF5CF9" w:rsidRDefault="00EF54B2">
      <w:r w:rsidRPr="00DF5CF9">
        <w:rPr>
          <w:b/>
        </w:rPr>
        <w:t xml:space="preserve">plug-in </w:t>
      </w:r>
      <w:r w:rsidRPr="00DF5CF9">
        <w:rPr>
          <w:b/>
          <w:lang w:eastAsia="ja-JP"/>
        </w:rPr>
        <w:t>UICC</w:t>
      </w:r>
      <w:r w:rsidRPr="00DF5CF9">
        <w:rPr>
          <w:b/>
        </w:rPr>
        <w:t>:</w:t>
      </w:r>
      <w:r w:rsidRPr="00DF5CF9">
        <w:t xml:space="preserve"> second form factor (format) of </w:t>
      </w:r>
      <w:r w:rsidRPr="00DF5CF9">
        <w:rPr>
          <w:lang w:eastAsia="ja-JP"/>
        </w:rPr>
        <w:t>UICC</w:t>
      </w:r>
    </w:p>
    <w:p w:rsidR="00227DC0" w:rsidRPr="00DF5CF9" w:rsidRDefault="00EF54B2">
      <w:pPr>
        <w:keepNext/>
        <w:keepLines/>
        <w:rPr>
          <w:bCs/>
        </w:rPr>
      </w:pPr>
      <w:r w:rsidRPr="00DF5CF9">
        <w:rPr>
          <w:b/>
        </w:rPr>
        <w:lastRenderedPageBreak/>
        <w:t>proactive UICC:</w:t>
      </w:r>
      <w:r w:rsidRPr="00DF5CF9">
        <w:t xml:space="preserve"> UICC which is capable of issuing commands to the </w:t>
      </w:r>
      <w:r w:rsidRPr="00DF5CF9">
        <w:rPr>
          <w:bCs/>
        </w:rPr>
        <w:t>terminal</w:t>
      </w:r>
    </w:p>
    <w:p w:rsidR="00227DC0" w:rsidRPr="00DF5CF9" w:rsidRDefault="00EF54B2">
      <w:pPr>
        <w:pStyle w:val="NO"/>
        <w:keepLines w:val="0"/>
      </w:pPr>
      <w:r w:rsidRPr="00DF5CF9">
        <w:t>NOTE:</w:t>
      </w:r>
      <w:r w:rsidRPr="00DF5CF9">
        <w:tab/>
        <w:t>Part of CAT.</w:t>
      </w:r>
    </w:p>
    <w:p w:rsidR="00227DC0" w:rsidRPr="00DF5CF9" w:rsidRDefault="00EF54B2">
      <w:pPr>
        <w:rPr>
          <w:lang w:eastAsia="zh-TW"/>
        </w:rPr>
      </w:pPr>
      <w:r w:rsidRPr="00DF5CF9">
        <w:rPr>
          <w:b/>
        </w:rPr>
        <w:t>proactive UICC session:</w:t>
      </w:r>
      <w:r w:rsidRPr="00DF5CF9">
        <w:t xml:space="preserve"> </w:t>
      </w:r>
      <w:r w:rsidRPr="00DF5CF9">
        <w:rPr>
          <w:lang w:eastAsia="zh-TW"/>
        </w:rPr>
        <w:t>sequence of related CAT commands and responses which starts with the status response '91XX' (proactive command pending) and ends with a status response of '90 00' (normal ending of command) after Terminal Response</w:t>
      </w:r>
    </w:p>
    <w:p w:rsidR="00227DC0" w:rsidRPr="00DF5CF9" w:rsidRDefault="00EF54B2">
      <w:pPr>
        <w:pStyle w:val="NO"/>
      </w:pPr>
      <w:r w:rsidRPr="00DF5CF9">
        <w:t>NOTE:</w:t>
      </w:r>
      <w:r w:rsidRPr="00DF5CF9">
        <w:tab/>
        <w:t>Part of CAT.</w:t>
      </w:r>
    </w:p>
    <w:p w:rsidR="00227DC0" w:rsidRPr="00DF5CF9" w:rsidRDefault="00EF54B2">
      <w:r w:rsidRPr="00DF5CF9">
        <w:rPr>
          <w:b/>
        </w:rPr>
        <w:t>record:</w:t>
      </w:r>
      <w:r w:rsidRPr="00DF5CF9">
        <w:t xml:space="preserve"> string of bytes within an EF handled as a single entity</w:t>
      </w:r>
    </w:p>
    <w:p w:rsidR="00227DC0" w:rsidRPr="00DF5CF9" w:rsidRDefault="00EF54B2">
      <w:r w:rsidRPr="00DF5CF9">
        <w:rPr>
          <w:b/>
        </w:rPr>
        <w:t>record number:</w:t>
      </w:r>
      <w:r w:rsidRPr="00DF5CF9">
        <w:t xml:space="preserve"> number which identifies a record within an EF</w:t>
      </w:r>
    </w:p>
    <w:p w:rsidR="00227DC0" w:rsidRPr="00DF5CF9" w:rsidRDefault="00EF54B2">
      <w:r w:rsidRPr="00DF5CF9">
        <w:rPr>
          <w:b/>
        </w:rPr>
        <w:t>record pointer:</w:t>
      </w:r>
      <w:r w:rsidRPr="00DF5CF9">
        <w:t xml:space="preserve"> pointer which addresses one record in an EF</w:t>
      </w:r>
    </w:p>
    <w:p w:rsidR="00227DC0" w:rsidRPr="00DF5CF9" w:rsidRDefault="00EF54B2">
      <w:pPr>
        <w:keepNext/>
        <w:keepLines/>
      </w:pPr>
      <w:r w:rsidRPr="00DF5CF9">
        <w:rPr>
          <w:b/>
        </w:rPr>
        <w:t>second level application:</w:t>
      </w:r>
      <w:r w:rsidRPr="00DF5CF9">
        <w:t xml:space="preserve"> application which can only be activated during the session of a first level application</w:t>
      </w:r>
    </w:p>
    <w:p w:rsidR="00227DC0" w:rsidRPr="00DF5CF9" w:rsidRDefault="00EF54B2">
      <w:pPr>
        <w:pStyle w:val="NO"/>
        <w:keepNext/>
      </w:pPr>
      <w:r w:rsidRPr="00DF5CF9">
        <w:t>NOTE:</w:t>
      </w:r>
      <w:r w:rsidRPr="00DF5CF9">
        <w:tab/>
        <w:t>A second level application may have an AID. This AID is not to be stored in EF(DIR) unless it is also a first level application.</w:t>
      </w:r>
    </w:p>
    <w:p w:rsidR="00227DC0" w:rsidRPr="00DF5CF9" w:rsidRDefault="00EF54B2">
      <w:r w:rsidRPr="00DF5CF9">
        <w:rPr>
          <w:b/>
        </w:rPr>
        <w:t xml:space="preserve">selectable application: </w:t>
      </w:r>
      <w:r w:rsidRPr="00DF5CF9">
        <w:t xml:space="preserve">application that is selectable by an AID according to the process described in </w:t>
      </w:r>
      <w:r w:rsidRPr="00EF7A9B">
        <w:t>ISO/IEC 7816</w:t>
      </w:r>
      <w:r w:rsidRPr="00EF7A9B">
        <w:noBreakHyphen/>
        <w:t>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over the </w:t>
      </w:r>
      <w:r w:rsidRPr="00DF5CF9">
        <w:rPr>
          <w:lang w:eastAsia="ja-JP"/>
        </w:rPr>
        <w:t>terminal</w:t>
      </w:r>
      <w:r w:rsidRPr="00DF5CF9">
        <w:t>-UICC interface</w:t>
      </w:r>
    </w:p>
    <w:p w:rsidR="00227DC0" w:rsidRPr="00DF5CF9" w:rsidRDefault="00EF54B2">
      <w:r w:rsidRPr="00DF5CF9">
        <w:rPr>
          <w:b/>
        </w:rPr>
        <w:t xml:space="preserve">selectable application session: </w:t>
      </w:r>
      <w:r w:rsidRPr="00DF5CF9">
        <w:t>link between the application and the external world during a card session starting with the application selection and ending with de-selection or termination of the card session</w:t>
      </w:r>
    </w:p>
    <w:p w:rsidR="00227DC0" w:rsidRPr="00DF5CF9" w:rsidRDefault="00EF54B2">
      <w:r w:rsidRPr="00DF5CF9">
        <w:rPr>
          <w:b/>
        </w:rPr>
        <w:t>single verification capable UICC</w:t>
      </w:r>
      <w:r w:rsidRPr="00DF5CF9">
        <w:rPr>
          <w:b/>
          <w:bCs/>
        </w:rPr>
        <w:t>:</w:t>
      </w:r>
      <w:r w:rsidRPr="00DF5CF9">
        <w:t xml:space="preserve"> card that only supports one user verification requirement for all first level applications</w:t>
      </w:r>
    </w:p>
    <w:p w:rsidR="00227DC0" w:rsidRPr="00DF5CF9" w:rsidRDefault="00EF54B2">
      <w:r w:rsidRPr="00DF5CF9">
        <w:rPr>
          <w:b/>
        </w:rPr>
        <w:t>state H:</w:t>
      </w:r>
      <w:r w:rsidRPr="00DF5CF9">
        <w:t xml:space="preserve"> high state on the I/O line (Vcc)</w:t>
      </w:r>
    </w:p>
    <w:p w:rsidR="00227DC0" w:rsidRPr="00DF5CF9" w:rsidRDefault="00EF54B2">
      <w:r w:rsidRPr="00DF5CF9">
        <w:rPr>
          <w:b/>
        </w:rPr>
        <w:t>state L:</w:t>
      </w:r>
      <w:r w:rsidRPr="00DF5CF9">
        <w:t xml:space="preserve"> low state on the I/O line (Gnd)</w:t>
      </w:r>
    </w:p>
    <w:p w:rsidR="00227DC0" w:rsidRPr="00DF5CF9" w:rsidRDefault="00EF54B2">
      <w:r w:rsidRPr="00DF5CF9">
        <w:rPr>
          <w:b/>
        </w:rPr>
        <w:t>transport layer:</w:t>
      </w:r>
      <w:r w:rsidRPr="00DF5CF9">
        <w:t xml:space="preserve"> layer responsible for transporting Secured Packets through the network</w:t>
      </w:r>
    </w:p>
    <w:p w:rsidR="00227DC0" w:rsidRPr="00DF5CF9" w:rsidRDefault="00EF54B2">
      <w:pPr>
        <w:rPr>
          <w:lang w:eastAsia="ja-JP"/>
        </w:rPr>
      </w:pPr>
      <w:r w:rsidRPr="00DF5CF9">
        <w:rPr>
          <w:b/>
          <w:lang w:eastAsia="ja-JP"/>
        </w:rPr>
        <w:t>type 1 UICC:</w:t>
      </w:r>
      <w:r w:rsidRPr="00DF5CF9">
        <w:t xml:space="preserve"> UICC which always enters </w:t>
      </w:r>
      <w:r w:rsidRPr="00DF5CF9">
        <w:rPr>
          <w:lang w:eastAsia="ja-JP"/>
        </w:rPr>
        <w:t xml:space="preserve">the </w:t>
      </w:r>
      <w:r w:rsidRPr="00DF5CF9">
        <w:t>negotiable mode after a warm reset</w:t>
      </w:r>
    </w:p>
    <w:p w:rsidR="00227DC0" w:rsidRPr="00DF5CF9" w:rsidRDefault="00EF54B2">
      <w:pPr>
        <w:rPr>
          <w:bCs/>
          <w:lang w:eastAsia="ja-JP"/>
        </w:rPr>
      </w:pPr>
      <w:r w:rsidRPr="00DF5CF9">
        <w:rPr>
          <w:b/>
          <w:lang w:eastAsia="ja-JP"/>
        </w:rPr>
        <w:t>type 2 UICC</w:t>
      </w:r>
      <w:r w:rsidRPr="00DF5CF9">
        <w:rPr>
          <w:b/>
          <w:bCs/>
          <w:lang w:eastAsia="ja-JP"/>
        </w:rPr>
        <w:t>:</w:t>
      </w:r>
      <w:r w:rsidRPr="00DF5CF9">
        <w:rPr>
          <w:lang w:eastAsia="ja-JP"/>
        </w:rPr>
        <w:t xml:space="preserve"> </w:t>
      </w:r>
      <w:r w:rsidRPr="00DF5CF9">
        <w:t xml:space="preserve">UICC which always enters </w:t>
      </w:r>
      <w:r w:rsidRPr="00DF5CF9">
        <w:rPr>
          <w:lang w:eastAsia="ja-JP"/>
        </w:rPr>
        <w:t xml:space="preserve">the </w:t>
      </w:r>
      <w:r w:rsidRPr="00DF5CF9">
        <w:t>specific mode after a warm reset</w:t>
      </w:r>
    </w:p>
    <w:p w:rsidR="00227DC0" w:rsidRPr="00DF5CF9" w:rsidRDefault="00EF54B2">
      <w:r w:rsidRPr="00DF5CF9">
        <w:rPr>
          <w:b/>
        </w:rPr>
        <w:t>USIM session:</w:t>
      </w:r>
      <w:r w:rsidRPr="00DF5CF9">
        <w:t xml:space="preserve"> selectable application session for a USIM application</w:t>
      </w:r>
    </w:p>
    <w:p w:rsidR="00227DC0" w:rsidRPr="00DF5CF9" w:rsidRDefault="00EF54B2">
      <w:pPr>
        <w:pStyle w:val="Heading2"/>
      </w:pPr>
      <w:bookmarkStart w:id="72" w:name="_Toc24018132"/>
      <w:bookmarkStart w:id="73" w:name="_Toc24449036"/>
      <w:bookmarkStart w:id="74" w:name="_Toc38894839"/>
      <w:r w:rsidRPr="00DF5CF9">
        <w:t>3.2</w:t>
      </w:r>
      <w:r w:rsidRPr="00DF5CF9">
        <w:tab/>
        <w:t>Symbols</w:t>
      </w:r>
      <w:bookmarkEnd w:id="72"/>
      <w:bookmarkEnd w:id="73"/>
      <w:bookmarkEnd w:id="74"/>
    </w:p>
    <w:p w:rsidR="00227DC0" w:rsidRPr="00DF5CF9" w:rsidRDefault="00EF54B2">
      <w:pPr>
        <w:keepNext/>
        <w:keepLines/>
      </w:pPr>
      <w:r w:rsidRPr="00DF5CF9">
        <w:t>For the purposes of the present document, the following symbols apply:</w:t>
      </w:r>
    </w:p>
    <w:p w:rsidR="00227DC0" w:rsidRPr="00DF5CF9" w:rsidRDefault="00EF54B2">
      <w:pPr>
        <w:pStyle w:val="EW"/>
        <w:keepNext/>
      </w:pPr>
      <w:r w:rsidRPr="00DF5CF9">
        <w:t>Di</w:t>
      </w:r>
      <w:r w:rsidRPr="00DF5CF9">
        <w:tab/>
        <w:t>Baud rate adjustment integer</w:t>
      </w:r>
    </w:p>
    <w:p w:rsidR="00227DC0" w:rsidRPr="00DF5CF9" w:rsidRDefault="00EF54B2">
      <w:pPr>
        <w:pStyle w:val="EW"/>
      </w:pPr>
      <w:r w:rsidRPr="00DF5CF9">
        <w:t>f</w:t>
      </w:r>
      <w:r w:rsidRPr="00DF5CF9">
        <w:tab/>
        <w:t>frequency</w:t>
      </w:r>
    </w:p>
    <w:p w:rsidR="00227DC0" w:rsidRPr="00DF5CF9" w:rsidRDefault="00EF54B2">
      <w:pPr>
        <w:pStyle w:val="EW"/>
      </w:pPr>
      <w:r w:rsidRPr="00DF5CF9">
        <w:t>Fi</w:t>
      </w:r>
      <w:r w:rsidRPr="00DF5CF9">
        <w:tab/>
        <w:t>clock rate conversion factor</w:t>
      </w:r>
    </w:p>
    <w:p w:rsidR="00227DC0" w:rsidRPr="00DF5CF9" w:rsidRDefault="00EF54B2">
      <w:pPr>
        <w:pStyle w:val="EW"/>
        <w:keepNext/>
      </w:pPr>
      <w:r w:rsidRPr="00DF5CF9">
        <w:t>Gnd</w:t>
      </w:r>
      <w:r w:rsidRPr="00DF5CF9">
        <w:tab/>
        <w:t>Ground</w:t>
      </w:r>
    </w:p>
    <w:p w:rsidR="00227DC0" w:rsidRPr="00DF5CF9" w:rsidRDefault="00EF54B2">
      <w:pPr>
        <w:pStyle w:val="EW"/>
        <w:keepNext/>
      </w:pPr>
      <w:r w:rsidRPr="00DF5CF9">
        <w:t>t</w:t>
      </w:r>
      <w:r w:rsidRPr="00DF5CF9">
        <w:rPr>
          <w:position w:val="-6"/>
          <w:sz w:val="16"/>
        </w:rPr>
        <w:t>F</w:t>
      </w:r>
      <w:r w:rsidRPr="00DF5CF9">
        <w:tab/>
        <w:t>Fall time</w:t>
      </w:r>
    </w:p>
    <w:p w:rsidR="00227DC0" w:rsidRPr="00DF5CF9" w:rsidRDefault="00EF54B2">
      <w:pPr>
        <w:pStyle w:val="EW"/>
      </w:pPr>
      <w:r w:rsidRPr="00DF5CF9">
        <w:t>t</w:t>
      </w:r>
      <w:r w:rsidRPr="00DF5CF9">
        <w:rPr>
          <w:position w:val="-6"/>
          <w:sz w:val="16"/>
        </w:rPr>
        <w:t>R</w:t>
      </w:r>
      <w:r w:rsidRPr="00DF5CF9">
        <w:tab/>
        <w:t>Rise time</w:t>
      </w:r>
    </w:p>
    <w:p w:rsidR="00227DC0" w:rsidRPr="00DF5CF9" w:rsidRDefault="00EF54B2">
      <w:pPr>
        <w:pStyle w:val="EW"/>
      </w:pPr>
      <w:r w:rsidRPr="00DF5CF9">
        <w:t>Vcc</w:t>
      </w:r>
      <w:r w:rsidRPr="00DF5CF9">
        <w:tab/>
        <w:t>Supply Voltage</w:t>
      </w:r>
    </w:p>
    <w:p w:rsidR="00227DC0" w:rsidRPr="00DF5CF9" w:rsidRDefault="00EF54B2">
      <w:pPr>
        <w:pStyle w:val="EW"/>
      </w:pPr>
      <w:r w:rsidRPr="00DF5CF9">
        <w:t>V</w:t>
      </w:r>
      <w:r w:rsidRPr="00DF5CF9">
        <w:rPr>
          <w:position w:val="-6"/>
          <w:sz w:val="16"/>
        </w:rPr>
        <w:t>IH</w:t>
      </w:r>
      <w:r w:rsidRPr="00DF5CF9">
        <w:tab/>
        <w:t>Input Voltage (high)</w:t>
      </w:r>
    </w:p>
    <w:p w:rsidR="00227DC0" w:rsidRPr="00DF5CF9" w:rsidRDefault="00EF54B2">
      <w:pPr>
        <w:pStyle w:val="EW"/>
      </w:pPr>
      <w:r w:rsidRPr="00DF5CF9">
        <w:t>V</w:t>
      </w:r>
      <w:r w:rsidRPr="00DF5CF9">
        <w:rPr>
          <w:position w:val="-6"/>
          <w:sz w:val="16"/>
        </w:rPr>
        <w:t>IL</w:t>
      </w:r>
      <w:r w:rsidRPr="00DF5CF9">
        <w:tab/>
        <w:t>Input Voltage (low)</w:t>
      </w:r>
    </w:p>
    <w:p w:rsidR="00227DC0" w:rsidRPr="00DF5CF9" w:rsidRDefault="00EF54B2">
      <w:pPr>
        <w:pStyle w:val="EW"/>
      </w:pPr>
      <w:r w:rsidRPr="00DF5CF9">
        <w:t>V</w:t>
      </w:r>
      <w:r w:rsidRPr="00DF5CF9">
        <w:rPr>
          <w:position w:val="-6"/>
          <w:sz w:val="16"/>
        </w:rPr>
        <w:t>OH</w:t>
      </w:r>
      <w:r w:rsidRPr="00DF5CF9">
        <w:tab/>
        <w:t>Output Voltage (high)</w:t>
      </w:r>
    </w:p>
    <w:p w:rsidR="00227DC0" w:rsidRPr="00DF5CF9" w:rsidRDefault="00EF54B2">
      <w:pPr>
        <w:pStyle w:val="EW"/>
      </w:pPr>
      <w:r w:rsidRPr="00DF5CF9">
        <w:t>V</w:t>
      </w:r>
      <w:r w:rsidRPr="00DF5CF9">
        <w:rPr>
          <w:position w:val="-6"/>
          <w:sz w:val="16"/>
        </w:rPr>
        <w:t>OL</w:t>
      </w:r>
      <w:r w:rsidRPr="00DF5CF9">
        <w:tab/>
        <w:t>Output Voltage (low)</w:t>
      </w:r>
    </w:p>
    <w:p w:rsidR="00227DC0" w:rsidRPr="00DF5CF9" w:rsidRDefault="00EF54B2">
      <w:pPr>
        <w:pStyle w:val="EX"/>
      </w:pPr>
      <w:r w:rsidRPr="00DF5CF9">
        <w:t>Vpp</w:t>
      </w:r>
      <w:r w:rsidRPr="00DF5CF9">
        <w:tab/>
        <w:t>Programming Voltage</w:t>
      </w:r>
    </w:p>
    <w:p w:rsidR="00227DC0" w:rsidRPr="00DF5CF9" w:rsidRDefault="00EF54B2">
      <w:pPr>
        <w:pStyle w:val="Heading2"/>
      </w:pPr>
      <w:bookmarkStart w:id="75" w:name="_Toc24018133"/>
      <w:bookmarkStart w:id="76" w:name="_Toc24449037"/>
      <w:bookmarkStart w:id="77" w:name="_Toc38894840"/>
      <w:r w:rsidRPr="00DF5CF9">
        <w:lastRenderedPageBreak/>
        <w:t>3.3</w:t>
      </w:r>
      <w:r w:rsidRPr="00DF5CF9">
        <w:tab/>
        <w:t>Abbreviations</w:t>
      </w:r>
      <w:bookmarkEnd w:id="75"/>
      <w:bookmarkEnd w:id="76"/>
      <w:bookmarkEnd w:id="77"/>
    </w:p>
    <w:p w:rsidR="00227DC0" w:rsidRPr="00DF5CF9" w:rsidRDefault="00EF54B2">
      <w:pPr>
        <w:keepNext/>
        <w:keepLines/>
      </w:pPr>
      <w:r w:rsidRPr="00DF5CF9">
        <w:t>For the purposes of the present document, the following abbreviations apply:</w:t>
      </w:r>
    </w:p>
    <w:p w:rsidR="00227DC0" w:rsidRPr="00DF5CF9" w:rsidRDefault="00EF54B2">
      <w:pPr>
        <w:pStyle w:val="EW"/>
        <w:keepNext/>
      </w:pPr>
      <w:r w:rsidRPr="00DF5CF9">
        <w:t>AC</w:t>
      </w:r>
      <w:r w:rsidRPr="00DF5CF9">
        <w:tab/>
        <w:t>Access Condition</w:t>
      </w:r>
    </w:p>
    <w:p w:rsidR="00227DC0" w:rsidRPr="00DF5CF9" w:rsidRDefault="00EF54B2">
      <w:pPr>
        <w:pStyle w:val="EW"/>
        <w:keepNext/>
      </w:pPr>
      <w:r w:rsidRPr="00DF5CF9">
        <w:t>ACK</w:t>
      </w:r>
      <w:r w:rsidRPr="00DF5CF9">
        <w:tab/>
        <w:t>ACKnowledgement</w:t>
      </w:r>
    </w:p>
    <w:p w:rsidR="00227DC0" w:rsidRPr="00DF5CF9" w:rsidRDefault="00EF54B2">
      <w:pPr>
        <w:pStyle w:val="EW"/>
      </w:pPr>
      <w:r w:rsidRPr="00DF5CF9">
        <w:t>ADF</w:t>
      </w:r>
      <w:r w:rsidRPr="00DF5CF9">
        <w:tab/>
        <w:t>Application Dedicated File</w:t>
      </w:r>
    </w:p>
    <w:p w:rsidR="00227DC0" w:rsidRPr="00DF5CF9" w:rsidRDefault="00EF54B2">
      <w:pPr>
        <w:pStyle w:val="EW"/>
      </w:pPr>
      <w:r w:rsidRPr="00DF5CF9">
        <w:t>AID</w:t>
      </w:r>
      <w:r w:rsidRPr="00DF5CF9">
        <w:tab/>
        <w:t>Application IDentifier</w:t>
      </w:r>
    </w:p>
    <w:p w:rsidR="00227DC0" w:rsidRPr="00DF5CF9" w:rsidRDefault="00EF54B2">
      <w:pPr>
        <w:pStyle w:val="EW"/>
      </w:pPr>
      <w:r w:rsidRPr="00DF5CF9">
        <w:t>ALW</w:t>
      </w:r>
      <w:r w:rsidRPr="00DF5CF9">
        <w:tab/>
        <w:t>ALWays</w:t>
      </w:r>
    </w:p>
    <w:p w:rsidR="00227DC0" w:rsidRPr="00DF5CF9" w:rsidRDefault="00EF54B2">
      <w:pPr>
        <w:pStyle w:val="EW"/>
      </w:pPr>
      <w:r w:rsidRPr="00DF5CF9">
        <w:t>AM</w:t>
      </w:r>
      <w:r w:rsidRPr="00DF5CF9">
        <w:tab/>
        <w:t>Access Mode</w:t>
      </w:r>
    </w:p>
    <w:p w:rsidR="00227DC0" w:rsidRPr="00DF5CF9" w:rsidRDefault="00EF54B2">
      <w:pPr>
        <w:pStyle w:val="EW"/>
      </w:pPr>
      <w:r w:rsidRPr="00DF5CF9">
        <w:t>AM_DO</w:t>
      </w:r>
      <w:r w:rsidRPr="00DF5CF9">
        <w:tab/>
        <w:t>Access Mode-Data Object</w:t>
      </w:r>
    </w:p>
    <w:p w:rsidR="00227DC0" w:rsidRPr="00DF5CF9" w:rsidRDefault="00EF54B2">
      <w:pPr>
        <w:pStyle w:val="EW"/>
      </w:pPr>
      <w:r w:rsidRPr="00DF5CF9">
        <w:t>APDU</w:t>
      </w:r>
      <w:r w:rsidRPr="00DF5CF9">
        <w:tab/>
        <w:t>Application Protocol Data Unit</w:t>
      </w:r>
    </w:p>
    <w:p w:rsidR="00227DC0" w:rsidRPr="00DF5CF9" w:rsidRDefault="00EF54B2">
      <w:pPr>
        <w:pStyle w:val="EW"/>
      </w:pPr>
      <w:r w:rsidRPr="00DF5CF9">
        <w:t>ARR</w:t>
      </w:r>
      <w:r w:rsidRPr="00DF5CF9">
        <w:tab/>
        <w:t>Access Rule Reference</w:t>
      </w:r>
    </w:p>
    <w:p w:rsidR="00227DC0" w:rsidRPr="00DF5CF9" w:rsidRDefault="00EF54B2">
      <w:pPr>
        <w:pStyle w:val="EW"/>
      </w:pPr>
      <w:r w:rsidRPr="00DF5CF9">
        <w:t>AT</w:t>
      </w:r>
      <w:r w:rsidRPr="00DF5CF9">
        <w:tab/>
        <w:t>Authentication Template</w:t>
      </w:r>
    </w:p>
    <w:p w:rsidR="00227DC0" w:rsidRPr="00DF5CF9" w:rsidRDefault="00EF54B2">
      <w:pPr>
        <w:pStyle w:val="EW"/>
      </w:pPr>
      <w:r w:rsidRPr="00DF5CF9">
        <w:t>ATR</w:t>
      </w:r>
      <w:r w:rsidRPr="00DF5CF9">
        <w:tab/>
        <w:t>Answer To Reset</w:t>
      </w:r>
    </w:p>
    <w:p w:rsidR="00227DC0" w:rsidRPr="00DF5CF9" w:rsidRDefault="00EF54B2">
      <w:pPr>
        <w:pStyle w:val="EW"/>
      </w:pPr>
      <w:r w:rsidRPr="00DF5CF9">
        <w:t>BCD</w:t>
      </w:r>
      <w:r w:rsidRPr="00DF5CF9">
        <w:tab/>
        <w:t>Binary Coded Decimal</w:t>
      </w:r>
    </w:p>
    <w:p w:rsidR="00227DC0" w:rsidRPr="00DF5CF9" w:rsidRDefault="00EF54B2">
      <w:pPr>
        <w:pStyle w:val="EW"/>
      </w:pPr>
      <w:r w:rsidRPr="00DF5CF9">
        <w:t>BER</w:t>
      </w:r>
      <w:r w:rsidRPr="00DF5CF9">
        <w:tab/>
        <w:t>Basic Encoding Rules</w:t>
      </w:r>
    </w:p>
    <w:p w:rsidR="00227DC0" w:rsidRPr="00DF5CF9" w:rsidRDefault="00EF54B2">
      <w:pPr>
        <w:pStyle w:val="EW"/>
      </w:pPr>
      <w:r w:rsidRPr="00DF5CF9">
        <w:t>BER-TLV</w:t>
      </w:r>
      <w:r w:rsidRPr="00DF5CF9">
        <w:tab/>
        <w:t>TLV (tag, length, value) object formatted according to Basic Encoding Rules (BER)</w:t>
      </w:r>
    </w:p>
    <w:p w:rsidR="00227DC0" w:rsidRPr="00DF5CF9" w:rsidRDefault="00EF54B2">
      <w:pPr>
        <w:pStyle w:val="EW"/>
      </w:pPr>
      <w:r w:rsidRPr="00DF5CF9">
        <w:t>BGT</w:t>
      </w:r>
      <w:r w:rsidRPr="00DF5CF9">
        <w:tab/>
        <w:t>Block Guard Time</w:t>
      </w:r>
    </w:p>
    <w:p w:rsidR="00227DC0" w:rsidRPr="00DF5CF9" w:rsidRDefault="00EF54B2">
      <w:pPr>
        <w:pStyle w:val="EW"/>
      </w:pPr>
      <w:r w:rsidRPr="00DF5CF9">
        <w:t>BIP</w:t>
      </w:r>
      <w:r w:rsidRPr="00DF5CF9">
        <w:tab/>
        <w:t>Bearer Independent Protocol</w:t>
      </w:r>
    </w:p>
    <w:p w:rsidR="00227DC0" w:rsidRPr="00DF5CF9" w:rsidRDefault="00EF54B2">
      <w:pPr>
        <w:pStyle w:val="EW"/>
      </w:pPr>
      <w:r w:rsidRPr="00DF5CF9">
        <w:t>BWT</w:t>
      </w:r>
      <w:r w:rsidRPr="00DF5CF9">
        <w:tab/>
        <w:t>Block Waiting Time</w:t>
      </w:r>
    </w:p>
    <w:p w:rsidR="00227DC0" w:rsidRPr="00DF5CF9" w:rsidRDefault="00EF54B2">
      <w:pPr>
        <w:pStyle w:val="EW"/>
      </w:pPr>
      <w:r w:rsidRPr="00DF5CF9">
        <w:t>C-APDU</w:t>
      </w:r>
      <w:r w:rsidRPr="00DF5CF9">
        <w:tab/>
        <w:t>Command - Application Protocol Data Unit</w:t>
      </w:r>
    </w:p>
    <w:p w:rsidR="00227DC0" w:rsidRPr="00DF5CF9" w:rsidRDefault="00EF54B2">
      <w:pPr>
        <w:pStyle w:val="EW"/>
      </w:pPr>
      <w:r w:rsidRPr="00DF5CF9">
        <w:t>CAT</w:t>
      </w:r>
      <w:r w:rsidRPr="00DF5CF9">
        <w:tab/>
        <w:t>Card Application Toolkit</w:t>
      </w:r>
    </w:p>
    <w:p w:rsidR="00227DC0" w:rsidRPr="00DF5CF9" w:rsidRDefault="00EF54B2">
      <w:pPr>
        <w:pStyle w:val="EW"/>
      </w:pPr>
      <w:r w:rsidRPr="00DF5CF9">
        <w:t>CCT</w:t>
      </w:r>
      <w:r w:rsidRPr="00DF5CF9">
        <w:tab/>
        <w:t>Cryptographic Checksum Template</w:t>
      </w:r>
    </w:p>
    <w:p w:rsidR="00227DC0" w:rsidRPr="00DF5CF9" w:rsidRDefault="00EF54B2">
      <w:pPr>
        <w:pStyle w:val="EW"/>
      </w:pPr>
      <w:r w:rsidRPr="00DF5CF9">
        <w:t>CLA</w:t>
      </w:r>
      <w:r w:rsidRPr="00DF5CF9">
        <w:tab/>
        <w:t>CLAss</w:t>
      </w:r>
    </w:p>
    <w:p w:rsidR="00227DC0" w:rsidRPr="00DF5CF9" w:rsidRDefault="00EF54B2">
      <w:pPr>
        <w:pStyle w:val="EW"/>
      </w:pPr>
      <w:r w:rsidRPr="00DF5CF9">
        <w:t>CLF</w:t>
      </w:r>
      <w:r w:rsidRPr="00DF5CF9">
        <w:tab/>
        <w:t>ContactLess Front-end</w:t>
      </w:r>
    </w:p>
    <w:p w:rsidR="00227DC0" w:rsidRPr="00DF5CF9" w:rsidRDefault="00EF54B2">
      <w:pPr>
        <w:pStyle w:val="EW"/>
      </w:pPr>
      <w:r w:rsidRPr="00DF5CF9">
        <w:t>CLK</w:t>
      </w:r>
      <w:r w:rsidRPr="00DF5CF9">
        <w:tab/>
        <w:t>CLocK</w:t>
      </w:r>
    </w:p>
    <w:p w:rsidR="00227DC0" w:rsidRPr="00DF5CF9" w:rsidRDefault="00EF54B2">
      <w:pPr>
        <w:pStyle w:val="EW"/>
      </w:pPr>
      <w:r w:rsidRPr="00DF5CF9">
        <w:t>CRT</w:t>
      </w:r>
      <w:r w:rsidRPr="00DF5CF9">
        <w:tab/>
        <w:t>Control Reference Template</w:t>
      </w:r>
    </w:p>
    <w:p w:rsidR="00227DC0" w:rsidRPr="00DF5CF9" w:rsidRDefault="00EF54B2">
      <w:pPr>
        <w:pStyle w:val="EW"/>
      </w:pPr>
      <w:r w:rsidRPr="00DF5CF9">
        <w:t>CSA</w:t>
      </w:r>
      <w:r w:rsidRPr="00DF5CF9">
        <w:tab/>
        <w:t>Connection Security Association</w:t>
      </w:r>
    </w:p>
    <w:p w:rsidR="00227DC0" w:rsidRPr="00DF5CF9" w:rsidRDefault="00EF54B2">
      <w:pPr>
        <w:pStyle w:val="EW"/>
      </w:pPr>
      <w:r w:rsidRPr="00DF5CF9">
        <w:t>CSA_ID</w:t>
      </w:r>
      <w:r w:rsidRPr="00DF5CF9">
        <w:tab/>
        <w:t>Connection Security Association Identity</w:t>
      </w:r>
    </w:p>
    <w:p w:rsidR="00227DC0" w:rsidRPr="00DF5CF9" w:rsidRDefault="00EF54B2">
      <w:pPr>
        <w:pStyle w:val="EW"/>
      </w:pPr>
      <w:r w:rsidRPr="00DF5CF9">
        <w:t>CSAMAC</w:t>
      </w:r>
      <w:r w:rsidRPr="00DF5CF9">
        <w:tab/>
        <w:t>Connection Security Association Message Authentication Code</w:t>
      </w:r>
    </w:p>
    <w:p w:rsidR="00227DC0" w:rsidRPr="00DF5CF9" w:rsidRDefault="00EF54B2">
      <w:pPr>
        <w:pStyle w:val="EW"/>
      </w:pPr>
      <w:r w:rsidRPr="00DF5CF9">
        <w:t>CT</w:t>
      </w:r>
      <w:r w:rsidRPr="00DF5CF9">
        <w:tab/>
        <w:t>Confidentiality Template</w:t>
      </w:r>
    </w:p>
    <w:p w:rsidR="00227DC0" w:rsidRPr="00DF5CF9" w:rsidRDefault="00EF54B2">
      <w:pPr>
        <w:pStyle w:val="EW"/>
      </w:pPr>
      <w:r w:rsidRPr="00DF5CF9">
        <w:t>C-TPDU</w:t>
      </w:r>
      <w:r w:rsidRPr="00DF5CF9">
        <w:tab/>
        <w:t>Command - Transfer Protocol Data Unit</w:t>
      </w:r>
    </w:p>
    <w:p w:rsidR="00227DC0" w:rsidRPr="00DF5CF9" w:rsidRDefault="00EF54B2">
      <w:pPr>
        <w:pStyle w:val="EW"/>
      </w:pPr>
      <w:r w:rsidRPr="00DF5CF9">
        <w:t>CWI</w:t>
      </w:r>
      <w:r w:rsidRPr="00DF5CF9">
        <w:tab/>
        <w:t>Character Waiting Integer</w:t>
      </w:r>
    </w:p>
    <w:p w:rsidR="00227DC0" w:rsidRPr="00DF5CF9" w:rsidRDefault="00EF54B2">
      <w:pPr>
        <w:pStyle w:val="EW"/>
      </w:pPr>
      <w:r w:rsidRPr="00DF5CF9">
        <w:t>CWT</w:t>
      </w:r>
      <w:r w:rsidRPr="00DF5CF9">
        <w:tab/>
        <w:t>Character Waiting Time</w:t>
      </w:r>
    </w:p>
    <w:p w:rsidR="00227DC0" w:rsidRPr="00DF5CF9" w:rsidRDefault="00EF54B2">
      <w:pPr>
        <w:pStyle w:val="EW"/>
      </w:pPr>
      <w:r w:rsidRPr="00DF5CF9">
        <w:t>DAD</w:t>
      </w:r>
      <w:r w:rsidRPr="00DF5CF9">
        <w:tab/>
        <w:t>Destination Address</w:t>
      </w:r>
    </w:p>
    <w:p w:rsidR="00227DC0" w:rsidRPr="00DF5CF9" w:rsidRDefault="00EF54B2">
      <w:pPr>
        <w:pStyle w:val="EW"/>
      </w:pPr>
      <w:r w:rsidRPr="00DF5CF9">
        <w:t>DER</w:t>
      </w:r>
      <w:r w:rsidRPr="00DF5CF9">
        <w:tab/>
        <w:t>Distinguished Encoding Rule</w:t>
      </w:r>
    </w:p>
    <w:p w:rsidR="00227DC0" w:rsidRPr="00DF5CF9" w:rsidRDefault="00EF54B2">
      <w:pPr>
        <w:pStyle w:val="EW"/>
      </w:pPr>
      <w:r w:rsidRPr="00DF5CF9">
        <w:t>DF</w:t>
      </w:r>
      <w:r w:rsidRPr="00DF5CF9">
        <w:tab/>
        <w:t>Dedicated File</w:t>
      </w:r>
    </w:p>
    <w:p w:rsidR="00227DC0" w:rsidRPr="00DF5CF9" w:rsidRDefault="00EF54B2">
      <w:pPr>
        <w:pStyle w:val="EW"/>
      </w:pPr>
      <w:r w:rsidRPr="00DF5CF9">
        <w:t>DO</w:t>
      </w:r>
      <w:r w:rsidRPr="00DF5CF9">
        <w:tab/>
        <w:t>Data Object</w:t>
      </w:r>
    </w:p>
    <w:p w:rsidR="00227DC0" w:rsidRPr="00DF5CF9" w:rsidRDefault="00EF54B2">
      <w:pPr>
        <w:pStyle w:val="EW"/>
      </w:pPr>
      <w:r w:rsidRPr="00DF5CF9">
        <w:t>DST</w:t>
      </w:r>
      <w:r w:rsidRPr="00DF5CF9">
        <w:tab/>
        <w:t>Digital Signature Template</w:t>
      </w:r>
    </w:p>
    <w:p w:rsidR="00227DC0" w:rsidRPr="00DF5CF9" w:rsidRDefault="00EF54B2">
      <w:pPr>
        <w:pStyle w:val="EW"/>
      </w:pPr>
      <w:r w:rsidRPr="00DF5CF9">
        <w:t>EDC</w:t>
      </w:r>
      <w:r w:rsidRPr="00DF5CF9">
        <w:tab/>
        <w:t>Error Detection Code byte</w:t>
      </w:r>
    </w:p>
    <w:p w:rsidR="00227DC0" w:rsidRPr="00DF5CF9" w:rsidRDefault="00EF54B2">
      <w:pPr>
        <w:pStyle w:val="EW"/>
      </w:pPr>
      <w:r w:rsidRPr="00DF5CF9">
        <w:t>EF</w:t>
      </w:r>
      <w:r w:rsidRPr="00DF5CF9">
        <w:tab/>
        <w:t>Elementary File</w:t>
      </w:r>
    </w:p>
    <w:p w:rsidR="00227DC0" w:rsidRPr="00DF5CF9" w:rsidRDefault="00EF54B2">
      <w:pPr>
        <w:pStyle w:val="EW"/>
      </w:pPr>
      <w:r w:rsidRPr="00DF5CF9">
        <w:t>EF</w:t>
      </w:r>
      <w:r w:rsidRPr="00DF5CF9">
        <w:rPr>
          <w:position w:val="-6"/>
          <w:sz w:val="16"/>
          <w:szCs w:val="16"/>
        </w:rPr>
        <w:t>DIR</w:t>
      </w:r>
      <w:r w:rsidRPr="00DF5CF9">
        <w:tab/>
        <w:t>Elementary File DIRectory</w:t>
      </w:r>
    </w:p>
    <w:p w:rsidR="00227DC0" w:rsidRPr="00DF5CF9" w:rsidRDefault="00EF54B2">
      <w:pPr>
        <w:pStyle w:val="EW"/>
      </w:pPr>
      <w:r w:rsidRPr="00DF5CF9">
        <w:t>etu</w:t>
      </w:r>
      <w:r w:rsidRPr="00DF5CF9">
        <w:tab/>
        <w:t>elementary time unit</w:t>
      </w:r>
    </w:p>
    <w:p w:rsidR="00227DC0" w:rsidRPr="00DF5CF9" w:rsidRDefault="00EF54B2">
      <w:pPr>
        <w:pStyle w:val="EW"/>
      </w:pPr>
      <w:r w:rsidRPr="00DF5CF9">
        <w:t>eUICC</w:t>
      </w:r>
      <w:r w:rsidRPr="00DF5CF9">
        <w:tab/>
        <w:t>embedded UICC</w:t>
      </w:r>
    </w:p>
    <w:p w:rsidR="00227DC0" w:rsidRPr="00DF5CF9" w:rsidRDefault="00EF54B2">
      <w:pPr>
        <w:pStyle w:val="EW"/>
      </w:pPr>
      <w:r w:rsidRPr="00DF5CF9">
        <w:t>FCP</w:t>
      </w:r>
      <w:r w:rsidRPr="00DF5CF9">
        <w:tab/>
        <w:t>File Control Parameters</w:t>
      </w:r>
    </w:p>
    <w:p w:rsidR="00227DC0" w:rsidRPr="00DF5CF9" w:rsidRDefault="00EF54B2">
      <w:pPr>
        <w:pStyle w:val="EW"/>
      </w:pPr>
      <w:r w:rsidRPr="00DF5CF9">
        <w:t>FFS</w:t>
      </w:r>
      <w:r w:rsidRPr="00DF5CF9">
        <w:tab/>
        <w:t>For Further Study</w:t>
      </w:r>
    </w:p>
    <w:p w:rsidR="00227DC0" w:rsidRPr="00DF5CF9" w:rsidRDefault="00EF54B2">
      <w:pPr>
        <w:pStyle w:val="EW"/>
      </w:pPr>
      <w:r w:rsidRPr="00DF5CF9">
        <w:t>FID</w:t>
      </w:r>
      <w:r w:rsidRPr="00DF5CF9">
        <w:tab/>
        <w:t>File IDentifier</w:t>
      </w:r>
    </w:p>
    <w:p w:rsidR="00227DC0" w:rsidRPr="00DF5CF9" w:rsidRDefault="00EF54B2">
      <w:pPr>
        <w:pStyle w:val="EW"/>
      </w:pPr>
      <w:r w:rsidRPr="00DF5CF9">
        <w:t>GSM</w:t>
      </w:r>
      <w:r w:rsidRPr="00DF5CF9">
        <w:tab/>
        <w:t>Global System for Mobile communications</w:t>
      </w:r>
    </w:p>
    <w:p w:rsidR="00227DC0" w:rsidRPr="00DF5CF9" w:rsidRDefault="00EF54B2">
      <w:pPr>
        <w:pStyle w:val="EW"/>
      </w:pPr>
      <w:r w:rsidRPr="00DF5CF9">
        <w:t>I/O</w:t>
      </w:r>
      <w:r w:rsidRPr="00DF5CF9">
        <w:tab/>
        <w:t>Input/Output</w:t>
      </w:r>
    </w:p>
    <w:p w:rsidR="00227DC0" w:rsidRPr="00DF5CF9" w:rsidRDefault="00EF54B2">
      <w:pPr>
        <w:pStyle w:val="EW"/>
      </w:pPr>
      <w:r w:rsidRPr="00DF5CF9">
        <w:t>IANA</w:t>
      </w:r>
      <w:r w:rsidRPr="00DF5CF9">
        <w:tab/>
        <w:t>Internet Assigned Numbers Authority</w:t>
      </w:r>
    </w:p>
    <w:p w:rsidR="00227DC0" w:rsidRPr="00DF5CF9" w:rsidRDefault="00EF54B2">
      <w:pPr>
        <w:pStyle w:val="EW"/>
      </w:pPr>
      <w:r w:rsidRPr="00DF5CF9">
        <w:t>I-block</w:t>
      </w:r>
      <w:r w:rsidRPr="00DF5CF9">
        <w:tab/>
        <w:t>Information-block</w:t>
      </w:r>
    </w:p>
    <w:p w:rsidR="00227DC0" w:rsidRPr="00DF5CF9" w:rsidRDefault="00EF54B2">
      <w:pPr>
        <w:pStyle w:val="EW"/>
      </w:pPr>
      <w:r w:rsidRPr="00DF5CF9">
        <w:t>ICC</w:t>
      </w:r>
      <w:r w:rsidRPr="00DF5CF9">
        <w:tab/>
        <w:t>Integrated Circuit Card</w:t>
      </w:r>
    </w:p>
    <w:p w:rsidR="00227DC0" w:rsidRPr="00DF5CF9" w:rsidRDefault="00EF54B2">
      <w:pPr>
        <w:pStyle w:val="EW"/>
      </w:pPr>
      <w:r w:rsidRPr="00DF5CF9">
        <w:t>ICCID</w:t>
      </w:r>
      <w:r w:rsidRPr="00DF5CF9">
        <w:tab/>
        <w:t>Integrated Circuit Card Identification</w:t>
      </w:r>
    </w:p>
    <w:p w:rsidR="00227DC0" w:rsidRPr="00DF5CF9" w:rsidRDefault="00EF54B2">
      <w:pPr>
        <w:pStyle w:val="EW"/>
      </w:pPr>
      <w:r w:rsidRPr="00DF5CF9">
        <w:t>ID</w:t>
      </w:r>
      <w:r w:rsidRPr="00DF5CF9">
        <w:tab/>
        <w:t>IDentifier</w:t>
      </w:r>
    </w:p>
    <w:p w:rsidR="00227DC0" w:rsidRPr="00DF5CF9" w:rsidRDefault="00EF54B2">
      <w:pPr>
        <w:pStyle w:val="EW"/>
      </w:pPr>
      <w:r w:rsidRPr="00DF5CF9">
        <w:t>IEC</w:t>
      </w:r>
      <w:r w:rsidRPr="00DF5CF9">
        <w:tab/>
        <w:t>International Electrotechnical Commission</w:t>
      </w:r>
    </w:p>
    <w:p w:rsidR="00227DC0" w:rsidRPr="00DF5CF9" w:rsidRDefault="00EF54B2">
      <w:pPr>
        <w:pStyle w:val="EW"/>
      </w:pPr>
      <w:r w:rsidRPr="00DF5CF9">
        <w:t>IFS</w:t>
      </w:r>
      <w:r w:rsidRPr="00DF5CF9">
        <w:tab/>
        <w:t>Information Field Size</w:t>
      </w:r>
    </w:p>
    <w:p w:rsidR="00227DC0" w:rsidRPr="00DF5CF9" w:rsidRDefault="00EF54B2">
      <w:pPr>
        <w:pStyle w:val="EW"/>
      </w:pPr>
      <w:r w:rsidRPr="00DF5CF9">
        <w:t>IFSC</w:t>
      </w:r>
      <w:r w:rsidRPr="00DF5CF9">
        <w:tab/>
        <w:t>Information Field Size for the UICC</w:t>
      </w:r>
    </w:p>
    <w:p w:rsidR="00227DC0" w:rsidRPr="00DF5CF9" w:rsidRDefault="00EF54B2">
      <w:pPr>
        <w:pStyle w:val="EW"/>
      </w:pPr>
      <w:r w:rsidRPr="00DF5CF9">
        <w:t>IFSD</w:t>
      </w:r>
      <w:r w:rsidRPr="00DF5CF9">
        <w:tab/>
        <w:t xml:space="preserve">Information Field Size for the </w:t>
      </w:r>
      <w:r w:rsidRPr="00DF5CF9">
        <w:rPr>
          <w:bCs/>
        </w:rPr>
        <w:t>terminal</w:t>
      </w:r>
    </w:p>
    <w:p w:rsidR="00227DC0" w:rsidRPr="00DF5CF9" w:rsidRDefault="00EF54B2">
      <w:pPr>
        <w:pStyle w:val="EW"/>
      </w:pPr>
      <w:r w:rsidRPr="00DF5CF9">
        <w:t>INF</w:t>
      </w:r>
      <w:r w:rsidRPr="00DF5CF9">
        <w:tab/>
        <w:t>INFormation field</w:t>
      </w:r>
    </w:p>
    <w:p w:rsidR="00227DC0" w:rsidRPr="00DF5CF9" w:rsidRDefault="00EF54B2">
      <w:pPr>
        <w:pStyle w:val="EW"/>
      </w:pPr>
      <w:r w:rsidRPr="00DF5CF9">
        <w:t>INS</w:t>
      </w:r>
      <w:r w:rsidRPr="00DF5CF9">
        <w:tab/>
        <w:t>INStruction</w:t>
      </w:r>
    </w:p>
    <w:p w:rsidR="00227DC0" w:rsidRPr="00DF5CF9" w:rsidRDefault="00EF54B2">
      <w:pPr>
        <w:pStyle w:val="EW"/>
      </w:pPr>
      <w:r w:rsidRPr="00DF5CF9">
        <w:lastRenderedPageBreak/>
        <w:t>IP</w:t>
      </w:r>
      <w:r w:rsidRPr="00DF5CF9">
        <w:tab/>
        <w:t>Internet Protocol</w:t>
      </w:r>
    </w:p>
    <w:p w:rsidR="00227DC0" w:rsidRPr="00DF5CF9" w:rsidRDefault="00EF54B2">
      <w:pPr>
        <w:pStyle w:val="EW"/>
      </w:pPr>
      <w:r w:rsidRPr="00DF5CF9">
        <w:t>ISO</w:t>
      </w:r>
      <w:r w:rsidRPr="00DF5CF9">
        <w:tab/>
        <w:t>International Organization for Standardization</w:t>
      </w:r>
    </w:p>
    <w:p w:rsidR="00227DC0" w:rsidRPr="00DF5CF9" w:rsidRDefault="00EF54B2">
      <w:pPr>
        <w:pStyle w:val="EW"/>
      </w:pPr>
      <w:r w:rsidRPr="00DF5CF9">
        <w:t>LCSI</w:t>
      </w:r>
      <w:r w:rsidRPr="00DF5CF9">
        <w:tab/>
        <w:t>Life Cycle Status Information</w:t>
      </w:r>
    </w:p>
    <w:p w:rsidR="00227DC0" w:rsidRPr="00DF5CF9" w:rsidRDefault="00EF54B2">
      <w:pPr>
        <w:pStyle w:val="EW"/>
      </w:pPr>
      <w:r w:rsidRPr="00DF5CF9">
        <w:t>LEN</w:t>
      </w:r>
      <w:r w:rsidRPr="00DF5CF9">
        <w:tab/>
        <w:t>LENgth</w:t>
      </w:r>
    </w:p>
    <w:p w:rsidR="00227DC0" w:rsidRPr="00DF5CF9" w:rsidRDefault="00EF54B2">
      <w:pPr>
        <w:pStyle w:val="EW"/>
      </w:pPr>
      <w:r w:rsidRPr="00DF5CF9">
        <w:t>LRC</w:t>
      </w:r>
      <w:r w:rsidRPr="00DF5CF9">
        <w:tab/>
        <w:t>Longitudinal Redundancy Check</w:t>
      </w:r>
    </w:p>
    <w:p w:rsidR="00227DC0" w:rsidRPr="00DF5CF9" w:rsidRDefault="00EF54B2">
      <w:pPr>
        <w:pStyle w:val="EW"/>
      </w:pPr>
      <w:r w:rsidRPr="00DF5CF9">
        <w:t>LSB</w:t>
      </w:r>
      <w:r w:rsidRPr="00DF5CF9">
        <w:tab/>
        <w:t>Least Significant Bit</w:t>
      </w:r>
    </w:p>
    <w:p w:rsidR="00227DC0" w:rsidRPr="00DF5CF9" w:rsidRDefault="00EF54B2">
      <w:pPr>
        <w:pStyle w:val="EW"/>
      </w:pPr>
      <w:r w:rsidRPr="00DF5CF9">
        <w:t>MAC</w:t>
      </w:r>
      <w:r w:rsidRPr="00DF5CF9">
        <w:tab/>
        <w:t>Message Authentication Code</w:t>
      </w:r>
    </w:p>
    <w:p w:rsidR="00227DC0" w:rsidRPr="00DF5CF9" w:rsidRDefault="00EF54B2">
      <w:pPr>
        <w:pStyle w:val="EW"/>
      </w:pPr>
      <w:r w:rsidRPr="00DF5CF9">
        <w:t>ME</w:t>
      </w:r>
      <w:r w:rsidRPr="00DF5CF9">
        <w:tab/>
        <w:t>Mobile Equipment</w:t>
      </w:r>
    </w:p>
    <w:p w:rsidR="00227DC0" w:rsidRPr="00DF5CF9" w:rsidRDefault="00EF54B2">
      <w:pPr>
        <w:pStyle w:val="EW"/>
      </w:pPr>
      <w:r w:rsidRPr="00DF5CF9">
        <w:t>MF</w:t>
      </w:r>
      <w:r w:rsidRPr="00DF5CF9">
        <w:tab/>
        <w:t>Master File</w:t>
      </w:r>
    </w:p>
    <w:p w:rsidR="00227DC0" w:rsidRPr="00DF5CF9" w:rsidRDefault="00EF54B2">
      <w:pPr>
        <w:pStyle w:val="EW"/>
      </w:pPr>
      <w:r w:rsidRPr="00DF5CF9">
        <w:t>MSB</w:t>
      </w:r>
      <w:r w:rsidRPr="00DF5CF9">
        <w:tab/>
        <w:t>Most Significant Bit</w:t>
      </w:r>
    </w:p>
    <w:p w:rsidR="00227DC0" w:rsidRPr="00DF5CF9" w:rsidRDefault="00EF54B2">
      <w:pPr>
        <w:pStyle w:val="EW"/>
      </w:pPr>
      <w:r w:rsidRPr="00DF5CF9">
        <w:t>NAA</w:t>
      </w:r>
      <w:r w:rsidRPr="00DF5CF9">
        <w:tab/>
        <w:t>Network Access Application</w:t>
      </w:r>
    </w:p>
    <w:p w:rsidR="00227DC0" w:rsidRPr="00DF5CF9" w:rsidRDefault="00EF54B2">
      <w:pPr>
        <w:pStyle w:val="EW"/>
      </w:pPr>
      <w:r w:rsidRPr="00DF5CF9">
        <w:t>NAD</w:t>
      </w:r>
      <w:r w:rsidRPr="00DF5CF9">
        <w:tab/>
        <w:t>Node ADdress byte</w:t>
      </w:r>
    </w:p>
    <w:p w:rsidR="00227DC0" w:rsidRPr="00DF5CF9" w:rsidRDefault="00EF54B2">
      <w:pPr>
        <w:pStyle w:val="EW"/>
      </w:pPr>
      <w:r w:rsidRPr="00DF5CF9">
        <w:t>NEV</w:t>
      </w:r>
      <w:r w:rsidRPr="00DF5CF9">
        <w:tab/>
        <w:t>NEVer</w:t>
      </w:r>
    </w:p>
    <w:p w:rsidR="00227DC0" w:rsidRPr="00DF5CF9" w:rsidRDefault="00EF54B2">
      <w:pPr>
        <w:pStyle w:val="EW"/>
      </w:pPr>
      <w:r w:rsidRPr="00DF5CF9">
        <w:t>OSI</w:t>
      </w:r>
      <w:r w:rsidRPr="00DF5CF9">
        <w:tab/>
        <w:t>Open System Interconnection</w:t>
      </w:r>
    </w:p>
    <w:p w:rsidR="00227DC0" w:rsidRPr="00DF5CF9" w:rsidRDefault="00EF54B2">
      <w:pPr>
        <w:pStyle w:val="EW"/>
      </w:pPr>
      <w:r w:rsidRPr="00DF5CF9">
        <w:t>P1</w:t>
      </w:r>
      <w:r w:rsidRPr="00DF5CF9">
        <w:tab/>
        <w:t>Parameter 1</w:t>
      </w:r>
    </w:p>
    <w:p w:rsidR="00227DC0" w:rsidRPr="00DF5CF9" w:rsidRDefault="00EF54B2">
      <w:pPr>
        <w:pStyle w:val="EW"/>
      </w:pPr>
      <w:r w:rsidRPr="00DF5CF9">
        <w:t>P2</w:t>
      </w:r>
      <w:r w:rsidRPr="00DF5CF9">
        <w:tab/>
        <w:t>Parameter 2</w:t>
      </w:r>
    </w:p>
    <w:p w:rsidR="00227DC0" w:rsidRPr="00DF5CF9" w:rsidRDefault="00EF54B2">
      <w:pPr>
        <w:pStyle w:val="EW"/>
      </w:pPr>
      <w:r w:rsidRPr="00DF5CF9">
        <w:t>P3</w:t>
      </w:r>
      <w:r w:rsidRPr="00DF5CF9">
        <w:tab/>
        <w:t>Parameter 3</w:t>
      </w:r>
    </w:p>
    <w:p w:rsidR="00227DC0" w:rsidRPr="00DF5CF9" w:rsidRDefault="00EF54B2">
      <w:pPr>
        <w:pStyle w:val="EW"/>
      </w:pPr>
      <w:r w:rsidRPr="00DF5CF9">
        <w:t>PCB</w:t>
      </w:r>
      <w:r w:rsidRPr="00DF5CF9">
        <w:tab/>
        <w:t>Protocol Control Byte</w:t>
      </w:r>
    </w:p>
    <w:p w:rsidR="00227DC0" w:rsidRPr="00DF5CF9" w:rsidRDefault="00EF54B2">
      <w:pPr>
        <w:pStyle w:val="EW"/>
      </w:pPr>
      <w:r w:rsidRPr="00DF5CF9">
        <w:t>PDC</w:t>
      </w:r>
      <w:r w:rsidRPr="00DF5CF9">
        <w:tab/>
        <w:t>Personal Digital Cellular</w:t>
      </w:r>
    </w:p>
    <w:p w:rsidR="00227DC0" w:rsidRPr="00DF5CF9" w:rsidRDefault="00EF54B2">
      <w:pPr>
        <w:pStyle w:val="EW"/>
      </w:pPr>
      <w:r w:rsidRPr="00DF5CF9">
        <w:t>PIN</w:t>
      </w:r>
      <w:r w:rsidRPr="00DF5CF9">
        <w:tab/>
        <w:t>Personal Identification Number</w:t>
      </w:r>
    </w:p>
    <w:p w:rsidR="00227DC0" w:rsidRPr="00DF5CF9" w:rsidRDefault="00EF54B2">
      <w:pPr>
        <w:pStyle w:val="EW"/>
      </w:pPr>
      <w:r w:rsidRPr="00DF5CF9">
        <w:t>PNG</w:t>
      </w:r>
      <w:r w:rsidRPr="00DF5CF9">
        <w:tab/>
        <w:t>Portable Network Graphics</w:t>
      </w:r>
    </w:p>
    <w:p w:rsidR="00227DC0" w:rsidRPr="00DF5CF9" w:rsidRDefault="00EF54B2">
      <w:pPr>
        <w:pStyle w:val="EW"/>
      </w:pPr>
      <w:r w:rsidRPr="00DF5CF9">
        <w:t>PPS</w:t>
      </w:r>
      <w:r w:rsidRPr="00DF5CF9">
        <w:tab/>
        <w:t>Protocol and Parameter Selection</w:t>
      </w:r>
    </w:p>
    <w:p w:rsidR="00227DC0" w:rsidRPr="00DF5CF9" w:rsidRDefault="00EF54B2">
      <w:pPr>
        <w:pStyle w:val="EW"/>
      </w:pPr>
      <w:r w:rsidRPr="00DF5CF9">
        <w:t>PS</w:t>
      </w:r>
      <w:r w:rsidRPr="00DF5CF9">
        <w:tab/>
        <w:t>PIN Status</w:t>
      </w:r>
    </w:p>
    <w:p w:rsidR="00227DC0" w:rsidRPr="00DF5CF9" w:rsidRDefault="00EF54B2">
      <w:pPr>
        <w:pStyle w:val="EW"/>
      </w:pPr>
      <w:r w:rsidRPr="00DF5CF9">
        <w:t>PS_DO</w:t>
      </w:r>
      <w:r w:rsidRPr="00DF5CF9">
        <w:tab/>
        <w:t>PIN Status_Data Object</w:t>
      </w:r>
    </w:p>
    <w:p w:rsidR="00227DC0" w:rsidRPr="00DF5CF9" w:rsidRDefault="00EF54B2">
      <w:pPr>
        <w:pStyle w:val="EW"/>
      </w:pPr>
      <w:r w:rsidRPr="00DF5CF9">
        <w:t>R-APDU</w:t>
      </w:r>
      <w:r w:rsidRPr="00DF5CF9">
        <w:tab/>
        <w:t>Response - Application Protocol Data Unit</w:t>
      </w:r>
    </w:p>
    <w:p w:rsidR="00227DC0" w:rsidRPr="00DF5CF9" w:rsidRDefault="00EF54B2">
      <w:pPr>
        <w:pStyle w:val="EW"/>
      </w:pPr>
      <w:r w:rsidRPr="00DF5CF9">
        <w:t>R-block</w:t>
      </w:r>
      <w:r w:rsidRPr="00DF5CF9">
        <w:tab/>
        <w:t>Receive-ready block</w:t>
      </w:r>
    </w:p>
    <w:p w:rsidR="00227DC0" w:rsidRPr="00DF5CF9" w:rsidRDefault="00EF54B2">
      <w:pPr>
        <w:pStyle w:val="EW"/>
      </w:pPr>
      <w:r w:rsidRPr="00DF5CF9">
        <w:t>RFU</w:t>
      </w:r>
      <w:r w:rsidRPr="00DF5CF9">
        <w:tab/>
        <w:t>Reserved for Future Use</w:t>
      </w:r>
    </w:p>
    <w:p w:rsidR="00227DC0" w:rsidRPr="00DF5CF9" w:rsidRDefault="00EF54B2">
      <w:pPr>
        <w:pStyle w:val="EW"/>
      </w:pPr>
      <w:r w:rsidRPr="00DF5CF9">
        <w:t>RST</w:t>
      </w:r>
      <w:r w:rsidRPr="00DF5CF9">
        <w:tab/>
        <w:t>ReSeT</w:t>
      </w:r>
    </w:p>
    <w:p w:rsidR="00227DC0" w:rsidRPr="00DF5CF9" w:rsidRDefault="00EF54B2">
      <w:pPr>
        <w:pStyle w:val="EW"/>
      </w:pPr>
      <w:r w:rsidRPr="00DF5CF9">
        <w:t>R-TPDU</w:t>
      </w:r>
      <w:r w:rsidRPr="00DF5CF9">
        <w:tab/>
        <w:t>Response - Transfer Protocol Data Unit</w:t>
      </w:r>
    </w:p>
    <w:p w:rsidR="00227DC0" w:rsidRPr="00DF5CF9" w:rsidRDefault="00EF54B2">
      <w:pPr>
        <w:pStyle w:val="EW"/>
      </w:pPr>
      <w:r w:rsidRPr="00DF5CF9">
        <w:t>SA</w:t>
      </w:r>
      <w:r w:rsidRPr="00DF5CF9">
        <w:tab/>
        <w:t>Security Association</w:t>
      </w:r>
    </w:p>
    <w:p w:rsidR="00227DC0" w:rsidRPr="00DF5CF9" w:rsidRDefault="00EF54B2">
      <w:pPr>
        <w:pStyle w:val="EW"/>
      </w:pPr>
      <w:r w:rsidRPr="00DF5CF9">
        <w:t>SAD</w:t>
      </w:r>
      <w:r w:rsidRPr="00DF5CF9">
        <w:tab/>
        <w:t>Source Address</w:t>
      </w:r>
    </w:p>
    <w:p w:rsidR="00227DC0" w:rsidRPr="00DF5CF9" w:rsidRDefault="00EF54B2">
      <w:pPr>
        <w:pStyle w:val="EW"/>
      </w:pPr>
      <w:r w:rsidRPr="00DF5CF9">
        <w:t>S-block</w:t>
      </w:r>
      <w:r w:rsidRPr="00DF5CF9">
        <w:tab/>
        <w:t>Supervisory-Block</w:t>
      </w:r>
    </w:p>
    <w:p w:rsidR="00227DC0" w:rsidRPr="00DF5CF9" w:rsidRDefault="00EF54B2">
      <w:pPr>
        <w:pStyle w:val="EW"/>
      </w:pPr>
      <w:r w:rsidRPr="00DF5CF9">
        <w:t>SC</w:t>
      </w:r>
      <w:r w:rsidRPr="00DF5CF9">
        <w:tab/>
        <w:t>Security Condition</w:t>
      </w:r>
    </w:p>
    <w:p w:rsidR="00227DC0" w:rsidRPr="00DF5CF9" w:rsidRDefault="00EF54B2">
      <w:pPr>
        <w:pStyle w:val="EW"/>
      </w:pPr>
      <w:r w:rsidRPr="00DF5CF9">
        <w:t>SC_DO</w:t>
      </w:r>
      <w:r w:rsidRPr="00DF5CF9">
        <w:tab/>
        <w:t>Security Condition_Data Object</w:t>
      </w:r>
    </w:p>
    <w:p w:rsidR="00227DC0" w:rsidRPr="00DF5CF9" w:rsidRDefault="00EF54B2">
      <w:pPr>
        <w:pStyle w:val="EW"/>
      </w:pPr>
      <w:r w:rsidRPr="00DF5CF9">
        <w:t>SCWS</w:t>
      </w:r>
      <w:r w:rsidRPr="00DF5CF9">
        <w:tab/>
        <w:t>Smart Card Web Server</w:t>
      </w:r>
    </w:p>
    <w:p w:rsidR="00227DC0" w:rsidRPr="00DF5CF9" w:rsidRDefault="00EF54B2">
      <w:pPr>
        <w:pStyle w:val="EW"/>
      </w:pPr>
      <w:r w:rsidRPr="00DF5CF9">
        <w:t>SE</w:t>
      </w:r>
      <w:r w:rsidRPr="00DF5CF9">
        <w:tab/>
        <w:t>Security Environment</w:t>
      </w:r>
    </w:p>
    <w:p w:rsidR="00227DC0" w:rsidRPr="00DF5CF9" w:rsidRDefault="00EF54B2">
      <w:pPr>
        <w:pStyle w:val="EW"/>
      </w:pPr>
      <w:r w:rsidRPr="00DF5CF9">
        <w:t>SEID</w:t>
      </w:r>
      <w:r w:rsidRPr="00DF5CF9">
        <w:tab/>
        <w:t>Security Environment Identifier</w:t>
      </w:r>
    </w:p>
    <w:p w:rsidR="00227DC0" w:rsidRPr="00DF5CF9" w:rsidRDefault="00EF54B2">
      <w:pPr>
        <w:pStyle w:val="EW"/>
      </w:pPr>
      <w:r w:rsidRPr="00DF5CF9">
        <w:t>SFI</w:t>
      </w:r>
      <w:r w:rsidRPr="00DF5CF9">
        <w:tab/>
        <w:t>Short (elementary) File Identifier</w:t>
      </w:r>
    </w:p>
    <w:p w:rsidR="00227DC0" w:rsidRPr="00DF5CF9" w:rsidRDefault="00EF54B2">
      <w:pPr>
        <w:pStyle w:val="EW"/>
      </w:pPr>
      <w:r w:rsidRPr="00DF5CF9">
        <w:t>SIM</w:t>
      </w:r>
      <w:r w:rsidRPr="00DF5CF9">
        <w:tab/>
        <w:t>Subscriber Identity Module</w:t>
      </w:r>
    </w:p>
    <w:p w:rsidR="00227DC0" w:rsidRPr="00DF5CF9" w:rsidRDefault="00EF54B2">
      <w:pPr>
        <w:pStyle w:val="EW"/>
      </w:pPr>
      <w:r w:rsidRPr="00DF5CF9">
        <w:t>SM</w:t>
      </w:r>
      <w:r w:rsidRPr="00DF5CF9">
        <w:tab/>
        <w:t>Secure Messaging</w:t>
      </w:r>
    </w:p>
    <w:p w:rsidR="00227DC0" w:rsidRPr="00DF5CF9" w:rsidRDefault="00EF54B2">
      <w:pPr>
        <w:pStyle w:val="EW"/>
      </w:pPr>
      <w:r w:rsidRPr="00DF5CF9">
        <w:t>SMS</w:t>
      </w:r>
      <w:r w:rsidRPr="00DF5CF9">
        <w:tab/>
        <w:t>Short Message Service</w:t>
      </w:r>
    </w:p>
    <w:p w:rsidR="00227DC0" w:rsidRPr="00DF5CF9" w:rsidRDefault="00EF54B2">
      <w:pPr>
        <w:pStyle w:val="EW"/>
      </w:pPr>
      <w:r w:rsidRPr="00DF5CF9">
        <w:t>SWP</w:t>
      </w:r>
      <w:r w:rsidRPr="00DF5CF9">
        <w:tab/>
        <w:t>Single Wire Protocol</w:t>
      </w:r>
    </w:p>
    <w:p w:rsidR="00227DC0" w:rsidRPr="00DF5CF9" w:rsidRDefault="00EF54B2">
      <w:pPr>
        <w:pStyle w:val="EW"/>
      </w:pPr>
      <w:r w:rsidRPr="00DF5CF9">
        <w:t>TETRA</w:t>
      </w:r>
      <w:r w:rsidRPr="00DF5CF9">
        <w:tab/>
        <w:t>Terrestrial Trunked Radio</w:t>
      </w:r>
    </w:p>
    <w:p w:rsidR="00227DC0" w:rsidRPr="00DF5CF9" w:rsidRDefault="00EF54B2">
      <w:pPr>
        <w:pStyle w:val="EW"/>
      </w:pPr>
      <w:r w:rsidRPr="00DF5CF9">
        <w:t>TLV</w:t>
      </w:r>
      <w:r w:rsidRPr="00DF5CF9">
        <w:tab/>
        <w:t>Tag Length Value</w:t>
      </w:r>
    </w:p>
    <w:p w:rsidR="00227DC0" w:rsidRPr="00DF5CF9" w:rsidRDefault="00EF54B2">
      <w:pPr>
        <w:pStyle w:val="EW"/>
      </w:pPr>
      <w:r w:rsidRPr="00DF5CF9">
        <w:t>TPDU</w:t>
      </w:r>
      <w:r w:rsidRPr="00DF5CF9">
        <w:tab/>
        <w:t>Transfer Protocol Data Unit</w:t>
      </w:r>
    </w:p>
    <w:p w:rsidR="00227DC0" w:rsidRPr="00DF5CF9" w:rsidRDefault="00EF54B2">
      <w:pPr>
        <w:pStyle w:val="EW"/>
      </w:pPr>
      <w:r w:rsidRPr="00DF5CF9">
        <w:t>UCA</w:t>
      </w:r>
      <w:r w:rsidRPr="00DF5CF9">
        <w:tab/>
        <w:t>UICC Ciphering Algorithm</w:t>
      </w:r>
    </w:p>
    <w:p w:rsidR="00227DC0" w:rsidRPr="00DF5CF9" w:rsidRDefault="00EF54B2">
      <w:pPr>
        <w:pStyle w:val="EW"/>
      </w:pPr>
      <w:r w:rsidRPr="00DF5CF9">
        <w:t>UCS2</w:t>
      </w:r>
      <w:r w:rsidRPr="00DF5CF9">
        <w:tab/>
        <w:t>Universal Character Set 2</w:t>
      </w:r>
    </w:p>
    <w:p w:rsidR="00227DC0" w:rsidRPr="00DF5CF9" w:rsidRDefault="00EF54B2">
      <w:pPr>
        <w:pStyle w:val="EW"/>
      </w:pPr>
      <w:r w:rsidRPr="00DF5CF9">
        <w:t>UE</w:t>
      </w:r>
      <w:r w:rsidRPr="00DF5CF9">
        <w:tab/>
        <w:t>User Equipment</w:t>
      </w:r>
    </w:p>
    <w:p w:rsidR="00227DC0" w:rsidRPr="00DF5CF9" w:rsidRDefault="00EF54B2">
      <w:pPr>
        <w:pStyle w:val="EW"/>
      </w:pPr>
      <w:r w:rsidRPr="00DF5CF9">
        <w:t>UIM</w:t>
      </w:r>
      <w:r w:rsidRPr="00DF5CF9">
        <w:tab/>
        <w:t>UICC Integrity Mechanism</w:t>
      </w:r>
    </w:p>
    <w:p w:rsidR="00227DC0" w:rsidRPr="00DF5CF9" w:rsidRDefault="00EF54B2">
      <w:pPr>
        <w:pStyle w:val="EW"/>
      </w:pPr>
      <w:r w:rsidRPr="00DF5CF9">
        <w:t>URI</w:t>
      </w:r>
      <w:r w:rsidRPr="00DF5CF9">
        <w:tab/>
        <w:t>Uniform Resource Identifier</w:t>
      </w:r>
    </w:p>
    <w:p w:rsidR="00227DC0" w:rsidRPr="00DF5CF9" w:rsidRDefault="00EF54B2">
      <w:pPr>
        <w:pStyle w:val="EW"/>
      </w:pPr>
      <w:r w:rsidRPr="00DF5CF9">
        <w:t>URL</w:t>
      </w:r>
      <w:r w:rsidRPr="00DF5CF9">
        <w:tab/>
        <w:t>Uniform Resource Locator</w:t>
      </w:r>
    </w:p>
    <w:p w:rsidR="00227DC0" w:rsidRPr="00DF5CF9" w:rsidRDefault="00EF54B2">
      <w:pPr>
        <w:pStyle w:val="EW"/>
      </w:pPr>
      <w:r w:rsidRPr="00DF5CF9">
        <w:t>USIM</w:t>
      </w:r>
      <w:r w:rsidRPr="00DF5CF9">
        <w:tab/>
        <w:t>Universal Subscriber Identity Module</w:t>
      </w:r>
    </w:p>
    <w:p w:rsidR="00227DC0" w:rsidRPr="00DF5CF9" w:rsidRDefault="00EF54B2">
      <w:pPr>
        <w:pStyle w:val="EW"/>
      </w:pPr>
      <w:r w:rsidRPr="00DF5CF9">
        <w:t>UTF</w:t>
      </w:r>
      <w:r w:rsidRPr="00DF5CF9">
        <w:tab/>
        <w:t>Universal Character Set Transformation Format</w:t>
      </w:r>
    </w:p>
    <w:p w:rsidR="00227DC0" w:rsidRPr="00DF5CF9" w:rsidRDefault="00EF54B2">
      <w:pPr>
        <w:pStyle w:val="EW"/>
      </w:pPr>
      <w:r w:rsidRPr="00DF5CF9">
        <w:t>VPP</w:t>
      </w:r>
      <w:r w:rsidRPr="00DF5CF9">
        <w:tab/>
        <w:t>Programming power input, optional use by the card</w:t>
      </w:r>
    </w:p>
    <w:p w:rsidR="00227DC0" w:rsidRPr="00DF5CF9" w:rsidRDefault="00EF54B2">
      <w:pPr>
        <w:pStyle w:val="EW"/>
      </w:pPr>
      <w:r w:rsidRPr="00DF5CF9">
        <w:t>WI</w:t>
      </w:r>
      <w:r w:rsidRPr="00DF5CF9">
        <w:tab/>
        <w:t>Waiting time Integer</w:t>
      </w:r>
    </w:p>
    <w:p w:rsidR="00227DC0" w:rsidRPr="00DF5CF9" w:rsidRDefault="00EF54B2">
      <w:pPr>
        <w:pStyle w:val="EW"/>
      </w:pPr>
      <w:r w:rsidRPr="00DF5CF9">
        <w:t>WML</w:t>
      </w:r>
      <w:r w:rsidRPr="00DF5CF9">
        <w:tab/>
        <w:t>Wireless Markup Language</w:t>
      </w:r>
    </w:p>
    <w:p w:rsidR="00227DC0" w:rsidRPr="00DF5CF9" w:rsidRDefault="00EF54B2">
      <w:pPr>
        <w:pStyle w:val="EW"/>
      </w:pPr>
      <w:r w:rsidRPr="00DF5CF9">
        <w:t>WTX</w:t>
      </w:r>
      <w:r w:rsidRPr="00DF5CF9">
        <w:tab/>
        <w:t>Waiting Time eXtension</w:t>
      </w:r>
    </w:p>
    <w:p w:rsidR="00227DC0" w:rsidRPr="00DF5CF9" w:rsidRDefault="00EF54B2">
      <w:pPr>
        <w:pStyle w:val="EX"/>
      </w:pPr>
      <w:r w:rsidRPr="00DF5CF9">
        <w:t>WWT</w:t>
      </w:r>
      <w:r w:rsidRPr="00DF5CF9">
        <w:tab/>
        <w:t>Work Waiting Time</w:t>
      </w:r>
    </w:p>
    <w:p w:rsidR="00227DC0" w:rsidRPr="00DF5CF9" w:rsidRDefault="00EF54B2">
      <w:pPr>
        <w:pStyle w:val="Heading2"/>
      </w:pPr>
      <w:bookmarkStart w:id="78" w:name="_Toc24018134"/>
      <w:bookmarkStart w:id="79" w:name="_Toc24449038"/>
      <w:bookmarkStart w:id="80" w:name="_Toc38894841"/>
      <w:r w:rsidRPr="00DF5CF9">
        <w:lastRenderedPageBreak/>
        <w:t>3.4</w:t>
      </w:r>
      <w:r w:rsidRPr="00DF5CF9">
        <w:tab/>
        <w:t>Coding conventions</w:t>
      </w:r>
      <w:bookmarkEnd w:id="78"/>
      <w:bookmarkEnd w:id="79"/>
      <w:bookmarkEnd w:id="80"/>
    </w:p>
    <w:p w:rsidR="00227DC0" w:rsidRPr="00DF5CF9" w:rsidRDefault="00EF54B2">
      <w:pPr>
        <w:keepNext/>
        <w:keepLines/>
      </w:pPr>
      <w:r w:rsidRPr="00DF5CF9">
        <w:t>For the purposes of the present document, the following coding conventions apply:</w:t>
      </w:r>
    </w:p>
    <w:p w:rsidR="00227DC0" w:rsidRPr="00DF5CF9" w:rsidRDefault="00EF54B2">
      <w:pPr>
        <w:pStyle w:val="B1"/>
      </w:pPr>
      <w:r w:rsidRPr="00DF5CF9">
        <w:t>All lengths are presented in bytes, unless otherwise stated. Each byte is represented by bits b8 to b1, where b8 is the Most Significant Bit (MSB) and b1 is the Least Significant Bit (LSB). In each representation, the leftmost bit is the MSB.</w:t>
      </w:r>
    </w:p>
    <w:p w:rsidR="00227DC0" w:rsidRPr="00DF5CF9" w:rsidRDefault="00EF54B2">
      <w:r w:rsidRPr="00DF5CF9">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DF5CF9">
        <w:rPr>
          <w:bCs/>
        </w:rPr>
        <w:t>terminal</w:t>
      </w:r>
      <w:r w:rsidRPr="00DF5CF9">
        <w:t xml:space="preserve"> in a GSM or 3G session.</w:t>
      </w:r>
    </w:p>
    <w:p w:rsidR="00227DC0" w:rsidRPr="00DF5CF9" w:rsidRDefault="00EF54B2">
      <w:r w:rsidRPr="00DF5CF9">
        <w:t xml:space="preserve">The coding of all data objects in the present document is according to </w:t>
      </w:r>
      <w:r w:rsidRPr="00EF7A9B">
        <w:t>ETSI TS 101 220 [</w:t>
      </w:r>
      <w:r w:rsidRPr="00EF7A9B">
        <w:fldChar w:fldCharType="begin"/>
      </w:r>
      <w:r w:rsidRPr="00EF7A9B">
        <w:instrText xml:space="preserve">REF REF_TS101220  \* MERGEFORMAT  \h </w:instrText>
      </w:r>
      <w:r w:rsidRPr="00EF7A9B">
        <w:fldChar w:fldCharType="separate"/>
      </w:r>
      <w:r w:rsidRPr="00EF7A9B">
        <w:t>3</w:t>
      </w:r>
      <w:r w:rsidRPr="00EF7A9B">
        <w:fldChar w:fldCharType="end"/>
      </w:r>
      <w:r w:rsidRPr="00EF7A9B">
        <w:t>]</w:t>
      </w:r>
      <w:r w:rsidRPr="00DF5CF9">
        <w:t>. All data objects are BER</w:t>
      </w:r>
      <w:r w:rsidRPr="00DF5CF9">
        <w:noBreakHyphen/>
        <w:t>TLV except if otherwise defined.</w:t>
      </w:r>
    </w:p>
    <w:p w:rsidR="00227DC0" w:rsidRPr="00DF5CF9" w:rsidRDefault="00EF54B2">
      <w:pPr>
        <w:pStyle w:val="Heading1"/>
      </w:pPr>
      <w:bookmarkStart w:id="81" w:name="_Toc24018135"/>
      <w:bookmarkStart w:id="82" w:name="_Toc24449039"/>
      <w:bookmarkStart w:id="83" w:name="_Toc38894842"/>
      <w:r w:rsidRPr="00DF5CF9">
        <w:t>4</w:t>
      </w:r>
      <w:r w:rsidRPr="00DF5CF9">
        <w:tab/>
        <w:t>Physical characteristics</w:t>
      </w:r>
      <w:bookmarkEnd w:id="81"/>
      <w:bookmarkEnd w:id="82"/>
      <w:bookmarkEnd w:id="83"/>
    </w:p>
    <w:p w:rsidR="00227DC0" w:rsidRPr="00DF5CF9" w:rsidRDefault="00EF54B2">
      <w:pPr>
        <w:pStyle w:val="Heading2"/>
      </w:pPr>
      <w:bookmarkStart w:id="84" w:name="_Toc24018136"/>
      <w:bookmarkStart w:id="85" w:name="_Toc24449040"/>
      <w:bookmarkStart w:id="86" w:name="_Toc38894843"/>
      <w:r w:rsidRPr="00DF5CF9">
        <w:t>4.0</w:t>
      </w:r>
      <w:r w:rsidRPr="00DF5CF9">
        <w:tab/>
        <w:t>UICC Form Factors</w:t>
      </w:r>
      <w:bookmarkEnd w:id="84"/>
      <w:bookmarkEnd w:id="85"/>
      <w:bookmarkEnd w:id="86"/>
    </w:p>
    <w:p w:rsidR="00227DC0" w:rsidRPr="00DF5CF9" w:rsidRDefault="00EF54B2">
      <w:pPr>
        <w:pStyle w:val="Heading3"/>
      </w:pPr>
      <w:bookmarkStart w:id="87" w:name="_Toc24018137"/>
      <w:bookmarkStart w:id="88" w:name="_Toc24449041"/>
      <w:bookmarkStart w:id="89" w:name="_Toc38894844"/>
      <w:r w:rsidRPr="00DF5CF9">
        <w:t>4.0.0</w:t>
      </w:r>
      <w:r w:rsidRPr="00DF5CF9">
        <w:tab/>
        <w:t>Generic requirements</w:t>
      </w:r>
      <w:bookmarkEnd w:id="87"/>
      <w:bookmarkEnd w:id="88"/>
      <w:bookmarkEnd w:id="89"/>
    </w:p>
    <w:p w:rsidR="00227DC0" w:rsidRPr="00DF5CF9" w:rsidRDefault="00EF54B2">
      <w:r w:rsidRPr="00DF5CF9">
        <w:t>Four physical types of UICCs are currently specified by the present document. These are the "ID-1 UICC", the "Plug</w:t>
      </w:r>
      <w:r w:rsidRPr="00DF5CF9">
        <w:noBreakHyphen/>
        <w:t>in UICC", the "</w:t>
      </w:r>
      <w:r w:rsidRPr="00DF5CF9">
        <w:rPr>
          <w:lang w:eastAsia="ja-JP"/>
        </w:rPr>
        <w:t>Mini-</w:t>
      </w:r>
      <w:r w:rsidRPr="00DF5CF9">
        <w:t>UICC" and the "4FF". At least one of the card sizes shall be supported by a terminal that is compliant to the present document.</w:t>
      </w:r>
    </w:p>
    <w:p w:rsidR="00227DC0" w:rsidRPr="00DF5CF9" w:rsidRDefault="00EF54B2">
      <w:r w:rsidRPr="00DF5CF9">
        <w:t xml:space="preserve">The physical characteristics of all types of UICCs shall be in accordance with </w:t>
      </w:r>
      <w:r w:rsidRPr="00EF7A9B">
        <w:t>ISO/IEC 7816-1 [</w:t>
      </w:r>
      <w:r w:rsidRPr="00EF7A9B">
        <w:fldChar w:fldCharType="begin"/>
      </w:r>
      <w:r w:rsidRPr="00EF7A9B">
        <w:instrText xml:space="preserve">REF REF_ISOIEC7816_1 \* MERGEFORMAT  \h </w:instrText>
      </w:r>
      <w:r w:rsidRPr="00EF7A9B">
        <w:fldChar w:fldCharType="separate"/>
      </w:r>
      <w:r w:rsidRPr="00EF7A9B">
        <w:t>9</w:t>
      </w:r>
      <w:r w:rsidRPr="00EF7A9B">
        <w:fldChar w:fldCharType="end"/>
      </w:r>
      <w:r w:rsidRPr="00EF7A9B">
        <w:t>]</w:t>
      </w:r>
      <w:r w:rsidRPr="00DF5CF9">
        <w:t xml:space="preserve"> and </w:t>
      </w:r>
      <w:r w:rsidRPr="00EF7A9B">
        <w:t>ISO/IEC 7816</w:t>
      </w:r>
      <w:r w:rsidRPr="00EF7A9B">
        <w:noBreakHyphen/>
        <w:t>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unless otherwise specified by the present document. The following additional requirements shall be applied to ensure correct operation in a Telecom environment.</w:t>
      </w:r>
    </w:p>
    <w:p w:rsidR="00227DC0" w:rsidRPr="00DF5CF9" w:rsidRDefault="00EF54B2">
      <w:pPr>
        <w:pStyle w:val="Heading3"/>
      </w:pPr>
      <w:bookmarkStart w:id="90" w:name="_Toc24018138"/>
      <w:bookmarkStart w:id="91" w:name="_Toc24449042"/>
      <w:bookmarkStart w:id="92" w:name="_Toc38894845"/>
      <w:r w:rsidRPr="00DF5CF9">
        <w:t>4.0.1</w:t>
      </w:r>
      <w:r w:rsidRPr="00DF5CF9">
        <w:tab/>
        <w:t>ID-1 UICC</w:t>
      </w:r>
      <w:bookmarkEnd w:id="90"/>
      <w:bookmarkEnd w:id="91"/>
      <w:bookmarkEnd w:id="92"/>
    </w:p>
    <w:p w:rsidR="00227DC0" w:rsidRPr="00DF5CF9" w:rsidRDefault="00EF54B2">
      <w:r w:rsidRPr="00DF5CF9">
        <w:t xml:space="preserve">The physical characteristics of the ID-1 UICC shall conform to </w:t>
      </w:r>
      <w:r w:rsidRPr="00EF7A9B">
        <w:t>ISO/IEC 7816-1 [</w:t>
      </w:r>
      <w:r w:rsidRPr="00EF7A9B">
        <w:fldChar w:fldCharType="begin"/>
      </w:r>
      <w:r w:rsidRPr="00EF7A9B">
        <w:instrText xml:space="preserve">REF REF_ISOIEC7816_1 \* MERGEFORMAT  \h </w:instrText>
      </w:r>
      <w:r w:rsidRPr="00EF7A9B">
        <w:fldChar w:fldCharType="separate"/>
      </w:r>
      <w:r w:rsidRPr="00EF7A9B">
        <w:t>9</w:t>
      </w:r>
      <w:r w:rsidRPr="00EF7A9B">
        <w:fldChar w:fldCharType="end"/>
      </w:r>
      <w:r w:rsidRPr="00EF7A9B">
        <w:t>]</w:t>
      </w:r>
      <w:r w:rsidRPr="00DF5CF9">
        <w:t xml:space="preserve"> and </w:t>
      </w:r>
      <w:r w:rsidRPr="00EF7A9B">
        <w:t>ISO/IEC 7816-2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w:t>
      </w:r>
    </w:p>
    <w:p w:rsidR="00227DC0" w:rsidRPr="00DF5CF9" w:rsidRDefault="00EF54B2">
      <w:r w:rsidRPr="00DF5CF9">
        <w:t xml:space="preserve">The </w:t>
      </w:r>
      <w:r w:rsidRPr="00DF5CF9">
        <w:rPr>
          <w:bCs/>
        </w:rPr>
        <w:t>terminal</w:t>
      </w:r>
      <w:r w:rsidRPr="00DF5CF9">
        <w:t xml:space="preserve"> shall accept embossed ID-1 </w:t>
      </w:r>
      <w:r w:rsidRPr="00DF5CF9">
        <w:rPr>
          <w:lang w:eastAsia="ja-JP"/>
        </w:rPr>
        <w:t>UICCs</w:t>
      </w:r>
      <w:r w:rsidRPr="00DF5CF9">
        <w:t xml:space="preserve">. The embossing shall be in accordance with </w:t>
      </w:r>
      <w:r w:rsidRPr="00EF7A9B">
        <w:t>ISO/IEC 7811-</w:t>
      </w:r>
      <w:r w:rsidRPr="00EF7A9B">
        <w:rPr>
          <w:lang w:eastAsia="ja-JP"/>
        </w:rPr>
        <w:t>1</w:t>
      </w:r>
      <w:r w:rsidRPr="00EF7A9B">
        <w:t> [</w:t>
      </w:r>
      <w:r w:rsidRPr="00EF7A9B">
        <w:fldChar w:fldCharType="begin"/>
      </w:r>
      <w:r w:rsidRPr="00EF7A9B">
        <w:instrText xml:space="preserve">REF REF_ISOIEC7811_1 \* MERGEFORMAT  \h </w:instrText>
      </w:r>
      <w:r w:rsidRPr="00EF7A9B">
        <w:fldChar w:fldCharType="separate"/>
      </w:r>
      <w:r w:rsidRPr="00EF7A9B">
        <w:t>8</w:t>
      </w:r>
      <w:r w:rsidRPr="00EF7A9B">
        <w:fldChar w:fldCharType="end"/>
      </w:r>
      <w:r w:rsidRPr="00EF7A9B">
        <w:t>]</w:t>
      </w:r>
      <w:r w:rsidRPr="00DF5CF9">
        <w:t xml:space="preserve">. The contacts of the ID-1 UICC shall be located on the front (embossed face, see </w:t>
      </w:r>
      <w:r w:rsidRPr="00EF7A9B">
        <w:t>ISO/IEC 7810 [</w:t>
      </w:r>
      <w:r w:rsidRPr="00EF7A9B">
        <w:fldChar w:fldCharType="begin"/>
      </w:r>
      <w:r w:rsidRPr="00EF7A9B">
        <w:instrText xml:space="preserve">REF REF_ISOIEC7810 \* MERGEFORMAT  \h </w:instrText>
      </w:r>
      <w:r w:rsidRPr="00EF7A9B">
        <w:fldChar w:fldCharType="separate"/>
      </w:r>
      <w:r w:rsidRPr="00EF7A9B">
        <w:t>7</w:t>
      </w:r>
      <w:r w:rsidRPr="00EF7A9B">
        <w:fldChar w:fldCharType="end"/>
      </w:r>
      <w:r w:rsidRPr="00EF7A9B">
        <w:t>]</w:t>
      </w:r>
      <w:r w:rsidRPr="00DF5CF9">
        <w:t>) of the card.</w:t>
      </w:r>
    </w:p>
    <w:p w:rsidR="00227DC0" w:rsidRPr="00DF5CF9" w:rsidRDefault="00EF54B2">
      <w:pPr>
        <w:pStyle w:val="Heading3"/>
      </w:pPr>
      <w:bookmarkStart w:id="93" w:name="_Toc24018139"/>
      <w:bookmarkStart w:id="94" w:name="_Toc24449043"/>
      <w:bookmarkStart w:id="95" w:name="_Toc38894846"/>
      <w:r w:rsidRPr="00DF5CF9">
        <w:t>4.0.2</w:t>
      </w:r>
      <w:r w:rsidRPr="00DF5CF9">
        <w:tab/>
        <w:t>Plug-in UICC</w:t>
      </w:r>
      <w:bookmarkEnd w:id="93"/>
      <w:bookmarkEnd w:id="94"/>
      <w:bookmarkEnd w:id="95"/>
    </w:p>
    <w:p w:rsidR="00227DC0" w:rsidRPr="00DF5CF9" w:rsidRDefault="00EF54B2">
      <w:pPr>
        <w:keepNext/>
      </w:pPr>
      <w:r w:rsidRPr="00DF5CF9">
        <w:t>The Plug-in UICC shall have a width of 25 mm, a height of 15 mm, a thickness the same as an ID</w:t>
      </w:r>
      <w:r w:rsidRPr="00DF5CF9">
        <w:noBreakHyphen/>
        <w:t>1 UICC and a feature for orientation.</w:t>
      </w:r>
    </w:p>
    <w:p w:rsidR="00227DC0" w:rsidRPr="00DF5CF9" w:rsidRDefault="00EF54B2">
      <w:r w:rsidRPr="00DF5CF9">
        <w:t xml:space="preserve">Annex A of </w:t>
      </w:r>
      <w:r w:rsidRPr="00EF7A9B">
        <w:t>ISO/IEC 7816-2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applies with the location of the reference points adapted to the smaller size. The three reference points P1, P2 and P3 measure 7,5 mm, 3,3 mm and 20,8 mm, respectively, from 0. The values in </w:t>
      </w:r>
      <w:r w:rsidRPr="00DF5CF9">
        <w:rPr>
          <w:lang w:eastAsia="ja-JP"/>
        </w:rPr>
        <w:t>figure 2</w:t>
      </w:r>
      <w:r w:rsidRPr="00DF5CF9">
        <w:t xml:space="preserve"> of </w:t>
      </w:r>
      <w:r w:rsidRPr="00EF7A9B">
        <w:t>ISO/IEC 7816-2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are replaced by the corresponding values of figure 4.1.</w:t>
      </w:r>
    </w:p>
    <w:p w:rsidR="00227DC0" w:rsidRPr="00DF5CF9" w:rsidRDefault="00EF54B2">
      <w:r w:rsidRPr="00DF5CF9">
        <w:t>The physical characteristics of the Plug-in UICC (Plug-in card) are defined in the present document.</w:t>
      </w:r>
    </w:p>
    <w:p w:rsidR="00227DC0" w:rsidRPr="00DF5CF9" w:rsidRDefault="00EF54B2">
      <w:pPr>
        <w:pStyle w:val="FL"/>
      </w:pPr>
      <w:r w:rsidRPr="00DF5CF9">
        <w:object w:dxaOrig="8948" w:dyaOrig="6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8pt;height:324.4pt;mso-width-percent:0;mso-height-percent:0;mso-width-percent:0;mso-height-percent:0" o:ole="" fillcolor="window">
            <v:imagedata r:id="rId18" o:title=""/>
          </v:shape>
          <o:OLEObject Type="Embed" ProgID="Designer" ShapeID="_x0000_i1025" DrawAspect="Content" ObjectID="_1649752901" r:id="rId19"/>
        </w:object>
      </w:r>
    </w:p>
    <w:p w:rsidR="00227DC0" w:rsidRPr="00DF5CF9" w:rsidRDefault="00EF54B2">
      <w:pPr>
        <w:pStyle w:val="TF"/>
      </w:pPr>
      <w:r w:rsidRPr="00DF5CF9">
        <w:t>Figure 4.1: Plug-in UICC</w:t>
      </w:r>
    </w:p>
    <w:p w:rsidR="00227DC0" w:rsidRPr="00DF5CF9" w:rsidRDefault="00EF54B2">
      <w:pPr>
        <w:pStyle w:val="Heading3"/>
      </w:pPr>
      <w:bookmarkStart w:id="96" w:name="_Toc24018140"/>
      <w:bookmarkStart w:id="97" w:name="_Toc24449044"/>
      <w:bookmarkStart w:id="98" w:name="_Toc38894847"/>
      <w:r w:rsidRPr="00DF5CF9">
        <w:t>4.0.3</w:t>
      </w:r>
      <w:r w:rsidRPr="00DF5CF9">
        <w:tab/>
      </w:r>
      <w:r w:rsidRPr="00DF5CF9">
        <w:rPr>
          <w:lang w:eastAsia="ja-JP"/>
        </w:rPr>
        <w:t>Mini-</w:t>
      </w:r>
      <w:r w:rsidRPr="00DF5CF9">
        <w:t>UICC</w:t>
      </w:r>
      <w:bookmarkEnd w:id="96"/>
      <w:bookmarkEnd w:id="97"/>
      <w:bookmarkEnd w:id="98"/>
    </w:p>
    <w:p w:rsidR="00227DC0" w:rsidRPr="00DF5CF9" w:rsidRDefault="00EF54B2">
      <w:r w:rsidRPr="00DF5CF9">
        <w:rPr>
          <w:lang w:eastAsia="ja-JP"/>
        </w:rPr>
        <w:t>The Mini-</w:t>
      </w:r>
      <w:r w:rsidRPr="00DF5CF9">
        <w:t>UICC shall have a width of 1</w:t>
      </w:r>
      <w:r w:rsidRPr="00DF5CF9">
        <w:rPr>
          <w:lang w:eastAsia="ja-JP"/>
        </w:rPr>
        <w:t>5</w:t>
      </w:r>
      <w:r w:rsidRPr="00DF5CF9">
        <w:t xml:space="preserve"> mm, a height of 12 mm, a thickness the same as an ID</w:t>
      </w:r>
      <w:r w:rsidRPr="00DF5CF9">
        <w:noBreakHyphen/>
        <w:t>1 UICC and a feature for orientation.</w:t>
      </w:r>
    </w:p>
    <w:p w:rsidR="00227DC0" w:rsidRPr="00DF5CF9" w:rsidRDefault="00EF54B2">
      <w:r w:rsidRPr="00DF5CF9">
        <w:t xml:space="preserve">Annex A of </w:t>
      </w:r>
      <w:r w:rsidRPr="00EF7A9B">
        <w:t>ISO/IEC 7816-2 </w:t>
      </w:r>
      <w:r w:rsidRPr="00EF7A9B">
        <w:rPr>
          <w:lang w:eastAsia="ja-JP"/>
        </w:rPr>
        <w:t>[</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applies with the location of the reference points adapted to the smaller size</w:t>
      </w:r>
      <w:r w:rsidRPr="00DF5CF9">
        <w:rPr>
          <w:lang w:eastAsia="ja-JP"/>
        </w:rPr>
        <w:t xml:space="preserve"> below figure 4.2</w:t>
      </w:r>
      <w:r w:rsidRPr="00DF5CF9">
        <w:t xml:space="preserve">. The values in </w:t>
      </w:r>
      <w:r w:rsidRPr="00DF5CF9">
        <w:rPr>
          <w:lang w:eastAsia="ja-JP"/>
        </w:rPr>
        <w:t>figure 2</w:t>
      </w:r>
      <w:r w:rsidRPr="00DF5CF9">
        <w:t xml:space="preserve"> of </w:t>
      </w:r>
      <w:r w:rsidRPr="00EF7A9B">
        <w:t>ISO/IEC 7816-2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are replaced by the corresponding values of figure 4.</w:t>
      </w:r>
      <w:r w:rsidRPr="00DF5CF9">
        <w:rPr>
          <w:lang w:eastAsia="ja-JP"/>
        </w:rPr>
        <w:t>2</w:t>
      </w:r>
      <w:r w:rsidRPr="00DF5CF9">
        <w:t>.</w:t>
      </w:r>
    </w:p>
    <w:p w:rsidR="00227DC0" w:rsidRPr="00DF5CF9" w:rsidRDefault="00EF54B2">
      <w:pPr>
        <w:rPr>
          <w:lang w:eastAsia="ja-JP"/>
        </w:rPr>
      </w:pPr>
      <w:r w:rsidRPr="00DF5CF9">
        <w:t xml:space="preserve">The physical characteristics of the </w:t>
      </w:r>
      <w:r w:rsidRPr="00DF5CF9">
        <w:rPr>
          <w:lang w:eastAsia="ja-JP"/>
        </w:rPr>
        <w:t>Mini-</w:t>
      </w:r>
      <w:r w:rsidRPr="00DF5CF9">
        <w:t>UICC are defined in the present document.</w:t>
      </w:r>
    </w:p>
    <w:p w:rsidR="00227DC0" w:rsidRPr="00DF5CF9" w:rsidRDefault="00EF54B2">
      <w:pPr>
        <w:pStyle w:val="FL"/>
        <w:rPr>
          <w:lang w:eastAsia="ja-JP"/>
        </w:rPr>
      </w:pPr>
      <w:r w:rsidRPr="00DF5CF9">
        <w:object w:dxaOrig="8597" w:dyaOrig="6127">
          <v:shape id="_x0000_i1026" type="#_x0000_t75" alt="" style="width:439.2pt;height:316.8pt;mso-width-percent:0;mso-height-percent:0;mso-width-percent:0;mso-height-percent:0" o:ole="">
            <v:imagedata r:id="rId20" o:title=""/>
          </v:shape>
          <o:OLEObject Type="Embed" ProgID="Visio.Drawing.11" ShapeID="_x0000_i1026" DrawAspect="Content" ObjectID="_1649752902" r:id="rId21"/>
        </w:object>
      </w:r>
    </w:p>
    <w:p w:rsidR="00227DC0" w:rsidRPr="00DF5CF9" w:rsidRDefault="00EF54B2">
      <w:pPr>
        <w:pStyle w:val="TF"/>
        <w:rPr>
          <w:lang w:eastAsia="ja-JP"/>
        </w:rPr>
      </w:pPr>
      <w:r w:rsidRPr="00DF5CF9">
        <w:t xml:space="preserve">Figure 4.2: </w:t>
      </w:r>
      <w:r w:rsidRPr="00DF5CF9">
        <w:rPr>
          <w:lang w:eastAsia="ja-JP"/>
        </w:rPr>
        <w:t>Mini-</w:t>
      </w:r>
      <w:r w:rsidRPr="00DF5CF9">
        <w:t>UICC</w:t>
      </w:r>
    </w:p>
    <w:p w:rsidR="00227DC0" w:rsidRPr="00DF5CF9" w:rsidRDefault="00EF54B2">
      <w:pPr>
        <w:pStyle w:val="Heading3"/>
      </w:pPr>
      <w:bookmarkStart w:id="99" w:name="_Toc24018141"/>
      <w:bookmarkStart w:id="100" w:name="_Toc24449045"/>
      <w:bookmarkStart w:id="101" w:name="_Toc38894848"/>
      <w:r w:rsidRPr="00DF5CF9">
        <w:t>4.0.4</w:t>
      </w:r>
      <w:r w:rsidRPr="00DF5CF9">
        <w:tab/>
      </w:r>
      <w:r w:rsidRPr="00DF5CF9">
        <w:rPr>
          <w:lang w:eastAsia="ja-JP"/>
        </w:rPr>
        <w:t>4FF</w:t>
      </w:r>
      <w:bookmarkEnd w:id="99"/>
      <w:bookmarkEnd w:id="100"/>
      <w:bookmarkEnd w:id="101"/>
    </w:p>
    <w:p w:rsidR="00227DC0" w:rsidRPr="00DF5CF9" w:rsidRDefault="00EF54B2">
      <w:r w:rsidRPr="00DF5CF9">
        <w:rPr>
          <w:lang w:eastAsia="ja-JP"/>
        </w:rPr>
        <w:t>The 4FF shall have a width of 12,3 mm ± 0,1 mm and a height of 8,8 mm ± 0,1 mm, with a thickness range of 0,67 mm + 0,03 mm/-0,07 mm.</w:t>
      </w:r>
    </w:p>
    <w:p w:rsidR="00227DC0" w:rsidRPr="00DF5CF9" w:rsidRDefault="00EF54B2">
      <w:r w:rsidRPr="00DF5CF9">
        <w:t xml:space="preserve">Annex A of </w:t>
      </w:r>
      <w:r w:rsidRPr="00EF7A9B">
        <w:t>ISO/IEC 7816-2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applies with the location of the reference points adapted to the smaller size defined below in figure 4.3. The values in figure 2 of the </w:t>
      </w:r>
      <w:r w:rsidRPr="00EF7A9B">
        <w:t>ISO/IEC 7816-2 [</w:t>
      </w:r>
      <w:r w:rsidRPr="00EF7A9B">
        <w:fldChar w:fldCharType="begin"/>
      </w:r>
      <w:r w:rsidRPr="00EF7A9B">
        <w:instrText xml:space="preserve">REF REF_ISOIEC7816_2 \* MERGEFORMAT  \h </w:instrText>
      </w:r>
      <w:r w:rsidRPr="00EF7A9B">
        <w:fldChar w:fldCharType="separate"/>
      </w:r>
      <w:r w:rsidRPr="00EF7A9B">
        <w:t>10</w:t>
      </w:r>
      <w:r w:rsidRPr="00EF7A9B">
        <w:fldChar w:fldCharType="end"/>
      </w:r>
      <w:r w:rsidRPr="00EF7A9B">
        <w:t>]</w:t>
      </w:r>
      <w:r w:rsidRPr="00DF5CF9">
        <w:t xml:space="preserve"> are replaced by the corresponding values of figure 4.3.</w:t>
      </w:r>
    </w:p>
    <w:p w:rsidR="00227DC0" w:rsidRPr="00DF5CF9" w:rsidRDefault="00EF54B2">
      <w:r w:rsidRPr="00DF5CF9">
        <w:t>Optionally, the 4FF may be supplied within a card whose width and length are compliant with the ID-1 UICC dimensions but thickness compliant with 4FF. In that case, the 4FF shall be located from 18,22 mm from the top edge of the card and 9,25 mm from the left edge of the card.</w:t>
      </w:r>
    </w:p>
    <w:p w:rsidR="00227DC0" w:rsidRPr="00DF5CF9" w:rsidRDefault="00EF54B2">
      <w:r w:rsidRPr="00DF5CF9">
        <w:t>The physical characteristics of 4FF are defined in the present document.</w:t>
      </w:r>
    </w:p>
    <w:p w:rsidR="00227DC0" w:rsidRPr="00DF5CF9" w:rsidRDefault="00EF54B2">
      <w:r w:rsidRPr="00DF5CF9">
        <w:t xml:space="preserve">The 4FF shall comply with all the characteristics in </w:t>
      </w:r>
      <w:r w:rsidRPr="00EF7A9B">
        <w:t>ISO/IEC 7816-1 [</w:t>
      </w:r>
      <w:r w:rsidRPr="00EF7A9B">
        <w:fldChar w:fldCharType="begin"/>
      </w:r>
      <w:r w:rsidRPr="00EF7A9B">
        <w:instrText xml:space="preserve">REF REF_ISOIEC7816_1 \* MERGEFORMAT  \h </w:instrText>
      </w:r>
      <w:r w:rsidRPr="00EF7A9B">
        <w:fldChar w:fldCharType="separate"/>
      </w:r>
      <w:r w:rsidRPr="00EF7A9B">
        <w:t>9</w:t>
      </w:r>
      <w:r w:rsidRPr="00EF7A9B">
        <w:fldChar w:fldCharType="end"/>
      </w:r>
      <w:r w:rsidRPr="00EF7A9B">
        <w:t>]</w:t>
      </w:r>
      <w:r w:rsidRPr="00DF5CF9">
        <w:t>, except for bending and torsion properties, which apply only to the ID1 form factor. The definition of bending and torsion properties for the 4FF is FFS.</w:t>
      </w:r>
    </w:p>
    <w:p w:rsidR="00227DC0" w:rsidRPr="00DF5CF9" w:rsidRDefault="00EF54B2">
      <w:pPr>
        <w:pStyle w:val="FL"/>
      </w:pPr>
      <w:r w:rsidRPr="00DF5CF9">
        <w:object w:dxaOrig="13794" w:dyaOrig="9599">
          <v:shape id="_x0000_i1027" type="#_x0000_t75" alt="" style="width:439.2pt;height:309.6pt;mso-width-percent:0;mso-height-percent:0;mso-width-percent:0;mso-height-percent:0" o:ole="">
            <v:imagedata r:id="rId22" o:title=""/>
          </v:shape>
          <o:OLEObject Type="Embed" ProgID="Visio.Drawing.11" ShapeID="_x0000_i1027" DrawAspect="Content" ObjectID="_1649752903" r:id="rId23"/>
        </w:object>
      </w:r>
    </w:p>
    <w:p w:rsidR="00227DC0" w:rsidRPr="00DF5CF9" w:rsidRDefault="00EF54B2">
      <w:pPr>
        <w:pStyle w:val="TF"/>
      </w:pPr>
      <w:r w:rsidRPr="00DF5CF9">
        <w:t>Figure 4.3: 4FF</w:t>
      </w:r>
    </w:p>
    <w:p w:rsidR="00227DC0" w:rsidRPr="00DF5CF9" w:rsidRDefault="00EF54B2">
      <w:pPr>
        <w:pStyle w:val="Heading2"/>
        <w:rPr>
          <w:lang w:eastAsia="ja-JP"/>
        </w:rPr>
      </w:pPr>
      <w:bookmarkStart w:id="102" w:name="_Toc24018142"/>
      <w:bookmarkStart w:id="103" w:name="_Toc24449046"/>
      <w:bookmarkStart w:id="104" w:name="_Toc38894849"/>
      <w:r w:rsidRPr="00DF5CF9">
        <w:t>4.1</w:t>
      </w:r>
      <w:r w:rsidRPr="00DF5CF9">
        <w:tab/>
      </w:r>
      <w:r w:rsidRPr="00DF5CF9">
        <w:rPr>
          <w:lang w:eastAsia="ja-JP"/>
        </w:rPr>
        <w:t>ID-1 UICC</w:t>
      </w:r>
      <w:bookmarkEnd w:id="102"/>
      <w:bookmarkEnd w:id="103"/>
      <w:bookmarkEnd w:id="104"/>
    </w:p>
    <w:p w:rsidR="00227DC0" w:rsidRPr="00DF5CF9" w:rsidRDefault="00EF54B2">
      <w:pPr>
        <w:rPr>
          <w:lang w:eastAsia="ja-JP"/>
        </w:rPr>
      </w:pPr>
      <w:r w:rsidRPr="00DF5CF9">
        <w:rPr>
          <w:lang w:eastAsia="ja-JP"/>
        </w:rPr>
        <w:t>The contents of this clause have been moved to clause 4.0.1.</w:t>
      </w:r>
    </w:p>
    <w:p w:rsidR="00227DC0" w:rsidRPr="00DF5CF9" w:rsidRDefault="00EF54B2">
      <w:pPr>
        <w:pStyle w:val="Heading2"/>
        <w:rPr>
          <w:lang w:eastAsia="ja-JP"/>
        </w:rPr>
      </w:pPr>
      <w:bookmarkStart w:id="105" w:name="_Toc24018143"/>
      <w:bookmarkStart w:id="106" w:name="_Toc24449047"/>
      <w:bookmarkStart w:id="107" w:name="_Toc38894850"/>
      <w:r w:rsidRPr="00DF5CF9">
        <w:t>4.2</w:t>
      </w:r>
      <w:r w:rsidRPr="00DF5CF9">
        <w:tab/>
        <w:t>Plug-in UICC</w:t>
      </w:r>
      <w:bookmarkEnd w:id="105"/>
      <w:bookmarkEnd w:id="106"/>
      <w:bookmarkEnd w:id="107"/>
    </w:p>
    <w:p w:rsidR="00227DC0" w:rsidRPr="00DF5CF9" w:rsidRDefault="00EF54B2">
      <w:pPr>
        <w:rPr>
          <w:lang w:eastAsia="ja-JP"/>
        </w:rPr>
      </w:pPr>
      <w:r w:rsidRPr="00DF5CF9">
        <w:rPr>
          <w:lang w:eastAsia="ja-JP"/>
        </w:rPr>
        <w:t>The contents of this clause have been moved to clause 4.0.2.</w:t>
      </w:r>
    </w:p>
    <w:p w:rsidR="00227DC0" w:rsidRPr="00DF5CF9" w:rsidRDefault="00EF54B2">
      <w:pPr>
        <w:pStyle w:val="Heading2"/>
        <w:rPr>
          <w:lang w:eastAsia="ja-JP"/>
        </w:rPr>
      </w:pPr>
      <w:bookmarkStart w:id="108" w:name="_Toc24018144"/>
      <w:bookmarkStart w:id="109" w:name="_Toc24449048"/>
      <w:bookmarkStart w:id="110" w:name="_Toc38894851"/>
      <w:r w:rsidRPr="00DF5CF9">
        <w:t>4.3</w:t>
      </w:r>
      <w:r w:rsidRPr="00DF5CF9">
        <w:tab/>
      </w:r>
      <w:r w:rsidRPr="00DF5CF9">
        <w:rPr>
          <w:lang w:eastAsia="ja-JP"/>
        </w:rPr>
        <w:t>Mini-</w:t>
      </w:r>
      <w:r w:rsidRPr="00DF5CF9">
        <w:t>UICC</w:t>
      </w:r>
      <w:bookmarkEnd w:id="108"/>
      <w:bookmarkEnd w:id="109"/>
      <w:bookmarkEnd w:id="110"/>
    </w:p>
    <w:p w:rsidR="00227DC0" w:rsidRPr="00DF5CF9" w:rsidRDefault="00EF54B2">
      <w:pPr>
        <w:rPr>
          <w:lang w:eastAsia="ja-JP"/>
        </w:rPr>
      </w:pPr>
      <w:r w:rsidRPr="00DF5CF9">
        <w:rPr>
          <w:lang w:eastAsia="ja-JP"/>
        </w:rPr>
        <w:t>The contents of this clause have been moved to clause 4.0.3.</w:t>
      </w:r>
    </w:p>
    <w:p w:rsidR="00227DC0" w:rsidRPr="00DF5CF9" w:rsidRDefault="00EF54B2">
      <w:pPr>
        <w:pStyle w:val="Heading2"/>
      </w:pPr>
      <w:bookmarkStart w:id="111" w:name="_Toc24018145"/>
      <w:bookmarkStart w:id="112" w:name="_Toc24449049"/>
      <w:bookmarkStart w:id="113" w:name="_Toc38894852"/>
      <w:r w:rsidRPr="00DF5CF9">
        <w:t>4.4</w:t>
      </w:r>
      <w:r w:rsidRPr="00DF5CF9">
        <w:tab/>
      </w:r>
      <w:r w:rsidRPr="00DF5CF9">
        <w:rPr>
          <w:rFonts w:hint="eastAsia"/>
          <w:lang w:eastAsia="ja-JP"/>
        </w:rPr>
        <w:t xml:space="preserve">Environmental conditions </w:t>
      </w:r>
      <w:r w:rsidRPr="00DF5CF9">
        <w:t>for card operation and storage</w:t>
      </w:r>
      <w:bookmarkEnd w:id="111"/>
      <w:bookmarkEnd w:id="112"/>
      <w:bookmarkEnd w:id="113"/>
    </w:p>
    <w:p w:rsidR="00227DC0" w:rsidRPr="00DF5CF9" w:rsidRDefault="00EF54B2">
      <w:pPr>
        <w:pStyle w:val="Heading3"/>
        <w:rPr>
          <w:lang w:eastAsia="ja-JP"/>
        </w:rPr>
      </w:pPr>
      <w:bookmarkStart w:id="114" w:name="_Toc24018146"/>
      <w:bookmarkStart w:id="115" w:name="_Toc24449050"/>
      <w:bookmarkStart w:id="116" w:name="_Toc38894853"/>
      <w:r w:rsidRPr="00DF5CF9">
        <w:t>4.</w:t>
      </w:r>
      <w:r w:rsidRPr="00DF5CF9">
        <w:rPr>
          <w:rFonts w:hint="eastAsia"/>
          <w:lang w:eastAsia="ja-JP"/>
        </w:rPr>
        <w:t>4</w:t>
      </w:r>
      <w:r w:rsidRPr="00DF5CF9">
        <w:t>.0</w:t>
      </w:r>
      <w:r w:rsidRPr="00DF5CF9">
        <w:tab/>
      </w:r>
      <w:r w:rsidRPr="00DF5CF9">
        <w:rPr>
          <w:lang w:eastAsia="ja-JP"/>
        </w:rPr>
        <w:t>Standard</w:t>
      </w:r>
      <w:r w:rsidRPr="00DF5CF9">
        <w:rPr>
          <w:rFonts w:hint="eastAsia"/>
          <w:lang w:eastAsia="ja-JP"/>
        </w:rPr>
        <w:t xml:space="preserve"> </w:t>
      </w:r>
      <w:r w:rsidRPr="00DF5CF9">
        <w:t xml:space="preserve">UICC </w:t>
      </w:r>
      <w:r w:rsidRPr="00DF5CF9">
        <w:rPr>
          <w:rFonts w:hint="eastAsia"/>
          <w:lang w:eastAsia="ja-JP"/>
        </w:rPr>
        <w:t>environmental condition</w:t>
      </w:r>
      <w:r w:rsidRPr="00DF5CF9">
        <w:t>s</w:t>
      </w:r>
      <w:bookmarkEnd w:id="114"/>
      <w:bookmarkEnd w:id="115"/>
      <w:bookmarkEnd w:id="116"/>
    </w:p>
    <w:p w:rsidR="00227DC0" w:rsidRPr="00DF5CF9" w:rsidRDefault="00EF54B2">
      <w:r w:rsidRPr="00DF5CF9">
        <w:t>The standard temperature range for storage and full operational use shall be between -25 °C and +85 °C.</w:t>
      </w:r>
    </w:p>
    <w:p w:rsidR="00227DC0" w:rsidRPr="00DF5CF9" w:rsidRDefault="00EF54B2">
      <w:pPr>
        <w:pStyle w:val="Heading3"/>
        <w:rPr>
          <w:lang w:eastAsia="ja-JP"/>
        </w:rPr>
      </w:pPr>
      <w:bookmarkStart w:id="117" w:name="_Toc24018147"/>
      <w:bookmarkStart w:id="118" w:name="_Toc24449051"/>
      <w:bookmarkStart w:id="119" w:name="_Toc38894854"/>
      <w:r w:rsidRPr="00DF5CF9">
        <w:lastRenderedPageBreak/>
        <w:t>4.</w:t>
      </w:r>
      <w:r w:rsidRPr="00DF5CF9">
        <w:rPr>
          <w:lang w:eastAsia="ja-JP"/>
        </w:rPr>
        <w:t>4</w:t>
      </w:r>
      <w:r w:rsidRPr="00DF5CF9">
        <w:t>.1</w:t>
      </w:r>
      <w:r w:rsidRPr="00DF5CF9">
        <w:tab/>
      </w:r>
      <w:r w:rsidRPr="00DF5CF9">
        <w:rPr>
          <w:lang w:eastAsia="ja-JP"/>
        </w:rPr>
        <w:t xml:space="preserve">Specific </w:t>
      </w:r>
      <w:r w:rsidRPr="00DF5CF9">
        <w:t xml:space="preserve">UICC </w:t>
      </w:r>
      <w:r w:rsidRPr="00DF5CF9">
        <w:rPr>
          <w:lang w:eastAsia="ja-JP"/>
        </w:rPr>
        <w:t>environmental condition</w:t>
      </w:r>
      <w:r w:rsidRPr="00DF5CF9">
        <w:t>s</w:t>
      </w:r>
      <w:bookmarkEnd w:id="117"/>
      <w:bookmarkEnd w:id="118"/>
      <w:bookmarkEnd w:id="119"/>
    </w:p>
    <w:p w:rsidR="00227DC0" w:rsidRPr="00DF5CF9" w:rsidRDefault="00EF54B2">
      <w:pPr>
        <w:pStyle w:val="Heading4"/>
      </w:pPr>
      <w:bookmarkStart w:id="120" w:name="_Toc24018148"/>
      <w:bookmarkStart w:id="121" w:name="_Toc24449052"/>
      <w:bookmarkStart w:id="122" w:name="_Toc38894855"/>
      <w:r w:rsidRPr="00DF5CF9">
        <w:t>4.4.1.0</w:t>
      </w:r>
      <w:r w:rsidRPr="00DF5CF9">
        <w:tab/>
        <w:t>Specific UICC environmental conditions indication</w:t>
      </w:r>
      <w:bookmarkEnd w:id="120"/>
      <w:bookmarkEnd w:id="121"/>
      <w:bookmarkEnd w:id="122"/>
    </w:p>
    <w:p w:rsidR="00227DC0" w:rsidRPr="00DF5CF9" w:rsidRDefault="00EF54B2">
      <w:pPr>
        <w:keepNext/>
        <w:keepLines/>
      </w:pPr>
      <w:r w:rsidRPr="00DF5CF9">
        <w:t>The support of specific UICC environmental conditions is optional for the UICC.</w:t>
      </w:r>
    </w:p>
    <w:p w:rsidR="00227DC0" w:rsidRPr="00DF5CF9" w:rsidRDefault="00EF54B2">
      <w:r w:rsidRPr="00DF5CF9">
        <w:t>It is up to an application specification to specify the required specific environmental conditions to be supported by the UICC. If an application specification does not specify particular specific UICC environmental conditions then the UICC supports the standard environmental conditions for card operation and storage, as specified in the present document.</w:t>
      </w:r>
    </w:p>
    <w:p w:rsidR="00227DC0" w:rsidRPr="00DF5CF9" w:rsidRDefault="00EF54B2">
      <w:r w:rsidRPr="00DF5CF9">
        <w:t>If the UICC supports specific environmental conditions, the indication mechanism, as specified in the present document, shall be supported.</w:t>
      </w:r>
    </w:p>
    <w:p w:rsidR="00227DC0" w:rsidRPr="00DF5CF9" w:rsidRDefault="00EF54B2">
      <w:pPr>
        <w:pStyle w:val="Heading4"/>
      </w:pPr>
      <w:bookmarkStart w:id="123" w:name="_Toc24018149"/>
      <w:bookmarkStart w:id="124" w:name="_Toc24449053"/>
      <w:bookmarkStart w:id="125" w:name="_Toc38894856"/>
      <w:r w:rsidRPr="00DF5CF9">
        <w:t>4.4.1.1</w:t>
      </w:r>
      <w:r w:rsidRPr="00DF5CF9">
        <w:tab/>
        <w:t>Temperature range for specific UICC environmental conditions</w:t>
      </w:r>
      <w:bookmarkEnd w:id="123"/>
      <w:bookmarkEnd w:id="124"/>
      <w:bookmarkEnd w:id="125"/>
    </w:p>
    <w:p w:rsidR="00227DC0" w:rsidRPr="00DF5CF9" w:rsidRDefault="00EF54B2">
      <w:r w:rsidRPr="00DF5CF9">
        <w:t>The support of an extended temperature range is optional for the UICC.</w:t>
      </w:r>
    </w:p>
    <w:p w:rsidR="00227DC0" w:rsidRPr="00DF5CF9" w:rsidRDefault="00EF54B2">
      <w:pPr>
        <w:rPr>
          <w:lang w:eastAsia="ja-JP"/>
        </w:rPr>
      </w:pPr>
      <w:r w:rsidRPr="00DF5CF9">
        <w:t xml:space="preserve">The temperature ranges for full operational use </w:t>
      </w:r>
      <w:r w:rsidRPr="00DF5CF9">
        <w:rPr>
          <w:rFonts w:hint="eastAsia"/>
          <w:lang w:eastAsia="ja-JP"/>
        </w:rPr>
        <w:t xml:space="preserve">and storage </w:t>
      </w:r>
      <w:r w:rsidRPr="00DF5CF9">
        <w:rPr>
          <w:lang w:eastAsia="ja-JP"/>
        </w:rPr>
        <w:t>for specific UICC environmental conditions</w:t>
      </w:r>
      <w:r w:rsidRPr="00DF5CF9">
        <w:t xml:space="preserve"> are </w:t>
      </w:r>
      <w:r w:rsidRPr="00DF5CF9">
        <w:rPr>
          <w:rFonts w:hint="eastAsia"/>
          <w:lang w:eastAsia="ja-JP"/>
        </w:rPr>
        <w:t>defined in table 4.1.</w:t>
      </w:r>
    </w:p>
    <w:p w:rsidR="00227DC0" w:rsidRPr="00DF5CF9" w:rsidRDefault="00EF54B2">
      <w:pPr>
        <w:pStyle w:val="TH"/>
        <w:rPr>
          <w:lang w:eastAsia="ja-JP"/>
        </w:rPr>
      </w:pPr>
      <w:r w:rsidRPr="00DF5CF9">
        <w:t xml:space="preserve">Table </w:t>
      </w:r>
      <w:r w:rsidRPr="00DF5CF9">
        <w:rPr>
          <w:rFonts w:hint="eastAsia"/>
          <w:lang w:eastAsia="ja-JP"/>
        </w:rPr>
        <w:t>4</w:t>
      </w:r>
      <w:r w:rsidRPr="00DF5CF9">
        <w:t xml:space="preserve">.1: </w:t>
      </w:r>
      <w:r w:rsidRPr="00DF5CF9">
        <w:rPr>
          <w:rFonts w:hint="eastAsia"/>
          <w:lang w:eastAsia="ja-JP"/>
        </w:rPr>
        <w:t xml:space="preserve">Temperature range for </w:t>
      </w:r>
      <w:r w:rsidRPr="00DF5CF9">
        <w:rPr>
          <w:lang w:eastAsia="ja-JP"/>
        </w:rPr>
        <w:t>full operational use</w:t>
      </w:r>
      <w:r w:rsidRPr="00DF5CF9">
        <w:rPr>
          <w:rFonts w:hint="eastAsia"/>
          <w:lang w:eastAsia="ja-JP"/>
        </w:rPr>
        <w:t xml:space="preserve"> and storage</w:t>
      </w:r>
      <w:r w:rsidRPr="00DF5CF9">
        <w:rPr>
          <w:lang w:eastAsia="ja-JP"/>
        </w:rPr>
        <w:t xml:space="preserve"> for</w:t>
      </w:r>
      <w:r w:rsidRPr="00DF5CF9">
        <w:rPr>
          <w:lang w:eastAsia="ja-JP"/>
        </w:rPr>
        <w:br/>
        <w:t>specific UICC environmental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67"/>
        <w:gridCol w:w="4536"/>
      </w:tblGrid>
      <w:tr w:rsidR="00227DC0" w:rsidRPr="00DF5CF9">
        <w:trPr>
          <w:jc w:val="center"/>
        </w:trPr>
        <w:tc>
          <w:tcPr>
            <w:tcW w:w="1767" w:type="dxa"/>
          </w:tcPr>
          <w:p w:rsidR="00227DC0" w:rsidRPr="00DF5CF9" w:rsidRDefault="00EF54B2">
            <w:pPr>
              <w:pStyle w:val="TAH"/>
              <w:rPr>
                <w:lang w:eastAsia="ja-JP"/>
              </w:rPr>
            </w:pPr>
            <w:r w:rsidRPr="00DF5CF9">
              <w:rPr>
                <w:rFonts w:hint="eastAsia"/>
                <w:lang w:eastAsia="ja-JP"/>
              </w:rPr>
              <w:t>Temperature class</w:t>
            </w:r>
          </w:p>
        </w:tc>
        <w:tc>
          <w:tcPr>
            <w:tcW w:w="4536" w:type="dxa"/>
          </w:tcPr>
          <w:p w:rsidR="00227DC0" w:rsidRPr="00DF5CF9" w:rsidRDefault="00EF54B2">
            <w:pPr>
              <w:pStyle w:val="TAH"/>
              <w:rPr>
                <w:lang w:eastAsia="ja-JP"/>
              </w:rPr>
            </w:pPr>
            <w:r w:rsidRPr="00DF5CF9">
              <w:rPr>
                <w:lang w:eastAsia="ja-JP"/>
              </w:rPr>
              <w:t>R</w:t>
            </w:r>
            <w:r w:rsidRPr="00DF5CF9">
              <w:rPr>
                <w:rFonts w:hint="eastAsia"/>
                <w:lang w:eastAsia="ja-JP"/>
              </w:rPr>
              <w:t>ange</w:t>
            </w:r>
          </w:p>
        </w:tc>
      </w:tr>
      <w:tr w:rsidR="00227DC0" w:rsidRPr="00DF5CF9">
        <w:trPr>
          <w:jc w:val="center"/>
        </w:trPr>
        <w:tc>
          <w:tcPr>
            <w:tcW w:w="1767" w:type="dxa"/>
          </w:tcPr>
          <w:p w:rsidR="00227DC0" w:rsidRPr="00DF5CF9" w:rsidRDefault="00EF54B2">
            <w:pPr>
              <w:pStyle w:val="TAC"/>
              <w:rPr>
                <w:lang w:eastAsia="ja-JP"/>
              </w:rPr>
            </w:pPr>
            <w:r w:rsidRPr="00DF5CF9">
              <w:rPr>
                <w:lang w:eastAsia="ja-JP"/>
              </w:rPr>
              <w:t>A</w:t>
            </w:r>
          </w:p>
        </w:tc>
        <w:tc>
          <w:tcPr>
            <w:tcW w:w="4536" w:type="dxa"/>
          </w:tcPr>
          <w:p w:rsidR="00227DC0" w:rsidRPr="00DF5CF9" w:rsidRDefault="00EF54B2">
            <w:pPr>
              <w:pStyle w:val="TAC"/>
              <w:jc w:val="both"/>
            </w:pPr>
            <w:r w:rsidRPr="00DF5CF9">
              <w:t>-</w:t>
            </w:r>
            <w:r w:rsidRPr="00DF5CF9">
              <w:rPr>
                <w:rFonts w:hint="eastAsia"/>
                <w:lang w:eastAsia="ja-JP"/>
              </w:rPr>
              <w:t>40</w:t>
            </w:r>
            <w:r w:rsidRPr="00DF5CF9">
              <w:rPr>
                <w:lang w:eastAsia="ja-JP"/>
              </w:rPr>
              <w:t xml:space="preserve"> </w:t>
            </w:r>
            <w:r w:rsidRPr="00DF5CF9">
              <w:t xml:space="preserve">°C </w:t>
            </w:r>
            <w:r w:rsidRPr="00DF5CF9">
              <w:rPr>
                <w:rFonts w:hint="eastAsia"/>
                <w:lang w:eastAsia="ja-JP"/>
              </w:rPr>
              <w:t>to</w:t>
            </w:r>
            <w:r w:rsidRPr="00DF5CF9">
              <w:t xml:space="preserve"> +</w:t>
            </w:r>
            <w:r w:rsidRPr="00DF5CF9">
              <w:rPr>
                <w:rFonts w:hint="eastAsia"/>
              </w:rPr>
              <w:t>85</w:t>
            </w:r>
            <w:r w:rsidRPr="00DF5CF9">
              <w:t xml:space="preserve"> °C</w:t>
            </w:r>
            <w:r w:rsidRPr="00DF5CF9">
              <w:rPr>
                <w:rFonts w:hint="eastAsia"/>
                <w:lang w:eastAsia="ja-JP"/>
              </w:rPr>
              <w:t xml:space="preserve"> ambient temperature range</w:t>
            </w:r>
          </w:p>
        </w:tc>
      </w:tr>
      <w:tr w:rsidR="00227DC0" w:rsidRPr="00DF5CF9">
        <w:trPr>
          <w:jc w:val="center"/>
        </w:trPr>
        <w:tc>
          <w:tcPr>
            <w:tcW w:w="1767" w:type="dxa"/>
          </w:tcPr>
          <w:p w:rsidR="00227DC0" w:rsidRPr="00DF5CF9" w:rsidRDefault="00EF54B2">
            <w:pPr>
              <w:pStyle w:val="TAC"/>
              <w:rPr>
                <w:lang w:eastAsia="ja-JP"/>
              </w:rPr>
            </w:pPr>
            <w:r w:rsidRPr="00DF5CF9">
              <w:rPr>
                <w:lang w:eastAsia="ja-JP"/>
              </w:rPr>
              <w:t>B</w:t>
            </w:r>
          </w:p>
        </w:tc>
        <w:tc>
          <w:tcPr>
            <w:tcW w:w="4536" w:type="dxa"/>
          </w:tcPr>
          <w:p w:rsidR="00227DC0" w:rsidRPr="00DF5CF9" w:rsidRDefault="00EF54B2">
            <w:pPr>
              <w:pStyle w:val="TAC"/>
              <w:jc w:val="both"/>
            </w:pPr>
            <w:r w:rsidRPr="00DF5CF9">
              <w:t>-</w:t>
            </w:r>
            <w:r w:rsidRPr="00DF5CF9">
              <w:rPr>
                <w:rFonts w:hint="eastAsia"/>
                <w:lang w:eastAsia="ja-JP"/>
              </w:rPr>
              <w:t>40</w:t>
            </w:r>
            <w:r w:rsidRPr="00DF5CF9">
              <w:rPr>
                <w:lang w:eastAsia="ja-JP"/>
              </w:rPr>
              <w:t xml:space="preserve"> </w:t>
            </w:r>
            <w:r w:rsidRPr="00DF5CF9">
              <w:t xml:space="preserve">°C </w:t>
            </w:r>
            <w:r w:rsidRPr="00DF5CF9">
              <w:rPr>
                <w:rFonts w:hint="eastAsia"/>
                <w:lang w:eastAsia="ja-JP"/>
              </w:rPr>
              <w:t>to</w:t>
            </w:r>
            <w:r w:rsidRPr="00DF5CF9">
              <w:t xml:space="preserve"> +</w:t>
            </w:r>
            <w:r w:rsidRPr="00DF5CF9">
              <w:rPr>
                <w:rFonts w:hint="eastAsia"/>
                <w:lang w:eastAsia="ja-JP"/>
              </w:rPr>
              <w:t>10</w:t>
            </w:r>
            <w:r w:rsidRPr="00DF5CF9">
              <w:rPr>
                <w:rFonts w:hint="eastAsia"/>
              </w:rPr>
              <w:t>5</w:t>
            </w:r>
            <w:r w:rsidRPr="00DF5CF9">
              <w:t xml:space="preserve"> °C</w:t>
            </w:r>
            <w:r w:rsidRPr="00DF5CF9">
              <w:rPr>
                <w:rFonts w:hint="eastAsia"/>
                <w:lang w:eastAsia="ja-JP"/>
              </w:rPr>
              <w:t xml:space="preserve"> ambient temperature range</w:t>
            </w:r>
          </w:p>
        </w:tc>
      </w:tr>
      <w:tr w:rsidR="00227DC0" w:rsidRPr="00DF5CF9">
        <w:trPr>
          <w:jc w:val="center"/>
        </w:trPr>
        <w:tc>
          <w:tcPr>
            <w:tcW w:w="176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lang w:eastAsia="ja-JP"/>
              </w:rPr>
            </w:pPr>
            <w:r w:rsidRPr="00DF5CF9">
              <w:rPr>
                <w:lang w:eastAsia="ja-JP"/>
              </w:rPr>
              <w:t>C</w:t>
            </w:r>
          </w:p>
        </w:tc>
        <w:tc>
          <w:tcPr>
            <w:tcW w:w="45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jc w:val="both"/>
            </w:pPr>
            <w:r w:rsidRPr="00DF5CF9">
              <w:t>-</w:t>
            </w:r>
            <w:r w:rsidRPr="00DF5CF9">
              <w:rPr>
                <w:rFonts w:hint="eastAsia"/>
              </w:rPr>
              <w:t>40</w:t>
            </w:r>
            <w:r w:rsidRPr="00DF5CF9">
              <w:t xml:space="preserve"> °C </w:t>
            </w:r>
            <w:r w:rsidRPr="00DF5CF9">
              <w:rPr>
                <w:rFonts w:hint="eastAsia"/>
              </w:rPr>
              <w:t>to</w:t>
            </w:r>
            <w:r w:rsidRPr="00DF5CF9">
              <w:t xml:space="preserve"> +</w:t>
            </w:r>
            <w:r w:rsidRPr="00DF5CF9">
              <w:rPr>
                <w:rFonts w:hint="eastAsia"/>
              </w:rPr>
              <w:t>1</w:t>
            </w:r>
            <w:r w:rsidRPr="00DF5CF9">
              <w:rPr>
                <w:rFonts w:hint="eastAsia"/>
                <w:lang w:eastAsia="ja-JP"/>
              </w:rPr>
              <w:t>2</w:t>
            </w:r>
            <w:r w:rsidRPr="00DF5CF9">
              <w:rPr>
                <w:rFonts w:hint="eastAsia"/>
              </w:rPr>
              <w:t>5</w:t>
            </w:r>
            <w:r w:rsidRPr="00DF5CF9">
              <w:t xml:space="preserve"> °C</w:t>
            </w:r>
            <w:r w:rsidRPr="00DF5CF9">
              <w:rPr>
                <w:rFonts w:hint="eastAsia"/>
              </w:rPr>
              <w:t xml:space="preserve"> ambient temperature range</w:t>
            </w:r>
          </w:p>
        </w:tc>
      </w:tr>
    </w:tbl>
    <w:p w:rsidR="00227DC0" w:rsidRPr="00DF5CF9" w:rsidRDefault="00227DC0">
      <w:pPr>
        <w:rPr>
          <w:lang w:eastAsia="ja-JP"/>
        </w:rPr>
      </w:pPr>
    </w:p>
    <w:p w:rsidR="00227DC0" w:rsidRPr="00DF5CF9" w:rsidRDefault="00EF54B2">
      <w:pPr>
        <w:pStyle w:val="Heading4"/>
        <w:rPr>
          <w:lang w:eastAsia="ja-JP"/>
        </w:rPr>
      </w:pPr>
      <w:bookmarkStart w:id="126" w:name="_Toc24018150"/>
      <w:bookmarkStart w:id="127" w:name="_Toc24449054"/>
      <w:bookmarkStart w:id="128" w:name="_Toc38894857"/>
      <w:r w:rsidRPr="00DF5CF9">
        <w:t>4.</w:t>
      </w:r>
      <w:r w:rsidRPr="00DF5CF9">
        <w:rPr>
          <w:rFonts w:hint="eastAsia"/>
          <w:lang w:eastAsia="ja-JP"/>
        </w:rPr>
        <w:t>4</w:t>
      </w:r>
      <w:r w:rsidRPr="00DF5CF9">
        <w:t>.1.</w:t>
      </w:r>
      <w:r w:rsidRPr="00DF5CF9">
        <w:rPr>
          <w:rFonts w:hint="eastAsia"/>
          <w:lang w:eastAsia="ja-JP"/>
        </w:rPr>
        <w:t>2</w:t>
      </w:r>
      <w:r w:rsidRPr="00DF5CF9">
        <w:tab/>
      </w:r>
      <w:r w:rsidRPr="00DF5CF9">
        <w:rPr>
          <w:rFonts w:hint="eastAsia"/>
          <w:lang w:eastAsia="ja-JP"/>
        </w:rPr>
        <w:t>H</w:t>
      </w:r>
      <w:r w:rsidRPr="00DF5CF9">
        <w:rPr>
          <w:lang w:eastAsia="ja-JP"/>
        </w:rPr>
        <w:t>igh h</w:t>
      </w:r>
      <w:r w:rsidRPr="00DF5CF9">
        <w:rPr>
          <w:rFonts w:hint="eastAsia"/>
          <w:lang w:eastAsia="ja-JP"/>
        </w:rPr>
        <w:t>umidity</w:t>
      </w:r>
      <w:bookmarkEnd w:id="126"/>
      <w:bookmarkEnd w:id="127"/>
      <w:bookmarkEnd w:id="128"/>
    </w:p>
    <w:p w:rsidR="00227DC0" w:rsidRPr="00DF5CF9" w:rsidRDefault="00EF54B2">
      <w:pPr>
        <w:rPr>
          <w:lang w:eastAsia="ja-JP"/>
        </w:rPr>
      </w:pPr>
      <w:r w:rsidRPr="00DF5CF9">
        <w:rPr>
          <w:rFonts w:hint="eastAsia"/>
          <w:lang w:eastAsia="ja-JP"/>
        </w:rPr>
        <w:t xml:space="preserve">The </w:t>
      </w:r>
      <w:r w:rsidRPr="00DF5CF9">
        <w:rPr>
          <w:lang w:eastAsia="ja-JP"/>
        </w:rPr>
        <w:t xml:space="preserve">support of the extended </w:t>
      </w:r>
      <w:r w:rsidRPr="00DF5CF9">
        <w:rPr>
          <w:rFonts w:hint="eastAsia"/>
          <w:lang w:eastAsia="ja-JP"/>
        </w:rPr>
        <w:t xml:space="preserve">humidity condition is optional </w:t>
      </w:r>
      <w:r w:rsidRPr="00DF5CF9">
        <w:rPr>
          <w:lang w:eastAsia="ja-JP"/>
        </w:rPr>
        <w:t>for the</w:t>
      </w:r>
      <w:r w:rsidRPr="00DF5CF9">
        <w:rPr>
          <w:rFonts w:hint="eastAsia"/>
          <w:lang w:eastAsia="ja-JP"/>
        </w:rPr>
        <w:t xml:space="preserve"> UICC</w:t>
      </w:r>
      <w:r w:rsidRPr="00DF5CF9">
        <w:rPr>
          <w:lang w:eastAsia="ja-JP"/>
        </w:rPr>
        <w:t>.</w:t>
      </w:r>
    </w:p>
    <w:p w:rsidR="00227DC0" w:rsidRPr="00DF5CF9" w:rsidRDefault="00EF54B2">
      <w:pPr>
        <w:rPr>
          <w:lang w:eastAsia="ja-JP"/>
        </w:rPr>
      </w:pPr>
      <w:r w:rsidRPr="00DF5CF9">
        <w:rPr>
          <w:lang w:eastAsia="ja-JP"/>
        </w:rPr>
        <w:t xml:space="preserve">A </w:t>
      </w:r>
      <w:r w:rsidRPr="00DF5CF9">
        <w:rPr>
          <w:rFonts w:hint="eastAsia"/>
          <w:lang w:eastAsia="ja-JP"/>
        </w:rPr>
        <w:t>UICC</w:t>
      </w:r>
      <w:r w:rsidRPr="00DF5CF9">
        <w:rPr>
          <w:lang w:eastAsia="ja-JP"/>
        </w:rPr>
        <w:t xml:space="preserve"> supporting high </w:t>
      </w:r>
      <w:r w:rsidRPr="00DF5CF9">
        <w:rPr>
          <w:rFonts w:hint="eastAsia"/>
          <w:lang w:eastAsia="ja-JP"/>
        </w:rPr>
        <w:t>humidity shall</w:t>
      </w:r>
      <w:r w:rsidRPr="00DF5CF9">
        <w:rPr>
          <w:lang w:eastAsia="ja-JP"/>
        </w:rPr>
        <w:t xml:space="preserve"> withstand the test conditions as described within JEDEC JESD22</w:t>
      </w:r>
      <w:r w:rsidRPr="00DF5CF9">
        <w:rPr>
          <w:lang w:eastAsia="ja-JP"/>
        </w:rPr>
        <w:noBreakHyphen/>
        <w:t>A101C </w:t>
      </w:r>
      <w:r w:rsidR="00501A5C" w:rsidRPr="00EF7A9B">
        <w:rPr>
          <w:lang w:eastAsia="ja-JP"/>
        </w:rPr>
        <w:t>[</w:t>
      </w:r>
      <w:r w:rsidR="00501A5C" w:rsidRPr="00EF7A9B">
        <w:rPr>
          <w:lang w:eastAsia="ja-JP"/>
        </w:rPr>
        <w:fldChar w:fldCharType="begin"/>
      </w:r>
      <w:r w:rsidR="00501A5C" w:rsidRPr="00EF7A9B">
        <w:rPr>
          <w:lang w:eastAsia="ja-JP"/>
        </w:rPr>
        <w:instrText xml:space="preserve">REF REF_JEDECJESD22_A101C \h </w:instrText>
      </w:r>
      <w:r w:rsidR="00501A5C" w:rsidRPr="00EF7A9B">
        <w:rPr>
          <w:lang w:eastAsia="ja-JP"/>
        </w:rPr>
      </w:r>
      <w:r w:rsidR="00501A5C" w:rsidRPr="00EF7A9B">
        <w:rPr>
          <w:lang w:eastAsia="ja-JP"/>
        </w:rPr>
        <w:fldChar w:fldCharType="separate"/>
      </w:r>
      <w:r w:rsidR="00501A5C" w:rsidRPr="00EF7A9B">
        <w:rPr>
          <w:noProof/>
        </w:rPr>
        <w:t>23</w:t>
      </w:r>
      <w:r w:rsidR="00501A5C" w:rsidRPr="00EF7A9B">
        <w:rPr>
          <w:lang w:eastAsia="ja-JP"/>
        </w:rPr>
        <w:fldChar w:fldCharType="end"/>
      </w:r>
      <w:r w:rsidR="00501A5C" w:rsidRPr="00EF7A9B">
        <w:rPr>
          <w:lang w:eastAsia="ja-JP"/>
        </w:rPr>
        <w:t>]</w:t>
      </w:r>
      <w:r w:rsidRPr="00DF5CF9">
        <w:rPr>
          <w:lang w:eastAsia="ja-JP"/>
        </w:rPr>
        <w:t xml:space="preserve"> with 1 000 hour duration.</w:t>
      </w:r>
    </w:p>
    <w:p w:rsidR="00227DC0" w:rsidRPr="00DF5CF9" w:rsidRDefault="00EF54B2">
      <w:pPr>
        <w:pStyle w:val="Heading2"/>
      </w:pPr>
      <w:bookmarkStart w:id="129" w:name="_Toc24018151"/>
      <w:bookmarkStart w:id="130" w:name="_Toc24449055"/>
      <w:bookmarkStart w:id="131" w:name="_Toc38894858"/>
      <w:r w:rsidRPr="00DF5CF9">
        <w:t>4.5</w:t>
      </w:r>
      <w:r w:rsidRPr="00DF5CF9">
        <w:tab/>
        <w:t>Contacts</w:t>
      </w:r>
      <w:bookmarkEnd w:id="129"/>
      <w:bookmarkEnd w:id="130"/>
      <w:bookmarkEnd w:id="131"/>
    </w:p>
    <w:p w:rsidR="00227DC0" w:rsidRPr="00DF5CF9" w:rsidRDefault="00EF54B2">
      <w:pPr>
        <w:pStyle w:val="Heading3"/>
      </w:pPr>
      <w:bookmarkStart w:id="132" w:name="_Toc24018152"/>
      <w:bookmarkStart w:id="133" w:name="_Toc24449056"/>
      <w:bookmarkStart w:id="134" w:name="_Toc38894859"/>
      <w:r w:rsidRPr="00DF5CF9">
        <w:t>4.5.1</w:t>
      </w:r>
      <w:r w:rsidRPr="00DF5CF9">
        <w:tab/>
        <w:t>Provision of contacts</w:t>
      </w:r>
      <w:bookmarkEnd w:id="132"/>
      <w:bookmarkEnd w:id="133"/>
      <w:bookmarkEnd w:id="134"/>
    </w:p>
    <w:p w:rsidR="00227DC0" w:rsidRPr="00DF5CF9" w:rsidRDefault="00EF54B2">
      <w:pPr>
        <w:pStyle w:val="Heading4"/>
      </w:pPr>
      <w:bookmarkStart w:id="135" w:name="_Toc24018153"/>
      <w:bookmarkStart w:id="136" w:name="_Toc24449057"/>
      <w:bookmarkStart w:id="137" w:name="_Toc38894860"/>
      <w:r w:rsidRPr="00DF5CF9">
        <w:t>4.5.1.1</w:t>
      </w:r>
      <w:r w:rsidRPr="00DF5CF9">
        <w:tab/>
        <w:t>Terminal</w:t>
      </w:r>
      <w:bookmarkEnd w:id="135"/>
      <w:bookmarkEnd w:id="136"/>
      <w:bookmarkEnd w:id="137"/>
    </w:p>
    <w:p w:rsidR="00227DC0" w:rsidRPr="00DF5CF9" w:rsidRDefault="00EF54B2">
      <w:r w:rsidRPr="00DF5CF9">
        <w:t xml:space="preserve">Contacting elements in the </w:t>
      </w:r>
      <w:r w:rsidRPr="00DF5CF9">
        <w:rPr>
          <w:bCs/>
        </w:rPr>
        <w:t>terminal</w:t>
      </w:r>
      <w:r w:rsidRPr="00DF5CF9">
        <w:t xml:space="preserve"> in positions C4 and C8 are optional. If present and not used, they shall either be pulled to state L or present a high impedance to the UICC. If it is determined that the UICC is a multi</w:t>
      </w:r>
      <w:r w:rsidRPr="00DF5CF9">
        <w:noBreakHyphen/>
        <w:t>application UICC, or if the terminal supports optional interfaces using these contacts, then these contacts may be used.</w:t>
      </w:r>
    </w:p>
    <w:p w:rsidR="00227DC0" w:rsidRPr="00DF5CF9" w:rsidRDefault="00EF54B2">
      <w:r w:rsidRPr="00DF5CF9">
        <w:t>Contact C6 need not be provided for Plug</w:t>
      </w:r>
      <w:r w:rsidRPr="00DF5CF9">
        <w:noBreakHyphen/>
        <w:t>in</w:t>
      </w:r>
      <w:r w:rsidRPr="00DF5CF9">
        <w:rPr>
          <w:rFonts w:hint="eastAsia"/>
          <w:lang w:eastAsia="ja-JP"/>
        </w:rPr>
        <w:t>/Mini-UICC</w:t>
      </w:r>
      <w:r w:rsidRPr="00DF5CF9">
        <w:rPr>
          <w:lang w:eastAsia="ja-JP"/>
        </w:rPr>
        <w:t>/4FF</w:t>
      </w:r>
      <w:r w:rsidRPr="00DF5CF9">
        <w:t xml:space="preserve"> cards or any card if the terminal does not support class A operating conditions (see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Contact C6 shall be provided if the terminal supports the optional interface defined in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w:t>
      </w:r>
    </w:p>
    <w:p w:rsidR="00227DC0" w:rsidRPr="00DF5CF9" w:rsidRDefault="00EF54B2">
      <w:r w:rsidRPr="00DF5CF9">
        <w:t>If present and not used by an optional interface, C6 shall present a high impedance to the UICC or be connected to Gnd.</w:t>
      </w:r>
    </w:p>
    <w:p w:rsidR="00227DC0" w:rsidRPr="00DF5CF9" w:rsidRDefault="00EF54B2">
      <w:pPr>
        <w:pStyle w:val="Heading4"/>
      </w:pPr>
      <w:bookmarkStart w:id="138" w:name="_Toc24018154"/>
      <w:bookmarkStart w:id="139" w:name="_Toc24449058"/>
      <w:bookmarkStart w:id="140" w:name="_Toc38894861"/>
      <w:r w:rsidRPr="00DF5CF9">
        <w:t>4.5.1.2</w:t>
      </w:r>
      <w:r w:rsidRPr="00DF5CF9">
        <w:tab/>
        <w:t>UICC</w:t>
      </w:r>
      <w:bookmarkEnd w:id="138"/>
      <w:bookmarkEnd w:id="139"/>
      <w:bookmarkEnd w:id="140"/>
    </w:p>
    <w:p w:rsidR="00227DC0" w:rsidRPr="00DF5CF9" w:rsidRDefault="00EF54B2">
      <w:r w:rsidRPr="00DF5CF9">
        <w:t>Contacts C4 and C8 need not be provided by the UICC. If provided, they shall not be connected internally in the UICC if the UICC only contains a Telecom application and is not using these contacts for an additional interface. For 4FF, these contacts may alternatively be connected to Gnd if the UICC is not using them for an additional interface.</w:t>
      </w:r>
    </w:p>
    <w:p w:rsidR="00227DC0" w:rsidRPr="00DF5CF9" w:rsidRDefault="00EF54B2">
      <w:r w:rsidRPr="00DF5CF9">
        <w:t xml:space="preserve">Contact C6 shall not be bonded in the UICC for any function other than supplying Vpp or when the UICC supports the optional interface defined in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w:t>
      </w:r>
    </w:p>
    <w:p w:rsidR="00227DC0" w:rsidRPr="00DF5CF9" w:rsidRDefault="00EF54B2">
      <w:pPr>
        <w:pStyle w:val="Heading3"/>
      </w:pPr>
      <w:bookmarkStart w:id="141" w:name="_Toc24018155"/>
      <w:bookmarkStart w:id="142" w:name="_Toc24449059"/>
      <w:bookmarkStart w:id="143" w:name="_Toc38894862"/>
      <w:r w:rsidRPr="00DF5CF9">
        <w:lastRenderedPageBreak/>
        <w:t>4.5.2</w:t>
      </w:r>
      <w:r w:rsidRPr="00DF5CF9">
        <w:tab/>
        <w:t>Contact activation and deactivation</w:t>
      </w:r>
      <w:bookmarkEnd w:id="141"/>
      <w:bookmarkEnd w:id="142"/>
      <w:bookmarkEnd w:id="143"/>
    </w:p>
    <w:p w:rsidR="00227DC0" w:rsidRPr="00DF5CF9" w:rsidRDefault="00EF54B2">
      <w:pPr>
        <w:pStyle w:val="Heading4"/>
      </w:pPr>
      <w:bookmarkStart w:id="144" w:name="_Toc24018156"/>
      <w:bookmarkStart w:id="145" w:name="_Toc24449060"/>
      <w:bookmarkStart w:id="146" w:name="_Toc38894863"/>
      <w:r w:rsidRPr="00DF5CF9">
        <w:t>4.5.2.1</w:t>
      </w:r>
      <w:r w:rsidRPr="00DF5CF9">
        <w:tab/>
        <w:t>Contacts assigned by the present document</w:t>
      </w:r>
      <w:bookmarkEnd w:id="144"/>
      <w:bookmarkEnd w:id="145"/>
      <w:bookmarkEnd w:id="146"/>
    </w:p>
    <w:p w:rsidR="00227DC0" w:rsidRPr="00DF5CF9" w:rsidRDefault="00EF54B2">
      <w:r w:rsidRPr="00DF5CF9">
        <w:t xml:space="preserve">When using the interface defined in the present document, the terminal shall connect, activate and deactivate the UICC through the contacts C1, C2, C3, C5, C7, in accordance with the operating procedures specified in </w:t>
      </w:r>
      <w:r w:rsidRPr="00EF7A9B">
        <w:t>ISO/IEC 7816</w:t>
      </w:r>
      <w:r w:rsidRPr="00EF7A9B">
        <w:noBreakHyphen/>
        <w:t>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w:t>
      </w:r>
    </w:p>
    <w:p w:rsidR="00227DC0" w:rsidRPr="00DF5CF9" w:rsidRDefault="00EF54B2">
      <w:r w:rsidRPr="00DF5CF9">
        <w:t>The terminal may switch on and off the clock on contact CLK while the RST contact remains in state L.</w:t>
      </w:r>
    </w:p>
    <w:p w:rsidR="00227DC0" w:rsidRPr="00DF5CF9" w:rsidRDefault="00EF54B2">
      <w:r w:rsidRPr="00DF5CF9">
        <w:t>For any voltage level, monitored during the activation sequence, or during the deactivation sequence following normal power-down, the order of the contact activation/deactivation shall be respected.</w:t>
      </w:r>
    </w:p>
    <w:p w:rsidR="00227DC0" w:rsidRPr="00DF5CF9" w:rsidRDefault="00EF54B2">
      <w:r w:rsidRPr="00DF5CF9">
        <w:t xml:space="preserve">It is recommended that whenever possible, the deactivation sequence defined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should be followed by the terminal on all occasions when the terminal is powered down.</w:t>
      </w:r>
    </w:p>
    <w:p w:rsidR="00227DC0" w:rsidRPr="00DF5CF9" w:rsidRDefault="00EF54B2">
      <w:r w:rsidRPr="00DF5CF9">
        <w:t xml:space="preserve">If the UICC clock is already stopped and is not restarted, the terminal may deactivate all the contacts in any order, provided that all signals reach low level before Vcc leaves high level. If the UICC clock is already stopped and is restarted before the deactivation sequence, then the deactivation sequence specified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shall be followed.</w:t>
      </w:r>
    </w:p>
    <w:p w:rsidR="00227DC0" w:rsidRPr="00DF5CF9" w:rsidRDefault="00EF54B2">
      <w:r w:rsidRPr="00DF5CF9">
        <w:t xml:space="preserve">When Vpp is connected to Vcc, as allowed in the present document for terminals supporting class A operation conditions only, then Vpp shall be activated and deactivated with Vcc, at the time of the Vcc activation/deactivation, as specified in the sequences of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w:t>
      </w:r>
    </w:p>
    <w:p w:rsidR="00227DC0" w:rsidRPr="00DF5CF9" w:rsidRDefault="00EF54B2">
      <w:pPr>
        <w:pStyle w:val="Heading4"/>
      </w:pPr>
      <w:bookmarkStart w:id="147" w:name="_Toc24018157"/>
      <w:bookmarkStart w:id="148" w:name="_Toc24449061"/>
      <w:bookmarkStart w:id="149" w:name="_Toc38894864"/>
      <w:r w:rsidRPr="00DF5CF9">
        <w:t>4.5.2.2</w:t>
      </w:r>
      <w:r w:rsidRPr="00DF5CF9">
        <w:tab/>
        <w:t>Optional contacts</w:t>
      </w:r>
      <w:bookmarkEnd w:id="147"/>
      <w:bookmarkEnd w:id="148"/>
      <w:bookmarkEnd w:id="149"/>
    </w:p>
    <w:p w:rsidR="00227DC0" w:rsidRPr="00DF5CF9" w:rsidRDefault="00EF54B2">
      <w:pPr>
        <w:keepNext/>
        <w:keepLines/>
      </w:pPr>
      <w:r w:rsidRPr="00DF5CF9">
        <w:t xml:space="preserve">The use of contacts C4 and C8 for the Inter-Chip USB interface is specified in </w:t>
      </w:r>
      <w:r w:rsidRPr="00EF7A9B">
        <w:t>ETSI TS 102 600 [</w:t>
      </w:r>
      <w:r w:rsidRPr="00EF7A9B">
        <w:fldChar w:fldCharType="begin"/>
      </w:r>
      <w:r w:rsidRPr="00EF7A9B">
        <w:instrText xml:space="preserve">REF REF_TS102600 \* MERGEFORMAT  \h </w:instrText>
      </w:r>
      <w:r w:rsidRPr="00EF7A9B">
        <w:fldChar w:fldCharType="separate"/>
      </w:r>
      <w:r w:rsidRPr="00EF7A9B">
        <w:t>18</w:t>
      </w:r>
      <w:r w:rsidRPr="00EF7A9B">
        <w:fldChar w:fldCharType="end"/>
      </w:r>
      <w:r w:rsidRPr="00EF7A9B">
        <w:t>]</w:t>
      </w:r>
      <w:r w:rsidRPr="00DF5CF9">
        <w:t>.</w:t>
      </w:r>
    </w:p>
    <w:p w:rsidR="00227DC0" w:rsidRPr="00DF5CF9" w:rsidRDefault="00EF54B2">
      <w:r w:rsidRPr="00DF5CF9">
        <w:t xml:space="preserve">The use of contact C6 for the UICC-CLF interface is specified in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w:t>
      </w:r>
    </w:p>
    <w:p w:rsidR="00227DC0" w:rsidRPr="00DF5CF9" w:rsidRDefault="00EF54B2">
      <w:pPr>
        <w:pStyle w:val="Heading3"/>
      </w:pPr>
      <w:bookmarkStart w:id="150" w:name="_Toc24018158"/>
      <w:bookmarkStart w:id="151" w:name="_Toc24449062"/>
      <w:bookmarkStart w:id="152" w:name="_Toc38894865"/>
      <w:r w:rsidRPr="00DF5CF9">
        <w:t>4.5.3</w:t>
      </w:r>
      <w:r w:rsidRPr="00DF5CF9">
        <w:tab/>
        <w:t>Inactive contacts</w:t>
      </w:r>
      <w:bookmarkEnd w:id="150"/>
      <w:bookmarkEnd w:id="151"/>
      <w:bookmarkEnd w:id="152"/>
    </w:p>
    <w:p w:rsidR="00227DC0" w:rsidRPr="00DF5CF9" w:rsidRDefault="00EF54B2">
      <w:r w:rsidRPr="00DF5CF9">
        <w:t xml:space="preserve">The voltages on contacts C1, C2, C3, C6 and C7 of the terminal shall be in the range 0 V ± 0,4 V referenced to ground (C5) when the terminal is switched off with the power source connected to the terminal and when the optional interface defined in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 xml:space="preserve"> is not used. The measurement equipment shall have a resistance of 50 k</w:t>
      </w:r>
      <w:r w:rsidRPr="00DF5CF9">
        <w:sym w:font="Symbol" w:char="F057"/>
      </w:r>
      <w:r w:rsidRPr="00DF5CF9">
        <w:t xml:space="preserve"> when measuring the voltage on C2, C3, C6 and C7. The resistance shall be 10 k</w:t>
      </w:r>
      <w:r w:rsidRPr="00DF5CF9">
        <w:sym w:font="Symbol" w:char="F057"/>
      </w:r>
      <w:r w:rsidRPr="00DF5CF9">
        <w:t xml:space="preserve"> when measuring the voltage on C1.</w:t>
      </w:r>
    </w:p>
    <w:p w:rsidR="00227DC0" w:rsidRPr="00DF5CF9" w:rsidRDefault="00EF54B2">
      <w:pPr>
        <w:pStyle w:val="Heading3"/>
      </w:pPr>
      <w:bookmarkStart w:id="153" w:name="_Toc24018159"/>
      <w:bookmarkStart w:id="154" w:name="_Toc24449063"/>
      <w:bookmarkStart w:id="155" w:name="_Toc38894866"/>
      <w:r w:rsidRPr="00DF5CF9">
        <w:t>4.5.4</w:t>
      </w:r>
      <w:r w:rsidRPr="00DF5CF9">
        <w:tab/>
        <w:t>Contact pressure</w:t>
      </w:r>
      <w:bookmarkEnd w:id="153"/>
      <w:bookmarkEnd w:id="154"/>
      <w:bookmarkEnd w:id="155"/>
    </w:p>
    <w:p w:rsidR="00227DC0" w:rsidRPr="00DF5CF9" w:rsidRDefault="00EF54B2">
      <w:r w:rsidRPr="00DF5CF9">
        <w:t>The contact pressure shall be large enough to ensure reliable and continuous contact (e.g. to overcome oxid</w:t>
      </w:r>
      <w:r w:rsidRPr="00DF5CF9">
        <w:rPr>
          <w:snapToGrid w:val="0"/>
        </w:rPr>
        <w:t>iza</w:t>
      </w:r>
      <w:r w:rsidRPr="00DF5CF9">
        <w:t>tion and to prevent interruption caused by vibration). The radius of any curvature of the contacting elements shall be greater than or equal to 0,8 mm over the contact area.</w:t>
      </w:r>
    </w:p>
    <w:p w:rsidR="00227DC0" w:rsidRPr="00DF5CF9" w:rsidRDefault="00EF54B2">
      <w:r w:rsidRPr="00DF5CF9">
        <w:t>Under no circumstances shall the contact force exceed 0,5 N per contact.</w:t>
      </w:r>
    </w:p>
    <w:p w:rsidR="00227DC0" w:rsidRPr="00DF5CF9" w:rsidRDefault="00EF54B2">
      <w:r w:rsidRPr="00DF5CF9">
        <w:t>Care shall be taken to avoid undue point pressure to the area of the UICC opposite to the contact area. Such pressure is potentially damaging to the components within the UICC.</w:t>
      </w:r>
    </w:p>
    <w:p w:rsidR="00227DC0" w:rsidRPr="00DF5CF9" w:rsidRDefault="00EF54B2">
      <w:pPr>
        <w:pStyle w:val="Heading1"/>
      </w:pPr>
      <w:bookmarkStart w:id="156" w:name="_Toc24018160"/>
      <w:bookmarkStart w:id="157" w:name="_Toc24449064"/>
      <w:bookmarkStart w:id="158" w:name="_Toc38894867"/>
      <w:r w:rsidRPr="00DF5CF9">
        <w:lastRenderedPageBreak/>
        <w:t>5</w:t>
      </w:r>
      <w:r w:rsidRPr="00DF5CF9">
        <w:tab/>
        <w:t>Electrical specifications of the UICC - Terminal interface</w:t>
      </w:r>
      <w:bookmarkEnd w:id="156"/>
      <w:bookmarkEnd w:id="157"/>
      <w:bookmarkEnd w:id="158"/>
    </w:p>
    <w:p w:rsidR="00227DC0" w:rsidRPr="00DF5CF9" w:rsidRDefault="00EF54B2">
      <w:pPr>
        <w:pStyle w:val="Heading2"/>
      </w:pPr>
      <w:bookmarkStart w:id="159" w:name="_Toc24018161"/>
      <w:bookmarkStart w:id="160" w:name="_Toc24449065"/>
      <w:bookmarkStart w:id="161" w:name="_Toc38894868"/>
      <w:r w:rsidRPr="00DF5CF9">
        <w:t>5.0</w:t>
      </w:r>
      <w:r w:rsidRPr="00DF5CF9">
        <w:tab/>
        <w:t>General requirements</w:t>
      </w:r>
      <w:bookmarkEnd w:id="159"/>
      <w:bookmarkEnd w:id="160"/>
      <w:bookmarkEnd w:id="161"/>
    </w:p>
    <w:p w:rsidR="00227DC0" w:rsidRPr="00DF5CF9" w:rsidRDefault="00EF54B2">
      <w:pPr>
        <w:keepNext/>
        <w:keepLines/>
      </w:pPr>
      <w:r w:rsidRPr="00DF5CF9">
        <w:t>The electrical specification in the present document covers the supply voltage range from 4,5 V to 5,5 V, 2,7 V to 3,3 V and 1,62 V to 1,98 V. For each state (V</w:t>
      </w:r>
      <w:r w:rsidRPr="00DF5CF9">
        <w:rPr>
          <w:rFonts w:ascii="Times" w:hAnsi="Times"/>
          <w:position w:val="-6"/>
          <w:sz w:val="16"/>
        </w:rPr>
        <w:t>OH</w:t>
      </w:r>
      <w:r w:rsidRPr="00DF5CF9">
        <w:t>, V</w:t>
      </w:r>
      <w:r w:rsidRPr="00DF5CF9">
        <w:rPr>
          <w:rFonts w:ascii="Times" w:hAnsi="Times"/>
          <w:position w:val="-6"/>
          <w:sz w:val="16"/>
        </w:rPr>
        <w:t>IH</w:t>
      </w:r>
      <w:r w:rsidRPr="00DF5CF9">
        <w:t>, V</w:t>
      </w:r>
      <w:r w:rsidRPr="00DF5CF9">
        <w:rPr>
          <w:rFonts w:ascii="Times" w:hAnsi="Times"/>
          <w:position w:val="-6"/>
          <w:sz w:val="16"/>
        </w:rPr>
        <w:t>IL</w:t>
      </w:r>
      <w:r w:rsidRPr="00DF5CF9">
        <w:t xml:space="preserve"> and V</w:t>
      </w:r>
      <w:r w:rsidRPr="00DF5CF9">
        <w:rPr>
          <w:rFonts w:ascii="Times" w:hAnsi="Times"/>
          <w:position w:val="-6"/>
          <w:sz w:val="16"/>
        </w:rPr>
        <w:t>OL</w:t>
      </w:r>
      <w:r w:rsidRPr="00DF5CF9">
        <w:t>), a positive current is defined as flowing out of the entity (terminal or UICC) in that state. Vpp shall not be supported by the 3 V and 1,8 V technology terminal or the 3 V and 1,8 V technology UICC.</w:t>
      </w:r>
    </w:p>
    <w:p w:rsidR="00227DC0" w:rsidRPr="00DF5CF9" w:rsidRDefault="00EF54B2">
      <w:r w:rsidRPr="00DF5CF9">
        <w:t>There are two states for the UICC while the power supply is on:</w:t>
      </w:r>
    </w:p>
    <w:p w:rsidR="00227DC0" w:rsidRPr="00DF5CF9" w:rsidRDefault="00EF54B2">
      <w:pPr>
        <w:pStyle w:val="B1"/>
      </w:pPr>
      <w:r w:rsidRPr="00DF5CF9">
        <w:t>the UICC is in operating state when it executes a command from any of its interfaces. This state also includes transmission of the command from the terminal, executing the command and sending the response back to the terminal;</w:t>
      </w:r>
    </w:p>
    <w:p w:rsidR="00227DC0" w:rsidRPr="00DF5CF9" w:rsidRDefault="00EF54B2">
      <w:pPr>
        <w:pStyle w:val="B1"/>
      </w:pPr>
      <w:r w:rsidRPr="00DF5CF9">
        <w:t>the UICC is in idle state at any other time. It shall retain all pertinent data during this state. In idle state, the clock may be stopped according to clause 6.6.</w:t>
      </w:r>
    </w:p>
    <w:p w:rsidR="00227DC0" w:rsidRPr="00DF5CF9" w:rsidRDefault="00EF54B2">
      <w:r w:rsidRPr="00DF5CF9">
        <w:t>The clock duty cycle shall be between 40 % and 60 % of the period during stable operation. A clock cycle is defined at 50 % of Vcc from rising to rising edge or falling to falling edge. When switching clock frequencies terminals shall ensure that no pulse is shorter than 80 ns which is 40 % of the shortest allowed period.</w:t>
      </w:r>
    </w:p>
    <w:p w:rsidR="00227DC0" w:rsidRPr="00DF5CF9" w:rsidRDefault="00EF54B2">
      <w:pPr>
        <w:keepLines/>
      </w:pPr>
      <w:r w:rsidRPr="00DF5CF9">
        <w:t>When low impedance drivers are implemented on the I/O line, the I/O electrical circuit design shall insure that potential contention on the line will not result in any permanent damage of the terminal or the UICC. The terminal shall reduce the short circuit current on the I/O line by the means of a series resistor, the value shall be in the range of 47 </w:t>
      </w:r>
      <w:r w:rsidRPr="00DF5CF9">
        <w:sym w:font="Symbol" w:char="F057"/>
      </w:r>
      <w:r w:rsidRPr="00DF5CF9">
        <w:t xml:space="preserve"> to 100 </w:t>
      </w:r>
      <w:r w:rsidRPr="00DF5CF9">
        <w:sym w:font="Symbol" w:char="F057"/>
      </w:r>
      <w:r w:rsidRPr="00DF5CF9">
        <w:t>.</w:t>
      </w:r>
    </w:p>
    <w:p w:rsidR="00227DC0" w:rsidRPr="00DF5CF9" w:rsidRDefault="00EF54B2">
      <w:pPr>
        <w:pStyle w:val="Heading2"/>
      </w:pPr>
      <w:bookmarkStart w:id="162" w:name="_Toc24018162"/>
      <w:bookmarkStart w:id="163" w:name="_Toc24449066"/>
      <w:bookmarkStart w:id="164" w:name="_Toc38894869"/>
      <w:r w:rsidRPr="00DF5CF9">
        <w:t>5.1</w:t>
      </w:r>
      <w:r w:rsidRPr="00DF5CF9">
        <w:tab/>
        <w:t>Class A operating conditions</w:t>
      </w:r>
      <w:bookmarkEnd w:id="162"/>
      <w:bookmarkEnd w:id="163"/>
      <w:bookmarkEnd w:id="164"/>
    </w:p>
    <w:p w:rsidR="00227DC0" w:rsidRPr="00DF5CF9" w:rsidRDefault="00EF54B2">
      <w:pPr>
        <w:pStyle w:val="Heading3"/>
      </w:pPr>
      <w:bookmarkStart w:id="165" w:name="_Toc24018163"/>
      <w:bookmarkStart w:id="166" w:name="_Toc24449067"/>
      <w:bookmarkStart w:id="167" w:name="_Toc38894870"/>
      <w:r w:rsidRPr="00DF5CF9">
        <w:t>5.1.1</w:t>
      </w:r>
      <w:r w:rsidRPr="00DF5CF9">
        <w:tab/>
        <w:t>Supply voltage Vcc (contact C1)</w:t>
      </w:r>
      <w:bookmarkEnd w:id="165"/>
      <w:bookmarkEnd w:id="166"/>
      <w:bookmarkEnd w:id="167"/>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5.1: Electrical characteristics of Vcc under normal operating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08"/>
        <w:gridCol w:w="2127"/>
        <w:gridCol w:w="2409"/>
        <w:gridCol w:w="1843"/>
      </w:tblGrid>
      <w:tr w:rsidR="00227DC0" w:rsidRPr="00DF5CF9">
        <w:trPr>
          <w:jc w:val="center"/>
        </w:trPr>
        <w:tc>
          <w:tcPr>
            <w:tcW w:w="1808" w:type="dxa"/>
          </w:tcPr>
          <w:p w:rsidR="00227DC0" w:rsidRPr="00DF5CF9" w:rsidRDefault="00EF54B2">
            <w:pPr>
              <w:pStyle w:val="TAH"/>
            </w:pPr>
            <w:r w:rsidRPr="00DF5CF9">
              <w:t>Symbol</w:t>
            </w:r>
          </w:p>
        </w:tc>
        <w:tc>
          <w:tcPr>
            <w:tcW w:w="2127" w:type="dxa"/>
          </w:tcPr>
          <w:p w:rsidR="00227DC0" w:rsidRPr="00DF5CF9" w:rsidRDefault="00EF54B2">
            <w:pPr>
              <w:pStyle w:val="TAH"/>
            </w:pPr>
            <w:r w:rsidRPr="00DF5CF9">
              <w:t>Minimum</w:t>
            </w:r>
          </w:p>
        </w:tc>
        <w:tc>
          <w:tcPr>
            <w:tcW w:w="2409" w:type="dxa"/>
          </w:tcPr>
          <w:p w:rsidR="00227DC0" w:rsidRPr="00DF5CF9" w:rsidRDefault="00EF54B2">
            <w:pPr>
              <w:pStyle w:val="TAH"/>
            </w:pPr>
            <w:r w:rsidRPr="00DF5CF9">
              <w:t>Maximum</w:t>
            </w:r>
          </w:p>
        </w:tc>
        <w:tc>
          <w:tcPr>
            <w:tcW w:w="1843" w:type="dxa"/>
          </w:tcPr>
          <w:p w:rsidR="00227DC0" w:rsidRPr="00DF5CF9" w:rsidRDefault="00EF54B2">
            <w:pPr>
              <w:pStyle w:val="TAH"/>
            </w:pPr>
            <w:r w:rsidRPr="00DF5CF9">
              <w:t>Unit</w:t>
            </w:r>
          </w:p>
        </w:tc>
      </w:tr>
      <w:tr w:rsidR="00227DC0" w:rsidRPr="00DF5CF9">
        <w:trPr>
          <w:jc w:val="center"/>
        </w:trPr>
        <w:tc>
          <w:tcPr>
            <w:tcW w:w="1808" w:type="dxa"/>
          </w:tcPr>
          <w:p w:rsidR="00227DC0" w:rsidRPr="00DF5CF9" w:rsidRDefault="00EF54B2">
            <w:pPr>
              <w:pStyle w:val="TAC"/>
            </w:pPr>
            <w:r w:rsidRPr="00DF5CF9">
              <w:t>Vcc</w:t>
            </w:r>
          </w:p>
        </w:tc>
        <w:tc>
          <w:tcPr>
            <w:tcW w:w="2127" w:type="dxa"/>
          </w:tcPr>
          <w:p w:rsidR="00227DC0" w:rsidRPr="00DF5CF9" w:rsidRDefault="00EF54B2">
            <w:pPr>
              <w:pStyle w:val="TAC"/>
            </w:pPr>
            <w:r w:rsidRPr="00DF5CF9">
              <w:t>4,5</w:t>
            </w:r>
          </w:p>
        </w:tc>
        <w:tc>
          <w:tcPr>
            <w:tcW w:w="2409" w:type="dxa"/>
          </w:tcPr>
          <w:p w:rsidR="00227DC0" w:rsidRPr="00DF5CF9" w:rsidRDefault="00EF54B2">
            <w:pPr>
              <w:pStyle w:val="TAC"/>
            </w:pPr>
            <w:r w:rsidRPr="00DF5CF9">
              <w:t>5,5</w:t>
            </w:r>
          </w:p>
        </w:tc>
        <w:tc>
          <w:tcPr>
            <w:tcW w:w="1843" w:type="dxa"/>
          </w:tcPr>
          <w:p w:rsidR="00227DC0" w:rsidRPr="00DF5CF9" w:rsidRDefault="00EF54B2">
            <w:pPr>
              <w:pStyle w:val="TAC"/>
            </w:pPr>
            <w:r w:rsidRPr="00DF5CF9">
              <w:t>V</w:t>
            </w:r>
          </w:p>
        </w:tc>
      </w:tr>
    </w:tbl>
    <w:p w:rsidR="00227DC0" w:rsidRPr="00DF5CF9" w:rsidRDefault="00227DC0"/>
    <w:p w:rsidR="00227DC0" w:rsidRPr="00DF5CF9" w:rsidRDefault="00EF54B2">
      <w:r w:rsidRPr="00DF5CF9">
        <w:t>The current consumption of the UICC shall not exceed the value specified in clauses 6.2.2 and 6.2.3 during the ATR (including activation and deactivation).</w:t>
      </w:r>
    </w:p>
    <w:p w:rsidR="00227DC0" w:rsidRPr="00DF5CF9" w:rsidRDefault="00EF54B2">
      <w:r w:rsidRPr="00DF5CF9">
        <w:t>When the UICC is in idle state (see below) the current consumption of the card shall not exceed 200 µA at 1 MHz and 25 °C. If clock stop mode is enabled, then the current consumption shall also not exceed 200 µA while the clock is stopped.</w:t>
      </w:r>
    </w:p>
    <w:p w:rsidR="00227DC0" w:rsidRPr="00DF5CF9" w:rsidRDefault="00EF54B2">
      <w:pPr>
        <w:keepNext/>
        <w:keepLines/>
      </w:pPr>
      <w:r w:rsidRPr="00DF5CF9">
        <w:t>The terminal shall source the maximum current requirements defined above. It shall also be able to counteract spikes in the current consumption of the card up to a maximum charge of 40 nAs and an amplitude of at most 200 mA, ensuring that the supply voltage stays in the specified range.</w:t>
      </w:r>
    </w:p>
    <w:p w:rsidR="00227DC0" w:rsidRPr="00DF5CF9" w:rsidRDefault="00EF54B2">
      <w:pPr>
        <w:pStyle w:val="NO"/>
      </w:pPr>
      <w:r w:rsidRPr="00DF5CF9">
        <w:t>NOTE:</w:t>
      </w:r>
      <w:r w:rsidRPr="00DF5CF9">
        <w:tab/>
        <w:t>A possible solution would be to place a capacitor (e.g. 100 nF, ceramic) as close as possible to the contacting elements.</w:t>
      </w:r>
    </w:p>
    <w:p w:rsidR="00227DC0" w:rsidRPr="00DF5CF9" w:rsidRDefault="00EF54B2">
      <w:pPr>
        <w:pStyle w:val="Heading3"/>
      </w:pPr>
      <w:bookmarkStart w:id="168" w:name="_Toc24018164"/>
      <w:bookmarkStart w:id="169" w:name="_Toc24449068"/>
      <w:bookmarkStart w:id="170" w:name="_Toc38894871"/>
      <w:r w:rsidRPr="00DF5CF9">
        <w:lastRenderedPageBreak/>
        <w:t>5.1.2</w:t>
      </w:r>
      <w:r w:rsidRPr="00DF5CF9">
        <w:tab/>
        <w:t>Reset (RST) (contact C2)</w:t>
      </w:r>
      <w:bookmarkEnd w:id="168"/>
      <w:bookmarkEnd w:id="169"/>
      <w:bookmarkEnd w:id="170"/>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5.2: Electrical characteristics of RST under normal operating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2163"/>
        <w:gridCol w:w="1027"/>
        <w:gridCol w:w="957"/>
        <w:gridCol w:w="638"/>
      </w:tblGrid>
      <w:tr w:rsidR="00227DC0" w:rsidRPr="00DF5CF9">
        <w:trPr>
          <w:jc w:val="center"/>
        </w:trPr>
        <w:tc>
          <w:tcPr>
            <w:tcW w:w="1595" w:type="dxa"/>
          </w:tcPr>
          <w:p w:rsidR="00227DC0" w:rsidRPr="00DF5CF9" w:rsidRDefault="00EF54B2">
            <w:pPr>
              <w:pStyle w:val="TAH"/>
            </w:pPr>
            <w:r w:rsidRPr="00DF5CF9">
              <w:t>Symbol</w:t>
            </w:r>
          </w:p>
        </w:tc>
        <w:tc>
          <w:tcPr>
            <w:tcW w:w="2163" w:type="dxa"/>
          </w:tcPr>
          <w:p w:rsidR="00227DC0" w:rsidRPr="00DF5CF9" w:rsidRDefault="00EF54B2">
            <w:pPr>
              <w:pStyle w:val="TAH"/>
            </w:pPr>
            <w:r w:rsidRPr="00DF5CF9">
              <w:t>Conditions</w:t>
            </w:r>
          </w:p>
        </w:tc>
        <w:tc>
          <w:tcPr>
            <w:tcW w:w="1027" w:type="dxa"/>
          </w:tcPr>
          <w:p w:rsidR="00227DC0" w:rsidRPr="00DF5CF9" w:rsidRDefault="00EF54B2">
            <w:pPr>
              <w:pStyle w:val="TAH"/>
            </w:pPr>
            <w:r w:rsidRPr="00DF5CF9">
              <w:t>Minimum</w:t>
            </w:r>
          </w:p>
        </w:tc>
        <w:tc>
          <w:tcPr>
            <w:tcW w:w="957" w:type="dxa"/>
          </w:tcPr>
          <w:p w:rsidR="00227DC0" w:rsidRPr="00DF5CF9" w:rsidRDefault="00EF54B2">
            <w:pPr>
              <w:pStyle w:val="TAH"/>
            </w:pPr>
            <w:r w:rsidRPr="00DF5CF9">
              <w:t>Maximum</w:t>
            </w:r>
          </w:p>
        </w:tc>
        <w:tc>
          <w:tcPr>
            <w:tcW w:w="638" w:type="dxa"/>
          </w:tcPr>
          <w:p w:rsidR="00227DC0" w:rsidRPr="00DF5CF9" w:rsidRDefault="00EF54B2">
            <w:pPr>
              <w:pStyle w:val="TAH"/>
            </w:pPr>
            <w:r w:rsidRPr="00DF5CF9">
              <w:t>Unit</w:t>
            </w:r>
          </w:p>
        </w:tc>
      </w:tr>
      <w:tr w:rsidR="00227DC0" w:rsidRPr="00DF5CF9">
        <w:trPr>
          <w:jc w:val="center"/>
        </w:trPr>
        <w:tc>
          <w:tcPr>
            <w:tcW w:w="1595" w:type="dxa"/>
          </w:tcPr>
          <w:p w:rsidR="00227DC0" w:rsidRPr="00DF5CF9" w:rsidRDefault="00EF54B2">
            <w:pPr>
              <w:pStyle w:val="TAC"/>
              <w:rPr>
                <w:rFonts w:cs="Arial"/>
              </w:rPr>
            </w:pPr>
            <w:r w:rsidRPr="00DF5CF9">
              <w:rPr>
                <w:rFonts w:cs="Arial"/>
              </w:rPr>
              <w:t>V</w:t>
            </w:r>
            <w:r w:rsidRPr="00DF5CF9">
              <w:rPr>
                <w:rFonts w:cs="Arial"/>
                <w:position w:val="-6"/>
                <w:sz w:val="14"/>
                <w:szCs w:val="14"/>
              </w:rPr>
              <w:t>OH</w:t>
            </w:r>
          </w:p>
        </w:tc>
        <w:tc>
          <w:tcPr>
            <w:tcW w:w="2163" w:type="dxa"/>
          </w:tcPr>
          <w:p w:rsidR="00227DC0" w:rsidRPr="00DF5CF9" w:rsidRDefault="00EF54B2">
            <w:pPr>
              <w:pStyle w:val="TAC"/>
              <w:rPr>
                <w:rFonts w:cs="Arial"/>
              </w:rPr>
            </w:pPr>
            <w:r w:rsidRPr="00DF5CF9">
              <w:rPr>
                <w:rFonts w:cs="Arial"/>
              </w:rPr>
              <w:t>I</w:t>
            </w:r>
            <w:r w:rsidRPr="00DF5CF9">
              <w:rPr>
                <w:rFonts w:cs="Arial"/>
                <w:position w:val="-6"/>
                <w:sz w:val="14"/>
                <w:szCs w:val="14"/>
              </w:rPr>
              <w:t>OHmax</w:t>
            </w:r>
            <w:r w:rsidRPr="00DF5CF9">
              <w:rPr>
                <w:rFonts w:cs="Arial"/>
              </w:rPr>
              <w:t xml:space="preserve"> = +20 µA</w:t>
            </w:r>
          </w:p>
        </w:tc>
        <w:tc>
          <w:tcPr>
            <w:tcW w:w="1027" w:type="dxa"/>
          </w:tcPr>
          <w:p w:rsidR="00227DC0" w:rsidRPr="00DF5CF9" w:rsidRDefault="00EF54B2">
            <w:pPr>
              <w:pStyle w:val="TAC"/>
              <w:rPr>
                <w:rFonts w:cs="Arial"/>
              </w:rPr>
            </w:pPr>
            <w:r w:rsidRPr="00DF5CF9">
              <w:rPr>
                <w:rFonts w:cs="Arial"/>
              </w:rPr>
              <w:t>Vcc - 0,7</w:t>
            </w:r>
          </w:p>
        </w:tc>
        <w:tc>
          <w:tcPr>
            <w:tcW w:w="957" w:type="dxa"/>
          </w:tcPr>
          <w:p w:rsidR="00227DC0" w:rsidRPr="00DF5CF9" w:rsidRDefault="00EF54B2">
            <w:pPr>
              <w:pStyle w:val="TAC"/>
              <w:rPr>
                <w:rFonts w:cs="Arial"/>
              </w:rPr>
            </w:pPr>
            <w:r w:rsidRPr="00DF5CF9">
              <w:rPr>
                <w:rFonts w:cs="Arial"/>
              </w:rPr>
              <w:t>Vcc</w:t>
            </w:r>
            <w:r w:rsidRPr="00DF5CF9">
              <w:rPr>
                <w:rFonts w:cs="Arial"/>
              </w:rPr>
              <w:br/>
              <w:t>(see note)</w:t>
            </w:r>
          </w:p>
        </w:tc>
        <w:tc>
          <w:tcPr>
            <w:tcW w:w="638" w:type="dxa"/>
          </w:tcPr>
          <w:p w:rsidR="00227DC0" w:rsidRPr="00DF5CF9" w:rsidRDefault="00EF54B2">
            <w:pPr>
              <w:pStyle w:val="TAC"/>
              <w:rPr>
                <w:rFonts w:cs="Arial"/>
              </w:rPr>
            </w:pPr>
            <w:r w:rsidRPr="00DF5CF9">
              <w:rPr>
                <w:rFonts w:cs="Arial"/>
              </w:rPr>
              <w:t>V</w:t>
            </w:r>
          </w:p>
        </w:tc>
      </w:tr>
      <w:tr w:rsidR="00227DC0" w:rsidRPr="00DF5CF9">
        <w:trPr>
          <w:jc w:val="center"/>
        </w:trPr>
        <w:tc>
          <w:tcPr>
            <w:tcW w:w="1595" w:type="dxa"/>
          </w:tcPr>
          <w:p w:rsidR="00227DC0" w:rsidRPr="00DF5CF9" w:rsidRDefault="00EF54B2">
            <w:pPr>
              <w:pStyle w:val="TAC"/>
              <w:rPr>
                <w:rFonts w:cs="Arial"/>
              </w:rPr>
            </w:pPr>
            <w:r w:rsidRPr="00DF5CF9">
              <w:rPr>
                <w:rFonts w:cs="Arial"/>
              </w:rPr>
              <w:t>V</w:t>
            </w:r>
            <w:r w:rsidRPr="00DF5CF9">
              <w:rPr>
                <w:rFonts w:cs="Arial"/>
                <w:position w:val="-6"/>
                <w:sz w:val="14"/>
                <w:szCs w:val="14"/>
              </w:rPr>
              <w:t>OL</w:t>
            </w:r>
          </w:p>
        </w:tc>
        <w:tc>
          <w:tcPr>
            <w:tcW w:w="2163" w:type="dxa"/>
          </w:tcPr>
          <w:p w:rsidR="00227DC0" w:rsidRPr="00DF5CF9" w:rsidRDefault="00EF54B2">
            <w:pPr>
              <w:pStyle w:val="TAC"/>
              <w:rPr>
                <w:rFonts w:cs="Arial"/>
              </w:rPr>
            </w:pPr>
            <w:r w:rsidRPr="00DF5CF9">
              <w:rPr>
                <w:rFonts w:cs="Arial"/>
              </w:rPr>
              <w:t>I</w:t>
            </w:r>
            <w:r w:rsidRPr="00DF5CF9">
              <w:rPr>
                <w:rFonts w:cs="Arial"/>
                <w:position w:val="-6"/>
                <w:sz w:val="14"/>
                <w:szCs w:val="14"/>
              </w:rPr>
              <w:t>OLmax</w:t>
            </w:r>
            <w:r w:rsidRPr="00DF5CF9">
              <w:rPr>
                <w:rFonts w:cs="Arial"/>
              </w:rPr>
              <w:t xml:space="preserve"> = -200 </w:t>
            </w:r>
            <w:r w:rsidRPr="00DF5CF9">
              <w:rPr>
                <w:rFonts w:cs="Arial"/>
                <w:szCs w:val="18"/>
              </w:rPr>
              <w:t>µA</w:t>
            </w:r>
            <w:r w:rsidRPr="00DF5CF9">
              <w:rPr>
                <w:rFonts w:cs="Arial"/>
                <w:sz w:val="14"/>
                <w:szCs w:val="14"/>
              </w:rPr>
              <w:t xml:space="preserve"> </w:t>
            </w:r>
          </w:p>
        </w:tc>
        <w:tc>
          <w:tcPr>
            <w:tcW w:w="1027" w:type="dxa"/>
          </w:tcPr>
          <w:p w:rsidR="00227DC0" w:rsidRPr="00DF5CF9" w:rsidRDefault="00EF54B2">
            <w:pPr>
              <w:pStyle w:val="TAC"/>
              <w:rPr>
                <w:rFonts w:cs="Arial"/>
              </w:rPr>
            </w:pPr>
            <w:r w:rsidRPr="00DF5CF9">
              <w:rPr>
                <w:rFonts w:cs="Arial"/>
              </w:rPr>
              <w:t>0 (see note)</w:t>
            </w:r>
          </w:p>
        </w:tc>
        <w:tc>
          <w:tcPr>
            <w:tcW w:w="957" w:type="dxa"/>
          </w:tcPr>
          <w:p w:rsidR="00227DC0" w:rsidRPr="00DF5CF9" w:rsidRDefault="00EF54B2">
            <w:pPr>
              <w:pStyle w:val="TAC"/>
              <w:rPr>
                <w:rFonts w:cs="Arial"/>
              </w:rPr>
            </w:pPr>
            <w:r w:rsidRPr="00DF5CF9">
              <w:rPr>
                <w:rFonts w:cs="Arial"/>
              </w:rPr>
              <w:t>0,6</w:t>
            </w:r>
          </w:p>
        </w:tc>
        <w:tc>
          <w:tcPr>
            <w:tcW w:w="638" w:type="dxa"/>
          </w:tcPr>
          <w:p w:rsidR="00227DC0" w:rsidRPr="00DF5CF9" w:rsidRDefault="00EF54B2">
            <w:pPr>
              <w:pStyle w:val="TAC"/>
              <w:rPr>
                <w:rFonts w:cs="Arial"/>
              </w:rPr>
            </w:pPr>
            <w:r w:rsidRPr="00DF5CF9">
              <w:rPr>
                <w:rFonts w:cs="Arial"/>
              </w:rPr>
              <w:t>V</w:t>
            </w:r>
          </w:p>
        </w:tc>
      </w:tr>
      <w:tr w:rsidR="00227DC0" w:rsidRPr="00DF5CF9">
        <w:trPr>
          <w:jc w:val="center"/>
        </w:trPr>
        <w:tc>
          <w:tcPr>
            <w:tcW w:w="1595" w:type="dxa"/>
          </w:tcPr>
          <w:p w:rsidR="00227DC0" w:rsidRPr="00DF5CF9" w:rsidRDefault="00EF54B2">
            <w:pPr>
              <w:pStyle w:val="TAC"/>
              <w:rPr>
                <w:rFonts w:cs="Arial"/>
              </w:rPr>
            </w:pPr>
            <w:r w:rsidRPr="00DF5CF9">
              <w:rPr>
                <w:rFonts w:cs="Arial"/>
              </w:rPr>
              <w:t>t</w:t>
            </w:r>
            <w:r w:rsidRPr="00DF5CF9">
              <w:rPr>
                <w:rFonts w:cs="Arial"/>
                <w:position w:val="-6"/>
                <w:sz w:val="14"/>
                <w:szCs w:val="14"/>
              </w:rPr>
              <w:t>R</w:t>
            </w:r>
            <w:r w:rsidRPr="00DF5CF9">
              <w:rPr>
                <w:rFonts w:cs="Arial"/>
              </w:rPr>
              <w:t xml:space="preserve"> t</w:t>
            </w:r>
            <w:r w:rsidRPr="00DF5CF9">
              <w:rPr>
                <w:rFonts w:cs="Arial"/>
                <w:position w:val="-6"/>
                <w:sz w:val="14"/>
                <w:szCs w:val="14"/>
              </w:rPr>
              <w:t>F</w:t>
            </w:r>
          </w:p>
        </w:tc>
        <w:tc>
          <w:tcPr>
            <w:tcW w:w="2163" w:type="dxa"/>
          </w:tcPr>
          <w:p w:rsidR="00227DC0" w:rsidRPr="00DF5CF9" w:rsidRDefault="00EF54B2">
            <w:pPr>
              <w:pStyle w:val="TAC"/>
              <w:rPr>
                <w:rFonts w:cs="Arial"/>
              </w:rPr>
            </w:pPr>
            <w:r w:rsidRPr="00DF5CF9">
              <w:rPr>
                <w:rFonts w:cs="Arial"/>
              </w:rPr>
              <w:t>C</w:t>
            </w:r>
            <w:r w:rsidRPr="00DF5CF9">
              <w:rPr>
                <w:rFonts w:cs="Arial"/>
                <w:position w:val="-6"/>
                <w:sz w:val="14"/>
                <w:szCs w:val="14"/>
              </w:rPr>
              <w:t>out</w:t>
            </w:r>
            <w:r w:rsidRPr="00DF5CF9">
              <w:rPr>
                <w:rFonts w:cs="Arial"/>
                <w:sz w:val="14"/>
                <w:szCs w:val="14"/>
              </w:rPr>
              <w:t xml:space="preserve"> </w:t>
            </w:r>
            <w:r w:rsidRPr="00DF5CF9">
              <w:rPr>
                <w:rFonts w:cs="Arial"/>
              </w:rPr>
              <w:t>= C</w:t>
            </w:r>
            <w:r w:rsidRPr="00DF5CF9">
              <w:rPr>
                <w:rFonts w:cs="Arial"/>
                <w:position w:val="-6"/>
                <w:sz w:val="14"/>
                <w:szCs w:val="14"/>
              </w:rPr>
              <w:t>in</w:t>
            </w:r>
            <w:r w:rsidRPr="00DF5CF9">
              <w:rPr>
                <w:rFonts w:cs="Arial"/>
              </w:rPr>
              <w:t xml:space="preserve"> = 30 pF</w:t>
            </w:r>
          </w:p>
        </w:tc>
        <w:tc>
          <w:tcPr>
            <w:tcW w:w="1027" w:type="dxa"/>
          </w:tcPr>
          <w:p w:rsidR="00227DC0" w:rsidRPr="00DF5CF9" w:rsidRDefault="00227DC0">
            <w:pPr>
              <w:pStyle w:val="TAC"/>
              <w:rPr>
                <w:rFonts w:cs="Arial"/>
              </w:rPr>
            </w:pPr>
          </w:p>
        </w:tc>
        <w:tc>
          <w:tcPr>
            <w:tcW w:w="957" w:type="dxa"/>
          </w:tcPr>
          <w:p w:rsidR="00227DC0" w:rsidRPr="00DF5CF9" w:rsidRDefault="00EF54B2">
            <w:pPr>
              <w:pStyle w:val="TAC"/>
              <w:rPr>
                <w:rFonts w:cs="Arial"/>
              </w:rPr>
            </w:pPr>
            <w:r w:rsidRPr="00DF5CF9">
              <w:rPr>
                <w:rFonts w:cs="Arial"/>
              </w:rPr>
              <w:t>400</w:t>
            </w:r>
          </w:p>
        </w:tc>
        <w:tc>
          <w:tcPr>
            <w:tcW w:w="638" w:type="dxa"/>
          </w:tcPr>
          <w:p w:rsidR="00227DC0" w:rsidRPr="00DF5CF9" w:rsidRDefault="00EF54B2">
            <w:pPr>
              <w:pStyle w:val="TAC"/>
              <w:rPr>
                <w:rFonts w:cs="Arial"/>
              </w:rPr>
            </w:pPr>
            <w:r w:rsidRPr="00DF5CF9">
              <w:rPr>
                <w:rFonts w:cs="Arial"/>
              </w:rPr>
              <w:t>µs</w:t>
            </w:r>
          </w:p>
        </w:tc>
      </w:tr>
      <w:tr w:rsidR="00227DC0" w:rsidRPr="00DF5CF9">
        <w:trPr>
          <w:jc w:val="center"/>
        </w:trPr>
        <w:tc>
          <w:tcPr>
            <w:tcW w:w="6380" w:type="dxa"/>
            <w:gridSpan w:val="5"/>
          </w:tcPr>
          <w:p w:rsidR="00227DC0" w:rsidRPr="00DF5CF9" w:rsidRDefault="00EF54B2">
            <w:pPr>
              <w:pStyle w:val="TAN"/>
            </w:pPr>
            <w:r w:rsidRPr="00DF5CF9">
              <w:t>NOTE:</w:t>
            </w:r>
            <w:r w:rsidRPr="00DF5CF9">
              <w:tab/>
              <w:t xml:space="preserve">To allow for overshoot, the voltage on RST shall remain between </w:t>
            </w:r>
            <w:r w:rsidRPr="00DF5CF9">
              <w:noBreakHyphen/>
              <w:t>0,3 V and Vcc + 0,3 V during dynamic operation.</w:t>
            </w:r>
          </w:p>
        </w:tc>
      </w:tr>
    </w:tbl>
    <w:p w:rsidR="00227DC0" w:rsidRPr="00DF5CF9" w:rsidRDefault="00227DC0"/>
    <w:p w:rsidR="00227DC0" w:rsidRPr="00DF5CF9" w:rsidRDefault="00EF54B2">
      <w:pPr>
        <w:pStyle w:val="Heading3"/>
      </w:pPr>
      <w:bookmarkStart w:id="171" w:name="_Toc24018165"/>
      <w:bookmarkStart w:id="172" w:name="_Toc24449069"/>
      <w:bookmarkStart w:id="173" w:name="_Toc38894872"/>
      <w:r w:rsidRPr="00DF5CF9">
        <w:t>5.1.3</w:t>
      </w:r>
      <w:r w:rsidRPr="00DF5CF9">
        <w:tab/>
        <w:t>Programming voltage Vpp (contact C6)</w:t>
      </w:r>
      <w:bookmarkEnd w:id="171"/>
      <w:bookmarkEnd w:id="172"/>
      <w:bookmarkEnd w:id="173"/>
    </w:p>
    <w:p w:rsidR="00227DC0" w:rsidRPr="00DF5CF9" w:rsidRDefault="00EF54B2">
      <w:r w:rsidRPr="00DF5CF9">
        <w:t>The UICC shall not require any programming voltage on Vpp. The terminal need not provide contact C6. If the terminal provides contact C6, then, in the case the terminal supports an ID-1 UICC under class A operating conditions only, the same voltage shall be supplied on Vpp as on Vcc, while in the case of Plug-in UICC</w:t>
      </w:r>
      <w:r w:rsidRPr="00DF5CF9">
        <w:rPr>
          <w:lang w:eastAsia="ja-JP"/>
        </w:rPr>
        <w:t>/Mini-UICC/4FF</w:t>
      </w:r>
      <w:r w:rsidRPr="00DF5CF9">
        <w:t xml:space="preserve"> the terminal need not provide any voltage on C6. Contact C6 may be connected to Vcc in any terminal supporting only class A operating conditions but shall not be connected to ground.</w:t>
      </w:r>
    </w:p>
    <w:p w:rsidR="00227DC0" w:rsidRPr="00DF5CF9" w:rsidRDefault="00EF54B2">
      <w:pPr>
        <w:pStyle w:val="Heading3"/>
      </w:pPr>
      <w:bookmarkStart w:id="174" w:name="_Toc24018166"/>
      <w:bookmarkStart w:id="175" w:name="_Toc24449070"/>
      <w:bookmarkStart w:id="176" w:name="_Toc38894873"/>
      <w:r w:rsidRPr="00DF5CF9">
        <w:t>5.1.4</w:t>
      </w:r>
      <w:r w:rsidRPr="00DF5CF9">
        <w:tab/>
        <w:t>Clock CLK (contact C3)</w:t>
      </w:r>
      <w:bookmarkEnd w:id="174"/>
      <w:bookmarkEnd w:id="175"/>
      <w:bookmarkEnd w:id="176"/>
    </w:p>
    <w:p w:rsidR="00227DC0" w:rsidRPr="00DF5CF9" w:rsidRDefault="00EF54B2">
      <w:pPr>
        <w:keepNext/>
        <w:keepLines/>
      </w:pPr>
      <w:r w:rsidRPr="00DF5CF9">
        <w:t>The terminal shall support 1 MHz to 5 MHz. The terminal shall supply the clock. When only the interface specified in the present document is activated, no "internal clock" shall be used in the UICC.</w:t>
      </w:r>
    </w:p>
    <w:p w:rsidR="00227DC0" w:rsidRPr="00DF5CF9" w:rsidRDefault="00EF54B2">
      <w:pPr>
        <w:keepNext/>
        <w:keepLines/>
      </w:pPr>
      <w:r w:rsidRPr="00DF5CF9">
        <w:t>The duty cycle shall be between 40 % and 60 % of the period during stable operation.</w:t>
      </w:r>
    </w:p>
    <w:p w:rsidR="00227DC0" w:rsidRPr="00DF5CF9" w:rsidRDefault="00EF54B2">
      <w:pPr>
        <w:keepNext/>
        <w:keepLines/>
      </w:pPr>
      <w:r w:rsidRPr="00DF5CF9">
        <w:t>The terminal shall operate the UICC within the following limits.</w:t>
      </w:r>
    </w:p>
    <w:p w:rsidR="00227DC0" w:rsidRPr="00DF5CF9" w:rsidRDefault="00EF54B2">
      <w:pPr>
        <w:pStyle w:val="TH"/>
      </w:pPr>
      <w:r w:rsidRPr="00DF5CF9">
        <w:t>Table 5.3: Electrical characteristics of CLK under normal operating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5"/>
        <w:gridCol w:w="2163"/>
        <w:gridCol w:w="1196"/>
        <w:gridCol w:w="1842"/>
        <w:gridCol w:w="1418"/>
      </w:tblGrid>
      <w:tr w:rsidR="00227DC0" w:rsidRPr="00DF5CF9">
        <w:trPr>
          <w:jc w:val="center"/>
        </w:trPr>
        <w:tc>
          <w:tcPr>
            <w:tcW w:w="1595" w:type="dxa"/>
          </w:tcPr>
          <w:p w:rsidR="00227DC0" w:rsidRPr="00DF5CF9" w:rsidRDefault="00EF54B2">
            <w:pPr>
              <w:pStyle w:val="TAH"/>
            </w:pPr>
            <w:r w:rsidRPr="00DF5CF9">
              <w:t>Symbol</w:t>
            </w:r>
          </w:p>
        </w:tc>
        <w:tc>
          <w:tcPr>
            <w:tcW w:w="2163" w:type="dxa"/>
          </w:tcPr>
          <w:p w:rsidR="00227DC0" w:rsidRPr="00DF5CF9" w:rsidRDefault="00EF54B2">
            <w:pPr>
              <w:pStyle w:val="TAH"/>
            </w:pPr>
            <w:r w:rsidRPr="00DF5CF9">
              <w:t>Conditions</w:t>
            </w:r>
          </w:p>
        </w:tc>
        <w:tc>
          <w:tcPr>
            <w:tcW w:w="1196" w:type="dxa"/>
          </w:tcPr>
          <w:p w:rsidR="00227DC0" w:rsidRPr="00DF5CF9" w:rsidRDefault="00EF54B2">
            <w:pPr>
              <w:pStyle w:val="TAH"/>
            </w:pPr>
            <w:r w:rsidRPr="00DF5CF9">
              <w:t>Minimum</w:t>
            </w:r>
          </w:p>
        </w:tc>
        <w:tc>
          <w:tcPr>
            <w:tcW w:w="1842" w:type="dxa"/>
          </w:tcPr>
          <w:p w:rsidR="00227DC0" w:rsidRPr="00DF5CF9" w:rsidRDefault="00EF54B2">
            <w:pPr>
              <w:pStyle w:val="TAH"/>
            </w:pPr>
            <w:r w:rsidRPr="00DF5CF9">
              <w:t>Maximum</w:t>
            </w:r>
          </w:p>
        </w:tc>
        <w:tc>
          <w:tcPr>
            <w:tcW w:w="1418" w:type="dxa"/>
          </w:tcPr>
          <w:p w:rsidR="00227DC0" w:rsidRPr="00DF5CF9" w:rsidRDefault="00EF54B2">
            <w:pPr>
              <w:pStyle w:val="TAH"/>
            </w:pPr>
            <w:r w:rsidRPr="00DF5CF9">
              <w:t>Unit</w:t>
            </w:r>
          </w:p>
        </w:tc>
      </w:tr>
      <w:tr w:rsidR="00227DC0" w:rsidRPr="00DF5CF9">
        <w:trPr>
          <w:jc w:val="center"/>
        </w:trPr>
        <w:tc>
          <w:tcPr>
            <w:tcW w:w="1595" w:type="dxa"/>
          </w:tcPr>
          <w:p w:rsidR="00227DC0" w:rsidRPr="00DF5CF9" w:rsidRDefault="00EF54B2">
            <w:pPr>
              <w:pStyle w:val="TAC"/>
              <w:rPr>
                <w:rFonts w:cs="Arial"/>
              </w:rPr>
            </w:pPr>
            <w:r w:rsidRPr="00DF5CF9">
              <w:rPr>
                <w:rFonts w:cs="Arial"/>
              </w:rPr>
              <w:t>V</w:t>
            </w:r>
            <w:r w:rsidRPr="00DF5CF9">
              <w:rPr>
                <w:rFonts w:cs="Arial"/>
                <w:position w:val="-6"/>
                <w:sz w:val="14"/>
              </w:rPr>
              <w:t>OH</w:t>
            </w:r>
          </w:p>
        </w:tc>
        <w:tc>
          <w:tcPr>
            <w:tcW w:w="2163" w:type="dxa"/>
          </w:tcPr>
          <w:p w:rsidR="00227DC0" w:rsidRPr="00DF5CF9" w:rsidRDefault="00EF54B2">
            <w:pPr>
              <w:pStyle w:val="TAC"/>
              <w:rPr>
                <w:rFonts w:cs="Arial"/>
              </w:rPr>
            </w:pPr>
            <w:r w:rsidRPr="00DF5CF9">
              <w:rPr>
                <w:rFonts w:cs="Arial"/>
              </w:rPr>
              <w:t>I</w:t>
            </w:r>
            <w:r w:rsidRPr="00DF5CF9">
              <w:rPr>
                <w:rFonts w:cs="Arial"/>
                <w:position w:val="-6"/>
                <w:sz w:val="14"/>
              </w:rPr>
              <w:t>OHmax</w:t>
            </w:r>
            <w:r w:rsidRPr="00DF5CF9">
              <w:rPr>
                <w:rFonts w:cs="Arial"/>
              </w:rPr>
              <w:t xml:space="preserve"> = +20 µA</w:t>
            </w:r>
          </w:p>
        </w:tc>
        <w:tc>
          <w:tcPr>
            <w:tcW w:w="1196" w:type="dxa"/>
          </w:tcPr>
          <w:p w:rsidR="00227DC0" w:rsidRPr="00DF5CF9" w:rsidRDefault="00EF54B2">
            <w:pPr>
              <w:pStyle w:val="TAC"/>
              <w:rPr>
                <w:rFonts w:cs="Arial"/>
              </w:rPr>
            </w:pPr>
            <w:r w:rsidRPr="00DF5CF9">
              <w:rPr>
                <w:rFonts w:cs="Arial"/>
              </w:rPr>
              <w:t>0,7 x Vcc</w:t>
            </w:r>
          </w:p>
        </w:tc>
        <w:tc>
          <w:tcPr>
            <w:tcW w:w="1842" w:type="dxa"/>
          </w:tcPr>
          <w:p w:rsidR="00227DC0" w:rsidRPr="00DF5CF9" w:rsidRDefault="00EF54B2">
            <w:pPr>
              <w:pStyle w:val="TAC"/>
              <w:rPr>
                <w:rFonts w:cs="Arial"/>
              </w:rPr>
            </w:pPr>
            <w:r w:rsidRPr="00DF5CF9">
              <w:rPr>
                <w:rFonts w:cs="Arial"/>
              </w:rPr>
              <w:t>Vcc (see note)</w:t>
            </w:r>
          </w:p>
        </w:tc>
        <w:tc>
          <w:tcPr>
            <w:tcW w:w="1418" w:type="dxa"/>
          </w:tcPr>
          <w:p w:rsidR="00227DC0" w:rsidRPr="00DF5CF9" w:rsidRDefault="00EF54B2">
            <w:pPr>
              <w:pStyle w:val="TAC"/>
              <w:rPr>
                <w:rFonts w:cs="Arial"/>
              </w:rPr>
            </w:pPr>
            <w:r w:rsidRPr="00DF5CF9">
              <w:rPr>
                <w:rFonts w:cs="Arial"/>
              </w:rPr>
              <w:t>V</w:t>
            </w:r>
          </w:p>
        </w:tc>
      </w:tr>
      <w:tr w:rsidR="00227DC0" w:rsidRPr="00DF5CF9">
        <w:trPr>
          <w:jc w:val="center"/>
        </w:trPr>
        <w:tc>
          <w:tcPr>
            <w:tcW w:w="1595" w:type="dxa"/>
          </w:tcPr>
          <w:p w:rsidR="00227DC0" w:rsidRPr="00DF5CF9" w:rsidRDefault="00EF54B2">
            <w:pPr>
              <w:pStyle w:val="TAC"/>
              <w:rPr>
                <w:rFonts w:cs="Arial"/>
              </w:rPr>
            </w:pPr>
            <w:r w:rsidRPr="00DF5CF9">
              <w:rPr>
                <w:rFonts w:cs="Arial"/>
              </w:rPr>
              <w:t>V</w:t>
            </w:r>
            <w:r w:rsidRPr="00DF5CF9">
              <w:rPr>
                <w:rFonts w:cs="Arial"/>
                <w:position w:val="-6"/>
                <w:sz w:val="14"/>
              </w:rPr>
              <w:t>OL</w:t>
            </w:r>
          </w:p>
        </w:tc>
        <w:tc>
          <w:tcPr>
            <w:tcW w:w="2163" w:type="dxa"/>
          </w:tcPr>
          <w:p w:rsidR="00227DC0" w:rsidRPr="00DF5CF9" w:rsidRDefault="00EF54B2">
            <w:pPr>
              <w:pStyle w:val="TAC"/>
              <w:rPr>
                <w:rFonts w:cs="Arial"/>
              </w:rPr>
            </w:pPr>
            <w:r w:rsidRPr="00DF5CF9">
              <w:rPr>
                <w:rFonts w:cs="Arial"/>
              </w:rPr>
              <w:t>I</w:t>
            </w:r>
            <w:r w:rsidRPr="00DF5CF9">
              <w:rPr>
                <w:rFonts w:cs="Arial"/>
                <w:position w:val="-6"/>
                <w:sz w:val="14"/>
              </w:rPr>
              <w:t>OLmax</w:t>
            </w:r>
            <w:r w:rsidRPr="00DF5CF9">
              <w:rPr>
                <w:rFonts w:cs="Arial"/>
              </w:rPr>
              <w:t xml:space="preserve"> = -200 µA</w:t>
            </w:r>
          </w:p>
        </w:tc>
        <w:tc>
          <w:tcPr>
            <w:tcW w:w="1196" w:type="dxa"/>
          </w:tcPr>
          <w:p w:rsidR="00227DC0" w:rsidRPr="00DF5CF9" w:rsidRDefault="00EF54B2">
            <w:pPr>
              <w:pStyle w:val="TAC"/>
              <w:rPr>
                <w:rFonts w:cs="Arial"/>
              </w:rPr>
            </w:pPr>
            <w:r w:rsidRPr="00DF5CF9">
              <w:rPr>
                <w:rFonts w:cs="Arial"/>
              </w:rPr>
              <w:t>0 (see note)</w:t>
            </w:r>
          </w:p>
        </w:tc>
        <w:tc>
          <w:tcPr>
            <w:tcW w:w="1842" w:type="dxa"/>
          </w:tcPr>
          <w:p w:rsidR="00227DC0" w:rsidRPr="00DF5CF9" w:rsidRDefault="00EF54B2">
            <w:pPr>
              <w:pStyle w:val="TAC"/>
              <w:rPr>
                <w:rFonts w:cs="Arial"/>
              </w:rPr>
            </w:pPr>
            <w:r w:rsidRPr="00DF5CF9">
              <w:rPr>
                <w:rFonts w:cs="Arial"/>
              </w:rPr>
              <w:t>0,5</w:t>
            </w:r>
          </w:p>
        </w:tc>
        <w:tc>
          <w:tcPr>
            <w:tcW w:w="1418" w:type="dxa"/>
          </w:tcPr>
          <w:p w:rsidR="00227DC0" w:rsidRPr="00DF5CF9" w:rsidRDefault="00EF54B2">
            <w:pPr>
              <w:pStyle w:val="TAC"/>
              <w:rPr>
                <w:rFonts w:cs="Arial"/>
              </w:rPr>
            </w:pPr>
            <w:r w:rsidRPr="00DF5CF9">
              <w:rPr>
                <w:rFonts w:cs="Arial"/>
              </w:rPr>
              <w:t>V</w:t>
            </w:r>
          </w:p>
        </w:tc>
      </w:tr>
      <w:tr w:rsidR="00227DC0" w:rsidRPr="00DF5CF9">
        <w:trPr>
          <w:jc w:val="center"/>
        </w:trPr>
        <w:tc>
          <w:tcPr>
            <w:tcW w:w="1595" w:type="dxa"/>
          </w:tcPr>
          <w:p w:rsidR="00227DC0" w:rsidRPr="00DF5CF9" w:rsidRDefault="00EF54B2">
            <w:pPr>
              <w:pStyle w:val="TAC"/>
              <w:rPr>
                <w:rFonts w:cs="Arial"/>
              </w:rPr>
            </w:pPr>
            <w:r w:rsidRPr="00DF5CF9">
              <w:rPr>
                <w:rFonts w:cs="Arial"/>
              </w:rPr>
              <w:t>t</w:t>
            </w:r>
            <w:r w:rsidRPr="00DF5CF9">
              <w:rPr>
                <w:rFonts w:cs="Arial"/>
                <w:position w:val="-6"/>
                <w:sz w:val="14"/>
              </w:rPr>
              <w:t>R</w:t>
            </w:r>
            <w:r w:rsidRPr="00DF5CF9">
              <w:rPr>
                <w:rFonts w:cs="Arial"/>
              </w:rPr>
              <w:t xml:space="preserve"> t</w:t>
            </w:r>
            <w:r w:rsidRPr="00DF5CF9">
              <w:rPr>
                <w:rFonts w:cs="Arial"/>
                <w:position w:val="-6"/>
                <w:sz w:val="14"/>
              </w:rPr>
              <w:t>F</w:t>
            </w:r>
            <w:r w:rsidRPr="00DF5CF9">
              <w:rPr>
                <w:rFonts w:cs="Arial"/>
              </w:rPr>
              <w:t xml:space="preserve"> </w:t>
            </w:r>
          </w:p>
        </w:tc>
        <w:tc>
          <w:tcPr>
            <w:tcW w:w="2163" w:type="dxa"/>
          </w:tcPr>
          <w:p w:rsidR="00227DC0" w:rsidRPr="00DF5CF9" w:rsidRDefault="00EF54B2">
            <w:pPr>
              <w:pStyle w:val="TAC"/>
              <w:rPr>
                <w:rFonts w:cs="Arial"/>
              </w:rPr>
            </w:pPr>
            <w:r w:rsidRPr="00DF5CF9">
              <w:rPr>
                <w:rFonts w:cs="Arial"/>
              </w:rPr>
              <w:t>C</w:t>
            </w:r>
            <w:r w:rsidRPr="00DF5CF9">
              <w:rPr>
                <w:rFonts w:cs="Arial"/>
                <w:position w:val="-6"/>
                <w:sz w:val="14"/>
              </w:rPr>
              <w:t>out</w:t>
            </w:r>
            <w:r w:rsidRPr="00DF5CF9">
              <w:rPr>
                <w:rFonts w:cs="Arial"/>
              </w:rPr>
              <w:t xml:space="preserve"> = C</w:t>
            </w:r>
            <w:r w:rsidRPr="00DF5CF9">
              <w:rPr>
                <w:rFonts w:cs="Arial"/>
                <w:position w:val="-6"/>
                <w:sz w:val="14"/>
              </w:rPr>
              <w:t>in</w:t>
            </w:r>
            <w:r w:rsidRPr="00DF5CF9">
              <w:rPr>
                <w:rFonts w:cs="Arial"/>
              </w:rPr>
              <w:t xml:space="preserve"> = 30 pF</w:t>
            </w:r>
          </w:p>
        </w:tc>
        <w:tc>
          <w:tcPr>
            <w:tcW w:w="1196" w:type="dxa"/>
          </w:tcPr>
          <w:p w:rsidR="00227DC0" w:rsidRPr="00DF5CF9" w:rsidRDefault="00227DC0">
            <w:pPr>
              <w:pStyle w:val="TAC"/>
              <w:rPr>
                <w:rFonts w:cs="Arial"/>
              </w:rPr>
            </w:pPr>
          </w:p>
        </w:tc>
        <w:tc>
          <w:tcPr>
            <w:tcW w:w="1842" w:type="dxa"/>
          </w:tcPr>
          <w:p w:rsidR="00227DC0" w:rsidRPr="00DF5CF9" w:rsidRDefault="00EF54B2">
            <w:pPr>
              <w:pStyle w:val="TAC"/>
              <w:rPr>
                <w:rFonts w:cs="Arial"/>
              </w:rPr>
            </w:pPr>
            <w:r w:rsidRPr="00DF5CF9">
              <w:rPr>
                <w:rFonts w:cs="Arial"/>
              </w:rPr>
              <w:t>9 % of period with a maximum of 0,5 µs</w:t>
            </w:r>
          </w:p>
        </w:tc>
        <w:tc>
          <w:tcPr>
            <w:tcW w:w="1418" w:type="dxa"/>
          </w:tcPr>
          <w:p w:rsidR="00227DC0" w:rsidRPr="00DF5CF9" w:rsidRDefault="00227DC0">
            <w:pPr>
              <w:pStyle w:val="TAC"/>
              <w:rPr>
                <w:rFonts w:cs="Arial"/>
              </w:rPr>
            </w:pPr>
          </w:p>
        </w:tc>
      </w:tr>
      <w:tr w:rsidR="00227DC0" w:rsidRPr="00DF5CF9">
        <w:trPr>
          <w:jc w:val="center"/>
        </w:trPr>
        <w:tc>
          <w:tcPr>
            <w:tcW w:w="8214" w:type="dxa"/>
            <w:gridSpan w:val="5"/>
          </w:tcPr>
          <w:p w:rsidR="00227DC0" w:rsidRPr="00DF5CF9" w:rsidRDefault="00EF54B2">
            <w:pPr>
              <w:pStyle w:val="TAN"/>
            </w:pPr>
            <w:r w:rsidRPr="00DF5CF9">
              <w:t>NOTE:</w:t>
            </w:r>
            <w:r w:rsidRPr="00DF5CF9">
              <w:tab/>
              <w:t>To allow for overshoot the voltage on CLK shall remain between -0,3 V and Vcc + 0,3 V during dynamic operation.</w:t>
            </w:r>
          </w:p>
        </w:tc>
      </w:tr>
    </w:tbl>
    <w:p w:rsidR="00227DC0" w:rsidRPr="00DF5CF9" w:rsidRDefault="00227DC0"/>
    <w:p w:rsidR="00227DC0" w:rsidRPr="00DF5CF9" w:rsidRDefault="00EF54B2">
      <w:pPr>
        <w:pStyle w:val="Heading3"/>
      </w:pPr>
      <w:bookmarkStart w:id="177" w:name="_Toc24018167"/>
      <w:bookmarkStart w:id="178" w:name="_Toc24449071"/>
      <w:bookmarkStart w:id="179" w:name="_Toc38894874"/>
      <w:r w:rsidRPr="00DF5CF9">
        <w:lastRenderedPageBreak/>
        <w:t>5.1.5</w:t>
      </w:r>
      <w:r w:rsidRPr="00DF5CF9">
        <w:tab/>
        <w:t>I/O (contact C7)</w:t>
      </w:r>
      <w:bookmarkEnd w:id="177"/>
      <w:bookmarkEnd w:id="178"/>
      <w:bookmarkEnd w:id="179"/>
    </w:p>
    <w:p w:rsidR="00227DC0" w:rsidRPr="00DF5CF9" w:rsidRDefault="00EF54B2">
      <w:pPr>
        <w:keepNext/>
        <w:keepLines/>
      </w:pPr>
      <w:r w:rsidRPr="00DF5CF9">
        <w:t>Table 5.4 defines the electrical characteristics of the I/O (contact C7). The values given in the table allow the derivation of the values of the pull-up resistor in the terminal and the impedance of the drivers and receivers in the terminal and UICC.</w:t>
      </w:r>
    </w:p>
    <w:p w:rsidR="00227DC0" w:rsidRPr="00DF5CF9" w:rsidRDefault="00EF54B2">
      <w:pPr>
        <w:pStyle w:val="TH"/>
      </w:pPr>
      <w:r w:rsidRPr="00DF5CF9">
        <w:t>Table 5.4: Electrical characteristics of I/O under normal operating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39"/>
        <w:gridCol w:w="2624"/>
        <w:gridCol w:w="1484"/>
        <w:gridCol w:w="1275"/>
        <w:gridCol w:w="908"/>
      </w:tblGrid>
      <w:tr w:rsidR="00227DC0" w:rsidRPr="00DF5CF9">
        <w:trPr>
          <w:jc w:val="center"/>
        </w:trPr>
        <w:tc>
          <w:tcPr>
            <w:tcW w:w="1639" w:type="dxa"/>
          </w:tcPr>
          <w:p w:rsidR="00227DC0" w:rsidRPr="00DF5CF9" w:rsidRDefault="00EF54B2">
            <w:pPr>
              <w:pStyle w:val="TAH"/>
            </w:pPr>
            <w:r w:rsidRPr="00DF5CF9">
              <w:t>Symbol</w:t>
            </w:r>
          </w:p>
        </w:tc>
        <w:tc>
          <w:tcPr>
            <w:tcW w:w="2624" w:type="dxa"/>
          </w:tcPr>
          <w:p w:rsidR="00227DC0" w:rsidRPr="00DF5CF9" w:rsidRDefault="00EF54B2">
            <w:pPr>
              <w:pStyle w:val="TAH"/>
            </w:pPr>
            <w:r w:rsidRPr="00DF5CF9">
              <w:t>Conditions</w:t>
            </w:r>
          </w:p>
        </w:tc>
        <w:tc>
          <w:tcPr>
            <w:tcW w:w="1484" w:type="dxa"/>
          </w:tcPr>
          <w:p w:rsidR="00227DC0" w:rsidRPr="00DF5CF9" w:rsidRDefault="00EF54B2">
            <w:pPr>
              <w:pStyle w:val="TAH"/>
            </w:pPr>
            <w:r w:rsidRPr="00DF5CF9">
              <w:t>Minimum</w:t>
            </w:r>
          </w:p>
        </w:tc>
        <w:tc>
          <w:tcPr>
            <w:tcW w:w="1275" w:type="dxa"/>
          </w:tcPr>
          <w:p w:rsidR="00227DC0" w:rsidRPr="00DF5CF9" w:rsidRDefault="00EF54B2">
            <w:pPr>
              <w:pStyle w:val="TAH"/>
            </w:pPr>
            <w:r w:rsidRPr="00DF5CF9">
              <w:t>Maximum</w:t>
            </w:r>
          </w:p>
        </w:tc>
        <w:tc>
          <w:tcPr>
            <w:tcW w:w="908" w:type="dxa"/>
          </w:tcPr>
          <w:p w:rsidR="00227DC0" w:rsidRPr="00DF5CF9" w:rsidRDefault="00EF54B2">
            <w:pPr>
              <w:pStyle w:val="TAH"/>
            </w:pPr>
            <w:r w:rsidRPr="00DF5CF9">
              <w:t>Unit</w:t>
            </w:r>
          </w:p>
        </w:tc>
      </w:tr>
      <w:tr w:rsidR="00227DC0" w:rsidRPr="00DF5CF9">
        <w:trPr>
          <w:jc w:val="center"/>
        </w:trPr>
        <w:tc>
          <w:tcPr>
            <w:tcW w:w="1639" w:type="dxa"/>
          </w:tcPr>
          <w:p w:rsidR="00227DC0" w:rsidRPr="00DF5CF9" w:rsidRDefault="00EF54B2">
            <w:pPr>
              <w:pStyle w:val="TAC"/>
            </w:pPr>
            <w:r w:rsidRPr="00DF5CF9">
              <w:t>V</w:t>
            </w:r>
            <w:r w:rsidRPr="00DF5CF9">
              <w:rPr>
                <w:rFonts w:ascii="Helvetica" w:hAnsi="Helvetica"/>
                <w:position w:val="-6"/>
                <w:sz w:val="14"/>
              </w:rPr>
              <w:t>IH</w:t>
            </w:r>
          </w:p>
        </w:tc>
        <w:tc>
          <w:tcPr>
            <w:tcW w:w="2624" w:type="dxa"/>
          </w:tcPr>
          <w:p w:rsidR="00227DC0" w:rsidRPr="00DF5CF9" w:rsidRDefault="00EF54B2">
            <w:pPr>
              <w:pStyle w:val="TAC"/>
            </w:pPr>
            <w:r w:rsidRPr="00DF5CF9">
              <w:t>I</w:t>
            </w:r>
            <w:r w:rsidRPr="00DF5CF9">
              <w:rPr>
                <w:position w:val="-6"/>
                <w:sz w:val="14"/>
              </w:rPr>
              <w:t>IHmax</w:t>
            </w:r>
            <w:r w:rsidRPr="00DF5CF9">
              <w:t xml:space="preserve"> = ±20 µA (see note 2)</w:t>
            </w:r>
          </w:p>
        </w:tc>
        <w:tc>
          <w:tcPr>
            <w:tcW w:w="1484" w:type="dxa"/>
          </w:tcPr>
          <w:p w:rsidR="00227DC0" w:rsidRPr="00DF5CF9" w:rsidRDefault="00EF54B2">
            <w:pPr>
              <w:pStyle w:val="TAC"/>
            </w:pPr>
            <w:r w:rsidRPr="00DF5CF9">
              <w:t>0,7 x Vcc</w:t>
            </w:r>
          </w:p>
        </w:tc>
        <w:tc>
          <w:tcPr>
            <w:tcW w:w="1275" w:type="dxa"/>
          </w:tcPr>
          <w:p w:rsidR="00227DC0" w:rsidRPr="00DF5CF9" w:rsidRDefault="00EF54B2">
            <w:pPr>
              <w:pStyle w:val="TAC"/>
            </w:pPr>
            <w:r w:rsidRPr="00DF5CF9">
              <w:t>Vcc + 0,3</w:t>
            </w:r>
          </w:p>
        </w:tc>
        <w:tc>
          <w:tcPr>
            <w:tcW w:w="908" w:type="dxa"/>
          </w:tcPr>
          <w:p w:rsidR="00227DC0" w:rsidRPr="00DF5CF9" w:rsidRDefault="00EF54B2">
            <w:pPr>
              <w:pStyle w:val="TAC"/>
            </w:pPr>
            <w:r w:rsidRPr="00DF5CF9">
              <w:t>V</w:t>
            </w:r>
          </w:p>
        </w:tc>
      </w:tr>
      <w:tr w:rsidR="00227DC0" w:rsidRPr="00DF5CF9">
        <w:trPr>
          <w:jc w:val="center"/>
        </w:trPr>
        <w:tc>
          <w:tcPr>
            <w:tcW w:w="1639" w:type="dxa"/>
          </w:tcPr>
          <w:p w:rsidR="00227DC0" w:rsidRPr="00DF5CF9" w:rsidRDefault="00EF54B2">
            <w:pPr>
              <w:pStyle w:val="TAC"/>
            </w:pPr>
            <w:r w:rsidRPr="00DF5CF9">
              <w:t>V</w:t>
            </w:r>
            <w:r w:rsidRPr="00DF5CF9">
              <w:rPr>
                <w:rFonts w:ascii="Helvetica" w:hAnsi="Helvetica"/>
                <w:position w:val="-6"/>
                <w:sz w:val="14"/>
              </w:rPr>
              <w:t>IL</w:t>
            </w:r>
          </w:p>
        </w:tc>
        <w:tc>
          <w:tcPr>
            <w:tcW w:w="2624" w:type="dxa"/>
          </w:tcPr>
          <w:p w:rsidR="00227DC0" w:rsidRPr="00DF5CF9" w:rsidRDefault="00EF54B2">
            <w:pPr>
              <w:pStyle w:val="TAC"/>
            </w:pPr>
            <w:r w:rsidRPr="00DF5CF9">
              <w:t>I</w:t>
            </w:r>
            <w:r w:rsidRPr="00DF5CF9">
              <w:rPr>
                <w:position w:val="-6"/>
                <w:sz w:val="14"/>
              </w:rPr>
              <w:t>ILmax</w:t>
            </w:r>
            <w:r w:rsidRPr="00DF5CF9">
              <w:t xml:space="preserve"> = +1 mA</w:t>
            </w:r>
          </w:p>
        </w:tc>
        <w:tc>
          <w:tcPr>
            <w:tcW w:w="1484" w:type="dxa"/>
          </w:tcPr>
          <w:p w:rsidR="00227DC0" w:rsidRPr="00DF5CF9" w:rsidRDefault="00EF54B2">
            <w:pPr>
              <w:pStyle w:val="TAC"/>
            </w:pPr>
            <w:r w:rsidRPr="00DF5CF9">
              <w:t>-0,3</w:t>
            </w:r>
          </w:p>
        </w:tc>
        <w:tc>
          <w:tcPr>
            <w:tcW w:w="1275" w:type="dxa"/>
          </w:tcPr>
          <w:p w:rsidR="00227DC0" w:rsidRPr="00DF5CF9" w:rsidRDefault="00EF54B2">
            <w:pPr>
              <w:pStyle w:val="TAC"/>
            </w:pPr>
            <w:r w:rsidRPr="00DF5CF9">
              <w:t>0,15 x Vcc</w:t>
            </w:r>
          </w:p>
        </w:tc>
        <w:tc>
          <w:tcPr>
            <w:tcW w:w="908" w:type="dxa"/>
          </w:tcPr>
          <w:p w:rsidR="00227DC0" w:rsidRPr="00DF5CF9" w:rsidRDefault="00EF54B2">
            <w:pPr>
              <w:pStyle w:val="TAC"/>
            </w:pPr>
            <w:r w:rsidRPr="00DF5CF9">
              <w:t>V</w:t>
            </w:r>
          </w:p>
        </w:tc>
      </w:tr>
      <w:tr w:rsidR="00227DC0" w:rsidRPr="00DF5CF9">
        <w:trPr>
          <w:jc w:val="center"/>
        </w:trPr>
        <w:tc>
          <w:tcPr>
            <w:tcW w:w="1639" w:type="dxa"/>
          </w:tcPr>
          <w:p w:rsidR="00227DC0" w:rsidRPr="00DF5CF9" w:rsidRDefault="00EF54B2">
            <w:pPr>
              <w:pStyle w:val="TAC"/>
            </w:pPr>
            <w:r w:rsidRPr="00DF5CF9">
              <w:t>V</w:t>
            </w:r>
            <w:r w:rsidRPr="00DF5CF9">
              <w:rPr>
                <w:rFonts w:ascii="Helvetica" w:hAnsi="Helvetica"/>
                <w:position w:val="-6"/>
                <w:sz w:val="14"/>
              </w:rPr>
              <w:t>OH</w:t>
            </w:r>
            <w:r w:rsidRPr="00DF5CF9">
              <w:rPr>
                <w:position w:val="-6"/>
                <w:sz w:val="14"/>
              </w:rPr>
              <w:t xml:space="preserve"> </w:t>
            </w:r>
            <w:r w:rsidRPr="00DF5CF9">
              <w:t>(see note 1)</w:t>
            </w:r>
          </w:p>
        </w:tc>
        <w:tc>
          <w:tcPr>
            <w:tcW w:w="2624" w:type="dxa"/>
          </w:tcPr>
          <w:p w:rsidR="00227DC0" w:rsidRPr="00DF5CF9" w:rsidRDefault="00EF54B2">
            <w:pPr>
              <w:pStyle w:val="TAC"/>
            </w:pPr>
            <w:r w:rsidRPr="00DF5CF9">
              <w:t>I</w:t>
            </w:r>
            <w:r w:rsidRPr="00DF5CF9">
              <w:rPr>
                <w:position w:val="-6"/>
                <w:sz w:val="14"/>
              </w:rPr>
              <w:t>OHmax</w:t>
            </w:r>
            <w:r w:rsidRPr="00DF5CF9">
              <w:t xml:space="preserve"> = +20 µA</w:t>
            </w:r>
          </w:p>
        </w:tc>
        <w:tc>
          <w:tcPr>
            <w:tcW w:w="1484" w:type="dxa"/>
          </w:tcPr>
          <w:p w:rsidR="00227DC0" w:rsidRPr="00DF5CF9" w:rsidRDefault="00EF54B2">
            <w:pPr>
              <w:pStyle w:val="TAC"/>
            </w:pPr>
            <w:r w:rsidRPr="00DF5CF9">
              <w:t>3,8</w:t>
            </w:r>
          </w:p>
        </w:tc>
        <w:tc>
          <w:tcPr>
            <w:tcW w:w="1275" w:type="dxa"/>
          </w:tcPr>
          <w:p w:rsidR="00227DC0" w:rsidRPr="00DF5CF9" w:rsidRDefault="00EF54B2">
            <w:pPr>
              <w:pStyle w:val="TAC"/>
            </w:pPr>
            <w:r w:rsidRPr="00DF5CF9">
              <w:t>Vcc</w:t>
            </w:r>
            <w:r w:rsidRPr="00DF5CF9">
              <w:br/>
              <w:t>(see note 3)</w:t>
            </w:r>
          </w:p>
        </w:tc>
        <w:tc>
          <w:tcPr>
            <w:tcW w:w="908" w:type="dxa"/>
          </w:tcPr>
          <w:p w:rsidR="00227DC0" w:rsidRPr="00DF5CF9" w:rsidRDefault="00EF54B2">
            <w:pPr>
              <w:pStyle w:val="TAC"/>
            </w:pPr>
            <w:r w:rsidRPr="00DF5CF9">
              <w:t>V</w:t>
            </w:r>
          </w:p>
        </w:tc>
      </w:tr>
      <w:tr w:rsidR="00227DC0" w:rsidRPr="00DF5CF9">
        <w:trPr>
          <w:jc w:val="center"/>
        </w:trPr>
        <w:tc>
          <w:tcPr>
            <w:tcW w:w="1639" w:type="dxa"/>
          </w:tcPr>
          <w:p w:rsidR="00227DC0" w:rsidRPr="00DF5CF9" w:rsidRDefault="00EF54B2">
            <w:pPr>
              <w:pStyle w:val="TAC"/>
            </w:pPr>
            <w:r w:rsidRPr="00DF5CF9">
              <w:t>V</w:t>
            </w:r>
            <w:r w:rsidRPr="00DF5CF9">
              <w:rPr>
                <w:rFonts w:ascii="Helvetica" w:hAnsi="Helvetica"/>
                <w:position w:val="-6"/>
                <w:sz w:val="14"/>
              </w:rPr>
              <w:t>OL</w:t>
            </w:r>
          </w:p>
        </w:tc>
        <w:tc>
          <w:tcPr>
            <w:tcW w:w="2624" w:type="dxa"/>
          </w:tcPr>
          <w:p w:rsidR="00227DC0" w:rsidRPr="00DF5CF9" w:rsidRDefault="00EF54B2">
            <w:pPr>
              <w:pStyle w:val="TAC"/>
            </w:pPr>
            <w:r w:rsidRPr="00DF5CF9">
              <w:t>I</w:t>
            </w:r>
            <w:r w:rsidRPr="00DF5CF9">
              <w:rPr>
                <w:position w:val="-6"/>
                <w:sz w:val="14"/>
              </w:rPr>
              <w:t>OLmax</w:t>
            </w:r>
            <w:r w:rsidRPr="00DF5CF9">
              <w:t xml:space="preserve"> = -1 mA</w:t>
            </w:r>
          </w:p>
        </w:tc>
        <w:tc>
          <w:tcPr>
            <w:tcW w:w="1484" w:type="dxa"/>
          </w:tcPr>
          <w:p w:rsidR="00227DC0" w:rsidRPr="00DF5CF9" w:rsidRDefault="00EF54B2">
            <w:pPr>
              <w:pStyle w:val="TAC"/>
            </w:pPr>
            <w:r w:rsidRPr="00DF5CF9">
              <w:t>0 (see note 3)</w:t>
            </w:r>
          </w:p>
        </w:tc>
        <w:tc>
          <w:tcPr>
            <w:tcW w:w="1275" w:type="dxa"/>
          </w:tcPr>
          <w:p w:rsidR="00227DC0" w:rsidRPr="00DF5CF9" w:rsidRDefault="00EF54B2">
            <w:pPr>
              <w:pStyle w:val="TAC"/>
            </w:pPr>
            <w:r w:rsidRPr="00DF5CF9">
              <w:t>0,4</w:t>
            </w:r>
          </w:p>
        </w:tc>
        <w:tc>
          <w:tcPr>
            <w:tcW w:w="908" w:type="dxa"/>
          </w:tcPr>
          <w:p w:rsidR="00227DC0" w:rsidRPr="00DF5CF9" w:rsidRDefault="00EF54B2">
            <w:pPr>
              <w:pStyle w:val="TAC"/>
            </w:pPr>
            <w:r w:rsidRPr="00DF5CF9">
              <w:t>V</w:t>
            </w:r>
          </w:p>
        </w:tc>
      </w:tr>
      <w:tr w:rsidR="00227DC0" w:rsidRPr="00DF5CF9">
        <w:trPr>
          <w:cantSplit/>
          <w:jc w:val="center"/>
        </w:trPr>
        <w:tc>
          <w:tcPr>
            <w:tcW w:w="1639" w:type="dxa"/>
            <w:vMerge w:val="restart"/>
          </w:tcPr>
          <w:p w:rsidR="00227DC0" w:rsidRPr="00DF5CF9" w:rsidRDefault="00EF54B2">
            <w:pPr>
              <w:pStyle w:val="TAC"/>
            </w:pPr>
            <w:r w:rsidRPr="00DF5CF9">
              <w:t>t</w:t>
            </w:r>
            <w:r w:rsidRPr="00DF5CF9">
              <w:rPr>
                <w:rFonts w:ascii="Helvetica" w:hAnsi="Helvetica"/>
                <w:position w:val="-6"/>
                <w:sz w:val="14"/>
              </w:rPr>
              <w:t>R</w:t>
            </w:r>
            <w:r w:rsidRPr="00DF5CF9">
              <w:t xml:space="preserve"> t</w:t>
            </w:r>
            <w:r w:rsidRPr="00DF5CF9">
              <w:rPr>
                <w:rFonts w:ascii="Helvetica" w:hAnsi="Helvetica"/>
                <w:position w:val="-6"/>
                <w:sz w:val="14"/>
              </w:rPr>
              <w:t>F</w:t>
            </w:r>
          </w:p>
        </w:tc>
        <w:tc>
          <w:tcPr>
            <w:tcW w:w="2624" w:type="dxa"/>
            <w:vMerge w:val="restart"/>
          </w:tcPr>
          <w:p w:rsidR="00227DC0" w:rsidRPr="00DF5CF9" w:rsidRDefault="00EF54B2">
            <w:pPr>
              <w:pStyle w:val="TAC"/>
            </w:pPr>
            <w:r w:rsidRPr="00DF5CF9">
              <w:t>C</w:t>
            </w:r>
            <w:r w:rsidRPr="00DF5CF9">
              <w:rPr>
                <w:position w:val="-6"/>
                <w:sz w:val="14"/>
              </w:rPr>
              <w:t>out</w:t>
            </w:r>
            <w:r w:rsidRPr="00DF5CF9">
              <w:t xml:space="preserve"> = C</w:t>
            </w:r>
            <w:r w:rsidRPr="00DF5CF9">
              <w:rPr>
                <w:position w:val="-6"/>
                <w:sz w:val="14"/>
              </w:rPr>
              <w:t>in</w:t>
            </w:r>
            <w:r w:rsidRPr="00DF5CF9">
              <w:t xml:space="preserve"> = 30 pF</w:t>
            </w:r>
          </w:p>
        </w:tc>
        <w:tc>
          <w:tcPr>
            <w:tcW w:w="1484" w:type="dxa"/>
            <w:vMerge w:val="restart"/>
          </w:tcPr>
          <w:p w:rsidR="00227DC0" w:rsidRPr="00DF5CF9" w:rsidRDefault="00227DC0">
            <w:pPr>
              <w:pStyle w:val="TAC"/>
            </w:pPr>
          </w:p>
        </w:tc>
        <w:tc>
          <w:tcPr>
            <w:tcW w:w="1275" w:type="dxa"/>
          </w:tcPr>
          <w:p w:rsidR="00227DC0" w:rsidRPr="00DF5CF9" w:rsidRDefault="00EF54B2">
            <w:pPr>
              <w:pStyle w:val="TAC"/>
            </w:pPr>
            <w:r w:rsidRPr="00DF5CF9">
              <w:t>1</w:t>
            </w:r>
          </w:p>
        </w:tc>
        <w:tc>
          <w:tcPr>
            <w:tcW w:w="908" w:type="dxa"/>
          </w:tcPr>
          <w:p w:rsidR="00227DC0" w:rsidRPr="00DF5CF9" w:rsidRDefault="00EF54B2">
            <w:pPr>
              <w:pStyle w:val="TAC"/>
            </w:pPr>
            <w:r w:rsidRPr="00DF5CF9">
              <w:t>µs</w:t>
            </w:r>
          </w:p>
        </w:tc>
      </w:tr>
      <w:tr w:rsidR="00227DC0" w:rsidRPr="00DF5CF9">
        <w:trPr>
          <w:cantSplit/>
          <w:jc w:val="center"/>
        </w:trPr>
        <w:tc>
          <w:tcPr>
            <w:tcW w:w="1639" w:type="dxa"/>
            <w:vMerge/>
          </w:tcPr>
          <w:p w:rsidR="00227DC0" w:rsidRPr="00DF5CF9" w:rsidRDefault="00227DC0">
            <w:pPr>
              <w:pStyle w:val="TAC"/>
            </w:pPr>
          </w:p>
        </w:tc>
        <w:tc>
          <w:tcPr>
            <w:tcW w:w="2624" w:type="dxa"/>
            <w:vMerge/>
          </w:tcPr>
          <w:p w:rsidR="00227DC0" w:rsidRPr="00DF5CF9" w:rsidRDefault="00227DC0">
            <w:pPr>
              <w:pStyle w:val="TAC"/>
            </w:pPr>
          </w:p>
        </w:tc>
        <w:tc>
          <w:tcPr>
            <w:tcW w:w="1484" w:type="dxa"/>
            <w:vMerge/>
          </w:tcPr>
          <w:p w:rsidR="00227DC0" w:rsidRPr="00DF5CF9" w:rsidRDefault="00227DC0">
            <w:pPr>
              <w:pStyle w:val="TAC"/>
            </w:pPr>
          </w:p>
        </w:tc>
        <w:tc>
          <w:tcPr>
            <w:tcW w:w="1275" w:type="dxa"/>
          </w:tcPr>
          <w:p w:rsidR="00227DC0" w:rsidRPr="00DF5CF9" w:rsidRDefault="00EF54B2">
            <w:pPr>
              <w:pStyle w:val="TAC"/>
            </w:pPr>
            <w:r w:rsidRPr="00DF5CF9">
              <w:t>100</w:t>
            </w:r>
          </w:p>
          <w:p w:rsidR="00227DC0" w:rsidRPr="00DF5CF9" w:rsidRDefault="00EF54B2">
            <w:pPr>
              <w:pStyle w:val="TAC"/>
            </w:pPr>
            <w:r w:rsidRPr="00DF5CF9">
              <w:t>(see note 4)</w:t>
            </w:r>
          </w:p>
        </w:tc>
        <w:tc>
          <w:tcPr>
            <w:tcW w:w="908" w:type="dxa"/>
          </w:tcPr>
          <w:p w:rsidR="00227DC0" w:rsidRPr="00DF5CF9" w:rsidRDefault="00EF54B2">
            <w:pPr>
              <w:pStyle w:val="TAC"/>
            </w:pPr>
            <w:r w:rsidRPr="00DF5CF9">
              <w:t>ns</w:t>
            </w:r>
          </w:p>
        </w:tc>
      </w:tr>
      <w:tr w:rsidR="00227DC0" w:rsidRPr="00DF5CF9">
        <w:trPr>
          <w:jc w:val="center"/>
        </w:trPr>
        <w:tc>
          <w:tcPr>
            <w:tcW w:w="7930" w:type="dxa"/>
            <w:gridSpan w:val="5"/>
            <w:tcBorders>
              <w:bottom w:val="single" w:sz="6" w:space="0" w:color="auto"/>
            </w:tcBorders>
          </w:tcPr>
          <w:p w:rsidR="00227DC0" w:rsidRPr="00DF5CF9" w:rsidRDefault="00EF54B2">
            <w:pPr>
              <w:pStyle w:val="TAN"/>
            </w:pPr>
            <w:r w:rsidRPr="00DF5CF9">
              <w:t>NOTE 1:</w:t>
            </w:r>
            <w:r w:rsidRPr="00DF5CF9">
              <w:tab/>
              <w:t>It is assumed that a pull-up resistor is used in the interface device (recommended value: 20 k</w:t>
            </w:r>
            <w:r w:rsidRPr="00DF5CF9">
              <w:sym w:font="Symbol" w:char="F057"/>
            </w:r>
            <w:r w:rsidRPr="00DF5CF9">
              <w:t>).</w:t>
            </w:r>
          </w:p>
          <w:p w:rsidR="00227DC0" w:rsidRPr="00DF5CF9" w:rsidRDefault="00EF54B2">
            <w:pPr>
              <w:pStyle w:val="TAN"/>
            </w:pPr>
            <w:r w:rsidRPr="00DF5CF9">
              <w:t>NOTE 2:</w:t>
            </w:r>
            <w:r w:rsidRPr="00DF5CF9">
              <w:tab/>
              <w:t>During static conditions (idle state) only the positive value can apply. Under dynamic operating conditions (transmission) short-term voltage spikes on the I/O line may cause a current reversal.</w:t>
            </w:r>
          </w:p>
          <w:p w:rsidR="00227DC0" w:rsidRPr="00DF5CF9" w:rsidRDefault="00EF54B2">
            <w:pPr>
              <w:pStyle w:val="TAN"/>
            </w:pPr>
            <w:r w:rsidRPr="00DF5CF9">
              <w:t>NOTE 3:</w:t>
            </w:r>
            <w:r w:rsidRPr="00DF5CF9">
              <w:tab/>
              <w:t>To allow for overshoot the voltage on I/O shall remain between -0,3 V and Vcc + 0,3 V during dynamic operation.</w:t>
            </w:r>
          </w:p>
          <w:p w:rsidR="00227DC0" w:rsidRPr="00DF5CF9" w:rsidRDefault="00EF54B2">
            <w:pPr>
              <w:pStyle w:val="TAN"/>
            </w:pPr>
            <w:r w:rsidRPr="00DF5CF9">
              <w:t>NOTE 4:</w:t>
            </w:r>
            <w:r w:rsidRPr="00DF5CF9">
              <w:tab/>
              <w:t>This value applies when the low impedance buffer is selected.</w:t>
            </w:r>
          </w:p>
        </w:tc>
      </w:tr>
    </w:tbl>
    <w:p w:rsidR="00227DC0" w:rsidRPr="00DF5CF9" w:rsidRDefault="00227DC0"/>
    <w:p w:rsidR="00227DC0" w:rsidRPr="00DF5CF9" w:rsidRDefault="00EF54B2">
      <w:pPr>
        <w:pStyle w:val="Heading2"/>
      </w:pPr>
      <w:bookmarkStart w:id="180" w:name="_Toc24018168"/>
      <w:bookmarkStart w:id="181" w:name="_Toc24449072"/>
      <w:bookmarkStart w:id="182" w:name="_Toc38894875"/>
      <w:r w:rsidRPr="00DF5CF9">
        <w:t>5.2</w:t>
      </w:r>
      <w:r w:rsidRPr="00DF5CF9">
        <w:tab/>
        <w:t>Class B operating conditions</w:t>
      </w:r>
      <w:bookmarkEnd w:id="180"/>
      <w:bookmarkEnd w:id="181"/>
      <w:bookmarkEnd w:id="182"/>
    </w:p>
    <w:p w:rsidR="00227DC0" w:rsidRPr="00DF5CF9" w:rsidRDefault="00EF54B2">
      <w:pPr>
        <w:pStyle w:val="Heading3"/>
      </w:pPr>
      <w:bookmarkStart w:id="183" w:name="_Toc24018169"/>
      <w:bookmarkStart w:id="184" w:name="_Toc24449073"/>
      <w:bookmarkStart w:id="185" w:name="_Toc38894876"/>
      <w:r w:rsidRPr="00DF5CF9">
        <w:t>5.2.1</w:t>
      </w:r>
      <w:r w:rsidRPr="00DF5CF9">
        <w:tab/>
        <w:t>Supply voltage Vcc (contact C1)</w:t>
      </w:r>
      <w:bookmarkEnd w:id="183"/>
      <w:bookmarkEnd w:id="184"/>
      <w:bookmarkEnd w:id="185"/>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5.5: Electrical characteristics of Vcc under normal operating conditions</w:t>
      </w:r>
    </w:p>
    <w:tbl>
      <w:tblPr>
        <w:tblW w:w="0" w:type="auto"/>
        <w:jc w:val="center"/>
        <w:tblLayout w:type="fixed"/>
        <w:tblCellMar>
          <w:left w:w="28" w:type="dxa"/>
        </w:tblCellMar>
        <w:tblLook w:val="0000" w:firstRow="0" w:lastRow="0" w:firstColumn="0" w:lastColumn="0" w:noHBand="0" w:noVBand="0"/>
      </w:tblPr>
      <w:tblGrid>
        <w:gridCol w:w="1152"/>
        <w:gridCol w:w="2880"/>
        <w:gridCol w:w="2880"/>
        <w:gridCol w:w="720"/>
      </w:tblGrid>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Vcc</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2,7</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 xml:space="preserve">3,3 </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w:t>
            </w:r>
          </w:p>
        </w:tc>
      </w:tr>
    </w:tbl>
    <w:p w:rsidR="00227DC0" w:rsidRPr="00DF5CF9" w:rsidRDefault="00227DC0"/>
    <w:p w:rsidR="00227DC0" w:rsidRPr="00DF5CF9" w:rsidRDefault="00EF54B2">
      <w:pPr>
        <w:keepNext/>
        <w:keepLines/>
      </w:pPr>
      <w:r w:rsidRPr="00DF5CF9">
        <w:t>When the UICC is in idle state, the current consumption shall not exceed 200 µA at 1 MHz at +25 °C. When the UICC is in clock stop mode and no other interface is active, the current consumption shall not exceed the following limit:</w:t>
      </w:r>
    </w:p>
    <w:p w:rsidR="00227DC0" w:rsidRPr="00DF5CF9" w:rsidRDefault="00EF54B2">
      <w:pPr>
        <w:pStyle w:val="B1"/>
      </w:pPr>
      <w:r w:rsidRPr="00DF5CF9">
        <w:t>UICCs indicating that they require an increased idle current in clock-stop-mode by "UICC increased idle current": 200 µA at +25 °C.</w:t>
      </w:r>
    </w:p>
    <w:p w:rsidR="00227DC0" w:rsidRPr="00DF5CF9" w:rsidRDefault="00EF54B2">
      <w:pPr>
        <w:pStyle w:val="B1"/>
      </w:pPr>
      <w:r w:rsidRPr="00DF5CF9">
        <w:t>Other UICCs: 100 µA at +25 °C.</w:t>
      </w:r>
    </w:p>
    <w:p w:rsidR="00227DC0" w:rsidRPr="00DF5CF9" w:rsidRDefault="00EF54B2">
      <w:pPr>
        <w:keepLines/>
      </w:pPr>
      <w:r w:rsidRPr="00DF5CF9">
        <w:t>The terminal shall be capable of sourcing the maximum current as defined in table 6.4. It shall also be able to counteract spikes in the current consumption of the card up to a maximum charge of 12 nAs with and an amplitude of at most 60 mA, ensuring that the supply voltage stays in the specified range.</w:t>
      </w:r>
    </w:p>
    <w:p w:rsidR="00227DC0" w:rsidRPr="00DF5CF9" w:rsidRDefault="00EF54B2">
      <w:pPr>
        <w:pStyle w:val="Heading3"/>
      </w:pPr>
      <w:bookmarkStart w:id="186" w:name="_Toc24018170"/>
      <w:bookmarkStart w:id="187" w:name="_Toc24449074"/>
      <w:bookmarkStart w:id="188" w:name="_Toc38894877"/>
      <w:r w:rsidRPr="00DF5CF9">
        <w:lastRenderedPageBreak/>
        <w:t>5.2.2</w:t>
      </w:r>
      <w:r w:rsidRPr="00DF5CF9">
        <w:tab/>
        <w:t>Reset (RST) (contact C2)</w:t>
      </w:r>
      <w:bookmarkEnd w:id="186"/>
      <w:bookmarkEnd w:id="187"/>
      <w:bookmarkEnd w:id="188"/>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5.6: Electrical characteristics of RESET (RST) under normal operating conditions</w:t>
      </w:r>
    </w:p>
    <w:tbl>
      <w:tblPr>
        <w:tblW w:w="0" w:type="auto"/>
        <w:jc w:val="center"/>
        <w:tblLayout w:type="fixed"/>
        <w:tblCellMar>
          <w:left w:w="28" w:type="dxa"/>
          <w:right w:w="0" w:type="dxa"/>
        </w:tblCellMar>
        <w:tblLook w:val="0000" w:firstRow="0" w:lastRow="0" w:firstColumn="0" w:lastColumn="0" w:noHBand="0" w:noVBand="0"/>
      </w:tblPr>
      <w:tblGrid>
        <w:gridCol w:w="1152"/>
        <w:gridCol w:w="2880"/>
        <w:gridCol w:w="1661"/>
        <w:gridCol w:w="1661"/>
        <w:gridCol w:w="720"/>
      </w:tblGrid>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OH</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OHmax</w:t>
            </w:r>
            <w:r w:rsidRPr="00DF5CF9">
              <w:rPr>
                <w:rFonts w:cs="Arial"/>
              </w:rPr>
              <w:t xml:space="preserve"> = +20 µA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0,8 x Vcc</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Vcc (see note)</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OLmax</w:t>
            </w:r>
            <w:r w:rsidRPr="00DF5CF9">
              <w:rPr>
                <w:rFonts w:cs="Arial"/>
              </w:rPr>
              <w:t xml:space="preserve"> = -200 µA </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 (see note)</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0,2 x Vcc</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t</w:t>
            </w:r>
            <w:r w:rsidRPr="00DF5CF9">
              <w:rPr>
                <w:rFonts w:cs="Arial"/>
                <w:position w:val="-6"/>
                <w:sz w:val="14"/>
              </w:rPr>
              <w:t>R</w:t>
            </w:r>
            <w:r w:rsidRPr="00DF5CF9">
              <w:rPr>
                <w:rFonts w:cs="Arial"/>
              </w:rPr>
              <w:t xml:space="preserve"> t</w:t>
            </w:r>
            <w:r w:rsidRPr="00DF5CF9">
              <w:rPr>
                <w:rFonts w:cs="Arial"/>
                <w:position w:val="-6"/>
                <w:sz w:val="14"/>
              </w:rPr>
              <w:t>F</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C</w:t>
            </w:r>
            <w:r w:rsidRPr="00DF5CF9">
              <w:rPr>
                <w:rFonts w:cs="Arial"/>
                <w:position w:val="-6"/>
                <w:sz w:val="14"/>
              </w:rPr>
              <w:t>in</w:t>
            </w:r>
            <w:r w:rsidRPr="00DF5CF9">
              <w:rPr>
                <w:rFonts w:cs="Arial"/>
              </w:rPr>
              <w:t xml:space="preserve"> = C</w:t>
            </w:r>
            <w:r w:rsidRPr="00DF5CF9">
              <w:rPr>
                <w:rFonts w:cs="Arial"/>
                <w:position w:val="-6"/>
                <w:sz w:val="14"/>
              </w:rPr>
              <w:t>out</w:t>
            </w:r>
            <w:r w:rsidRPr="00DF5CF9">
              <w:rPr>
                <w:rFonts w:cs="Arial"/>
                <w:position w:val="-6"/>
              </w:rPr>
              <w:t xml:space="preserve"> </w:t>
            </w:r>
            <w:r w:rsidRPr="00DF5CF9">
              <w:rPr>
                <w:rFonts w:cs="Arial"/>
              </w:rPr>
              <w:t>= 30 pF</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rFonts w:cs="Arial"/>
              </w:rPr>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400</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µs</w:t>
            </w:r>
          </w:p>
        </w:tc>
      </w:tr>
      <w:tr w:rsidR="00227DC0" w:rsidRPr="00DF5CF9">
        <w:trPr>
          <w:cantSplit/>
          <w:jc w:val="center"/>
        </w:trPr>
        <w:tc>
          <w:tcPr>
            <w:tcW w:w="8074"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NOTE:</w:t>
            </w:r>
            <w:r w:rsidRPr="00DF5CF9">
              <w:tab/>
              <w:t>To allow for overshoot the voltage on RST should remain between -0,3 V and Vcc + 0,3 V during dynamic operations.</w:t>
            </w:r>
          </w:p>
        </w:tc>
      </w:tr>
    </w:tbl>
    <w:p w:rsidR="00227DC0" w:rsidRPr="00DF5CF9" w:rsidRDefault="00227DC0"/>
    <w:p w:rsidR="00227DC0" w:rsidRPr="00DF5CF9" w:rsidRDefault="00EF54B2">
      <w:pPr>
        <w:pStyle w:val="Heading3"/>
      </w:pPr>
      <w:bookmarkStart w:id="189" w:name="_Toc24018171"/>
      <w:bookmarkStart w:id="190" w:name="_Toc24449075"/>
      <w:bookmarkStart w:id="191" w:name="_Toc38894878"/>
      <w:r w:rsidRPr="00DF5CF9">
        <w:t>5.2.3</w:t>
      </w:r>
      <w:r w:rsidRPr="00DF5CF9">
        <w:tab/>
        <w:t>Clock CLK (contact C3)</w:t>
      </w:r>
      <w:bookmarkEnd w:id="189"/>
      <w:bookmarkEnd w:id="190"/>
      <w:bookmarkEnd w:id="191"/>
    </w:p>
    <w:p w:rsidR="00227DC0" w:rsidRPr="00DF5CF9" w:rsidRDefault="00EF54B2">
      <w:r w:rsidRPr="00DF5CF9">
        <w:t>The terminal shall support 1 MHz to 5 MHz. The terminal shall supply the clock. When only the interface specified in the present document is activated, no "internal clock" shall be used in the UICC.</w:t>
      </w:r>
    </w:p>
    <w:p w:rsidR="00227DC0" w:rsidRPr="00DF5CF9" w:rsidRDefault="00EF54B2">
      <w:r w:rsidRPr="00DF5CF9">
        <w:t>The duty cycle shall be between 40 % and 60 % of the period during stable operation.</w:t>
      </w:r>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5.7: Electrical characteristics of Clock (CLK) under normal operating conditions</w:t>
      </w:r>
    </w:p>
    <w:tbl>
      <w:tblPr>
        <w:tblW w:w="0" w:type="auto"/>
        <w:jc w:val="center"/>
        <w:tblLayout w:type="fixed"/>
        <w:tblCellMar>
          <w:left w:w="28" w:type="dxa"/>
          <w:right w:w="0" w:type="dxa"/>
        </w:tblCellMar>
        <w:tblLook w:val="0000" w:firstRow="0" w:lastRow="0" w:firstColumn="0" w:lastColumn="0" w:noHBand="0" w:noVBand="0"/>
      </w:tblPr>
      <w:tblGrid>
        <w:gridCol w:w="1152"/>
        <w:gridCol w:w="2880"/>
        <w:gridCol w:w="1661"/>
        <w:gridCol w:w="1874"/>
        <w:gridCol w:w="720"/>
      </w:tblGrid>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rFonts w:cs="Arial"/>
              </w:rPr>
            </w:pPr>
            <w:r w:rsidRPr="00DF5CF9">
              <w:rPr>
                <w:rFonts w:cs="Arial"/>
              </w:rPr>
              <w:t>Symbol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rFonts w:cs="Arial"/>
              </w:rPr>
            </w:pPr>
            <w:r w:rsidRPr="00DF5CF9">
              <w:rPr>
                <w:rFonts w:cs="Arial"/>
              </w:rPr>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rFonts w:cs="Arial"/>
              </w:rPr>
            </w:pPr>
            <w:r w:rsidRPr="00DF5CF9">
              <w:rPr>
                <w:rFonts w:cs="Arial"/>
              </w:rPr>
              <w:t>Minimum</w:t>
            </w: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rFonts w:cs="Arial"/>
              </w:rPr>
            </w:pPr>
            <w:r w:rsidRPr="00DF5CF9">
              <w:rPr>
                <w:rFonts w:cs="Arial"/>
              </w:rPr>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rFonts w:cs="Arial"/>
              </w:rPr>
            </w:pPr>
            <w:r w:rsidRPr="00DF5CF9">
              <w:rPr>
                <w:rFonts w:cs="Arial"/>
              </w:rPr>
              <w:t>Unit</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OH</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OHmax</w:t>
            </w:r>
            <w:r w:rsidRPr="00DF5CF9">
              <w:rPr>
                <w:rFonts w:cs="Arial"/>
              </w:rPr>
              <w:t xml:space="preserve"> = +20 µA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0,7 x Vcc</w:t>
            </w: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Vcc (see note)</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OLmax</w:t>
            </w:r>
            <w:r w:rsidRPr="00DF5CF9">
              <w:rPr>
                <w:rFonts w:cs="Arial"/>
              </w:rPr>
              <w:t xml:space="preserve"> = -20 µA </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 (see note)</w:t>
            </w: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0,2 x Vcc</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t</w:t>
            </w:r>
            <w:r w:rsidRPr="00DF5CF9">
              <w:rPr>
                <w:rFonts w:cs="Arial"/>
                <w:position w:val="-6"/>
                <w:sz w:val="14"/>
              </w:rPr>
              <w:t>R</w:t>
            </w:r>
            <w:r w:rsidRPr="00DF5CF9">
              <w:rPr>
                <w:rFonts w:cs="Arial"/>
              </w:rPr>
              <w:t xml:space="preserve"> t</w:t>
            </w:r>
            <w:r w:rsidRPr="00DF5CF9">
              <w:rPr>
                <w:rFonts w:cs="Arial"/>
                <w:position w:val="-6"/>
                <w:sz w:val="14"/>
              </w:rPr>
              <w:t>F</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C</w:t>
            </w:r>
            <w:r w:rsidRPr="00DF5CF9">
              <w:rPr>
                <w:rFonts w:cs="Arial"/>
                <w:position w:val="-6"/>
                <w:sz w:val="14"/>
              </w:rPr>
              <w:t>in</w:t>
            </w:r>
            <w:r w:rsidRPr="00DF5CF9">
              <w:rPr>
                <w:rFonts w:cs="Arial"/>
              </w:rPr>
              <w:t xml:space="preserve"> = C</w:t>
            </w:r>
            <w:r w:rsidRPr="00DF5CF9">
              <w:rPr>
                <w:rFonts w:cs="Arial"/>
                <w:position w:val="-6"/>
                <w:sz w:val="14"/>
              </w:rPr>
              <w:t>out</w:t>
            </w:r>
            <w:r w:rsidRPr="00DF5CF9">
              <w:rPr>
                <w:rFonts w:cs="Arial"/>
                <w:position w:val="-6"/>
              </w:rPr>
              <w:t xml:space="preserve"> </w:t>
            </w:r>
            <w:r w:rsidRPr="00DF5CF9">
              <w:rPr>
                <w:rFonts w:cs="Arial"/>
              </w:rPr>
              <w:t>= 30 pF</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rFonts w:cs="Arial"/>
              </w:rPr>
            </w:pP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50</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ns</w:t>
            </w:r>
          </w:p>
        </w:tc>
      </w:tr>
      <w:tr w:rsidR="00227DC0" w:rsidRPr="00DF5CF9">
        <w:trPr>
          <w:cantSplit/>
          <w:jc w:val="center"/>
        </w:trPr>
        <w:tc>
          <w:tcPr>
            <w:tcW w:w="8287"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NOTE:</w:t>
            </w:r>
            <w:r w:rsidRPr="00DF5CF9">
              <w:tab/>
              <w:t>To allow for overshoot the voltage on CLK should remain between -0,3 V and Vcc + 0,3 V during dynamic operations.</w:t>
            </w:r>
          </w:p>
        </w:tc>
      </w:tr>
    </w:tbl>
    <w:p w:rsidR="00227DC0" w:rsidRPr="00DF5CF9" w:rsidRDefault="00227DC0"/>
    <w:p w:rsidR="00227DC0" w:rsidRPr="00DF5CF9" w:rsidRDefault="00EF54B2">
      <w:pPr>
        <w:pStyle w:val="Heading3"/>
      </w:pPr>
      <w:bookmarkStart w:id="192" w:name="_Toc24018172"/>
      <w:bookmarkStart w:id="193" w:name="_Toc24449076"/>
      <w:bookmarkStart w:id="194" w:name="_Toc38894879"/>
      <w:r w:rsidRPr="00DF5CF9">
        <w:t>5.2.4</w:t>
      </w:r>
      <w:r w:rsidRPr="00DF5CF9">
        <w:tab/>
        <w:t>I/O (contact C7)</w:t>
      </w:r>
      <w:bookmarkEnd w:id="192"/>
      <w:bookmarkEnd w:id="193"/>
      <w:bookmarkEnd w:id="194"/>
    </w:p>
    <w:p w:rsidR="00227DC0" w:rsidRPr="00DF5CF9" w:rsidRDefault="00EF54B2">
      <w:pPr>
        <w:keepNext/>
        <w:keepLines/>
      </w:pPr>
      <w:r w:rsidRPr="00DF5CF9">
        <w:t>Table 5.8 defines the electrical characteristics of the I/O (contact C7). The values given in the table allow the derivation of the values of the pull-up resistor in the terminal and the impedance of the drivers and receivers in the terminal and UICC.</w:t>
      </w:r>
    </w:p>
    <w:p w:rsidR="00227DC0" w:rsidRPr="00DF5CF9" w:rsidRDefault="00EF54B2">
      <w:pPr>
        <w:pStyle w:val="TH"/>
      </w:pPr>
      <w:r w:rsidRPr="00DF5CF9">
        <w:t>Table 5.8: Electrical characteristics of I/O under normal operating conditions</w:t>
      </w:r>
    </w:p>
    <w:tbl>
      <w:tblPr>
        <w:tblW w:w="0" w:type="auto"/>
        <w:jc w:val="center"/>
        <w:tblLayout w:type="fixed"/>
        <w:tblCellMar>
          <w:left w:w="28" w:type="dxa"/>
        </w:tblCellMar>
        <w:tblLook w:val="0000" w:firstRow="0" w:lastRow="0" w:firstColumn="0" w:lastColumn="0" w:noHBand="0" w:noVBand="0"/>
      </w:tblPr>
      <w:tblGrid>
        <w:gridCol w:w="1428"/>
        <w:gridCol w:w="2965"/>
        <w:gridCol w:w="1661"/>
        <w:gridCol w:w="1661"/>
        <w:gridCol w:w="720"/>
      </w:tblGrid>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keepLines w:val="0"/>
            </w:pPr>
            <w:r w:rsidRPr="00DF5CF9">
              <w:t>Symbol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keepLines w:val="0"/>
            </w:pPr>
            <w:r w:rsidRPr="00DF5CF9">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keepLines w:val="0"/>
            </w:pPr>
            <w:r w:rsidRPr="00DF5CF9">
              <w:t>Minimum</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keepLines w:val="0"/>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keepLines w:val="0"/>
            </w:pPr>
            <w:r w:rsidRPr="00DF5CF9">
              <w:t>Unit</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r w:rsidRPr="00DF5CF9">
              <w:rPr>
                <w:rFonts w:cs="Arial"/>
                <w:position w:val="-6"/>
                <w:sz w:val="14"/>
              </w:rPr>
              <w:t>IH</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I</w:t>
            </w:r>
            <w:r w:rsidRPr="00DF5CF9">
              <w:rPr>
                <w:rFonts w:cs="Arial"/>
                <w:position w:val="-6"/>
                <w:sz w:val="14"/>
              </w:rPr>
              <w:t>IHmax</w:t>
            </w:r>
            <w:r w:rsidRPr="00DF5CF9">
              <w:rPr>
                <w:rFonts w:cs="Arial"/>
              </w:rPr>
              <w:t xml:space="preserve"> = ±20 µA (see note 2)</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0,7 x Vcc</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 xml:space="preserve">Vcc + 0,3 </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r w:rsidRPr="00DF5CF9">
              <w:rPr>
                <w:rFonts w:cs="Arial"/>
                <w:position w:val="-6"/>
                <w:sz w:val="14"/>
              </w:rPr>
              <w:t>IL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I</w:t>
            </w:r>
            <w:r w:rsidRPr="00DF5CF9">
              <w:rPr>
                <w:rFonts w:cs="Arial"/>
                <w:position w:val="-6"/>
                <w:sz w:val="14"/>
              </w:rPr>
              <w:t>ILmax</w:t>
            </w:r>
            <w:r w:rsidRPr="00DF5CF9">
              <w:rPr>
                <w:rFonts w:cs="Arial"/>
              </w:rPr>
              <w:t xml:space="preserve"> = +1 mA </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-0,3</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0,2 x Vcc</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r w:rsidRPr="00DF5CF9">
              <w:rPr>
                <w:rFonts w:cs="Arial"/>
                <w:position w:val="-6"/>
                <w:sz w:val="14"/>
              </w:rPr>
              <w:t>OH</w:t>
            </w:r>
            <w:r w:rsidRPr="00DF5CF9">
              <w:rPr>
                <w:rFonts w:cs="Arial"/>
                <w:position w:val="-6"/>
                <w:sz w:val="14"/>
              </w:rPr>
              <w:br/>
            </w:r>
            <w:r w:rsidRPr="00DF5CF9">
              <w:rPr>
                <w:rFonts w:cs="Arial"/>
              </w:rPr>
              <w:t>(see note 1)</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I</w:t>
            </w:r>
            <w:r w:rsidRPr="00DF5CF9">
              <w:rPr>
                <w:rFonts w:cs="Arial"/>
                <w:position w:val="-6"/>
                <w:sz w:val="14"/>
              </w:rPr>
              <w:t>OHmax</w:t>
            </w:r>
            <w:r w:rsidRPr="00DF5CF9">
              <w:rPr>
                <w:rFonts w:cs="Arial"/>
              </w:rPr>
              <w:t xml:space="preserve"> = +20 µA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0,7 x Vcc</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Vcc (see note 3)</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r w:rsidRPr="00DF5CF9">
              <w:rPr>
                <w:rFonts w:cs="Arial"/>
                <w:position w:val="-6"/>
                <w:sz w:val="14"/>
              </w:rPr>
              <w:t>OL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I</w:t>
            </w:r>
            <w:r w:rsidRPr="00DF5CF9">
              <w:rPr>
                <w:rFonts w:cs="Arial"/>
                <w:position w:val="-6"/>
                <w:sz w:val="14"/>
              </w:rPr>
              <w:t>OLmax</w:t>
            </w:r>
            <w:r w:rsidRPr="00DF5CF9">
              <w:rPr>
                <w:rFonts w:cs="Arial"/>
                <w:position w:val="-6"/>
              </w:rPr>
              <w:t xml:space="preserve"> </w:t>
            </w:r>
            <w:r w:rsidRPr="00DF5CF9">
              <w:rPr>
                <w:rFonts w:cs="Arial"/>
              </w:rPr>
              <w:t>= -1 mA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0 (see note 3)</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0,4</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V</w:t>
            </w:r>
          </w:p>
        </w:tc>
      </w:tr>
      <w:tr w:rsidR="00227DC0" w:rsidRPr="00DF5CF9">
        <w:trPr>
          <w:cantSplit/>
          <w:jc w:val="center"/>
        </w:trPr>
        <w:tc>
          <w:tcPr>
            <w:tcW w:w="1428" w:type="dxa"/>
            <w:vMerge w:val="restart"/>
            <w:tcBorders>
              <w:top w:val="single" w:sz="6" w:space="0" w:color="auto"/>
              <w:left w:val="single" w:sz="6" w:space="0" w:color="auto"/>
              <w:right w:val="single" w:sz="6" w:space="0" w:color="auto"/>
            </w:tcBorders>
          </w:tcPr>
          <w:p w:rsidR="00227DC0" w:rsidRPr="00DF5CF9" w:rsidRDefault="00EF54B2">
            <w:pPr>
              <w:pStyle w:val="TAC"/>
              <w:keepLines w:val="0"/>
              <w:rPr>
                <w:rFonts w:cs="Arial"/>
              </w:rPr>
            </w:pPr>
            <w:r w:rsidRPr="00DF5CF9">
              <w:rPr>
                <w:rFonts w:cs="Arial"/>
              </w:rPr>
              <w:t>t</w:t>
            </w:r>
            <w:r w:rsidRPr="00DF5CF9">
              <w:rPr>
                <w:rFonts w:cs="Arial"/>
                <w:position w:val="-6"/>
                <w:sz w:val="14"/>
              </w:rPr>
              <w:t>R</w:t>
            </w:r>
            <w:r w:rsidRPr="00DF5CF9">
              <w:rPr>
                <w:rFonts w:cs="Arial"/>
              </w:rPr>
              <w:t xml:space="preserve"> t</w:t>
            </w:r>
            <w:r w:rsidRPr="00DF5CF9">
              <w:rPr>
                <w:rFonts w:cs="Arial"/>
                <w:position w:val="-6"/>
                <w:sz w:val="14"/>
              </w:rPr>
              <w:t>F</w:t>
            </w:r>
          </w:p>
        </w:tc>
        <w:tc>
          <w:tcPr>
            <w:tcW w:w="2965" w:type="dxa"/>
            <w:vMerge w:val="restart"/>
            <w:tcBorders>
              <w:top w:val="single" w:sz="6" w:space="0" w:color="auto"/>
              <w:left w:val="single" w:sz="6" w:space="0" w:color="auto"/>
              <w:right w:val="single" w:sz="6" w:space="0" w:color="auto"/>
            </w:tcBorders>
          </w:tcPr>
          <w:p w:rsidR="00227DC0" w:rsidRPr="00DF5CF9" w:rsidRDefault="00EF54B2">
            <w:pPr>
              <w:pStyle w:val="TAC"/>
              <w:keepLines w:val="0"/>
              <w:rPr>
                <w:rFonts w:cs="Arial"/>
              </w:rPr>
            </w:pPr>
            <w:r w:rsidRPr="00DF5CF9">
              <w:rPr>
                <w:rFonts w:cs="Arial"/>
              </w:rPr>
              <w:t>C</w:t>
            </w:r>
            <w:r w:rsidRPr="00DF5CF9">
              <w:rPr>
                <w:rFonts w:cs="Arial"/>
                <w:position w:val="-6"/>
                <w:sz w:val="14"/>
              </w:rPr>
              <w:t>in</w:t>
            </w:r>
            <w:r w:rsidRPr="00DF5CF9">
              <w:rPr>
                <w:rFonts w:cs="Arial"/>
              </w:rPr>
              <w:t xml:space="preserve"> = C</w:t>
            </w:r>
            <w:r w:rsidRPr="00DF5CF9">
              <w:rPr>
                <w:rFonts w:cs="Arial"/>
                <w:position w:val="-6"/>
                <w:sz w:val="14"/>
              </w:rPr>
              <w:t>out</w:t>
            </w:r>
            <w:r w:rsidRPr="00DF5CF9">
              <w:rPr>
                <w:rFonts w:cs="Arial"/>
                <w:position w:val="-6"/>
              </w:rPr>
              <w:t xml:space="preserve"> </w:t>
            </w:r>
            <w:r w:rsidRPr="00DF5CF9">
              <w:rPr>
                <w:rFonts w:cs="Arial"/>
              </w:rPr>
              <w:t>= 30 pF</w:t>
            </w:r>
          </w:p>
        </w:tc>
        <w:tc>
          <w:tcPr>
            <w:tcW w:w="1661" w:type="dxa"/>
            <w:vMerge w:val="restart"/>
            <w:tcBorders>
              <w:top w:val="single" w:sz="6" w:space="0" w:color="auto"/>
              <w:left w:val="single" w:sz="6" w:space="0" w:color="auto"/>
              <w:right w:val="single" w:sz="6" w:space="0" w:color="auto"/>
            </w:tcBorders>
          </w:tcPr>
          <w:p w:rsidR="00227DC0" w:rsidRPr="00DF5CF9" w:rsidRDefault="00227DC0">
            <w:pPr>
              <w:pStyle w:val="TAC"/>
              <w:keepLines w:val="0"/>
              <w:rPr>
                <w:rFonts w:cs="Arial"/>
              </w:rPr>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rPr>
                <w:rFonts w:cs="Arial"/>
              </w:rPr>
            </w:pPr>
            <w:r w:rsidRPr="00DF5CF9">
              <w:rPr>
                <w:rFonts w:cs="Arial"/>
              </w:rPr>
              <w:t>1</w:t>
            </w:r>
          </w:p>
        </w:tc>
        <w:tc>
          <w:tcPr>
            <w:tcW w:w="720" w:type="dxa"/>
            <w:tcBorders>
              <w:top w:val="single" w:sz="6" w:space="0" w:color="auto"/>
              <w:left w:val="single" w:sz="6" w:space="0" w:color="auto"/>
              <w:right w:val="single" w:sz="6" w:space="0" w:color="auto"/>
            </w:tcBorders>
          </w:tcPr>
          <w:p w:rsidR="00227DC0" w:rsidRPr="00DF5CF9" w:rsidRDefault="00EF54B2">
            <w:pPr>
              <w:pStyle w:val="TAC"/>
              <w:keepLines w:val="0"/>
              <w:rPr>
                <w:rFonts w:cs="Arial"/>
              </w:rPr>
            </w:pPr>
            <w:r w:rsidRPr="00DF5CF9">
              <w:rPr>
                <w:rFonts w:cs="Arial"/>
              </w:rPr>
              <w:t>µs</w:t>
            </w:r>
          </w:p>
        </w:tc>
      </w:tr>
      <w:tr w:rsidR="00227DC0" w:rsidRPr="00DF5CF9">
        <w:trPr>
          <w:cantSplit/>
          <w:jc w:val="center"/>
        </w:trPr>
        <w:tc>
          <w:tcPr>
            <w:tcW w:w="1428" w:type="dxa"/>
            <w:vMerge/>
            <w:tcBorders>
              <w:left w:val="single" w:sz="6" w:space="0" w:color="auto"/>
              <w:bottom w:val="single" w:sz="6" w:space="0" w:color="auto"/>
              <w:right w:val="single" w:sz="6" w:space="0" w:color="auto"/>
            </w:tcBorders>
          </w:tcPr>
          <w:p w:rsidR="00227DC0" w:rsidRPr="00DF5CF9" w:rsidRDefault="00227DC0">
            <w:pPr>
              <w:pStyle w:val="TAC"/>
              <w:keepLines w:val="0"/>
            </w:pPr>
          </w:p>
        </w:tc>
        <w:tc>
          <w:tcPr>
            <w:tcW w:w="2965" w:type="dxa"/>
            <w:vMerge/>
            <w:tcBorders>
              <w:left w:val="single" w:sz="6" w:space="0" w:color="auto"/>
              <w:bottom w:val="single" w:sz="6" w:space="0" w:color="auto"/>
              <w:right w:val="single" w:sz="6" w:space="0" w:color="auto"/>
            </w:tcBorders>
          </w:tcPr>
          <w:p w:rsidR="00227DC0" w:rsidRPr="00DF5CF9" w:rsidRDefault="00227DC0">
            <w:pPr>
              <w:pStyle w:val="TAC"/>
              <w:keepLines w:val="0"/>
            </w:pPr>
          </w:p>
        </w:tc>
        <w:tc>
          <w:tcPr>
            <w:tcW w:w="1661" w:type="dxa"/>
            <w:vMerge/>
            <w:tcBorders>
              <w:left w:val="single" w:sz="6" w:space="0" w:color="auto"/>
              <w:bottom w:val="single" w:sz="6" w:space="0" w:color="auto"/>
              <w:right w:val="single" w:sz="6" w:space="0" w:color="auto"/>
            </w:tcBorders>
          </w:tcPr>
          <w:p w:rsidR="00227DC0" w:rsidRPr="00DF5CF9" w:rsidRDefault="00227DC0">
            <w:pPr>
              <w:pStyle w:val="TAC"/>
              <w:keepLines w:val="0"/>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keepLines w:val="0"/>
            </w:pPr>
            <w:r w:rsidRPr="00DF5CF9">
              <w:t>100</w:t>
            </w:r>
          </w:p>
          <w:p w:rsidR="00227DC0" w:rsidRPr="00DF5CF9" w:rsidRDefault="00EF54B2">
            <w:pPr>
              <w:pStyle w:val="TAC"/>
              <w:keepLines w:val="0"/>
            </w:pPr>
            <w:r w:rsidRPr="00DF5CF9">
              <w:t>(see note 4)</w:t>
            </w:r>
          </w:p>
        </w:tc>
        <w:tc>
          <w:tcPr>
            <w:tcW w:w="720" w:type="dxa"/>
            <w:tcBorders>
              <w:left w:val="single" w:sz="6" w:space="0" w:color="auto"/>
              <w:bottom w:val="single" w:sz="6" w:space="0" w:color="auto"/>
              <w:right w:val="single" w:sz="6" w:space="0" w:color="auto"/>
            </w:tcBorders>
          </w:tcPr>
          <w:p w:rsidR="00227DC0" w:rsidRPr="00DF5CF9" w:rsidRDefault="00EF54B2">
            <w:pPr>
              <w:pStyle w:val="TAC"/>
              <w:keepLines w:val="0"/>
            </w:pPr>
            <w:r w:rsidRPr="00DF5CF9">
              <w:t>ns</w:t>
            </w:r>
          </w:p>
        </w:tc>
      </w:tr>
      <w:tr w:rsidR="00227DC0" w:rsidRPr="00DF5CF9">
        <w:trPr>
          <w:cantSplit/>
          <w:jc w:val="center"/>
        </w:trPr>
        <w:tc>
          <w:tcPr>
            <w:tcW w:w="8435"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keepNext w:val="0"/>
              <w:keepLines w:val="0"/>
            </w:pPr>
            <w:r w:rsidRPr="00DF5CF9">
              <w:t>NOTE 1:</w:t>
            </w:r>
            <w:r w:rsidRPr="00DF5CF9">
              <w:tab/>
              <w:t>It is assumed that a pull-up resistor is used on the interface device (recommended value:</w:t>
            </w:r>
            <w:r w:rsidRPr="00DF5CF9">
              <w:br/>
              <w:t>20 k</w:t>
            </w:r>
            <w:r w:rsidRPr="00DF5CF9">
              <w:rPr>
                <w:rFonts w:ascii="Symbol" w:hAnsi="Symbol"/>
              </w:rPr>
              <w:t></w:t>
            </w:r>
            <w:r w:rsidRPr="00DF5CF9">
              <w:t>).</w:t>
            </w:r>
          </w:p>
          <w:p w:rsidR="00227DC0" w:rsidRPr="00DF5CF9" w:rsidRDefault="00EF54B2">
            <w:pPr>
              <w:pStyle w:val="TAN"/>
              <w:keepNext w:val="0"/>
              <w:keepLines w:val="0"/>
            </w:pPr>
            <w:r w:rsidRPr="00DF5CF9">
              <w:t>NOTE 2:</w:t>
            </w:r>
            <w:r w:rsidRPr="00DF5CF9">
              <w:tab/>
              <w:t>During static conditions (idle state) only the positive value can apply. Under dynamic operating conditions (transmissions) short-term voltage spikes on the I/O line may cause a current reversal.</w:t>
            </w:r>
          </w:p>
          <w:p w:rsidR="00227DC0" w:rsidRPr="00DF5CF9" w:rsidRDefault="00EF54B2">
            <w:pPr>
              <w:pStyle w:val="TAN"/>
              <w:keepNext w:val="0"/>
              <w:keepLines w:val="0"/>
            </w:pPr>
            <w:r w:rsidRPr="00DF5CF9">
              <w:t>NOTE 3:</w:t>
            </w:r>
            <w:r w:rsidRPr="00DF5CF9">
              <w:tab/>
              <w:t>To allow for overshoot the voltage on I/O shall remain between -0,3 V and Vcc + 0,3 V during dynamic operation.</w:t>
            </w:r>
          </w:p>
          <w:p w:rsidR="00227DC0" w:rsidRPr="00DF5CF9" w:rsidRDefault="00EF54B2">
            <w:pPr>
              <w:pStyle w:val="TAN"/>
              <w:keepNext w:val="0"/>
              <w:keepLines w:val="0"/>
            </w:pPr>
            <w:r w:rsidRPr="00DF5CF9">
              <w:t>NOTE 4:</w:t>
            </w:r>
            <w:r w:rsidRPr="00DF5CF9">
              <w:tab/>
              <w:t>This value applies when the low impedance buffer is selected.</w:t>
            </w:r>
          </w:p>
        </w:tc>
      </w:tr>
    </w:tbl>
    <w:p w:rsidR="00227DC0" w:rsidRPr="00DF5CF9" w:rsidRDefault="00227DC0"/>
    <w:p w:rsidR="00227DC0" w:rsidRPr="00DF5CF9" w:rsidRDefault="00EF54B2">
      <w:pPr>
        <w:pStyle w:val="Heading2"/>
      </w:pPr>
      <w:bookmarkStart w:id="195" w:name="_Toc24018173"/>
      <w:bookmarkStart w:id="196" w:name="_Toc24449077"/>
      <w:bookmarkStart w:id="197" w:name="_Toc38894880"/>
      <w:r w:rsidRPr="00DF5CF9">
        <w:lastRenderedPageBreak/>
        <w:t>5.3</w:t>
      </w:r>
      <w:r w:rsidRPr="00DF5CF9">
        <w:tab/>
        <w:t>Class C operating conditions</w:t>
      </w:r>
      <w:bookmarkEnd w:id="195"/>
      <w:bookmarkEnd w:id="196"/>
      <w:bookmarkEnd w:id="197"/>
    </w:p>
    <w:p w:rsidR="00227DC0" w:rsidRPr="00DF5CF9" w:rsidRDefault="00EF54B2">
      <w:pPr>
        <w:pStyle w:val="Heading3"/>
      </w:pPr>
      <w:bookmarkStart w:id="198" w:name="_Toc24018174"/>
      <w:bookmarkStart w:id="199" w:name="_Toc24449078"/>
      <w:bookmarkStart w:id="200" w:name="_Toc38894881"/>
      <w:r w:rsidRPr="00DF5CF9">
        <w:t>5.3.1</w:t>
      </w:r>
      <w:r w:rsidRPr="00DF5CF9">
        <w:tab/>
        <w:t>Supply voltage Vcc (contact C1)</w:t>
      </w:r>
      <w:bookmarkEnd w:id="198"/>
      <w:bookmarkEnd w:id="199"/>
      <w:bookmarkEnd w:id="200"/>
    </w:p>
    <w:p w:rsidR="00227DC0" w:rsidRPr="00DF5CF9" w:rsidRDefault="00EF54B2">
      <w:pPr>
        <w:keepNext/>
        <w:keepLines/>
      </w:pPr>
      <w:r w:rsidRPr="00DF5CF9">
        <w:t>The terminal shall operate the UICC within the following limits.</w:t>
      </w:r>
    </w:p>
    <w:p w:rsidR="00227DC0" w:rsidRPr="00DF5CF9" w:rsidRDefault="00EF54B2">
      <w:pPr>
        <w:pStyle w:val="TH"/>
      </w:pPr>
      <w:r w:rsidRPr="00DF5CF9">
        <w:t>Table 5.9: Electrical characteristics of Vcc under normal operating conditions</w:t>
      </w:r>
    </w:p>
    <w:tbl>
      <w:tblPr>
        <w:tblW w:w="0" w:type="auto"/>
        <w:jc w:val="center"/>
        <w:tblLayout w:type="fixed"/>
        <w:tblCellMar>
          <w:left w:w="28" w:type="dxa"/>
        </w:tblCellMar>
        <w:tblLook w:val="0000" w:firstRow="0" w:lastRow="0" w:firstColumn="0" w:lastColumn="0" w:noHBand="0" w:noVBand="0"/>
      </w:tblPr>
      <w:tblGrid>
        <w:gridCol w:w="1152"/>
        <w:gridCol w:w="2880"/>
        <w:gridCol w:w="2880"/>
        <w:gridCol w:w="720"/>
      </w:tblGrid>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Vcc</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1,62</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1,98</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w:t>
            </w:r>
          </w:p>
        </w:tc>
      </w:tr>
    </w:tbl>
    <w:p w:rsidR="00227DC0" w:rsidRPr="00DF5CF9" w:rsidRDefault="00227DC0">
      <w:pPr>
        <w:keepNext/>
        <w:keepLines/>
      </w:pPr>
    </w:p>
    <w:p w:rsidR="00227DC0" w:rsidRPr="00DF5CF9" w:rsidRDefault="00EF54B2">
      <w:pPr>
        <w:keepNext/>
        <w:keepLines/>
      </w:pPr>
      <w:r w:rsidRPr="00DF5CF9">
        <w:t>When the UICC is in idle state, the current consumption shall not exceed 200 µA at 1 MHz at +25 °C. When the UICC is in clock stop mode and no other interface is active, the current consumption shall not exceed the following limit:</w:t>
      </w:r>
    </w:p>
    <w:p w:rsidR="00227DC0" w:rsidRPr="00DF5CF9" w:rsidRDefault="00EF54B2">
      <w:pPr>
        <w:pStyle w:val="B1"/>
      </w:pPr>
      <w:r w:rsidRPr="00DF5CF9">
        <w:t>UICCs indicating that they require an increased idle current in clock-stop-mode by "UICC increased idle current": 200 µA at +25 °C.</w:t>
      </w:r>
    </w:p>
    <w:p w:rsidR="00227DC0" w:rsidRPr="00DF5CF9" w:rsidRDefault="00EF54B2">
      <w:pPr>
        <w:pStyle w:val="B1"/>
      </w:pPr>
      <w:r w:rsidRPr="00DF5CF9">
        <w:t>Other UICCs: 100 µA at +25 °C.</w:t>
      </w:r>
    </w:p>
    <w:p w:rsidR="00227DC0" w:rsidRPr="00DF5CF9" w:rsidRDefault="00EF54B2">
      <w:r w:rsidRPr="00DF5CF9">
        <w:t>The terminal shall be capable of sourcing the maximum current as defined in table 6.4. It shall also be able to counteract spikes in the current consumption of the card up to a maximum charge of 12 nAs with an amplitude of at most 60 mA, ensuring that the supply voltage stays in the specified range.</w:t>
      </w:r>
    </w:p>
    <w:p w:rsidR="00227DC0" w:rsidRPr="00DF5CF9" w:rsidRDefault="00EF54B2">
      <w:pPr>
        <w:pStyle w:val="Heading3"/>
      </w:pPr>
      <w:bookmarkStart w:id="201" w:name="_Toc24018175"/>
      <w:bookmarkStart w:id="202" w:name="_Toc24449079"/>
      <w:bookmarkStart w:id="203" w:name="_Toc38894882"/>
      <w:r w:rsidRPr="00DF5CF9">
        <w:t>5.3.2</w:t>
      </w:r>
      <w:r w:rsidRPr="00DF5CF9">
        <w:tab/>
        <w:t>Reset (RST) (contact C2)</w:t>
      </w:r>
      <w:bookmarkEnd w:id="201"/>
      <w:bookmarkEnd w:id="202"/>
      <w:bookmarkEnd w:id="203"/>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5.10: Electrical characteristics of RESET (RST) under normal operating conditions</w:t>
      </w:r>
    </w:p>
    <w:tbl>
      <w:tblPr>
        <w:tblW w:w="0" w:type="auto"/>
        <w:jc w:val="center"/>
        <w:tblLayout w:type="fixed"/>
        <w:tblCellMar>
          <w:left w:w="28" w:type="dxa"/>
        </w:tblCellMar>
        <w:tblLook w:val="0000" w:firstRow="0" w:lastRow="0" w:firstColumn="0" w:lastColumn="0" w:noHBand="0" w:noVBand="0"/>
      </w:tblPr>
      <w:tblGrid>
        <w:gridCol w:w="1152"/>
        <w:gridCol w:w="2880"/>
        <w:gridCol w:w="1661"/>
        <w:gridCol w:w="1661"/>
        <w:gridCol w:w="720"/>
      </w:tblGrid>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OH</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OHmax</w:t>
            </w:r>
            <w:r w:rsidRPr="00DF5CF9">
              <w:rPr>
                <w:rFonts w:cs="Arial"/>
              </w:rPr>
              <w:t xml:space="preserve"> = +20 µA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0,8 x Vcc</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Vcc (see note)</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OLmax</w:t>
            </w:r>
            <w:r w:rsidRPr="00DF5CF9">
              <w:rPr>
                <w:rFonts w:cs="Arial"/>
              </w:rPr>
              <w:t xml:space="preserve"> = -200 µA </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 (see note)</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0,2 x Vcc</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t</w:t>
            </w:r>
            <w:r w:rsidRPr="00DF5CF9">
              <w:rPr>
                <w:rFonts w:cs="Arial"/>
                <w:position w:val="-6"/>
                <w:sz w:val="14"/>
              </w:rPr>
              <w:t>R</w:t>
            </w:r>
            <w:r w:rsidRPr="00DF5CF9">
              <w:rPr>
                <w:rFonts w:cs="Arial"/>
              </w:rPr>
              <w:t xml:space="preserve"> t</w:t>
            </w:r>
            <w:r w:rsidRPr="00DF5CF9">
              <w:rPr>
                <w:rFonts w:cs="Arial"/>
                <w:position w:val="-6"/>
                <w:sz w:val="14"/>
              </w:rPr>
              <w:t>F</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C</w:t>
            </w:r>
            <w:r w:rsidRPr="00DF5CF9">
              <w:rPr>
                <w:rFonts w:cs="Arial"/>
                <w:position w:val="-6"/>
                <w:sz w:val="14"/>
              </w:rPr>
              <w:t>in</w:t>
            </w:r>
            <w:r w:rsidRPr="00DF5CF9">
              <w:rPr>
                <w:rFonts w:cs="Arial"/>
              </w:rPr>
              <w:t xml:space="preserve"> = C</w:t>
            </w:r>
            <w:r w:rsidRPr="00DF5CF9">
              <w:rPr>
                <w:rFonts w:cs="Arial"/>
                <w:position w:val="-6"/>
                <w:sz w:val="14"/>
              </w:rPr>
              <w:t>out</w:t>
            </w:r>
            <w:r w:rsidRPr="00DF5CF9">
              <w:rPr>
                <w:rFonts w:cs="Arial"/>
                <w:position w:val="-6"/>
              </w:rPr>
              <w:t xml:space="preserve"> </w:t>
            </w:r>
            <w:r w:rsidRPr="00DF5CF9">
              <w:rPr>
                <w:rFonts w:cs="Arial"/>
              </w:rPr>
              <w:t>= 30 pF</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rFonts w:cs="Arial"/>
              </w:rPr>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400</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µs</w:t>
            </w:r>
          </w:p>
        </w:tc>
      </w:tr>
      <w:tr w:rsidR="00227DC0" w:rsidRPr="00DF5CF9">
        <w:trPr>
          <w:cantSplit/>
          <w:jc w:val="center"/>
        </w:trPr>
        <w:tc>
          <w:tcPr>
            <w:tcW w:w="8074"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NOTE:</w:t>
            </w:r>
            <w:r w:rsidRPr="00DF5CF9">
              <w:tab/>
              <w:t xml:space="preserve">To allow for overshoot the voltage on RST should remain between -0,3 V and </w:t>
            </w:r>
            <w:r w:rsidRPr="00DF5CF9">
              <w:br/>
              <w:t>Vcc + 0,3 V during dynamic operations.</w:t>
            </w:r>
          </w:p>
        </w:tc>
      </w:tr>
    </w:tbl>
    <w:p w:rsidR="00227DC0" w:rsidRPr="00DF5CF9" w:rsidRDefault="00227DC0"/>
    <w:p w:rsidR="00227DC0" w:rsidRPr="00DF5CF9" w:rsidRDefault="00EF54B2">
      <w:pPr>
        <w:pStyle w:val="Heading3"/>
      </w:pPr>
      <w:bookmarkStart w:id="204" w:name="_Toc24018176"/>
      <w:bookmarkStart w:id="205" w:name="_Toc24449080"/>
      <w:bookmarkStart w:id="206" w:name="_Toc38894883"/>
      <w:r w:rsidRPr="00DF5CF9">
        <w:t>5.3.3</w:t>
      </w:r>
      <w:r w:rsidRPr="00DF5CF9">
        <w:tab/>
        <w:t>Clock CLK (contact C3)</w:t>
      </w:r>
      <w:bookmarkEnd w:id="204"/>
      <w:bookmarkEnd w:id="205"/>
      <w:bookmarkEnd w:id="206"/>
    </w:p>
    <w:p w:rsidR="00227DC0" w:rsidRPr="00DF5CF9" w:rsidRDefault="00EF54B2">
      <w:pPr>
        <w:keepNext/>
        <w:keepLines/>
      </w:pPr>
      <w:r w:rsidRPr="00DF5CF9">
        <w:t>The terminal shall support 1 MHz to 5 MHz. The terminal shall supply the clock. When only the interface specified in the present document is activated, no "internal clock" shall be used in the UICC.</w:t>
      </w:r>
    </w:p>
    <w:p w:rsidR="00227DC0" w:rsidRPr="00DF5CF9" w:rsidRDefault="00EF54B2">
      <w:pPr>
        <w:keepNext/>
        <w:keepLines/>
      </w:pPr>
      <w:r w:rsidRPr="00DF5CF9">
        <w:t>The duty cycle shall be between 40 % and 60 % of the period during stable operation.</w:t>
      </w:r>
    </w:p>
    <w:p w:rsidR="00227DC0" w:rsidRPr="00DF5CF9" w:rsidRDefault="00EF54B2">
      <w:pPr>
        <w:keepNext/>
      </w:pPr>
      <w:r w:rsidRPr="00DF5CF9">
        <w:t>The terminal shall operate the UICC within the following limits.</w:t>
      </w:r>
    </w:p>
    <w:p w:rsidR="00227DC0" w:rsidRPr="00DF5CF9" w:rsidRDefault="00EF54B2">
      <w:pPr>
        <w:pStyle w:val="TH"/>
      </w:pPr>
      <w:r w:rsidRPr="00DF5CF9">
        <w:t>Table 5.11: Electrical characteristics of Clock (CLK) under normal operating conditions</w:t>
      </w:r>
    </w:p>
    <w:tbl>
      <w:tblPr>
        <w:tblW w:w="0" w:type="auto"/>
        <w:jc w:val="center"/>
        <w:tblLayout w:type="fixed"/>
        <w:tblCellMar>
          <w:left w:w="28" w:type="dxa"/>
        </w:tblCellMar>
        <w:tblLook w:val="0000" w:firstRow="0" w:lastRow="0" w:firstColumn="0" w:lastColumn="0" w:noHBand="0" w:noVBand="0"/>
      </w:tblPr>
      <w:tblGrid>
        <w:gridCol w:w="1152"/>
        <w:gridCol w:w="2880"/>
        <w:gridCol w:w="1661"/>
        <w:gridCol w:w="1874"/>
        <w:gridCol w:w="720"/>
      </w:tblGrid>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w:t>
            </w:r>
            <w:r w:rsidRPr="00DF5CF9">
              <w:rPr>
                <w:rFonts w:ascii="Helvetica" w:hAnsi="Helvetica"/>
                <w:position w:val="-6"/>
                <w:sz w:val="14"/>
              </w:rPr>
              <w:t>OH</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w:t>
            </w:r>
            <w:r w:rsidRPr="00DF5CF9">
              <w:rPr>
                <w:position w:val="-6"/>
                <w:sz w:val="14"/>
              </w:rPr>
              <w:t>OHmax</w:t>
            </w:r>
            <w:r w:rsidRPr="00DF5CF9">
              <w:t xml:space="preserve"> = +20 µA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0,7 x Vcc</w:t>
            </w: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Vcc (see note)</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w:t>
            </w:r>
            <w:r w:rsidRPr="00DF5CF9">
              <w:rPr>
                <w:rFonts w:ascii="Helvetica" w:hAnsi="Helvetica"/>
                <w:position w:val="-6"/>
                <w:sz w:val="14"/>
              </w:rPr>
              <w:t>OL</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w:t>
            </w:r>
            <w:r w:rsidRPr="00DF5CF9">
              <w:rPr>
                <w:position w:val="-6"/>
                <w:sz w:val="14"/>
              </w:rPr>
              <w:t>OLmax</w:t>
            </w:r>
            <w:r w:rsidRPr="00DF5CF9">
              <w:t xml:space="preserve"> = -20 µA </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 (see note)</w:t>
            </w: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0,2 x Vcc</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V</w:t>
            </w:r>
          </w:p>
        </w:tc>
      </w:tr>
      <w:tr w:rsidR="00227DC0" w:rsidRPr="00DF5CF9">
        <w:trPr>
          <w:cantSplit/>
          <w:jc w:val="center"/>
        </w:trPr>
        <w:tc>
          <w:tcPr>
            <w:tcW w:w="11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t</w:t>
            </w:r>
            <w:r w:rsidRPr="00DF5CF9">
              <w:rPr>
                <w:rFonts w:ascii="Helvetica" w:hAnsi="Helvetica"/>
                <w:position w:val="-6"/>
                <w:sz w:val="14"/>
              </w:rPr>
              <w:t>R</w:t>
            </w:r>
            <w:r w:rsidRPr="00DF5CF9">
              <w:t xml:space="preserve"> t</w:t>
            </w:r>
            <w:r w:rsidRPr="00DF5CF9">
              <w:rPr>
                <w:rFonts w:ascii="Helvetica" w:hAnsi="Helvetica"/>
                <w:position w:val="-6"/>
                <w:sz w:val="14"/>
              </w:rPr>
              <w:t>F</w:t>
            </w:r>
          </w:p>
        </w:tc>
        <w:tc>
          <w:tcPr>
            <w:tcW w:w="288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w:t>
            </w:r>
            <w:r w:rsidRPr="00DF5CF9">
              <w:rPr>
                <w:position w:val="-6"/>
                <w:sz w:val="14"/>
              </w:rPr>
              <w:t>in</w:t>
            </w:r>
            <w:r w:rsidRPr="00DF5CF9">
              <w:t xml:space="preserve"> = C</w:t>
            </w:r>
            <w:r w:rsidRPr="00DF5CF9">
              <w:rPr>
                <w:position w:val="-6"/>
                <w:sz w:val="14"/>
              </w:rPr>
              <w:t>out</w:t>
            </w:r>
            <w:r w:rsidRPr="00DF5CF9">
              <w:rPr>
                <w:position w:val="-6"/>
              </w:rPr>
              <w:t xml:space="preserve"> </w:t>
            </w:r>
            <w:r w:rsidRPr="00DF5CF9">
              <w:t>= 30 pF</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187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50</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ns</w:t>
            </w:r>
          </w:p>
        </w:tc>
      </w:tr>
      <w:tr w:rsidR="00227DC0" w:rsidRPr="00DF5CF9">
        <w:trPr>
          <w:cantSplit/>
          <w:jc w:val="center"/>
        </w:trPr>
        <w:tc>
          <w:tcPr>
            <w:tcW w:w="8287"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NOTE:</w:t>
            </w:r>
            <w:r w:rsidRPr="00DF5CF9">
              <w:tab/>
              <w:t>To allow for overshoot the voltage on CLK should remain between -0,3 V and Vcc + 0,3 V during dynamic operations.</w:t>
            </w:r>
          </w:p>
        </w:tc>
      </w:tr>
    </w:tbl>
    <w:p w:rsidR="00227DC0" w:rsidRPr="00DF5CF9" w:rsidRDefault="00227DC0"/>
    <w:p w:rsidR="00227DC0" w:rsidRPr="00DF5CF9" w:rsidRDefault="00EF54B2">
      <w:pPr>
        <w:pStyle w:val="Heading3"/>
      </w:pPr>
      <w:bookmarkStart w:id="207" w:name="_Toc24018177"/>
      <w:bookmarkStart w:id="208" w:name="_Toc24449081"/>
      <w:bookmarkStart w:id="209" w:name="_Toc38894884"/>
      <w:r w:rsidRPr="00DF5CF9">
        <w:lastRenderedPageBreak/>
        <w:t>5.3.4</w:t>
      </w:r>
      <w:r w:rsidRPr="00DF5CF9">
        <w:tab/>
        <w:t>I/O (contact C7)</w:t>
      </w:r>
      <w:bookmarkEnd w:id="207"/>
      <w:bookmarkEnd w:id="208"/>
      <w:bookmarkEnd w:id="209"/>
    </w:p>
    <w:p w:rsidR="00227DC0" w:rsidRPr="00DF5CF9" w:rsidRDefault="00EF54B2">
      <w:pPr>
        <w:keepNext/>
        <w:keepLines/>
      </w:pPr>
      <w:r w:rsidRPr="00DF5CF9">
        <w:t>Table 5.12 defines the electrical characteristics of the I/O (contact C7). The values given in the table allow the derivation of the values of the pull-up resistor in the terminal and the impedance of the drivers and receivers in the terminal and UICC.</w:t>
      </w:r>
    </w:p>
    <w:p w:rsidR="00227DC0" w:rsidRPr="00DF5CF9" w:rsidRDefault="00EF54B2">
      <w:pPr>
        <w:pStyle w:val="TH"/>
      </w:pPr>
      <w:r w:rsidRPr="00DF5CF9">
        <w:t>Table 5.12: Electrical characteristics of I/O under normal operating conditions</w:t>
      </w:r>
    </w:p>
    <w:tbl>
      <w:tblPr>
        <w:tblW w:w="0" w:type="auto"/>
        <w:jc w:val="center"/>
        <w:tblLayout w:type="fixed"/>
        <w:tblCellMar>
          <w:left w:w="28" w:type="dxa"/>
        </w:tblCellMar>
        <w:tblLook w:val="0000" w:firstRow="0" w:lastRow="0" w:firstColumn="0" w:lastColumn="0" w:noHBand="0" w:noVBand="0"/>
      </w:tblPr>
      <w:tblGrid>
        <w:gridCol w:w="1428"/>
        <w:gridCol w:w="2965"/>
        <w:gridCol w:w="1661"/>
        <w:gridCol w:w="1661"/>
        <w:gridCol w:w="720"/>
      </w:tblGrid>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IH</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IHmax</w:t>
            </w:r>
            <w:r w:rsidRPr="00DF5CF9">
              <w:rPr>
                <w:rFonts w:cs="Arial"/>
              </w:rPr>
              <w:t xml:space="preserve"> = ±20 µA (see note 2)</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0,7 x Vcc</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 xml:space="preserve">Vcc + 0,3 </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IL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ILmax</w:t>
            </w:r>
            <w:r w:rsidRPr="00DF5CF9">
              <w:rPr>
                <w:rFonts w:cs="Arial"/>
              </w:rPr>
              <w:t xml:space="preserve"> = +1 mA </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-0,3</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0,2 x Vcc</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OH</w:t>
            </w:r>
            <w:r w:rsidRPr="00DF5CF9">
              <w:rPr>
                <w:rFonts w:cs="Arial"/>
                <w:position w:val="-6"/>
                <w:sz w:val="14"/>
              </w:rPr>
              <w:br/>
            </w:r>
            <w:r w:rsidRPr="00DF5CF9">
              <w:rPr>
                <w:rFonts w:cs="Arial"/>
              </w:rPr>
              <w:t>(see note 1)</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OHmax</w:t>
            </w:r>
            <w:r w:rsidRPr="00DF5CF9">
              <w:rPr>
                <w:rFonts w:cs="Arial"/>
              </w:rPr>
              <w:t xml:space="preserve"> = +20 µA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0,7 x Vcc</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Vcc (see note 3)</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4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r w:rsidRPr="00DF5CF9">
              <w:rPr>
                <w:rFonts w:cs="Arial"/>
                <w:position w:val="-6"/>
                <w:sz w:val="14"/>
              </w:rPr>
              <w:t>OL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I</w:t>
            </w:r>
            <w:r w:rsidRPr="00DF5CF9">
              <w:rPr>
                <w:rFonts w:cs="Arial"/>
                <w:position w:val="-6"/>
                <w:sz w:val="14"/>
              </w:rPr>
              <w:t>OLmax</w:t>
            </w:r>
            <w:r w:rsidRPr="00DF5CF9">
              <w:rPr>
                <w:rFonts w:cs="Arial"/>
                <w:position w:val="-6"/>
              </w:rPr>
              <w:t xml:space="preserve"> </w:t>
            </w:r>
            <w:r w:rsidRPr="00DF5CF9">
              <w:rPr>
                <w:rFonts w:cs="Arial"/>
              </w:rPr>
              <w:t>= -1 mA</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 (see note 3)</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0,3</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V</w:t>
            </w:r>
          </w:p>
        </w:tc>
      </w:tr>
      <w:tr w:rsidR="00227DC0" w:rsidRPr="00DF5CF9">
        <w:trPr>
          <w:cantSplit/>
          <w:jc w:val="center"/>
        </w:trPr>
        <w:tc>
          <w:tcPr>
            <w:tcW w:w="1428" w:type="dxa"/>
            <w:vMerge w:val="restart"/>
            <w:tcBorders>
              <w:top w:val="single" w:sz="6" w:space="0" w:color="auto"/>
              <w:left w:val="single" w:sz="6" w:space="0" w:color="auto"/>
              <w:right w:val="single" w:sz="6" w:space="0" w:color="auto"/>
            </w:tcBorders>
          </w:tcPr>
          <w:p w:rsidR="00227DC0" w:rsidRPr="00DF5CF9" w:rsidRDefault="00EF54B2">
            <w:pPr>
              <w:pStyle w:val="TAC"/>
              <w:rPr>
                <w:rFonts w:cs="Arial"/>
              </w:rPr>
            </w:pPr>
            <w:r w:rsidRPr="00DF5CF9">
              <w:rPr>
                <w:rFonts w:cs="Arial"/>
              </w:rPr>
              <w:t>t</w:t>
            </w:r>
            <w:r w:rsidRPr="00DF5CF9">
              <w:rPr>
                <w:rFonts w:cs="Arial"/>
                <w:position w:val="-6"/>
                <w:sz w:val="14"/>
              </w:rPr>
              <w:t>R</w:t>
            </w:r>
            <w:r w:rsidRPr="00DF5CF9">
              <w:rPr>
                <w:rFonts w:cs="Arial"/>
              </w:rPr>
              <w:t xml:space="preserve"> t</w:t>
            </w:r>
            <w:r w:rsidRPr="00DF5CF9">
              <w:rPr>
                <w:rFonts w:cs="Arial"/>
                <w:position w:val="-6"/>
                <w:sz w:val="14"/>
              </w:rPr>
              <w:t>F</w:t>
            </w:r>
          </w:p>
        </w:tc>
        <w:tc>
          <w:tcPr>
            <w:tcW w:w="2965" w:type="dxa"/>
            <w:vMerge w:val="restart"/>
            <w:tcBorders>
              <w:top w:val="single" w:sz="6" w:space="0" w:color="auto"/>
              <w:left w:val="single" w:sz="6" w:space="0" w:color="auto"/>
              <w:right w:val="single" w:sz="6" w:space="0" w:color="auto"/>
            </w:tcBorders>
          </w:tcPr>
          <w:p w:rsidR="00227DC0" w:rsidRPr="00DF5CF9" w:rsidRDefault="00EF54B2">
            <w:pPr>
              <w:pStyle w:val="TAC"/>
              <w:rPr>
                <w:rFonts w:cs="Arial"/>
              </w:rPr>
            </w:pPr>
            <w:r w:rsidRPr="00DF5CF9">
              <w:rPr>
                <w:rFonts w:cs="Arial"/>
              </w:rPr>
              <w:t>C</w:t>
            </w:r>
            <w:r w:rsidRPr="00DF5CF9">
              <w:rPr>
                <w:rFonts w:cs="Arial"/>
                <w:position w:val="-6"/>
                <w:sz w:val="14"/>
              </w:rPr>
              <w:t>in</w:t>
            </w:r>
            <w:r w:rsidRPr="00DF5CF9">
              <w:rPr>
                <w:rFonts w:cs="Arial"/>
              </w:rPr>
              <w:t xml:space="preserve"> = C</w:t>
            </w:r>
            <w:r w:rsidRPr="00DF5CF9">
              <w:rPr>
                <w:rFonts w:cs="Arial"/>
                <w:position w:val="-6"/>
                <w:sz w:val="14"/>
              </w:rPr>
              <w:t>out</w:t>
            </w:r>
            <w:r w:rsidRPr="00DF5CF9">
              <w:rPr>
                <w:rFonts w:cs="Arial"/>
                <w:position w:val="-6"/>
              </w:rPr>
              <w:t xml:space="preserve"> </w:t>
            </w:r>
            <w:r w:rsidRPr="00DF5CF9">
              <w:rPr>
                <w:rFonts w:cs="Arial"/>
              </w:rPr>
              <w:t>= 30 pF</w:t>
            </w:r>
          </w:p>
        </w:tc>
        <w:tc>
          <w:tcPr>
            <w:tcW w:w="1661" w:type="dxa"/>
            <w:vMerge w:val="restart"/>
            <w:tcBorders>
              <w:top w:val="single" w:sz="6" w:space="0" w:color="auto"/>
              <w:left w:val="single" w:sz="6" w:space="0" w:color="auto"/>
              <w:right w:val="single" w:sz="6" w:space="0" w:color="auto"/>
            </w:tcBorders>
          </w:tcPr>
          <w:p w:rsidR="00227DC0" w:rsidRPr="00DF5CF9" w:rsidRDefault="00227DC0">
            <w:pPr>
              <w:pStyle w:val="TAC"/>
              <w:rPr>
                <w:rFonts w:cs="Arial"/>
              </w:rPr>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rFonts w:cs="Arial"/>
              </w:rPr>
            </w:pPr>
            <w:r w:rsidRPr="00DF5CF9">
              <w:rPr>
                <w:rFonts w:cs="Arial"/>
              </w:rPr>
              <w:t>1</w:t>
            </w:r>
          </w:p>
        </w:tc>
        <w:tc>
          <w:tcPr>
            <w:tcW w:w="720" w:type="dxa"/>
            <w:tcBorders>
              <w:top w:val="single" w:sz="6" w:space="0" w:color="auto"/>
              <w:left w:val="single" w:sz="6" w:space="0" w:color="auto"/>
              <w:right w:val="single" w:sz="6" w:space="0" w:color="auto"/>
            </w:tcBorders>
          </w:tcPr>
          <w:p w:rsidR="00227DC0" w:rsidRPr="00DF5CF9" w:rsidRDefault="00EF54B2">
            <w:pPr>
              <w:pStyle w:val="TAC"/>
              <w:rPr>
                <w:rFonts w:cs="Arial"/>
              </w:rPr>
            </w:pPr>
            <w:r w:rsidRPr="00DF5CF9">
              <w:rPr>
                <w:rFonts w:cs="Arial"/>
              </w:rPr>
              <w:t>µs</w:t>
            </w:r>
          </w:p>
        </w:tc>
      </w:tr>
      <w:tr w:rsidR="00227DC0" w:rsidRPr="00DF5CF9">
        <w:trPr>
          <w:cantSplit/>
          <w:jc w:val="center"/>
        </w:trPr>
        <w:tc>
          <w:tcPr>
            <w:tcW w:w="1428" w:type="dxa"/>
            <w:vMerge/>
            <w:tcBorders>
              <w:left w:val="single" w:sz="6" w:space="0" w:color="auto"/>
              <w:bottom w:val="single" w:sz="6" w:space="0" w:color="auto"/>
              <w:right w:val="single" w:sz="6" w:space="0" w:color="auto"/>
            </w:tcBorders>
          </w:tcPr>
          <w:p w:rsidR="00227DC0" w:rsidRPr="00DF5CF9" w:rsidRDefault="00227DC0">
            <w:pPr>
              <w:pStyle w:val="TAC"/>
            </w:pPr>
          </w:p>
        </w:tc>
        <w:tc>
          <w:tcPr>
            <w:tcW w:w="2965" w:type="dxa"/>
            <w:vMerge/>
            <w:tcBorders>
              <w:left w:val="single" w:sz="6" w:space="0" w:color="auto"/>
              <w:bottom w:val="single" w:sz="6" w:space="0" w:color="auto"/>
              <w:right w:val="single" w:sz="6" w:space="0" w:color="auto"/>
            </w:tcBorders>
          </w:tcPr>
          <w:p w:rsidR="00227DC0" w:rsidRPr="00DF5CF9" w:rsidRDefault="00227DC0">
            <w:pPr>
              <w:pStyle w:val="TAC"/>
            </w:pPr>
          </w:p>
        </w:tc>
        <w:tc>
          <w:tcPr>
            <w:tcW w:w="1661" w:type="dxa"/>
            <w:vMerge/>
            <w:tcBorders>
              <w:left w:val="single" w:sz="6" w:space="0" w:color="auto"/>
              <w:bottom w:val="single" w:sz="6" w:space="0" w:color="auto"/>
              <w:right w:val="single" w:sz="6" w:space="0" w:color="auto"/>
            </w:tcBorders>
          </w:tcPr>
          <w:p w:rsidR="00227DC0" w:rsidRPr="00DF5CF9" w:rsidRDefault="00227DC0">
            <w:pPr>
              <w:pStyle w:val="TAC"/>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100</w:t>
            </w:r>
          </w:p>
          <w:p w:rsidR="00227DC0" w:rsidRPr="00DF5CF9" w:rsidRDefault="00EF54B2">
            <w:pPr>
              <w:pStyle w:val="TAC"/>
            </w:pPr>
            <w:r w:rsidRPr="00DF5CF9">
              <w:t>(see note 4)</w:t>
            </w:r>
          </w:p>
        </w:tc>
        <w:tc>
          <w:tcPr>
            <w:tcW w:w="720" w:type="dxa"/>
            <w:tcBorders>
              <w:left w:val="single" w:sz="6" w:space="0" w:color="auto"/>
              <w:bottom w:val="single" w:sz="6" w:space="0" w:color="auto"/>
              <w:right w:val="single" w:sz="6" w:space="0" w:color="auto"/>
            </w:tcBorders>
          </w:tcPr>
          <w:p w:rsidR="00227DC0" w:rsidRPr="00DF5CF9" w:rsidRDefault="00EF54B2">
            <w:pPr>
              <w:pStyle w:val="TAC"/>
            </w:pPr>
            <w:r w:rsidRPr="00DF5CF9">
              <w:t>ns</w:t>
            </w:r>
          </w:p>
        </w:tc>
      </w:tr>
      <w:tr w:rsidR="00227DC0" w:rsidRPr="00DF5CF9">
        <w:trPr>
          <w:cantSplit/>
          <w:jc w:val="center"/>
        </w:trPr>
        <w:tc>
          <w:tcPr>
            <w:tcW w:w="8435"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NOTE 1:</w:t>
            </w:r>
            <w:r w:rsidRPr="00DF5CF9">
              <w:tab/>
              <w:t>It is assumed that a pull-up resistor is used on the interface device (recommended value:</w:t>
            </w:r>
            <w:r w:rsidRPr="00DF5CF9">
              <w:br/>
              <w:t>20 k</w:t>
            </w:r>
            <w:r w:rsidRPr="00DF5CF9">
              <w:rPr>
                <w:rFonts w:ascii="Symbol" w:hAnsi="Symbol"/>
              </w:rPr>
              <w:t></w:t>
            </w:r>
            <w:r w:rsidRPr="00DF5CF9">
              <w:t>).</w:t>
            </w:r>
          </w:p>
          <w:p w:rsidR="00227DC0" w:rsidRPr="00DF5CF9" w:rsidRDefault="00EF54B2">
            <w:pPr>
              <w:pStyle w:val="TAN"/>
            </w:pPr>
            <w:r w:rsidRPr="00DF5CF9">
              <w:t>NOTE 2:</w:t>
            </w:r>
            <w:r w:rsidRPr="00DF5CF9">
              <w:tab/>
              <w:t>During static conditions (idle state) only the positive value can apply. Under dynamic operating conditions (transmissions) short-term voltage spikes on the I/O line may cause a current reversal.</w:t>
            </w:r>
          </w:p>
          <w:p w:rsidR="00227DC0" w:rsidRPr="00DF5CF9" w:rsidRDefault="00EF54B2">
            <w:pPr>
              <w:pStyle w:val="TAN"/>
            </w:pPr>
            <w:r w:rsidRPr="00DF5CF9">
              <w:t>NOTE 3:</w:t>
            </w:r>
            <w:r w:rsidRPr="00DF5CF9">
              <w:tab/>
              <w:t>To allow for overshoot the voltage on I/O shall remain between -0,3 V and Vcc + 0,3 V during dynamic operation.</w:t>
            </w:r>
          </w:p>
          <w:p w:rsidR="00227DC0" w:rsidRPr="00DF5CF9" w:rsidRDefault="00EF54B2">
            <w:pPr>
              <w:pStyle w:val="TAN"/>
            </w:pPr>
            <w:r w:rsidRPr="00DF5CF9">
              <w:t>NOTE 4:</w:t>
            </w:r>
            <w:r w:rsidRPr="00DF5CF9">
              <w:tab/>
              <w:t>This value applies when the low impedance buffer is selected.</w:t>
            </w:r>
          </w:p>
        </w:tc>
      </w:tr>
    </w:tbl>
    <w:p w:rsidR="00227DC0" w:rsidRPr="00DF5CF9" w:rsidRDefault="00227DC0"/>
    <w:p w:rsidR="00227DC0" w:rsidRPr="00DF5CF9" w:rsidRDefault="00EF54B2">
      <w:pPr>
        <w:pStyle w:val="Heading1"/>
      </w:pPr>
      <w:bookmarkStart w:id="210" w:name="_Toc24018178"/>
      <w:bookmarkStart w:id="211" w:name="_Toc24449082"/>
      <w:bookmarkStart w:id="212" w:name="_Toc38894885"/>
      <w:r w:rsidRPr="00DF5CF9">
        <w:t>6</w:t>
      </w:r>
      <w:r w:rsidRPr="00DF5CF9">
        <w:tab/>
        <w:t>Initial communication establishment procedures</w:t>
      </w:r>
      <w:bookmarkEnd w:id="210"/>
      <w:bookmarkEnd w:id="211"/>
      <w:bookmarkEnd w:id="212"/>
    </w:p>
    <w:p w:rsidR="00227DC0" w:rsidRPr="00DF5CF9" w:rsidRDefault="00EF54B2">
      <w:pPr>
        <w:pStyle w:val="Heading2"/>
      </w:pPr>
      <w:bookmarkStart w:id="213" w:name="_Toc24018179"/>
      <w:bookmarkStart w:id="214" w:name="_Toc24449083"/>
      <w:bookmarkStart w:id="215" w:name="_Toc38894886"/>
      <w:r w:rsidRPr="00DF5CF9">
        <w:t>6.1</w:t>
      </w:r>
      <w:r w:rsidRPr="00DF5CF9">
        <w:tab/>
        <w:t>UICC activation and deactivation</w:t>
      </w:r>
      <w:bookmarkEnd w:id="213"/>
      <w:bookmarkEnd w:id="214"/>
      <w:bookmarkEnd w:id="215"/>
    </w:p>
    <w:p w:rsidR="00227DC0" w:rsidRPr="00DF5CF9" w:rsidRDefault="00EF54B2">
      <w:r w:rsidRPr="00DF5CF9">
        <w:t>The terminal shall activate and deactivate the contacts of the UICC according to clause 4.5.2. During activation supply voltage switching, as defined in clause 6.2, shall take place prior to any further activity not related to the supply voltage switching.</w:t>
      </w:r>
    </w:p>
    <w:p w:rsidR="00227DC0" w:rsidRPr="00DF5CF9" w:rsidRDefault="00EF54B2">
      <w:pPr>
        <w:pStyle w:val="Heading2"/>
      </w:pPr>
      <w:bookmarkStart w:id="216" w:name="_Toc24018180"/>
      <w:bookmarkStart w:id="217" w:name="_Toc24449084"/>
      <w:bookmarkStart w:id="218" w:name="_Toc38894887"/>
      <w:r w:rsidRPr="00DF5CF9">
        <w:t>6.2</w:t>
      </w:r>
      <w:r w:rsidRPr="00DF5CF9">
        <w:tab/>
        <w:t>Supply voltage switching</w:t>
      </w:r>
      <w:bookmarkEnd w:id="216"/>
      <w:bookmarkEnd w:id="217"/>
      <w:bookmarkEnd w:id="218"/>
    </w:p>
    <w:p w:rsidR="00227DC0" w:rsidRPr="00DF5CF9" w:rsidRDefault="00EF54B2">
      <w:pPr>
        <w:pStyle w:val="Heading3"/>
      </w:pPr>
      <w:bookmarkStart w:id="219" w:name="_Toc24018181"/>
      <w:bookmarkStart w:id="220" w:name="_Toc24449085"/>
      <w:bookmarkStart w:id="221" w:name="_Toc38894888"/>
      <w:r w:rsidRPr="00DF5CF9">
        <w:t>6.2.0</w:t>
      </w:r>
      <w:r w:rsidRPr="00DF5CF9">
        <w:tab/>
        <w:t>UICC activation voltage</w:t>
      </w:r>
      <w:bookmarkEnd w:id="219"/>
      <w:bookmarkEnd w:id="220"/>
      <w:bookmarkEnd w:id="221"/>
    </w:p>
    <w:p w:rsidR="00227DC0" w:rsidRPr="00DF5CF9" w:rsidRDefault="00EF54B2">
      <w:r w:rsidRPr="00DF5CF9">
        <w:t>The terminal shall initially activate the UICC with the lowest voltage class available, i.e. the class providing the lowest voltage. If no ATR is received, the UICC shall be deactivated and activated with the next higher class, if supported by the terminal. If an ATR is received at the first applied voltage class, the contents of the ATR shall be analysed by the terminal. If the operating class used by the terminal is not supported by the UICC, then:</w:t>
      </w:r>
    </w:p>
    <w:p w:rsidR="00227DC0" w:rsidRPr="00DF5CF9" w:rsidRDefault="00EF54B2">
      <w:pPr>
        <w:pStyle w:val="B1"/>
      </w:pPr>
      <w:r w:rsidRPr="00DF5CF9">
        <w:t>if the terminal supports any of the voltage classes indicated in the ATR, the terminal shall deactivate the UICC and activate it with a supply voltage class indicated by the UICC;</w:t>
      </w:r>
    </w:p>
    <w:p w:rsidR="00227DC0" w:rsidRPr="00DF5CF9" w:rsidRDefault="00EF54B2">
      <w:pPr>
        <w:pStyle w:val="B1"/>
      </w:pPr>
      <w:r w:rsidRPr="00DF5CF9">
        <w:t>if the terminal does not support any of the voltage classes indicated in the ATR, the terminal shall not send any APDU to the UICC. The terminal may deactivate the UICC.</w:t>
      </w:r>
    </w:p>
    <w:p w:rsidR="00227DC0" w:rsidRPr="00DF5CF9" w:rsidRDefault="00EF54B2">
      <w:r w:rsidRPr="00DF5CF9">
        <w:t>If the ATR is corrupted, the terminal shall reset the UICC at least 3 times using the same operating class before rejecting the UICC. In case of 3 consecutive corrupted ATRs, the terminal may activate the UICC with the next higher class. The terminal's behaviour is restricted, and shall only use the next higher voltage class in the retry attempt in this case.</w:t>
      </w:r>
    </w:p>
    <w:p w:rsidR="00227DC0" w:rsidRPr="00DF5CF9" w:rsidRDefault="00EF54B2">
      <w:pPr>
        <w:pStyle w:val="Heading3"/>
      </w:pPr>
      <w:bookmarkStart w:id="222" w:name="_Toc24018182"/>
      <w:bookmarkStart w:id="223" w:name="_Toc24449086"/>
      <w:bookmarkStart w:id="224" w:name="_Toc38894889"/>
      <w:r w:rsidRPr="00DF5CF9">
        <w:lastRenderedPageBreak/>
        <w:t>6.2.1</w:t>
      </w:r>
      <w:r w:rsidRPr="00DF5CF9">
        <w:tab/>
        <w:t>Supply voltage classes</w:t>
      </w:r>
      <w:bookmarkEnd w:id="222"/>
      <w:bookmarkEnd w:id="223"/>
      <w:bookmarkEnd w:id="224"/>
    </w:p>
    <w:p w:rsidR="00227DC0" w:rsidRPr="00DF5CF9" w:rsidRDefault="00EF54B2">
      <w:pPr>
        <w:keepNext/>
        <w:keepLines/>
      </w:pPr>
      <w:r w:rsidRPr="00DF5CF9">
        <w:t>The supply voltage class shall be indicated in the ATR by the UICC (Ta</w:t>
      </w:r>
      <w:r w:rsidRPr="00DF5CF9">
        <w:rPr>
          <w:position w:val="-6"/>
          <w:sz w:val="16"/>
        </w:rPr>
        <w:t>i</w:t>
      </w:r>
      <w:r w:rsidRPr="00DF5CF9">
        <w:t>, i &gt; 2).</w:t>
      </w:r>
    </w:p>
    <w:p w:rsidR="00227DC0" w:rsidRPr="00DF5CF9" w:rsidRDefault="00EF54B2">
      <w:pPr>
        <w:pStyle w:val="TH"/>
      </w:pPr>
      <w:r w:rsidRPr="00DF5CF9">
        <w:t>Table 6.1: Supply voltage classes indicated in 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1208"/>
        <w:gridCol w:w="1251"/>
        <w:gridCol w:w="716"/>
        <w:gridCol w:w="857"/>
        <w:gridCol w:w="2050"/>
      </w:tblGrid>
      <w:tr w:rsidR="00227DC0" w:rsidRPr="00DF5CF9">
        <w:trPr>
          <w:jc w:val="center"/>
        </w:trPr>
        <w:tc>
          <w:tcPr>
            <w:tcW w:w="1166" w:type="dxa"/>
          </w:tcPr>
          <w:p w:rsidR="00227DC0" w:rsidRPr="00DF5CF9" w:rsidRDefault="00EF54B2">
            <w:pPr>
              <w:pStyle w:val="TAH"/>
            </w:pPr>
            <w:r w:rsidRPr="00DF5CF9">
              <w:t>Symbol</w:t>
            </w:r>
          </w:p>
        </w:tc>
        <w:tc>
          <w:tcPr>
            <w:tcW w:w="1208" w:type="dxa"/>
          </w:tcPr>
          <w:p w:rsidR="00227DC0" w:rsidRPr="00DF5CF9" w:rsidRDefault="00EF54B2">
            <w:pPr>
              <w:pStyle w:val="TAH"/>
            </w:pPr>
            <w:r w:rsidRPr="00DF5CF9">
              <w:t>Minimum</w:t>
            </w:r>
          </w:p>
        </w:tc>
        <w:tc>
          <w:tcPr>
            <w:tcW w:w="1251" w:type="dxa"/>
          </w:tcPr>
          <w:p w:rsidR="00227DC0" w:rsidRPr="00DF5CF9" w:rsidRDefault="00EF54B2">
            <w:pPr>
              <w:pStyle w:val="TAH"/>
            </w:pPr>
            <w:r w:rsidRPr="00DF5CF9">
              <w:t>Maximum</w:t>
            </w:r>
          </w:p>
        </w:tc>
        <w:tc>
          <w:tcPr>
            <w:tcW w:w="716" w:type="dxa"/>
          </w:tcPr>
          <w:p w:rsidR="00227DC0" w:rsidRPr="00DF5CF9" w:rsidRDefault="00EF54B2">
            <w:pPr>
              <w:pStyle w:val="TAH"/>
            </w:pPr>
            <w:r w:rsidRPr="00DF5CF9">
              <w:t>Unit</w:t>
            </w:r>
          </w:p>
        </w:tc>
        <w:tc>
          <w:tcPr>
            <w:tcW w:w="857" w:type="dxa"/>
          </w:tcPr>
          <w:p w:rsidR="00227DC0" w:rsidRPr="00DF5CF9" w:rsidRDefault="00EF54B2">
            <w:pPr>
              <w:pStyle w:val="TAH"/>
            </w:pPr>
            <w:r w:rsidRPr="00DF5CF9">
              <w:t>Class</w:t>
            </w:r>
          </w:p>
        </w:tc>
        <w:tc>
          <w:tcPr>
            <w:tcW w:w="2050" w:type="dxa"/>
          </w:tcPr>
          <w:p w:rsidR="00227DC0" w:rsidRPr="00DF5CF9" w:rsidRDefault="00EF54B2">
            <w:pPr>
              <w:pStyle w:val="TAH"/>
            </w:pPr>
            <w:r w:rsidRPr="00DF5CF9">
              <w:t>Encoding (Binary)</w:t>
            </w:r>
          </w:p>
        </w:tc>
      </w:tr>
      <w:tr w:rsidR="00227DC0" w:rsidRPr="00DF5CF9">
        <w:trPr>
          <w:jc w:val="center"/>
        </w:trPr>
        <w:tc>
          <w:tcPr>
            <w:tcW w:w="1166" w:type="dxa"/>
          </w:tcPr>
          <w:p w:rsidR="00227DC0" w:rsidRPr="00DF5CF9" w:rsidRDefault="00EF54B2">
            <w:pPr>
              <w:pStyle w:val="TAC"/>
            </w:pPr>
            <w:r w:rsidRPr="00DF5CF9">
              <w:t>Vcc</w:t>
            </w:r>
          </w:p>
        </w:tc>
        <w:tc>
          <w:tcPr>
            <w:tcW w:w="1208" w:type="dxa"/>
          </w:tcPr>
          <w:p w:rsidR="00227DC0" w:rsidRPr="00DF5CF9" w:rsidRDefault="00EF54B2">
            <w:pPr>
              <w:pStyle w:val="TAC"/>
            </w:pPr>
            <w:r w:rsidRPr="00DF5CF9">
              <w:t>4,5</w:t>
            </w:r>
          </w:p>
        </w:tc>
        <w:tc>
          <w:tcPr>
            <w:tcW w:w="1251" w:type="dxa"/>
          </w:tcPr>
          <w:p w:rsidR="00227DC0" w:rsidRPr="00DF5CF9" w:rsidRDefault="00EF54B2">
            <w:pPr>
              <w:pStyle w:val="TAC"/>
            </w:pPr>
            <w:r w:rsidRPr="00DF5CF9">
              <w:t>5,5</w:t>
            </w:r>
          </w:p>
        </w:tc>
        <w:tc>
          <w:tcPr>
            <w:tcW w:w="716" w:type="dxa"/>
          </w:tcPr>
          <w:p w:rsidR="00227DC0" w:rsidRPr="00DF5CF9" w:rsidRDefault="00EF54B2">
            <w:pPr>
              <w:pStyle w:val="TAC"/>
            </w:pPr>
            <w:r w:rsidRPr="00DF5CF9">
              <w:t>V</w:t>
            </w:r>
          </w:p>
        </w:tc>
        <w:tc>
          <w:tcPr>
            <w:tcW w:w="857" w:type="dxa"/>
          </w:tcPr>
          <w:p w:rsidR="00227DC0" w:rsidRPr="00DF5CF9" w:rsidRDefault="00EF54B2">
            <w:pPr>
              <w:pStyle w:val="TAC"/>
            </w:pPr>
            <w:r w:rsidRPr="00DF5CF9">
              <w:t>A</w:t>
            </w:r>
          </w:p>
        </w:tc>
        <w:tc>
          <w:tcPr>
            <w:tcW w:w="2050" w:type="dxa"/>
          </w:tcPr>
          <w:p w:rsidR="00227DC0" w:rsidRPr="00DF5CF9" w:rsidRDefault="00EF54B2">
            <w:pPr>
              <w:pStyle w:val="PL"/>
              <w:jc w:val="center"/>
              <w:rPr>
                <w:noProof w:val="0"/>
              </w:rPr>
            </w:pPr>
            <w:r w:rsidRPr="00DF5CF9">
              <w:rPr>
                <w:noProof w:val="0"/>
              </w:rPr>
              <w:t>xx xxx1</w:t>
            </w:r>
          </w:p>
        </w:tc>
      </w:tr>
      <w:tr w:rsidR="00227DC0" w:rsidRPr="00DF5CF9">
        <w:trPr>
          <w:jc w:val="center"/>
        </w:trPr>
        <w:tc>
          <w:tcPr>
            <w:tcW w:w="1166" w:type="dxa"/>
          </w:tcPr>
          <w:p w:rsidR="00227DC0" w:rsidRPr="00DF5CF9" w:rsidRDefault="00EF54B2">
            <w:pPr>
              <w:pStyle w:val="TAC"/>
            </w:pPr>
            <w:r w:rsidRPr="00DF5CF9">
              <w:t>Vcc</w:t>
            </w:r>
          </w:p>
        </w:tc>
        <w:tc>
          <w:tcPr>
            <w:tcW w:w="1208" w:type="dxa"/>
          </w:tcPr>
          <w:p w:rsidR="00227DC0" w:rsidRPr="00DF5CF9" w:rsidRDefault="00EF54B2">
            <w:pPr>
              <w:pStyle w:val="TAC"/>
            </w:pPr>
            <w:r w:rsidRPr="00DF5CF9">
              <w:t>2,7</w:t>
            </w:r>
          </w:p>
        </w:tc>
        <w:tc>
          <w:tcPr>
            <w:tcW w:w="1251" w:type="dxa"/>
          </w:tcPr>
          <w:p w:rsidR="00227DC0" w:rsidRPr="00DF5CF9" w:rsidRDefault="00EF54B2">
            <w:pPr>
              <w:pStyle w:val="TAC"/>
            </w:pPr>
            <w:r w:rsidRPr="00DF5CF9">
              <w:t>3,3</w:t>
            </w:r>
          </w:p>
        </w:tc>
        <w:tc>
          <w:tcPr>
            <w:tcW w:w="716" w:type="dxa"/>
          </w:tcPr>
          <w:p w:rsidR="00227DC0" w:rsidRPr="00DF5CF9" w:rsidRDefault="00EF54B2">
            <w:pPr>
              <w:pStyle w:val="TAC"/>
            </w:pPr>
            <w:r w:rsidRPr="00DF5CF9">
              <w:t>V</w:t>
            </w:r>
          </w:p>
        </w:tc>
        <w:tc>
          <w:tcPr>
            <w:tcW w:w="857" w:type="dxa"/>
          </w:tcPr>
          <w:p w:rsidR="00227DC0" w:rsidRPr="00DF5CF9" w:rsidRDefault="00EF54B2">
            <w:pPr>
              <w:pStyle w:val="TAC"/>
            </w:pPr>
            <w:r w:rsidRPr="00DF5CF9">
              <w:t>B</w:t>
            </w:r>
          </w:p>
        </w:tc>
        <w:tc>
          <w:tcPr>
            <w:tcW w:w="2050" w:type="dxa"/>
          </w:tcPr>
          <w:p w:rsidR="00227DC0" w:rsidRPr="00DF5CF9" w:rsidRDefault="00EF54B2">
            <w:pPr>
              <w:pStyle w:val="PL"/>
              <w:jc w:val="center"/>
              <w:rPr>
                <w:noProof w:val="0"/>
              </w:rPr>
            </w:pPr>
            <w:r w:rsidRPr="00DF5CF9">
              <w:rPr>
                <w:noProof w:val="0"/>
              </w:rPr>
              <w:t>xx xx1x</w:t>
            </w:r>
          </w:p>
        </w:tc>
      </w:tr>
      <w:tr w:rsidR="00227DC0" w:rsidRPr="00DF5CF9">
        <w:trPr>
          <w:jc w:val="center"/>
        </w:trPr>
        <w:tc>
          <w:tcPr>
            <w:tcW w:w="1166" w:type="dxa"/>
          </w:tcPr>
          <w:p w:rsidR="00227DC0" w:rsidRPr="00DF5CF9" w:rsidRDefault="00EF54B2">
            <w:pPr>
              <w:pStyle w:val="TAC"/>
            </w:pPr>
            <w:r w:rsidRPr="00DF5CF9">
              <w:t>Vcc</w:t>
            </w:r>
          </w:p>
        </w:tc>
        <w:tc>
          <w:tcPr>
            <w:tcW w:w="1208" w:type="dxa"/>
          </w:tcPr>
          <w:p w:rsidR="00227DC0" w:rsidRPr="00DF5CF9" w:rsidRDefault="00EF54B2">
            <w:pPr>
              <w:pStyle w:val="TAC"/>
            </w:pPr>
            <w:r w:rsidRPr="00DF5CF9">
              <w:t>1,62</w:t>
            </w:r>
          </w:p>
        </w:tc>
        <w:tc>
          <w:tcPr>
            <w:tcW w:w="1251" w:type="dxa"/>
          </w:tcPr>
          <w:p w:rsidR="00227DC0" w:rsidRPr="00DF5CF9" w:rsidRDefault="00EF54B2">
            <w:pPr>
              <w:pStyle w:val="TAC"/>
            </w:pPr>
            <w:r w:rsidRPr="00DF5CF9">
              <w:t>1,98</w:t>
            </w:r>
          </w:p>
        </w:tc>
        <w:tc>
          <w:tcPr>
            <w:tcW w:w="716" w:type="dxa"/>
          </w:tcPr>
          <w:p w:rsidR="00227DC0" w:rsidRPr="00DF5CF9" w:rsidRDefault="00EF54B2">
            <w:pPr>
              <w:pStyle w:val="TAC"/>
            </w:pPr>
            <w:r w:rsidRPr="00DF5CF9">
              <w:t>V</w:t>
            </w:r>
          </w:p>
        </w:tc>
        <w:tc>
          <w:tcPr>
            <w:tcW w:w="857" w:type="dxa"/>
          </w:tcPr>
          <w:p w:rsidR="00227DC0" w:rsidRPr="00DF5CF9" w:rsidRDefault="00EF54B2">
            <w:pPr>
              <w:pStyle w:val="TAC"/>
            </w:pPr>
            <w:r w:rsidRPr="00DF5CF9">
              <w:t>C</w:t>
            </w:r>
          </w:p>
        </w:tc>
        <w:tc>
          <w:tcPr>
            <w:tcW w:w="2050" w:type="dxa"/>
          </w:tcPr>
          <w:p w:rsidR="00227DC0" w:rsidRPr="00DF5CF9" w:rsidRDefault="00EF54B2">
            <w:pPr>
              <w:pStyle w:val="PL"/>
              <w:jc w:val="center"/>
              <w:rPr>
                <w:noProof w:val="0"/>
              </w:rPr>
            </w:pPr>
            <w:r w:rsidRPr="00DF5CF9">
              <w:rPr>
                <w:noProof w:val="0"/>
              </w:rPr>
              <w:t>xx x1xx</w:t>
            </w:r>
          </w:p>
        </w:tc>
      </w:tr>
      <w:tr w:rsidR="00227DC0" w:rsidRPr="00DF5CF9">
        <w:trPr>
          <w:jc w:val="center"/>
        </w:trPr>
        <w:tc>
          <w:tcPr>
            <w:tcW w:w="1166" w:type="dxa"/>
          </w:tcPr>
          <w:p w:rsidR="00227DC0" w:rsidRPr="00DF5CF9" w:rsidRDefault="00EF54B2">
            <w:pPr>
              <w:pStyle w:val="TAC"/>
            </w:pPr>
            <w:r w:rsidRPr="00DF5CF9">
              <w:t>Vcc</w:t>
            </w:r>
          </w:p>
        </w:tc>
        <w:tc>
          <w:tcPr>
            <w:tcW w:w="1208" w:type="dxa"/>
          </w:tcPr>
          <w:p w:rsidR="00227DC0" w:rsidRPr="00DF5CF9" w:rsidRDefault="00EF54B2">
            <w:pPr>
              <w:pStyle w:val="TAC"/>
            </w:pPr>
            <w:r w:rsidRPr="00DF5CF9">
              <w:t>RFU</w:t>
            </w:r>
          </w:p>
        </w:tc>
        <w:tc>
          <w:tcPr>
            <w:tcW w:w="1251" w:type="dxa"/>
          </w:tcPr>
          <w:p w:rsidR="00227DC0" w:rsidRPr="00DF5CF9" w:rsidRDefault="00EF54B2">
            <w:pPr>
              <w:pStyle w:val="TAC"/>
            </w:pPr>
            <w:r w:rsidRPr="00DF5CF9">
              <w:t>RFU</w:t>
            </w:r>
          </w:p>
        </w:tc>
        <w:tc>
          <w:tcPr>
            <w:tcW w:w="716" w:type="dxa"/>
          </w:tcPr>
          <w:p w:rsidR="00227DC0" w:rsidRPr="00DF5CF9" w:rsidRDefault="00EF54B2">
            <w:pPr>
              <w:pStyle w:val="TAC"/>
            </w:pPr>
            <w:r w:rsidRPr="00DF5CF9">
              <w:t>V</w:t>
            </w:r>
          </w:p>
        </w:tc>
        <w:tc>
          <w:tcPr>
            <w:tcW w:w="857" w:type="dxa"/>
          </w:tcPr>
          <w:p w:rsidR="00227DC0" w:rsidRPr="00DF5CF9" w:rsidRDefault="00EF54B2">
            <w:pPr>
              <w:pStyle w:val="TAC"/>
            </w:pPr>
            <w:r w:rsidRPr="00DF5CF9">
              <w:t>D</w:t>
            </w:r>
          </w:p>
        </w:tc>
        <w:tc>
          <w:tcPr>
            <w:tcW w:w="2050" w:type="dxa"/>
          </w:tcPr>
          <w:p w:rsidR="00227DC0" w:rsidRPr="00DF5CF9" w:rsidRDefault="00EF54B2">
            <w:pPr>
              <w:pStyle w:val="PL"/>
              <w:jc w:val="center"/>
              <w:rPr>
                <w:noProof w:val="0"/>
              </w:rPr>
            </w:pPr>
            <w:r w:rsidRPr="00DF5CF9">
              <w:rPr>
                <w:noProof w:val="0"/>
              </w:rPr>
              <w:t>xx 1xxx</w:t>
            </w:r>
          </w:p>
        </w:tc>
      </w:tr>
      <w:tr w:rsidR="00227DC0" w:rsidRPr="00DF5CF9">
        <w:trPr>
          <w:jc w:val="center"/>
        </w:trPr>
        <w:tc>
          <w:tcPr>
            <w:tcW w:w="1166" w:type="dxa"/>
          </w:tcPr>
          <w:p w:rsidR="00227DC0" w:rsidRPr="00DF5CF9" w:rsidRDefault="00EF54B2">
            <w:pPr>
              <w:pStyle w:val="TAC"/>
            </w:pPr>
            <w:r w:rsidRPr="00DF5CF9">
              <w:t>Vcc</w:t>
            </w:r>
          </w:p>
        </w:tc>
        <w:tc>
          <w:tcPr>
            <w:tcW w:w="1208" w:type="dxa"/>
          </w:tcPr>
          <w:p w:rsidR="00227DC0" w:rsidRPr="00DF5CF9" w:rsidRDefault="00EF54B2">
            <w:pPr>
              <w:pStyle w:val="TAC"/>
            </w:pPr>
            <w:r w:rsidRPr="00DF5CF9">
              <w:t>RFU</w:t>
            </w:r>
          </w:p>
        </w:tc>
        <w:tc>
          <w:tcPr>
            <w:tcW w:w="1251" w:type="dxa"/>
          </w:tcPr>
          <w:p w:rsidR="00227DC0" w:rsidRPr="00DF5CF9" w:rsidRDefault="00EF54B2">
            <w:pPr>
              <w:pStyle w:val="TAC"/>
            </w:pPr>
            <w:r w:rsidRPr="00DF5CF9">
              <w:t>RFU</w:t>
            </w:r>
          </w:p>
        </w:tc>
        <w:tc>
          <w:tcPr>
            <w:tcW w:w="716" w:type="dxa"/>
          </w:tcPr>
          <w:p w:rsidR="00227DC0" w:rsidRPr="00DF5CF9" w:rsidRDefault="00EF54B2">
            <w:pPr>
              <w:pStyle w:val="TAC"/>
            </w:pPr>
            <w:r w:rsidRPr="00DF5CF9">
              <w:t>V</w:t>
            </w:r>
          </w:p>
        </w:tc>
        <w:tc>
          <w:tcPr>
            <w:tcW w:w="857" w:type="dxa"/>
          </w:tcPr>
          <w:p w:rsidR="00227DC0" w:rsidRPr="00DF5CF9" w:rsidRDefault="00EF54B2">
            <w:pPr>
              <w:pStyle w:val="TAC"/>
            </w:pPr>
            <w:r w:rsidRPr="00DF5CF9">
              <w:t>E</w:t>
            </w:r>
          </w:p>
        </w:tc>
        <w:tc>
          <w:tcPr>
            <w:tcW w:w="2050" w:type="dxa"/>
          </w:tcPr>
          <w:p w:rsidR="00227DC0" w:rsidRPr="00DF5CF9" w:rsidRDefault="00EF54B2">
            <w:pPr>
              <w:pStyle w:val="PL"/>
              <w:jc w:val="center"/>
              <w:rPr>
                <w:noProof w:val="0"/>
              </w:rPr>
            </w:pPr>
            <w:r w:rsidRPr="00DF5CF9">
              <w:rPr>
                <w:noProof w:val="0"/>
              </w:rPr>
              <w:t>x1 xxxx</w:t>
            </w:r>
          </w:p>
        </w:tc>
      </w:tr>
      <w:tr w:rsidR="00227DC0" w:rsidRPr="00DF5CF9">
        <w:trPr>
          <w:jc w:val="center"/>
        </w:trPr>
        <w:tc>
          <w:tcPr>
            <w:tcW w:w="7248" w:type="dxa"/>
            <w:gridSpan w:val="6"/>
          </w:tcPr>
          <w:p w:rsidR="00227DC0" w:rsidRPr="00DF5CF9" w:rsidRDefault="00EF54B2">
            <w:pPr>
              <w:pStyle w:val="TAN"/>
            </w:pPr>
            <w:r w:rsidRPr="00DF5CF9">
              <w:t>NOTE:</w:t>
            </w:r>
            <w:r w:rsidRPr="00DF5CF9">
              <w:tab/>
              <w:t xml:space="preserve">Class A, B and C values are according to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Class D is a further evolution of values specified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It is possible to support one class or a range of classes. In the latter case, the support shall be consecutive e.g. AB, BC. A combination like AC is not allowed. </w:t>
            </w:r>
          </w:p>
        </w:tc>
      </w:tr>
    </w:tbl>
    <w:p w:rsidR="00227DC0" w:rsidRPr="00DF5CF9" w:rsidRDefault="00227DC0"/>
    <w:p w:rsidR="00227DC0" w:rsidRPr="00DF5CF9" w:rsidRDefault="00EF54B2">
      <w:pPr>
        <w:pStyle w:val="Heading3"/>
      </w:pPr>
      <w:bookmarkStart w:id="225" w:name="_Toc24018183"/>
      <w:bookmarkStart w:id="226" w:name="_Toc24449087"/>
      <w:bookmarkStart w:id="227" w:name="_Toc38894890"/>
      <w:r w:rsidRPr="00DF5CF9">
        <w:t>6.2.2</w:t>
      </w:r>
      <w:r w:rsidRPr="00DF5CF9">
        <w:tab/>
        <w:t>Power consumption of the UICC during ATR</w:t>
      </w:r>
      <w:bookmarkEnd w:id="225"/>
      <w:bookmarkEnd w:id="226"/>
      <w:bookmarkEnd w:id="227"/>
    </w:p>
    <w:p w:rsidR="00227DC0" w:rsidRPr="00DF5CF9" w:rsidRDefault="00EF54B2">
      <w:r w:rsidRPr="00DF5CF9">
        <w:t>The maximum power consumption of the UICC during ATR shall not exceed the minimum power supplied by the terminal during a UICC session as defined in clause 6.2.3.</w:t>
      </w:r>
    </w:p>
    <w:p w:rsidR="00227DC0" w:rsidRPr="00DF5CF9" w:rsidRDefault="00EF54B2">
      <w:pPr>
        <w:pStyle w:val="Heading3"/>
      </w:pPr>
      <w:bookmarkStart w:id="228" w:name="_Toc24018184"/>
      <w:bookmarkStart w:id="229" w:name="_Toc24449088"/>
      <w:bookmarkStart w:id="230" w:name="_Toc38894891"/>
      <w:r w:rsidRPr="00DF5CF9">
        <w:t>6.2.3</w:t>
      </w:r>
      <w:r w:rsidRPr="00DF5CF9">
        <w:tab/>
        <w:t>Application related electrical parameters</w:t>
      </w:r>
      <w:bookmarkEnd w:id="228"/>
      <w:bookmarkEnd w:id="229"/>
      <w:bookmarkEnd w:id="230"/>
    </w:p>
    <w:p w:rsidR="00227DC0" w:rsidRPr="00DF5CF9" w:rsidRDefault="00EF54B2">
      <w:pPr>
        <w:keepNext/>
        <w:keepLines/>
      </w:pPr>
      <w:r w:rsidRPr="00DF5CF9">
        <w:t>The power consumption of the UICC after ATR is restricted to the values indicated in table 6.4.</w:t>
      </w:r>
    </w:p>
    <w:p w:rsidR="00227DC0" w:rsidRPr="00DF5CF9" w:rsidRDefault="00EF54B2">
      <w:pPr>
        <w:keepNext/>
        <w:keepLines/>
      </w:pPr>
      <w:r w:rsidRPr="00DF5CF9">
        <w:t>The Terminal shall be able to provide more current if one of the following conditions is met:</w:t>
      </w:r>
    </w:p>
    <w:p w:rsidR="00227DC0" w:rsidRPr="00DF5CF9" w:rsidRDefault="00EF54B2">
      <w:pPr>
        <w:pStyle w:val="B1"/>
      </w:pPr>
      <w:r w:rsidRPr="00DF5CF9">
        <w:t>During the power negotiation procedure (as described in clause 14.5.5), a TERMINAL CAPABILITY command is issued by the terminal indicating a higher value for the maximum available power supply of the terminal. In this case the UICC may draw the indicated power until power-down.</w:t>
      </w:r>
    </w:p>
    <w:p w:rsidR="00227DC0" w:rsidRPr="00DF5CF9" w:rsidRDefault="00EF54B2">
      <w:pPr>
        <w:pStyle w:val="B1"/>
        <w:keepNext/>
        <w:keepLines/>
      </w:pPr>
      <w:r w:rsidRPr="00DF5CF9">
        <w:t>After an application indicating a higher application power consumption is selected by the terminal. An application is considered selected when the access condition is successfully verified. If no access condition is required for the application, the application is considered selected when an application related command is executed within the selected application. Selecting the application and performing a STATUS command is not considered to be the execution of an application command for these purposes. If the application power consumption indicated in the response to the SELECT or STATUS command is higher than the value indicated by the terminal in the TERMINAL CAPABILITY command, the terminal should deselect the application.</w:t>
      </w:r>
    </w:p>
    <w:p w:rsidR="00227DC0" w:rsidRPr="00DF5CF9" w:rsidRDefault="00EF54B2">
      <w:pPr>
        <w:pStyle w:val="B1"/>
      </w:pPr>
      <w:r w:rsidRPr="00DF5CF9">
        <w:t>The Inter-Chip USB interface is activated by the terminal.</w:t>
      </w:r>
    </w:p>
    <w:p w:rsidR="00227DC0" w:rsidRPr="00DF5CF9" w:rsidRDefault="00EF54B2">
      <w:pPr>
        <w:rPr>
          <w:rFonts w:eastAsia="Yu Gothic"/>
        </w:rPr>
      </w:pPr>
      <w:r w:rsidRPr="00DF5CF9">
        <w:t>The terminal retrieves the application power consumption requirements by selecting the application. It then gets back the application power consumption indication in the response of the SELECT command. It may as well issue a STATUS command within the application and get this information in the response of the command.</w:t>
      </w:r>
    </w:p>
    <w:p w:rsidR="00227DC0" w:rsidRPr="00DF5CF9" w:rsidRDefault="00EF54B2">
      <w:pPr>
        <w:pStyle w:val="TH"/>
      </w:pPr>
      <w:r w:rsidRPr="00DF5CF9">
        <w:t>Table 6.2: Void</w:t>
      </w:r>
    </w:p>
    <w:p w:rsidR="00227DC0" w:rsidRPr="00DF5CF9" w:rsidRDefault="00EF54B2">
      <w:pPr>
        <w:pStyle w:val="TH"/>
      </w:pPr>
      <w:r w:rsidRPr="00DF5CF9">
        <w:t>Table 6.3: Maximum power consumption of the UICC during the UICC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417"/>
        <w:gridCol w:w="2566"/>
        <w:gridCol w:w="1664"/>
        <w:gridCol w:w="790"/>
      </w:tblGrid>
      <w:tr w:rsidR="00227DC0" w:rsidRPr="00DF5CF9">
        <w:trPr>
          <w:jc w:val="center"/>
        </w:trPr>
        <w:tc>
          <w:tcPr>
            <w:tcW w:w="1099" w:type="dxa"/>
          </w:tcPr>
          <w:p w:rsidR="00227DC0" w:rsidRPr="00DF5CF9" w:rsidRDefault="00EF54B2">
            <w:pPr>
              <w:pStyle w:val="TAH"/>
            </w:pPr>
            <w:r w:rsidRPr="00DF5CF9">
              <w:t>Symbol</w:t>
            </w:r>
          </w:p>
        </w:tc>
        <w:tc>
          <w:tcPr>
            <w:tcW w:w="1417" w:type="dxa"/>
          </w:tcPr>
          <w:p w:rsidR="00227DC0" w:rsidRPr="00DF5CF9" w:rsidRDefault="00EF54B2">
            <w:pPr>
              <w:pStyle w:val="TAH"/>
            </w:pPr>
            <w:r w:rsidRPr="00DF5CF9">
              <w:t>Voltage Class</w:t>
            </w:r>
          </w:p>
        </w:tc>
        <w:tc>
          <w:tcPr>
            <w:tcW w:w="2566" w:type="dxa"/>
          </w:tcPr>
          <w:p w:rsidR="00227DC0" w:rsidRPr="00DF5CF9" w:rsidRDefault="00EF54B2">
            <w:pPr>
              <w:pStyle w:val="TAH"/>
            </w:pPr>
            <w:r w:rsidRPr="00DF5CF9">
              <w:t>Maximum for Release 12</w:t>
            </w:r>
            <w:r w:rsidRPr="00DF5CF9">
              <w:br/>
              <w:t>and higher</w:t>
            </w:r>
          </w:p>
        </w:tc>
        <w:tc>
          <w:tcPr>
            <w:tcW w:w="1664" w:type="dxa"/>
          </w:tcPr>
          <w:p w:rsidR="00227DC0" w:rsidRPr="00DF5CF9" w:rsidRDefault="00EF54B2">
            <w:pPr>
              <w:pStyle w:val="TAH"/>
            </w:pPr>
            <w:r w:rsidRPr="00DF5CF9">
              <w:t>Maximum for pre</w:t>
            </w:r>
            <w:r w:rsidRPr="00DF5CF9">
              <w:noBreakHyphen/>
              <w:t>Release 12</w:t>
            </w:r>
          </w:p>
        </w:tc>
        <w:tc>
          <w:tcPr>
            <w:tcW w:w="790" w:type="dxa"/>
          </w:tcPr>
          <w:p w:rsidR="00227DC0" w:rsidRPr="00DF5CF9" w:rsidRDefault="00EF54B2">
            <w:pPr>
              <w:pStyle w:val="TAH"/>
            </w:pPr>
            <w:r w:rsidRPr="00DF5CF9">
              <w:t>Unit</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A</w:t>
            </w:r>
          </w:p>
        </w:tc>
        <w:tc>
          <w:tcPr>
            <w:tcW w:w="2566" w:type="dxa"/>
          </w:tcPr>
          <w:p w:rsidR="00227DC0" w:rsidRPr="00DF5CF9" w:rsidRDefault="00EF54B2">
            <w:pPr>
              <w:pStyle w:val="TAC"/>
            </w:pPr>
            <w:r w:rsidRPr="00DF5CF9">
              <w:t>60</w:t>
            </w:r>
          </w:p>
        </w:tc>
        <w:tc>
          <w:tcPr>
            <w:tcW w:w="1664" w:type="dxa"/>
          </w:tcPr>
          <w:p w:rsidR="00227DC0" w:rsidRPr="00DF5CF9" w:rsidRDefault="00EF54B2">
            <w:pPr>
              <w:pStyle w:val="TAC"/>
            </w:pPr>
            <w:r w:rsidRPr="00DF5CF9">
              <w:t>60</w:t>
            </w:r>
          </w:p>
        </w:tc>
        <w:tc>
          <w:tcPr>
            <w:tcW w:w="790"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B</w:t>
            </w:r>
          </w:p>
        </w:tc>
        <w:tc>
          <w:tcPr>
            <w:tcW w:w="2566" w:type="dxa"/>
          </w:tcPr>
          <w:p w:rsidR="00227DC0" w:rsidRPr="00DF5CF9" w:rsidRDefault="00EF54B2">
            <w:pPr>
              <w:pStyle w:val="TAC"/>
            </w:pPr>
            <w:r w:rsidRPr="00DF5CF9">
              <w:t>50</w:t>
            </w:r>
          </w:p>
        </w:tc>
        <w:tc>
          <w:tcPr>
            <w:tcW w:w="1664" w:type="dxa"/>
          </w:tcPr>
          <w:p w:rsidR="00227DC0" w:rsidRPr="00DF5CF9" w:rsidRDefault="00EF54B2">
            <w:pPr>
              <w:pStyle w:val="TAC"/>
            </w:pPr>
            <w:r w:rsidRPr="00DF5CF9">
              <w:t>50</w:t>
            </w:r>
          </w:p>
        </w:tc>
        <w:tc>
          <w:tcPr>
            <w:tcW w:w="790"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C</w:t>
            </w:r>
          </w:p>
        </w:tc>
        <w:tc>
          <w:tcPr>
            <w:tcW w:w="2566" w:type="dxa"/>
          </w:tcPr>
          <w:p w:rsidR="00227DC0" w:rsidRPr="00DF5CF9" w:rsidRDefault="00EF54B2">
            <w:pPr>
              <w:pStyle w:val="TAC"/>
            </w:pPr>
            <w:r w:rsidRPr="00DF5CF9">
              <w:t>60</w:t>
            </w:r>
          </w:p>
        </w:tc>
        <w:tc>
          <w:tcPr>
            <w:tcW w:w="1664" w:type="dxa"/>
          </w:tcPr>
          <w:p w:rsidR="00227DC0" w:rsidRPr="00DF5CF9" w:rsidRDefault="00EF54B2">
            <w:pPr>
              <w:pStyle w:val="TAC"/>
            </w:pPr>
            <w:r w:rsidRPr="00DF5CF9">
              <w:t>30</w:t>
            </w:r>
          </w:p>
        </w:tc>
        <w:tc>
          <w:tcPr>
            <w:tcW w:w="790"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D</w:t>
            </w:r>
          </w:p>
        </w:tc>
        <w:tc>
          <w:tcPr>
            <w:tcW w:w="2566" w:type="dxa"/>
          </w:tcPr>
          <w:p w:rsidR="00227DC0" w:rsidRPr="00DF5CF9" w:rsidRDefault="00EF54B2">
            <w:pPr>
              <w:pStyle w:val="TAC"/>
            </w:pPr>
            <w:r w:rsidRPr="00DF5CF9">
              <w:t>RFU</w:t>
            </w:r>
          </w:p>
        </w:tc>
        <w:tc>
          <w:tcPr>
            <w:tcW w:w="1664" w:type="dxa"/>
          </w:tcPr>
          <w:p w:rsidR="00227DC0" w:rsidRPr="00DF5CF9" w:rsidRDefault="00EF54B2">
            <w:pPr>
              <w:pStyle w:val="TAC"/>
            </w:pPr>
            <w:r w:rsidRPr="00DF5CF9">
              <w:t>RFU</w:t>
            </w:r>
          </w:p>
        </w:tc>
        <w:tc>
          <w:tcPr>
            <w:tcW w:w="790"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E</w:t>
            </w:r>
          </w:p>
        </w:tc>
        <w:tc>
          <w:tcPr>
            <w:tcW w:w="2566" w:type="dxa"/>
          </w:tcPr>
          <w:p w:rsidR="00227DC0" w:rsidRPr="00DF5CF9" w:rsidRDefault="00EF54B2">
            <w:pPr>
              <w:pStyle w:val="TAC"/>
            </w:pPr>
            <w:r w:rsidRPr="00DF5CF9">
              <w:t>RFU</w:t>
            </w:r>
          </w:p>
        </w:tc>
        <w:tc>
          <w:tcPr>
            <w:tcW w:w="1664" w:type="dxa"/>
          </w:tcPr>
          <w:p w:rsidR="00227DC0" w:rsidRPr="00DF5CF9" w:rsidRDefault="00EF54B2">
            <w:pPr>
              <w:pStyle w:val="TAC"/>
            </w:pPr>
            <w:r w:rsidRPr="00DF5CF9">
              <w:t>RFU</w:t>
            </w:r>
          </w:p>
        </w:tc>
        <w:tc>
          <w:tcPr>
            <w:tcW w:w="790" w:type="dxa"/>
          </w:tcPr>
          <w:p w:rsidR="00227DC0" w:rsidRPr="00DF5CF9" w:rsidRDefault="00EF54B2">
            <w:pPr>
              <w:pStyle w:val="TAC"/>
            </w:pPr>
            <w:r w:rsidRPr="00DF5CF9">
              <w:t>mA</w:t>
            </w:r>
          </w:p>
        </w:tc>
      </w:tr>
    </w:tbl>
    <w:p w:rsidR="00227DC0" w:rsidRPr="00DF5CF9" w:rsidRDefault="00227DC0"/>
    <w:p w:rsidR="00227DC0" w:rsidRPr="00DF5CF9" w:rsidRDefault="00EF54B2">
      <w:r w:rsidRPr="00DF5CF9">
        <w:t>Applications may specify their own maximum power consumption values, up to the maximum specified in table 6.3.</w:t>
      </w:r>
    </w:p>
    <w:p w:rsidR="00227DC0" w:rsidRPr="00DF5CF9" w:rsidRDefault="00EF54B2">
      <w:r w:rsidRPr="00DF5CF9">
        <w:lastRenderedPageBreak/>
        <w:t>If an application does not indicate its consumption, the terminal shall assume the maximum application power consumption is as specified in table 6.4 or within the limit given in the TERMINAL CAPABILITY command.</w:t>
      </w:r>
    </w:p>
    <w:p w:rsidR="00227DC0" w:rsidRPr="00DF5CF9" w:rsidRDefault="00EF54B2">
      <w:r w:rsidRPr="00DF5CF9">
        <w:t>The minimum power supply that the terminal shall be able to supply to the UICC during application session at maximum clock speed is specified in table 6.4.</w:t>
      </w:r>
    </w:p>
    <w:p w:rsidR="00227DC0" w:rsidRPr="00DF5CF9" w:rsidRDefault="00EF54B2">
      <w:pPr>
        <w:pStyle w:val="TH"/>
      </w:pPr>
      <w:r w:rsidRPr="00DF5CF9">
        <w:t>Table 6.4: Minimum power supply by the terminal during the UICC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417"/>
        <w:gridCol w:w="1326"/>
        <w:gridCol w:w="1275"/>
      </w:tblGrid>
      <w:tr w:rsidR="00227DC0" w:rsidRPr="00DF5CF9">
        <w:trPr>
          <w:jc w:val="center"/>
        </w:trPr>
        <w:tc>
          <w:tcPr>
            <w:tcW w:w="1099" w:type="dxa"/>
          </w:tcPr>
          <w:p w:rsidR="00227DC0" w:rsidRPr="00DF5CF9" w:rsidRDefault="00EF54B2">
            <w:pPr>
              <w:pStyle w:val="TAH"/>
            </w:pPr>
            <w:r w:rsidRPr="00DF5CF9">
              <w:t>Symbol</w:t>
            </w:r>
          </w:p>
        </w:tc>
        <w:tc>
          <w:tcPr>
            <w:tcW w:w="1417" w:type="dxa"/>
          </w:tcPr>
          <w:p w:rsidR="00227DC0" w:rsidRPr="00DF5CF9" w:rsidRDefault="00EF54B2">
            <w:pPr>
              <w:pStyle w:val="TAH"/>
            </w:pPr>
            <w:r w:rsidRPr="00DF5CF9">
              <w:t>Voltage Class</w:t>
            </w:r>
          </w:p>
        </w:tc>
        <w:tc>
          <w:tcPr>
            <w:tcW w:w="1326" w:type="dxa"/>
          </w:tcPr>
          <w:p w:rsidR="00227DC0" w:rsidRPr="00DF5CF9" w:rsidRDefault="00EF54B2">
            <w:pPr>
              <w:pStyle w:val="TAH"/>
            </w:pPr>
            <w:r w:rsidRPr="00DF5CF9">
              <w:t>Minimum</w:t>
            </w:r>
          </w:p>
        </w:tc>
        <w:tc>
          <w:tcPr>
            <w:tcW w:w="1275" w:type="dxa"/>
          </w:tcPr>
          <w:p w:rsidR="00227DC0" w:rsidRPr="00DF5CF9" w:rsidRDefault="00EF54B2">
            <w:pPr>
              <w:pStyle w:val="TAH"/>
            </w:pPr>
            <w:r w:rsidRPr="00DF5CF9">
              <w:t>Unit</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A</w:t>
            </w:r>
          </w:p>
        </w:tc>
        <w:tc>
          <w:tcPr>
            <w:tcW w:w="1326" w:type="dxa"/>
          </w:tcPr>
          <w:p w:rsidR="00227DC0" w:rsidRPr="00DF5CF9" w:rsidRDefault="00EF54B2">
            <w:pPr>
              <w:pStyle w:val="TAC"/>
            </w:pPr>
            <w:r w:rsidRPr="00DF5CF9">
              <w:t>10</w:t>
            </w:r>
          </w:p>
        </w:tc>
        <w:tc>
          <w:tcPr>
            <w:tcW w:w="1275"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B</w:t>
            </w:r>
          </w:p>
        </w:tc>
        <w:tc>
          <w:tcPr>
            <w:tcW w:w="1326" w:type="dxa"/>
          </w:tcPr>
          <w:p w:rsidR="00227DC0" w:rsidRPr="00DF5CF9" w:rsidRDefault="00EF54B2">
            <w:pPr>
              <w:pStyle w:val="TAC"/>
            </w:pPr>
            <w:r w:rsidRPr="00DF5CF9">
              <w:t>10</w:t>
            </w:r>
          </w:p>
        </w:tc>
        <w:tc>
          <w:tcPr>
            <w:tcW w:w="1275"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C</w:t>
            </w:r>
          </w:p>
        </w:tc>
        <w:tc>
          <w:tcPr>
            <w:tcW w:w="1326" w:type="dxa"/>
          </w:tcPr>
          <w:p w:rsidR="00227DC0" w:rsidRPr="00DF5CF9" w:rsidRDefault="00EF54B2">
            <w:pPr>
              <w:pStyle w:val="TAC"/>
            </w:pPr>
            <w:r w:rsidRPr="00DF5CF9">
              <w:t>10</w:t>
            </w:r>
          </w:p>
        </w:tc>
        <w:tc>
          <w:tcPr>
            <w:tcW w:w="1275"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D</w:t>
            </w:r>
          </w:p>
        </w:tc>
        <w:tc>
          <w:tcPr>
            <w:tcW w:w="1326" w:type="dxa"/>
          </w:tcPr>
          <w:p w:rsidR="00227DC0" w:rsidRPr="00DF5CF9" w:rsidRDefault="00EF54B2">
            <w:pPr>
              <w:pStyle w:val="TAC"/>
            </w:pPr>
            <w:r w:rsidRPr="00DF5CF9">
              <w:t>RFU</w:t>
            </w:r>
          </w:p>
        </w:tc>
        <w:tc>
          <w:tcPr>
            <w:tcW w:w="1275" w:type="dxa"/>
          </w:tcPr>
          <w:p w:rsidR="00227DC0" w:rsidRPr="00DF5CF9" w:rsidRDefault="00EF54B2">
            <w:pPr>
              <w:pStyle w:val="TAC"/>
            </w:pPr>
            <w:r w:rsidRPr="00DF5CF9">
              <w:t>mA</w:t>
            </w:r>
          </w:p>
        </w:tc>
      </w:tr>
      <w:tr w:rsidR="00227DC0" w:rsidRPr="00DF5CF9">
        <w:trPr>
          <w:jc w:val="center"/>
        </w:trPr>
        <w:tc>
          <w:tcPr>
            <w:tcW w:w="1099" w:type="dxa"/>
          </w:tcPr>
          <w:p w:rsidR="00227DC0" w:rsidRPr="00DF5CF9" w:rsidRDefault="00EF54B2">
            <w:pPr>
              <w:pStyle w:val="TAC"/>
            </w:pPr>
            <w:r w:rsidRPr="00DF5CF9">
              <w:t>Icc</w:t>
            </w:r>
          </w:p>
        </w:tc>
        <w:tc>
          <w:tcPr>
            <w:tcW w:w="1417" w:type="dxa"/>
          </w:tcPr>
          <w:p w:rsidR="00227DC0" w:rsidRPr="00DF5CF9" w:rsidRDefault="00EF54B2">
            <w:pPr>
              <w:pStyle w:val="TAC"/>
            </w:pPr>
            <w:r w:rsidRPr="00DF5CF9">
              <w:t>E</w:t>
            </w:r>
          </w:p>
        </w:tc>
        <w:tc>
          <w:tcPr>
            <w:tcW w:w="1326" w:type="dxa"/>
          </w:tcPr>
          <w:p w:rsidR="00227DC0" w:rsidRPr="00DF5CF9" w:rsidRDefault="00EF54B2">
            <w:pPr>
              <w:pStyle w:val="TAC"/>
            </w:pPr>
            <w:r w:rsidRPr="00DF5CF9">
              <w:t>RFU</w:t>
            </w:r>
          </w:p>
        </w:tc>
        <w:tc>
          <w:tcPr>
            <w:tcW w:w="1275" w:type="dxa"/>
          </w:tcPr>
          <w:p w:rsidR="00227DC0" w:rsidRPr="00DF5CF9" w:rsidRDefault="00EF54B2">
            <w:pPr>
              <w:pStyle w:val="TAC"/>
            </w:pPr>
            <w:r w:rsidRPr="00DF5CF9">
              <w:t>mA</w:t>
            </w:r>
          </w:p>
        </w:tc>
      </w:tr>
    </w:tbl>
    <w:p w:rsidR="00227DC0" w:rsidRPr="00DF5CF9" w:rsidRDefault="00227DC0"/>
    <w:p w:rsidR="00227DC0" w:rsidRPr="00DF5CF9" w:rsidRDefault="00EF54B2">
      <w:pPr>
        <w:pStyle w:val="Heading2"/>
      </w:pPr>
      <w:bookmarkStart w:id="231" w:name="_Toc24018185"/>
      <w:bookmarkStart w:id="232" w:name="_Toc24449089"/>
      <w:bookmarkStart w:id="233" w:name="_Toc38894892"/>
      <w:r w:rsidRPr="00DF5CF9">
        <w:t>6.3</w:t>
      </w:r>
      <w:r w:rsidRPr="00DF5CF9">
        <w:tab/>
        <w:t>Answer To Reset content</w:t>
      </w:r>
      <w:bookmarkEnd w:id="231"/>
      <w:bookmarkEnd w:id="232"/>
      <w:bookmarkEnd w:id="233"/>
    </w:p>
    <w:p w:rsidR="00227DC0" w:rsidRPr="00DF5CF9" w:rsidRDefault="00EF54B2">
      <w:pPr>
        <w:pStyle w:val="Heading3"/>
      </w:pPr>
      <w:bookmarkStart w:id="234" w:name="_Toc24018186"/>
      <w:bookmarkStart w:id="235" w:name="_Toc24449090"/>
      <w:bookmarkStart w:id="236" w:name="_Toc38894893"/>
      <w:r w:rsidRPr="00DF5CF9">
        <w:t>6.3.0</w:t>
      </w:r>
      <w:r w:rsidRPr="00DF5CF9">
        <w:tab/>
        <w:t>Introduction</w:t>
      </w:r>
      <w:bookmarkEnd w:id="234"/>
      <w:bookmarkEnd w:id="235"/>
      <w:bookmarkEnd w:id="236"/>
    </w:p>
    <w:p w:rsidR="00227DC0" w:rsidRPr="00DF5CF9" w:rsidRDefault="00EF54B2">
      <w:r w:rsidRPr="00DF5CF9">
        <w:t xml:space="preserve">The ATR is the first string of bytes sent from the UICC to the terminal after a reset has been performed. The ATR is defined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w:t>
      </w:r>
    </w:p>
    <w:p w:rsidR="00227DC0" w:rsidRPr="00DF5CF9" w:rsidRDefault="00EF54B2">
      <w:r w:rsidRPr="00DF5CF9">
        <w:t xml:space="preserve">The terminal shall be able to receive interface characters for transmission protocols other than </w:t>
      </w:r>
      <w:r w:rsidRPr="00DF5CF9">
        <w:rPr>
          <w:snapToGrid w:val="0"/>
          <w:lang w:eastAsia="de-DE"/>
        </w:rPr>
        <w:t>T = 0</w:t>
      </w:r>
      <w:r w:rsidRPr="00DF5CF9">
        <w:t xml:space="preserve"> and T = 1, historical bytes and a check byte, even if only T = 0 and T = 1 are used by the terminal.</w:t>
      </w:r>
    </w:p>
    <w:p w:rsidR="00227DC0" w:rsidRPr="00DF5CF9" w:rsidRDefault="00EF54B2">
      <w:r w:rsidRPr="00DF5CF9">
        <w:t>T = 15 global interface parameters shall be returned by the UICC.</w:t>
      </w:r>
    </w:p>
    <w:p w:rsidR="00227DC0" w:rsidRPr="00DF5CF9" w:rsidRDefault="00EF54B2">
      <w:pPr>
        <w:pStyle w:val="NO"/>
      </w:pPr>
      <w:r w:rsidRPr="00DF5CF9">
        <w:t>NOTE:</w:t>
      </w:r>
      <w:r w:rsidRPr="00DF5CF9">
        <w:tab/>
        <w:t>ATRs are listed in annex D of the present document.</w:t>
      </w:r>
    </w:p>
    <w:p w:rsidR="00227DC0" w:rsidRPr="00DF5CF9" w:rsidRDefault="00EF54B2">
      <w:pPr>
        <w:pStyle w:val="Heading3"/>
      </w:pPr>
      <w:bookmarkStart w:id="237" w:name="_Toc24018187"/>
      <w:bookmarkStart w:id="238" w:name="_Toc24449091"/>
      <w:bookmarkStart w:id="239" w:name="_Toc38894894"/>
      <w:r w:rsidRPr="00DF5CF9">
        <w:t>6.3.1</w:t>
      </w:r>
      <w:r w:rsidRPr="00DF5CF9">
        <w:tab/>
        <w:t>Coding of historical bytes</w:t>
      </w:r>
      <w:bookmarkEnd w:id="237"/>
      <w:bookmarkEnd w:id="238"/>
      <w:bookmarkEnd w:id="239"/>
    </w:p>
    <w:p w:rsidR="00227DC0" w:rsidRPr="00DF5CF9" w:rsidRDefault="00EF54B2">
      <w:pPr>
        <w:keepNext/>
        <w:keepLines/>
      </w:pPr>
      <w:r w:rsidRPr="00DF5CF9">
        <w:t xml:space="preserve">The historical bytes indicate to the external world how to use the card. The information carried by the historical bytes of the UICC follows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r w:rsidRPr="00DF5CF9">
        <w:t>The category indicator is the first byte sent by the UICC. Its value shall be '80' which means that the historical bytes are coded in COMPACT-TLV data objects.</w:t>
      </w:r>
    </w:p>
    <w:p w:rsidR="00227DC0" w:rsidRPr="00DF5CF9" w:rsidRDefault="00EF54B2">
      <w:r w:rsidRPr="00DF5CF9">
        <w:t>The first information sent by the card shall be the "card data service" data object. This data object is introduced by tag '31'. The second information sent by the card shall be the "card capabilities" data object. This data object is introduced by tag '73'. The other data objects are optional.</w:t>
      </w:r>
    </w:p>
    <w:p w:rsidR="00227DC0" w:rsidRPr="00DF5CF9" w:rsidRDefault="00EF54B2">
      <w:pPr>
        <w:pStyle w:val="Heading3"/>
      </w:pPr>
      <w:bookmarkStart w:id="240" w:name="_Toc24018188"/>
      <w:bookmarkStart w:id="241" w:name="_Toc24449092"/>
      <w:bookmarkStart w:id="242" w:name="_Toc38894895"/>
      <w:r w:rsidRPr="00DF5CF9">
        <w:t>6.3.2</w:t>
      </w:r>
      <w:r w:rsidRPr="00DF5CF9">
        <w:tab/>
        <w:t>Speed enhancement</w:t>
      </w:r>
      <w:bookmarkEnd w:id="240"/>
      <w:bookmarkEnd w:id="241"/>
      <w:bookmarkEnd w:id="242"/>
    </w:p>
    <w:p w:rsidR="00227DC0" w:rsidRPr="00DF5CF9" w:rsidRDefault="00EF54B2">
      <w:pPr>
        <w:keepNext/>
        <w:keepLines/>
      </w:pPr>
      <w:r w:rsidRPr="00DF5CF9">
        <w:t>The terminal and the UICC shall at least support (F,D) = (512,8) and (512,16) in addition to (372,1), the default values. However, other values may also be supported. If the terminal requests PPS using values other than those above then the PPS procedure shall be initiated accordingly. The value of the transmission factors F and D is given by the UICC in TA</w:t>
      </w:r>
      <w:r w:rsidRPr="00DF5CF9">
        <w:rPr>
          <w:position w:val="-6"/>
          <w:sz w:val="16"/>
        </w:rPr>
        <w:t>1</w:t>
      </w:r>
      <w:r w:rsidRPr="00DF5CF9">
        <w:t xml:space="preserve"> of the ATR.</w:t>
      </w:r>
    </w:p>
    <w:p w:rsidR="00227DC0" w:rsidRPr="00DF5CF9" w:rsidRDefault="00EF54B2">
      <w:pPr>
        <w:pStyle w:val="TH"/>
      </w:pPr>
      <w:r w:rsidRPr="00DF5CF9">
        <w:t>Table 6.5: Void</w:t>
      </w:r>
    </w:p>
    <w:p w:rsidR="00227DC0" w:rsidRPr="00DF5CF9" w:rsidRDefault="00EF54B2">
      <w:r w:rsidRPr="00DF5CF9">
        <w:t>When Di = 64 is supported, the interface shall meet the additional requirements below, regardless of the operating conditions used.</w:t>
      </w:r>
    </w:p>
    <w:p w:rsidR="00227DC0" w:rsidRPr="00DF5CF9" w:rsidRDefault="00EF54B2">
      <w:pPr>
        <w:pStyle w:val="TH"/>
      </w:pPr>
      <w:r w:rsidRPr="00DF5CF9">
        <w:lastRenderedPageBreak/>
        <w:t>Table 6.6: Complement to the I/O characteristics under normal operating</w:t>
      </w:r>
      <w:r w:rsidRPr="00DF5CF9">
        <w:br/>
        <w:t>conditions when Di = 64 is supported</w:t>
      </w:r>
    </w:p>
    <w:tbl>
      <w:tblPr>
        <w:tblW w:w="0" w:type="auto"/>
        <w:jc w:val="center"/>
        <w:tblLayout w:type="fixed"/>
        <w:tblCellMar>
          <w:left w:w="28" w:type="dxa"/>
          <w:right w:w="28" w:type="dxa"/>
        </w:tblCellMar>
        <w:tblLook w:val="0000" w:firstRow="0" w:lastRow="0" w:firstColumn="0" w:lastColumn="0" w:noHBand="0" w:noVBand="0"/>
      </w:tblPr>
      <w:tblGrid>
        <w:gridCol w:w="1490"/>
        <w:gridCol w:w="2965"/>
        <w:gridCol w:w="1661"/>
        <w:gridCol w:w="1661"/>
        <w:gridCol w:w="720"/>
      </w:tblGrid>
      <w:tr w:rsidR="00227DC0" w:rsidRPr="00DF5CF9">
        <w:trPr>
          <w:cantSplit/>
          <w:jc w:val="center"/>
        </w:trPr>
        <w:tc>
          <w:tcPr>
            <w:tcW w:w="149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Symbol</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Conditions</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Minimum</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Maximum</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Unit</w:t>
            </w:r>
          </w:p>
        </w:tc>
      </w:tr>
      <w:tr w:rsidR="00227DC0" w:rsidRPr="00DF5CF9">
        <w:trPr>
          <w:cantSplit/>
          <w:jc w:val="center"/>
        </w:trPr>
        <w:tc>
          <w:tcPr>
            <w:tcW w:w="149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t</w:t>
            </w:r>
            <w:r w:rsidRPr="00DF5CF9">
              <w:rPr>
                <w:rFonts w:ascii="Helvetica" w:hAnsi="Helvetica"/>
                <w:position w:val="-6"/>
                <w:sz w:val="14"/>
              </w:rPr>
              <w:t>R</w:t>
            </w:r>
            <w:r w:rsidRPr="00DF5CF9">
              <w:t xml:space="preserve"> t</w:t>
            </w:r>
            <w:r w:rsidRPr="00DF5CF9">
              <w:rPr>
                <w:rFonts w:ascii="Helvetica" w:hAnsi="Helvetica"/>
                <w:position w:val="-6"/>
                <w:sz w:val="14"/>
              </w:rPr>
              <w:t>F</w:t>
            </w:r>
          </w:p>
        </w:tc>
        <w:tc>
          <w:tcPr>
            <w:tcW w:w="296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w:t>
            </w:r>
            <w:r w:rsidRPr="00DF5CF9">
              <w:rPr>
                <w:position w:val="-6"/>
                <w:sz w:val="14"/>
              </w:rPr>
              <w:t>in</w:t>
            </w:r>
            <w:r w:rsidRPr="00DF5CF9">
              <w:t xml:space="preserve"> = C</w:t>
            </w:r>
            <w:r w:rsidRPr="00DF5CF9">
              <w:rPr>
                <w:position w:val="-6"/>
                <w:sz w:val="14"/>
              </w:rPr>
              <w:t>out</w:t>
            </w:r>
            <w:r w:rsidRPr="00DF5CF9">
              <w:rPr>
                <w:position w:val="-6"/>
              </w:rPr>
              <w:t xml:space="preserve"> </w:t>
            </w:r>
            <w:r w:rsidRPr="00DF5CF9">
              <w:t>= 30 pF</w:t>
            </w: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166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400</w:t>
            </w:r>
          </w:p>
        </w:tc>
        <w:tc>
          <w:tcPr>
            <w:tcW w:w="72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ns</w:t>
            </w:r>
          </w:p>
        </w:tc>
      </w:tr>
      <w:tr w:rsidR="00227DC0" w:rsidRPr="00DF5CF9">
        <w:trPr>
          <w:cantSplit/>
          <w:jc w:val="center"/>
        </w:trPr>
        <w:tc>
          <w:tcPr>
            <w:tcW w:w="8497" w:type="dxa"/>
            <w:gridSpan w:val="5"/>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NOTE:</w:t>
            </w:r>
            <w:r w:rsidRPr="00DF5CF9">
              <w:tab/>
              <w:t>To support the additional requirement above, the value of the pull-up resistor that is used on the interface device should be about 10 k</w:t>
            </w:r>
            <w:r w:rsidRPr="00DF5CF9">
              <w:rPr>
                <w:rFonts w:ascii="Symbol" w:hAnsi="Symbol"/>
              </w:rPr>
              <w:t></w:t>
            </w:r>
            <w:r w:rsidRPr="00DF5CF9">
              <w:t>.</w:t>
            </w:r>
          </w:p>
        </w:tc>
      </w:tr>
    </w:tbl>
    <w:p w:rsidR="00227DC0" w:rsidRPr="00DF5CF9" w:rsidRDefault="00227DC0"/>
    <w:p w:rsidR="00227DC0" w:rsidRPr="00DF5CF9" w:rsidRDefault="00EF54B2">
      <w:pPr>
        <w:pStyle w:val="Heading3"/>
      </w:pPr>
      <w:bookmarkStart w:id="243" w:name="_Toc24018189"/>
      <w:bookmarkStart w:id="244" w:name="_Toc24449093"/>
      <w:bookmarkStart w:id="245" w:name="_Toc38894896"/>
      <w:r w:rsidRPr="00DF5CF9">
        <w:t>6.3.3</w:t>
      </w:r>
      <w:r w:rsidRPr="00DF5CF9">
        <w:tab/>
        <w:t>Global Interface bytes</w:t>
      </w:r>
      <w:bookmarkEnd w:id="243"/>
      <w:bookmarkEnd w:id="244"/>
      <w:bookmarkEnd w:id="245"/>
    </w:p>
    <w:p w:rsidR="00227DC0" w:rsidRPr="00DF5CF9" w:rsidRDefault="00EF54B2">
      <w:pPr>
        <w:keepNext/>
        <w:keepLines/>
      </w:pPr>
      <w:r w:rsidRPr="00DF5CF9">
        <w:t xml:space="preserve">The global interface bytes are present after T = 15 indication in the ATR. The presence of global interface bytes is optional and the presence is indicated in the tDi (i &gt; 1) indicating T = 15. The content and coding of the first tAi (i &gt; 2) after T = 15 is defined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The content and coding of the first tB</w:t>
      </w:r>
      <w:r w:rsidRPr="00DF5CF9">
        <w:rPr>
          <w:position w:val="-6"/>
        </w:rPr>
        <w:t>i</w:t>
      </w:r>
      <w:r w:rsidRPr="00DF5CF9">
        <w:t xml:space="preserve"> (i &gt; 2) after T = 15 is defined in the present document.</w:t>
      </w:r>
    </w:p>
    <w:p w:rsidR="00227DC0" w:rsidRPr="00DF5CF9" w:rsidRDefault="00EF54B2">
      <w:pPr>
        <w:pStyle w:val="TH"/>
      </w:pPr>
      <w:r w:rsidRPr="00DF5CF9">
        <w:t>Table 6.7: Coding of the first tB</w:t>
      </w:r>
      <w:r w:rsidRPr="00DF5CF9">
        <w:rPr>
          <w:rFonts w:ascii="Times New Roman" w:hAnsi="Times New Roman"/>
          <w:position w:val="-6"/>
          <w:sz w:val="16"/>
        </w:rPr>
        <w:t>i</w:t>
      </w:r>
      <w:r w:rsidRPr="00DF5CF9">
        <w:t xml:space="preserve"> (i &gt; 2) after T = 15 of the ATR</w:t>
      </w:r>
    </w:p>
    <w:tbl>
      <w:tblPr>
        <w:tblW w:w="9488" w:type="dxa"/>
        <w:jc w:val="center"/>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5104"/>
      </w:tblGrid>
      <w:tr w:rsidR="00227DC0" w:rsidRPr="00DF5CF9">
        <w:trPr>
          <w:cantSplit/>
          <w:tblHeader/>
          <w:jc w:val="center"/>
        </w:trPr>
        <w:tc>
          <w:tcPr>
            <w:tcW w:w="548" w:type="dxa"/>
            <w:tcBorders>
              <w:top w:val="single" w:sz="8" w:space="0" w:color="000000"/>
              <w:left w:val="single" w:sz="8" w:space="0" w:color="000000"/>
              <w:bottom w:val="single" w:sz="8" w:space="0" w:color="000000"/>
            </w:tcBorders>
          </w:tcPr>
          <w:p w:rsidR="00227DC0" w:rsidRPr="00DF5CF9" w:rsidRDefault="00EF54B2">
            <w:pPr>
              <w:pStyle w:val="TAH"/>
            </w:pPr>
            <w:r w:rsidRPr="00DF5CF9">
              <w:t>b8</w:t>
            </w:r>
          </w:p>
        </w:tc>
        <w:tc>
          <w:tcPr>
            <w:tcW w:w="548" w:type="dxa"/>
            <w:tcBorders>
              <w:top w:val="single" w:sz="8" w:space="0" w:color="000000"/>
              <w:left w:val="single" w:sz="8" w:space="0" w:color="000000"/>
              <w:bottom w:val="single" w:sz="8" w:space="0" w:color="000000"/>
            </w:tcBorders>
          </w:tcPr>
          <w:p w:rsidR="00227DC0" w:rsidRPr="00DF5CF9" w:rsidRDefault="00EF54B2">
            <w:pPr>
              <w:pStyle w:val="TAH"/>
            </w:pPr>
            <w:r w:rsidRPr="00DF5CF9">
              <w:t>b7</w:t>
            </w:r>
          </w:p>
        </w:tc>
        <w:tc>
          <w:tcPr>
            <w:tcW w:w="543" w:type="dxa"/>
            <w:tcBorders>
              <w:top w:val="single" w:sz="8" w:space="0" w:color="000000"/>
              <w:left w:val="single" w:sz="8" w:space="0" w:color="000000"/>
              <w:bottom w:val="single" w:sz="8" w:space="0" w:color="000000"/>
            </w:tcBorders>
          </w:tcPr>
          <w:p w:rsidR="00227DC0" w:rsidRPr="00DF5CF9" w:rsidRDefault="00EF54B2">
            <w:pPr>
              <w:pStyle w:val="TAH"/>
            </w:pPr>
            <w:r w:rsidRPr="00DF5CF9">
              <w:t>b6</w:t>
            </w:r>
          </w:p>
        </w:tc>
        <w:tc>
          <w:tcPr>
            <w:tcW w:w="553" w:type="dxa"/>
            <w:tcBorders>
              <w:top w:val="single" w:sz="8" w:space="0" w:color="000000"/>
              <w:left w:val="single" w:sz="8" w:space="0" w:color="000000"/>
              <w:bottom w:val="single" w:sz="8" w:space="0" w:color="000000"/>
            </w:tcBorders>
          </w:tcPr>
          <w:p w:rsidR="00227DC0" w:rsidRPr="00DF5CF9" w:rsidRDefault="00EF54B2">
            <w:pPr>
              <w:pStyle w:val="TAH"/>
            </w:pPr>
            <w:r w:rsidRPr="00DF5CF9">
              <w:t>b5</w:t>
            </w:r>
          </w:p>
        </w:tc>
        <w:tc>
          <w:tcPr>
            <w:tcW w:w="548" w:type="dxa"/>
            <w:tcBorders>
              <w:top w:val="single" w:sz="8" w:space="0" w:color="000000"/>
              <w:left w:val="single" w:sz="8" w:space="0" w:color="000000"/>
              <w:bottom w:val="single" w:sz="8" w:space="0" w:color="000000"/>
            </w:tcBorders>
          </w:tcPr>
          <w:p w:rsidR="00227DC0" w:rsidRPr="00DF5CF9" w:rsidRDefault="00EF54B2">
            <w:pPr>
              <w:pStyle w:val="TAH"/>
            </w:pPr>
            <w:r w:rsidRPr="00DF5CF9">
              <w:t>b4</w:t>
            </w:r>
          </w:p>
        </w:tc>
        <w:tc>
          <w:tcPr>
            <w:tcW w:w="548" w:type="dxa"/>
            <w:tcBorders>
              <w:top w:val="single" w:sz="8" w:space="0" w:color="000000"/>
              <w:left w:val="single" w:sz="8" w:space="0" w:color="000000"/>
              <w:bottom w:val="single" w:sz="8" w:space="0" w:color="000000"/>
            </w:tcBorders>
          </w:tcPr>
          <w:p w:rsidR="00227DC0" w:rsidRPr="00DF5CF9" w:rsidRDefault="00EF54B2">
            <w:pPr>
              <w:pStyle w:val="TAH"/>
            </w:pPr>
            <w:r w:rsidRPr="00DF5CF9">
              <w:t>b3</w:t>
            </w:r>
          </w:p>
        </w:tc>
        <w:tc>
          <w:tcPr>
            <w:tcW w:w="548" w:type="dxa"/>
            <w:tcBorders>
              <w:top w:val="single" w:sz="8" w:space="0" w:color="000000"/>
              <w:left w:val="single" w:sz="8" w:space="0" w:color="000000"/>
              <w:bottom w:val="single" w:sz="8" w:space="0" w:color="000000"/>
            </w:tcBorders>
          </w:tcPr>
          <w:p w:rsidR="00227DC0" w:rsidRPr="00DF5CF9" w:rsidRDefault="00EF54B2">
            <w:pPr>
              <w:pStyle w:val="TAH"/>
            </w:pPr>
            <w:r w:rsidRPr="00DF5CF9">
              <w:t>b2</w:t>
            </w:r>
          </w:p>
        </w:tc>
        <w:tc>
          <w:tcPr>
            <w:tcW w:w="548" w:type="dxa"/>
            <w:tcBorders>
              <w:top w:val="single" w:sz="8" w:space="0" w:color="000000"/>
              <w:left w:val="single" w:sz="8" w:space="0" w:color="000000"/>
              <w:bottom w:val="single" w:sz="8" w:space="0" w:color="000000"/>
            </w:tcBorders>
          </w:tcPr>
          <w:p w:rsidR="00227DC0" w:rsidRPr="00DF5CF9" w:rsidRDefault="00EF54B2">
            <w:pPr>
              <w:pStyle w:val="TAH"/>
            </w:pPr>
            <w:r w:rsidRPr="00DF5CF9">
              <w:t>b1</w:t>
            </w:r>
          </w:p>
        </w:tc>
        <w:tc>
          <w:tcPr>
            <w:tcW w:w="5104"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H"/>
            </w:pPr>
            <w:r w:rsidRPr="00DF5CF9">
              <w:t>Meaning</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H"/>
              <w:rPr>
                <w:b w:val="0"/>
              </w:rPr>
            </w:pPr>
            <w:r w:rsidRPr="00DF5CF9">
              <w:rPr>
                <w:b w:val="0"/>
              </w:rPr>
              <w:t>0</w:t>
            </w:r>
          </w:p>
        </w:tc>
        <w:tc>
          <w:tcPr>
            <w:tcW w:w="548"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0</w:t>
            </w:r>
          </w:p>
        </w:tc>
        <w:tc>
          <w:tcPr>
            <w:tcW w:w="543"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0</w:t>
            </w:r>
          </w:p>
        </w:tc>
        <w:tc>
          <w:tcPr>
            <w:tcW w:w="553"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0</w:t>
            </w:r>
          </w:p>
        </w:tc>
        <w:tc>
          <w:tcPr>
            <w:tcW w:w="548"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0</w:t>
            </w:r>
          </w:p>
        </w:tc>
        <w:tc>
          <w:tcPr>
            <w:tcW w:w="548"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0</w:t>
            </w:r>
          </w:p>
        </w:tc>
        <w:tc>
          <w:tcPr>
            <w:tcW w:w="548" w:type="dxa"/>
            <w:tcBorders>
              <w:left w:val="single" w:sz="8" w:space="0" w:color="000000"/>
              <w:bottom w:val="single" w:sz="8" w:space="0" w:color="000000"/>
            </w:tcBorders>
          </w:tcPr>
          <w:p w:rsidR="00227DC0" w:rsidRPr="00DF5CF9" w:rsidRDefault="00EF54B2">
            <w:pPr>
              <w:pStyle w:val="TAH"/>
              <w:rPr>
                <w:b w:val="0"/>
              </w:rPr>
            </w:pPr>
            <w:r w:rsidRPr="00DF5CF9">
              <w:rPr>
                <w:b w:val="0"/>
              </w:rPr>
              <w:t>0</w:t>
            </w:r>
          </w:p>
        </w:tc>
        <w:tc>
          <w:tcPr>
            <w:tcW w:w="548" w:type="dxa"/>
            <w:tcBorders>
              <w:left w:val="single" w:sz="8" w:space="0" w:color="000000"/>
              <w:bottom w:val="single" w:sz="8" w:space="0" w:color="000000"/>
            </w:tcBorders>
          </w:tcPr>
          <w:p w:rsidR="00227DC0" w:rsidRPr="00DF5CF9" w:rsidRDefault="00EF54B2">
            <w:pPr>
              <w:pStyle w:val="TAH"/>
              <w:rPr>
                <w:b w:val="0"/>
              </w:rPr>
            </w:pPr>
            <w:r w:rsidRPr="00DF5CF9">
              <w:rPr>
                <w:b w:val="0"/>
              </w:rPr>
              <w:t>0</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pPr>
            <w:r w:rsidRPr="00DF5CF9">
              <w:t>No additional global interface parameters supported</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H"/>
              <w:rPr>
                <w:b w:val="0"/>
              </w:rPr>
            </w:pPr>
            <w:r w:rsidRPr="00DF5CF9">
              <w:rPr>
                <w:b w:val="0"/>
              </w:rPr>
              <w:t>1</w:t>
            </w:r>
          </w:p>
        </w:tc>
        <w:tc>
          <w:tcPr>
            <w:tcW w:w="548"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w:t>
            </w:r>
          </w:p>
        </w:tc>
        <w:tc>
          <w:tcPr>
            <w:tcW w:w="543"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w:t>
            </w:r>
          </w:p>
        </w:tc>
        <w:tc>
          <w:tcPr>
            <w:tcW w:w="553"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1</w:t>
            </w:r>
          </w:p>
        </w:tc>
        <w:tc>
          <w:tcPr>
            <w:tcW w:w="548"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w:t>
            </w:r>
          </w:p>
        </w:tc>
        <w:tc>
          <w:tcPr>
            <w:tcW w:w="548" w:type="dxa"/>
            <w:tcBorders>
              <w:left w:val="single" w:sz="8" w:space="0" w:color="000000"/>
              <w:bottom w:val="single" w:sz="8" w:space="0" w:color="000000"/>
            </w:tcBorders>
            <w:shd w:val="clear" w:color="auto" w:fill="FFFFFF"/>
          </w:tcPr>
          <w:p w:rsidR="00227DC0" w:rsidRPr="00DF5CF9" w:rsidRDefault="00EF54B2">
            <w:pPr>
              <w:pStyle w:val="TAH"/>
              <w:rPr>
                <w:b w:val="0"/>
              </w:rPr>
            </w:pPr>
            <w:r w:rsidRPr="00DF5CF9">
              <w:rPr>
                <w:b w:val="0"/>
              </w:rPr>
              <w:t>-</w:t>
            </w:r>
          </w:p>
        </w:tc>
        <w:tc>
          <w:tcPr>
            <w:tcW w:w="548" w:type="dxa"/>
            <w:tcBorders>
              <w:left w:val="single" w:sz="8" w:space="0" w:color="000000"/>
              <w:bottom w:val="single" w:sz="8" w:space="0" w:color="000000"/>
            </w:tcBorders>
          </w:tcPr>
          <w:p w:rsidR="00227DC0" w:rsidRPr="00DF5CF9" w:rsidRDefault="00EF54B2">
            <w:pPr>
              <w:pStyle w:val="TAH"/>
              <w:rPr>
                <w:b w:val="0"/>
              </w:rPr>
            </w:pPr>
            <w:r w:rsidRPr="00DF5CF9">
              <w:rPr>
                <w:b w:val="0"/>
              </w:rPr>
              <w:t>-</w:t>
            </w:r>
          </w:p>
        </w:tc>
        <w:tc>
          <w:tcPr>
            <w:tcW w:w="548" w:type="dxa"/>
            <w:tcBorders>
              <w:left w:val="single" w:sz="8" w:space="0" w:color="000000"/>
              <w:bottom w:val="single" w:sz="8" w:space="0" w:color="000000"/>
            </w:tcBorders>
          </w:tcPr>
          <w:p w:rsidR="00227DC0" w:rsidRPr="00DF5CF9" w:rsidRDefault="00EF54B2">
            <w:pPr>
              <w:pStyle w:val="TAH"/>
              <w:rPr>
                <w:b w:val="0"/>
              </w:rPr>
            </w:pPr>
            <w:r w:rsidRPr="00DF5CF9">
              <w:rPr>
                <w:b w:val="0"/>
              </w:rPr>
              <w:t>-</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pPr>
            <w:r w:rsidRPr="00DF5CF9">
              <w:t>Low Impedance drivers and protocol available on the I/O line available (see clause 7.2.1)</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C"/>
            </w:pPr>
            <w:r w:rsidRPr="00DF5CF9">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1</w:t>
            </w:r>
          </w:p>
        </w:tc>
        <w:tc>
          <w:tcPr>
            <w:tcW w:w="543"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53"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tcPr>
          <w:p w:rsidR="00227DC0" w:rsidRPr="00DF5CF9" w:rsidRDefault="00EF54B2">
            <w:pPr>
              <w:pStyle w:val="TAC"/>
            </w:pPr>
            <w:r w:rsidRPr="00DF5CF9">
              <w:t>-</w:t>
            </w:r>
          </w:p>
        </w:tc>
        <w:tc>
          <w:tcPr>
            <w:tcW w:w="548" w:type="dxa"/>
            <w:tcBorders>
              <w:left w:val="single" w:sz="8" w:space="0" w:color="000000"/>
              <w:bottom w:val="single" w:sz="8" w:space="0" w:color="000000"/>
            </w:tcBorders>
          </w:tcPr>
          <w:p w:rsidR="00227DC0" w:rsidRPr="00DF5CF9" w:rsidRDefault="00EF54B2">
            <w:pPr>
              <w:pStyle w:val="TAC"/>
            </w:pPr>
            <w:r w:rsidRPr="00DF5CF9">
              <w:t>-</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pPr>
            <w:r w:rsidRPr="00DF5CF9">
              <w:t xml:space="preserve">Inter-Chip USB UICC-Terminal interface supported as defined in </w:t>
            </w:r>
            <w:r w:rsidRPr="00EF7A9B">
              <w:t>ETSI TS 102 600 [</w:t>
            </w:r>
            <w:r w:rsidRPr="00EF7A9B">
              <w:fldChar w:fldCharType="begin"/>
            </w:r>
            <w:r w:rsidRPr="00EF7A9B">
              <w:instrText xml:space="preserve">REF REF_TS102600 \* MERGEFORMAT  \h </w:instrText>
            </w:r>
            <w:r w:rsidRPr="00EF7A9B">
              <w:fldChar w:fldCharType="separate"/>
            </w:r>
            <w:r w:rsidRPr="00EF7A9B">
              <w:t>18</w:t>
            </w:r>
            <w:r w:rsidRPr="00EF7A9B">
              <w:fldChar w:fldCharType="end"/>
            </w:r>
            <w:r w:rsidRPr="00EF7A9B">
              <w:t>]</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C"/>
            </w:pPr>
            <w:r w:rsidRPr="00DF5CF9">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3" w:type="dxa"/>
            <w:tcBorders>
              <w:left w:val="single" w:sz="8" w:space="0" w:color="000000"/>
              <w:bottom w:val="single" w:sz="8" w:space="0" w:color="000000"/>
            </w:tcBorders>
            <w:shd w:val="clear" w:color="auto" w:fill="FFFFFF"/>
          </w:tcPr>
          <w:p w:rsidR="00227DC0" w:rsidRPr="00DF5CF9" w:rsidRDefault="00EF54B2">
            <w:pPr>
              <w:pStyle w:val="TAC"/>
            </w:pPr>
            <w:r w:rsidRPr="00DF5CF9">
              <w:t>1</w:t>
            </w:r>
          </w:p>
        </w:tc>
        <w:tc>
          <w:tcPr>
            <w:tcW w:w="553"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tcPr>
          <w:p w:rsidR="00227DC0" w:rsidRPr="00DF5CF9" w:rsidRDefault="00EF54B2">
            <w:pPr>
              <w:pStyle w:val="TAC"/>
            </w:pPr>
            <w:r w:rsidRPr="00DF5CF9">
              <w:t>-</w:t>
            </w:r>
          </w:p>
        </w:tc>
        <w:tc>
          <w:tcPr>
            <w:tcW w:w="548" w:type="dxa"/>
            <w:tcBorders>
              <w:left w:val="single" w:sz="8" w:space="0" w:color="000000"/>
              <w:bottom w:val="single" w:sz="8" w:space="0" w:color="000000"/>
            </w:tcBorders>
          </w:tcPr>
          <w:p w:rsidR="00227DC0" w:rsidRPr="00DF5CF9" w:rsidRDefault="00EF54B2">
            <w:pPr>
              <w:pStyle w:val="TAC"/>
            </w:pPr>
            <w:r w:rsidRPr="00DF5CF9">
              <w:t>-</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pPr>
            <w:r w:rsidRPr="00DF5CF9">
              <w:t xml:space="preserve">UICC-CLF interface supported as defined in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C"/>
            </w:pPr>
            <w:r w:rsidRPr="00DF5CF9">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3"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53"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pPr>
            <w:r w:rsidRPr="00DF5CF9">
              <w:t>-</w:t>
            </w:r>
          </w:p>
        </w:tc>
        <w:tc>
          <w:tcPr>
            <w:tcW w:w="548" w:type="dxa"/>
            <w:tcBorders>
              <w:left w:val="single" w:sz="8" w:space="0" w:color="000000"/>
              <w:bottom w:val="single" w:sz="8" w:space="0" w:color="000000"/>
            </w:tcBorders>
          </w:tcPr>
          <w:p w:rsidR="00227DC0" w:rsidRPr="00DF5CF9" w:rsidRDefault="00EF54B2">
            <w:pPr>
              <w:pStyle w:val="TAC"/>
            </w:pPr>
            <w:r w:rsidRPr="00DF5CF9">
              <w:t>-</w:t>
            </w:r>
          </w:p>
        </w:tc>
        <w:tc>
          <w:tcPr>
            <w:tcW w:w="548" w:type="dxa"/>
            <w:tcBorders>
              <w:left w:val="single" w:sz="8" w:space="0" w:color="000000"/>
              <w:bottom w:val="single" w:sz="8" w:space="0" w:color="000000"/>
            </w:tcBorders>
          </w:tcPr>
          <w:p w:rsidR="00227DC0" w:rsidRPr="00DF5CF9" w:rsidRDefault="00EF54B2">
            <w:pPr>
              <w:pStyle w:val="TAC"/>
            </w:pPr>
            <w:r w:rsidRPr="00DF5CF9">
              <w:t>-</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rPr>
                <w:rFonts w:cs="Arial"/>
                <w:szCs w:val="18"/>
              </w:rPr>
            </w:pPr>
            <w:r w:rsidRPr="00DF5CF9">
              <w:t xml:space="preserve">Secure Channel supported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C"/>
              <w:rPr>
                <w:rFonts w:cs="Arial"/>
              </w:rPr>
            </w:pPr>
            <w:r w:rsidRPr="00DF5CF9">
              <w:rPr>
                <w:rFonts w:cs="Arial"/>
              </w:rPr>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43"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53"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48"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1</w:t>
            </w:r>
          </w:p>
        </w:tc>
        <w:tc>
          <w:tcPr>
            <w:tcW w:w="548" w:type="dxa"/>
            <w:tcBorders>
              <w:left w:val="single" w:sz="8" w:space="0" w:color="000000"/>
              <w:bottom w:val="single" w:sz="8" w:space="0" w:color="000000"/>
            </w:tcBorders>
          </w:tcPr>
          <w:p w:rsidR="00227DC0" w:rsidRPr="00DF5CF9" w:rsidRDefault="00EF54B2">
            <w:pPr>
              <w:pStyle w:val="TAC"/>
              <w:rPr>
                <w:rFonts w:cs="Arial"/>
              </w:rPr>
            </w:pPr>
            <w:r w:rsidRPr="00DF5CF9">
              <w:rPr>
                <w:rFonts w:cs="Arial"/>
              </w:rPr>
              <w:t>-</w:t>
            </w:r>
          </w:p>
        </w:tc>
        <w:tc>
          <w:tcPr>
            <w:tcW w:w="548" w:type="dxa"/>
            <w:tcBorders>
              <w:left w:val="single" w:sz="8" w:space="0" w:color="000000"/>
              <w:bottom w:val="single" w:sz="8" w:space="0" w:color="000000"/>
            </w:tcBorders>
          </w:tcPr>
          <w:p w:rsidR="00227DC0" w:rsidRPr="00DF5CF9" w:rsidRDefault="00EF54B2">
            <w:pPr>
              <w:pStyle w:val="TAC"/>
              <w:rPr>
                <w:rFonts w:cs="Arial"/>
              </w:rPr>
            </w:pPr>
            <w:r w:rsidRPr="00DF5CF9">
              <w:rPr>
                <w:rFonts w:cs="Arial"/>
              </w:rPr>
              <w:t>-</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rPr>
                <w:rFonts w:cs="Arial"/>
                <w:szCs w:val="18"/>
              </w:rPr>
            </w:pPr>
            <w:r w:rsidRPr="00DF5CF9">
              <w:t xml:space="preserve">Secured APDU - Platform to Platform required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p>
        </w:tc>
      </w:tr>
      <w:tr w:rsidR="00227DC0" w:rsidRPr="00DF5CF9">
        <w:trPr>
          <w:cantSplit/>
          <w:jc w:val="center"/>
        </w:trPr>
        <w:tc>
          <w:tcPr>
            <w:tcW w:w="548" w:type="dxa"/>
            <w:tcBorders>
              <w:left w:val="single" w:sz="8" w:space="0" w:color="000000"/>
              <w:bottom w:val="single" w:sz="8" w:space="0" w:color="000000"/>
            </w:tcBorders>
          </w:tcPr>
          <w:p w:rsidR="00227DC0" w:rsidRPr="00DF5CF9" w:rsidRDefault="00EF54B2">
            <w:pPr>
              <w:pStyle w:val="TAC"/>
              <w:rPr>
                <w:rFonts w:cs="Arial"/>
              </w:rPr>
            </w:pPr>
            <w:r w:rsidRPr="00DF5CF9">
              <w:rPr>
                <w:rFonts w:cs="Arial"/>
              </w:rPr>
              <w:t>1</w:t>
            </w:r>
          </w:p>
        </w:tc>
        <w:tc>
          <w:tcPr>
            <w:tcW w:w="548"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43"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53"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48"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48" w:type="dxa"/>
            <w:tcBorders>
              <w:left w:val="single" w:sz="8" w:space="0" w:color="000000"/>
              <w:bottom w:val="single" w:sz="8" w:space="0" w:color="000000"/>
            </w:tcBorders>
            <w:shd w:val="clear" w:color="auto" w:fill="FFFFFF"/>
          </w:tcPr>
          <w:p w:rsidR="00227DC0" w:rsidRPr="00DF5CF9" w:rsidRDefault="00EF54B2">
            <w:pPr>
              <w:pStyle w:val="TAC"/>
              <w:rPr>
                <w:rFonts w:cs="Arial"/>
              </w:rPr>
            </w:pPr>
            <w:r w:rsidRPr="00DF5CF9">
              <w:rPr>
                <w:rFonts w:cs="Arial"/>
              </w:rPr>
              <w:t>-</w:t>
            </w:r>
          </w:p>
        </w:tc>
        <w:tc>
          <w:tcPr>
            <w:tcW w:w="548" w:type="dxa"/>
            <w:tcBorders>
              <w:left w:val="single" w:sz="8" w:space="0" w:color="000000"/>
              <w:bottom w:val="single" w:sz="8" w:space="0" w:color="000000"/>
            </w:tcBorders>
          </w:tcPr>
          <w:p w:rsidR="00227DC0" w:rsidRPr="00DF5CF9" w:rsidRDefault="00EF54B2">
            <w:pPr>
              <w:pStyle w:val="TAC"/>
              <w:rPr>
                <w:rFonts w:cs="Arial"/>
              </w:rPr>
            </w:pPr>
            <w:r w:rsidRPr="00DF5CF9">
              <w:rPr>
                <w:rFonts w:cs="Arial"/>
              </w:rPr>
              <w:t>1</w:t>
            </w:r>
          </w:p>
        </w:tc>
        <w:tc>
          <w:tcPr>
            <w:tcW w:w="548" w:type="dxa"/>
            <w:tcBorders>
              <w:left w:val="single" w:sz="8" w:space="0" w:color="000000"/>
              <w:bottom w:val="single" w:sz="8" w:space="0" w:color="000000"/>
            </w:tcBorders>
          </w:tcPr>
          <w:p w:rsidR="00227DC0" w:rsidRPr="00DF5CF9" w:rsidRDefault="00EF54B2">
            <w:pPr>
              <w:pStyle w:val="TAC"/>
              <w:rPr>
                <w:rFonts w:cs="Arial"/>
              </w:rPr>
            </w:pPr>
            <w:r w:rsidRPr="00DF5CF9">
              <w:rPr>
                <w:rFonts w:cs="Arial"/>
              </w:rPr>
              <w:t>-</w:t>
            </w:r>
          </w:p>
        </w:tc>
        <w:tc>
          <w:tcPr>
            <w:tcW w:w="5104" w:type="dxa"/>
            <w:tcBorders>
              <w:left w:val="single" w:sz="8" w:space="0" w:color="000000"/>
              <w:bottom w:val="single" w:sz="8" w:space="0" w:color="000000"/>
              <w:right w:val="single" w:sz="8" w:space="0" w:color="000000"/>
            </w:tcBorders>
          </w:tcPr>
          <w:p w:rsidR="00227DC0" w:rsidRPr="00DF5CF9" w:rsidRDefault="00EF54B2">
            <w:pPr>
              <w:pStyle w:val="TAL"/>
            </w:pPr>
            <w:r w:rsidRPr="00DF5CF9">
              <w:t xml:space="preserve">eUICC-related functions supported as defined in GSMA SGP.22 </w:t>
            </w:r>
            <w:r w:rsidR="00501A5C" w:rsidRPr="00EF7A9B">
              <w:t>[</w:t>
            </w:r>
            <w:r w:rsidR="00501A5C" w:rsidRPr="00EF7A9B">
              <w:fldChar w:fldCharType="begin"/>
            </w:r>
            <w:r w:rsidR="00501A5C" w:rsidRPr="00EF7A9B">
              <w:instrText xml:space="preserve">REF REF_GSMASGP22 \h </w:instrText>
            </w:r>
            <w:r w:rsidR="00501A5C" w:rsidRPr="00EF7A9B">
              <w:fldChar w:fldCharType="separate"/>
            </w:r>
            <w:r w:rsidR="00501A5C" w:rsidRPr="00EF7A9B">
              <w:rPr>
                <w:noProof/>
              </w:rPr>
              <w:t>33</w:t>
            </w:r>
            <w:r w:rsidR="00501A5C" w:rsidRPr="00EF7A9B">
              <w:fldChar w:fldCharType="end"/>
            </w:r>
            <w:r w:rsidR="00501A5C" w:rsidRPr="00EF7A9B">
              <w:t>]</w:t>
            </w:r>
          </w:p>
        </w:tc>
      </w:tr>
      <w:tr w:rsidR="00227DC0" w:rsidRPr="00DF5CF9">
        <w:trPr>
          <w:cantSplit/>
          <w:jc w:val="center"/>
        </w:trPr>
        <w:tc>
          <w:tcPr>
            <w:tcW w:w="9488" w:type="dxa"/>
            <w:gridSpan w:val="9"/>
            <w:tcBorders>
              <w:left w:val="single" w:sz="8" w:space="0" w:color="000000"/>
              <w:bottom w:val="single" w:sz="8" w:space="0" w:color="000000"/>
              <w:right w:val="single" w:sz="8" w:space="0" w:color="000000"/>
            </w:tcBorders>
          </w:tcPr>
          <w:p w:rsidR="00227DC0" w:rsidRPr="00DF5CF9" w:rsidRDefault="00EF54B2">
            <w:pPr>
              <w:pStyle w:val="TAN"/>
            </w:pPr>
            <w:r w:rsidRPr="00DF5CF9">
              <w:t>NOTE:</w:t>
            </w:r>
            <w:r w:rsidRPr="00DF5CF9">
              <w:tab/>
              <w:t>Any other value is RFU.</w:t>
            </w:r>
          </w:p>
        </w:tc>
      </w:tr>
    </w:tbl>
    <w:p w:rsidR="00227DC0" w:rsidRPr="00DF5CF9" w:rsidRDefault="00227DC0"/>
    <w:p w:rsidR="00227DC0" w:rsidRPr="00DF5CF9" w:rsidRDefault="00EF54B2">
      <w:pPr>
        <w:pStyle w:val="Heading2"/>
      </w:pPr>
      <w:bookmarkStart w:id="246" w:name="_Toc24018190"/>
      <w:bookmarkStart w:id="247" w:name="_Toc24449094"/>
      <w:bookmarkStart w:id="248" w:name="_Toc38894897"/>
      <w:r w:rsidRPr="00DF5CF9">
        <w:t>6.4</w:t>
      </w:r>
      <w:r w:rsidRPr="00DF5CF9">
        <w:tab/>
        <w:t>PPS procedure</w:t>
      </w:r>
      <w:bookmarkEnd w:id="246"/>
      <w:bookmarkEnd w:id="247"/>
      <w:bookmarkEnd w:id="248"/>
    </w:p>
    <w:p w:rsidR="00227DC0" w:rsidRPr="00DF5CF9" w:rsidRDefault="00EF54B2">
      <w:pPr>
        <w:keepNext/>
        <w:keepLines/>
      </w:pPr>
      <w:r w:rsidRPr="00DF5CF9">
        <w:t xml:space="preserve">The terminal and the UICC shall support the PPS procedure in order to use transmission parameters other than the default values. The alternative parameters are indicated in the ATR. The interpretation of these parameters is according to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and to the first tB</w:t>
      </w:r>
      <w:r w:rsidRPr="00DF5CF9">
        <w:rPr>
          <w:position w:val="-6"/>
        </w:rPr>
        <w:t>i</w:t>
      </w:r>
      <w:r w:rsidRPr="00DF5CF9">
        <w:t xml:space="preserve"> (i &gt; 2) after T = 15 in the ATR as defined in table 6.7 in clause 6.3.3. For PPS1 the terminal shall select a value within the range indicated by the UICC as defined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and complemented in clause 6.3.2. For PPS2 the terminal shall select a value in accordance with the indication in the first tB</w:t>
      </w:r>
      <w:r w:rsidRPr="00DF5CF9">
        <w:rPr>
          <w:position w:val="-6"/>
        </w:rPr>
        <w:t>i</w:t>
      </w:r>
      <w:r w:rsidRPr="00DF5CF9">
        <w:t xml:space="preserve"> (i &gt; 2) after T = 15. PPS2 shall only be used if the first tB</w:t>
      </w:r>
      <w:r w:rsidRPr="00DF5CF9">
        <w:rPr>
          <w:position w:val="-6"/>
        </w:rPr>
        <w:t>i</w:t>
      </w:r>
      <w:r w:rsidRPr="00DF5CF9">
        <w:t xml:space="preserve"> (i &gt; 2) after T = 15 is present in the ATR. The coding for PPS2 is identical to that of the first tB</w:t>
      </w:r>
      <w:r w:rsidRPr="00DF5CF9">
        <w:rPr>
          <w:position w:val="-6"/>
        </w:rPr>
        <w:t>i</w:t>
      </w:r>
      <w:r w:rsidRPr="00DF5CF9">
        <w:t xml:space="preserve"> (i &gt; 2) after T = 15. The value selected depends upon the features supported by the terminal. The content of PPS2 is coded the same way as the first tB</w:t>
      </w:r>
      <w:r w:rsidRPr="00DF5CF9">
        <w:rPr>
          <w:position w:val="-6"/>
        </w:rPr>
        <w:t>i</w:t>
      </w:r>
      <w:r w:rsidRPr="00DF5CF9">
        <w:t xml:space="preserve"> (i &gt; 2) after T = 15. A terminal not supporting any of the features indicated in the first tB</w:t>
      </w:r>
      <w:r w:rsidRPr="00DF5CF9">
        <w:rPr>
          <w:position w:val="-6"/>
        </w:rPr>
        <w:t>i</w:t>
      </w:r>
      <w:r w:rsidRPr="00DF5CF9">
        <w:t xml:space="preserve"> (i &gt; 2) after T = 15 need not to support PPS2 in the PPS procedure.</w:t>
      </w:r>
    </w:p>
    <w:p w:rsidR="00227DC0" w:rsidRPr="00DF5CF9" w:rsidRDefault="00EF54B2">
      <w:r w:rsidRPr="00DF5CF9">
        <w:t>When the terminal does not support or cannot interpret the values indicated by the card in character TA1 of the ATR, it shall initiate at least one PPS procedure indicating in (Fi, Di) the highest speed the terminal supports before issuing PPS using the default values (372,1).</w:t>
      </w:r>
    </w:p>
    <w:p w:rsidR="00227DC0" w:rsidRPr="00DF5CF9" w:rsidRDefault="00EF54B2">
      <w:pPr>
        <w:pStyle w:val="Heading2"/>
        <w:rPr>
          <w:lang w:eastAsia="ja-JP"/>
        </w:rPr>
      </w:pPr>
      <w:bookmarkStart w:id="249" w:name="_Toc24018191"/>
      <w:bookmarkStart w:id="250" w:name="_Toc24449095"/>
      <w:bookmarkStart w:id="251" w:name="_Toc38894898"/>
      <w:r w:rsidRPr="00DF5CF9">
        <w:lastRenderedPageBreak/>
        <w:t>6.5</w:t>
      </w:r>
      <w:r w:rsidRPr="00DF5CF9">
        <w:tab/>
      </w:r>
      <w:r w:rsidRPr="00DF5CF9">
        <w:rPr>
          <w:lang w:eastAsia="ja-JP"/>
        </w:rPr>
        <w:t>Reset procedures</w:t>
      </w:r>
      <w:bookmarkEnd w:id="249"/>
      <w:bookmarkEnd w:id="250"/>
      <w:bookmarkEnd w:id="251"/>
    </w:p>
    <w:p w:rsidR="00227DC0" w:rsidRPr="00DF5CF9" w:rsidRDefault="00EF54B2">
      <w:pPr>
        <w:pStyle w:val="Heading3"/>
      </w:pPr>
      <w:bookmarkStart w:id="252" w:name="_Toc24018192"/>
      <w:bookmarkStart w:id="253" w:name="_Toc24449096"/>
      <w:bookmarkStart w:id="254" w:name="_Toc38894899"/>
      <w:r w:rsidRPr="00DF5CF9">
        <w:t>6.5.1</w:t>
      </w:r>
      <w:r w:rsidRPr="00DF5CF9">
        <w:tab/>
        <w:t>Cold reset</w:t>
      </w:r>
      <w:bookmarkEnd w:id="252"/>
      <w:bookmarkEnd w:id="253"/>
      <w:bookmarkEnd w:id="254"/>
    </w:p>
    <w:p w:rsidR="00227DC0" w:rsidRPr="00DF5CF9" w:rsidRDefault="00EF54B2">
      <w:pPr>
        <w:keepNext/>
        <w:keepLines/>
      </w:pPr>
      <w:r w:rsidRPr="00DF5CF9">
        <w:rPr>
          <w:lang w:eastAsia="ja-JP"/>
        </w:rPr>
        <w:t xml:space="preserve">Cold reset is the first reset occurring after activation of the contacts. </w:t>
      </w:r>
      <w:r w:rsidRPr="00DF5CF9">
        <w:t xml:space="preserve">The cold reset is performed according to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and the UICC shall enter the negotiable mode. After a cold reset, the security status shall be reset.</w:t>
      </w:r>
    </w:p>
    <w:p w:rsidR="00227DC0" w:rsidRPr="00DF5CF9" w:rsidRDefault="00EF54B2">
      <w:pPr>
        <w:pStyle w:val="Heading3"/>
      </w:pPr>
      <w:bookmarkStart w:id="255" w:name="_Toc24018193"/>
      <w:bookmarkStart w:id="256" w:name="_Toc24449097"/>
      <w:bookmarkStart w:id="257" w:name="_Toc38894900"/>
      <w:r w:rsidRPr="00DF5CF9">
        <w:t>6.5.2</w:t>
      </w:r>
      <w:r w:rsidRPr="00DF5CF9">
        <w:tab/>
        <w:t>Warm reset</w:t>
      </w:r>
      <w:bookmarkEnd w:id="255"/>
      <w:bookmarkEnd w:id="256"/>
      <w:bookmarkEnd w:id="257"/>
    </w:p>
    <w:p w:rsidR="00227DC0" w:rsidRPr="00DF5CF9" w:rsidRDefault="00EF54B2">
      <w:r w:rsidRPr="00DF5CF9">
        <w:rPr>
          <w:lang w:eastAsia="ja-JP"/>
        </w:rPr>
        <w:t>Warm reset is any reset which is not a cold reset.</w:t>
      </w:r>
      <w:r w:rsidRPr="00DF5CF9">
        <w:t xml:space="preserve"> The warm reset is performed according to of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and the UICC shall enter either the negotiable or the specific mode. If the UICC enters the specific mode, it shall present the same protocol and interface parameters (Fi, Di) as in the session prior to the warm reset. The UICC shall respond with an identical ATR after every warm reset issued within the same session regardless of what application was active. After a warm reset, the security status shall be reset.</w:t>
      </w:r>
    </w:p>
    <w:p w:rsidR="00227DC0" w:rsidRPr="00DF5CF9" w:rsidRDefault="00EF54B2">
      <w:pPr>
        <w:pStyle w:val="Heading3"/>
        <w:rPr>
          <w:lang w:eastAsia="ja-JP"/>
        </w:rPr>
      </w:pPr>
      <w:bookmarkStart w:id="258" w:name="_Toc24018194"/>
      <w:bookmarkStart w:id="259" w:name="_Toc24449098"/>
      <w:bookmarkStart w:id="260" w:name="_Toc38894901"/>
      <w:r w:rsidRPr="00DF5CF9">
        <w:rPr>
          <w:lang w:eastAsia="ja-JP"/>
        </w:rPr>
        <w:t>6.5.3</w:t>
      </w:r>
      <w:r w:rsidRPr="00DF5CF9">
        <w:tab/>
      </w:r>
      <w:r w:rsidRPr="00DF5CF9">
        <w:rPr>
          <w:lang w:eastAsia="ja-JP"/>
        </w:rPr>
        <w:t>Reaction to resets</w:t>
      </w:r>
      <w:bookmarkEnd w:id="258"/>
      <w:bookmarkEnd w:id="259"/>
      <w:bookmarkEnd w:id="260"/>
    </w:p>
    <w:p w:rsidR="00227DC0" w:rsidRPr="00DF5CF9" w:rsidRDefault="00EF54B2">
      <w:pPr>
        <w:keepNext/>
        <w:rPr>
          <w:lang w:eastAsia="ja-JP"/>
        </w:rPr>
      </w:pPr>
      <w:r w:rsidRPr="00DF5CF9">
        <w:t xml:space="preserve">A UICC complying </w:t>
      </w:r>
      <w:r w:rsidRPr="00DF5CF9">
        <w:rPr>
          <w:lang w:eastAsia="ja-JP"/>
        </w:rPr>
        <w:t>with</w:t>
      </w:r>
      <w:r w:rsidRPr="00DF5CF9">
        <w:t xml:space="preserve"> the present document </w:t>
      </w:r>
      <w:r w:rsidRPr="00DF5CF9">
        <w:rPr>
          <w:lang w:eastAsia="ja-JP"/>
        </w:rPr>
        <w:t xml:space="preserve">shall either be a </w:t>
      </w:r>
      <w:r w:rsidRPr="00DF5CF9">
        <w:t>"</w:t>
      </w:r>
      <w:r w:rsidRPr="00DF5CF9">
        <w:rPr>
          <w:lang w:eastAsia="ja-JP"/>
        </w:rPr>
        <w:t>T</w:t>
      </w:r>
      <w:r w:rsidRPr="00DF5CF9">
        <w:t xml:space="preserve">ype </w:t>
      </w:r>
      <w:r w:rsidRPr="00DF5CF9">
        <w:rPr>
          <w:lang w:eastAsia="ja-JP"/>
        </w:rPr>
        <w:t>1 UICC</w:t>
      </w:r>
      <w:r w:rsidRPr="00DF5CF9">
        <w:t>" or a "</w:t>
      </w:r>
      <w:r w:rsidRPr="00DF5CF9">
        <w:rPr>
          <w:lang w:eastAsia="ja-JP"/>
        </w:rPr>
        <w:t>Type 2 UICC</w:t>
      </w:r>
      <w:r w:rsidRPr="00DF5CF9">
        <w:t>"</w:t>
      </w:r>
      <w:r w:rsidRPr="00DF5CF9">
        <w:rPr>
          <w:lang w:eastAsia="ja-JP"/>
        </w:rPr>
        <w:t>.</w:t>
      </w:r>
    </w:p>
    <w:p w:rsidR="00227DC0" w:rsidRPr="00DF5CF9" w:rsidRDefault="00EF54B2">
      <w:pPr>
        <w:keepNext/>
        <w:rPr>
          <w:lang w:eastAsia="ja-JP"/>
        </w:rPr>
      </w:pPr>
      <w:r w:rsidRPr="00DF5CF9">
        <w:rPr>
          <w:lang w:eastAsia="ja-JP"/>
        </w:rPr>
        <w:t>Figure 6.1 illustrates how the respective types of a UICC react to the cold or warm reset.</w:t>
      </w:r>
    </w:p>
    <w:p w:rsidR="00227DC0" w:rsidRPr="00DF5CF9" w:rsidRDefault="00EF54B2">
      <w:pPr>
        <w:pStyle w:val="FL"/>
      </w:pPr>
      <w:r w:rsidRPr="00DF5CF9">
        <w:object w:dxaOrig="6660" w:dyaOrig="2700">
          <v:shape id="_x0000_i1028" type="#_x0000_t75" alt="" style="width:345.6pt;height:136.8pt;mso-width-percent:0;mso-height-percent:0;mso-width-percent:0;mso-height-percent:0" o:ole="" fillcolor="window">
            <v:imagedata r:id="rId24" o:title=""/>
          </v:shape>
          <o:OLEObject Type="Embed" ProgID="Word.Picture.8" ShapeID="_x0000_i1028" DrawAspect="Content" ObjectID="_1649752904" r:id="rId25"/>
        </w:object>
      </w:r>
    </w:p>
    <w:p w:rsidR="00227DC0" w:rsidRPr="00DF5CF9" w:rsidRDefault="00EF54B2">
      <w:pPr>
        <w:pStyle w:val="NF"/>
        <w:rPr>
          <w:lang w:eastAsia="ja-JP"/>
        </w:rPr>
      </w:pPr>
      <w:r w:rsidRPr="00DF5CF9">
        <w:rPr>
          <w:lang w:eastAsia="ja-JP"/>
        </w:rPr>
        <w:t>NOTE:</w:t>
      </w:r>
      <w:r w:rsidRPr="00DF5CF9">
        <w:rPr>
          <w:lang w:eastAsia="ja-JP"/>
        </w:rPr>
        <w:tab/>
        <w:t>See annex I for details.</w:t>
      </w:r>
    </w:p>
    <w:p w:rsidR="00227DC0" w:rsidRPr="00DF5CF9" w:rsidRDefault="00EF54B2">
      <w:pPr>
        <w:pStyle w:val="TF"/>
        <w:rPr>
          <w:lang w:eastAsia="ja-JP"/>
        </w:rPr>
      </w:pPr>
      <w:r w:rsidRPr="00DF5CF9">
        <w:t>Figure </w:t>
      </w:r>
      <w:r w:rsidRPr="00DF5CF9">
        <w:rPr>
          <w:lang w:eastAsia="ja-JP"/>
        </w:rPr>
        <w:t>6.1</w:t>
      </w:r>
      <w:r w:rsidRPr="00DF5CF9">
        <w:t xml:space="preserve">: </w:t>
      </w:r>
      <w:r w:rsidRPr="00DF5CF9">
        <w:rPr>
          <w:lang w:eastAsia="ja-JP"/>
        </w:rPr>
        <w:t>Reaction to resets</w:t>
      </w:r>
    </w:p>
    <w:p w:rsidR="00227DC0" w:rsidRPr="00DF5CF9" w:rsidRDefault="00EF54B2">
      <w:pPr>
        <w:pStyle w:val="Heading2"/>
      </w:pPr>
      <w:bookmarkStart w:id="261" w:name="_Toc24018195"/>
      <w:bookmarkStart w:id="262" w:name="_Toc24449099"/>
      <w:bookmarkStart w:id="263" w:name="_Toc38894902"/>
      <w:r w:rsidRPr="00DF5CF9">
        <w:t>6.6</w:t>
      </w:r>
      <w:r w:rsidRPr="00DF5CF9">
        <w:tab/>
        <w:t>Clock stop mode</w:t>
      </w:r>
      <w:bookmarkEnd w:id="261"/>
      <w:bookmarkEnd w:id="262"/>
      <w:bookmarkEnd w:id="263"/>
    </w:p>
    <w:p w:rsidR="00227DC0" w:rsidRPr="00DF5CF9" w:rsidRDefault="00EF54B2">
      <w:pPr>
        <w:keepNext/>
        <w:keepLines/>
      </w:pPr>
      <w:r w:rsidRPr="00DF5CF9">
        <w:t>The UICC shall support the clock stop procedure as defined in this clause. The clock stop mode is indicated in tA</w:t>
      </w:r>
      <w:r w:rsidRPr="00DF5CF9">
        <w:rPr>
          <w:position w:val="-6"/>
          <w:sz w:val="16"/>
        </w:rPr>
        <w:t>i</w:t>
      </w:r>
      <w:r w:rsidRPr="00DF5CF9">
        <w:t xml:space="preserve"> (i &gt; 2) in T = 15 in the ATR, see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For a UICC supporting only class A operating conditions, clock stop mode "not allowed" may be indicated, see clause 6.3. If the UICC supports any other operating conditions even together with class A, clock stop mode shall be supported and the indication shall be set accordingly. The terminal shall follow this indication independently of operating conditions indicated by the card.</w:t>
      </w:r>
    </w:p>
    <w:p w:rsidR="00227DC0" w:rsidRPr="00DF5CF9" w:rsidRDefault="00EF54B2">
      <w:r w:rsidRPr="00DF5CF9">
        <w:t>The terminal shall wait at least 1 860 clock cycles after having received the last character, including the guard time (2 etu), of the response before it switches off the clock (if it is allowed to do so). It shall wait at least 744 clock cycles before it sends the first command after having started the clock.</w:t>
      </w:r>
    </w:p>
    <w:p w:rsidR="00227DC0" w:rsidRPr="00DF5CF9" w:rsidRDefault="00EF54B2">
      <w:pPr>
        <w:pStyle w:val="Heading2"/>
      </w:pPr>
      <w:bookmarkStart w:id="264" w:name="_Toc24018196"/>
      <w:bookmarkStart w:id="265" w:name="_Toc24449100"/>
      <w:bookmarkStart w:id="266" w:name="_Toc38894903"/>
      <w:r w:rsidRPr="00DF5CF9">
        <w:t>6.7</w:t>
      </w:r>
      <w:r w:rsidRPr="00DF5CF9">
        <w:tab/>
        <w:t>Bit/character duration and sampling time</w:t>
      </w:r>
      <w:bookmarkEnd w:id="264"/>
      <w:bookmarkEnd w:id="265"/>
      <w:bookmarkEnd w:id="266"/>
    </w:p>
    <w:p w:rsidR="00227DC0" w:rsidRPr="00DF5CF9" w:rsidRDefault="00EF54B2">
      <w:r w:rsidRPr="00DF5CF9">
        <w:t xml:space="preserve">The bit/character duration and sampling time specified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are valid for all communications.</w:t>
      </w:r>
    </w:p>
    <w:p w:rsidR="00227DC0" w:rsidRPr="00DF5CF9" w:rsidRDefault="00EF54B2">
      <w:pPr>
        <w:pStyle w:val="Heading2"/>
      </w:pPr>
      <w:bookmarkStart w:id="267" w:name="_Toc24018197"/>
      <w:bookmarkStart w:id="268" w:name="_Toc24449101"/>
      <w:bookmarkStart w:id="269" w:name="_Toc38894904"/>
      <w:r w:rsidRPr="00DF5CF9">
        <w:lastRenderedPageBreak/>
        <w:t>6.8</w:t>
      </w:r>
      <w:r w:rsidRPr="00DF5CF9">
        <w:tab/>
        <w:t>Error handling</w:t>
      </w:r>
      <w:bookmarkEnd w:id="267"/>
      <w:bookmarkEnd w:id="268"/>
      <w:bookmarkEnd w:id="269"/>
    </w:p>
    <w:p w:rsidR="00227DC0" w:rsidRPr="00DF5CF9" w:rsidRDefault="00EF54B2">
      <w:r w:rsidRPr="00DF5CF9">
        <w:t>If mandatory ATR characters (as defined in the present document) are not present in the ATR then it is up to the terminal to decide if a UICC has been activated or not, e.g. it is a card supporting an application not based on the present document.</w:t>
      </w:r>
    </w:p>
    <w:p w:rsidR="00227DC0" w:rsidRPr="00DF5CF9" w:rsidRDefault="00EF54B2">
      <w:r w:rsidRPr="00DF5CF9">
        <w:t>If, from the terminal point of view, a UICC has been activated and the terminal has received an ATR with protocol errors then the terminal shall perform a Reset. ATR protocol errors are defined as where the ATR has indicated the presence of certain characters but they are not present. If mandatory UICC ATR characters (as specified in the present document) are absent and not indicated to be present then the terminal may consider this from an error handling point of view to be an ATR protocol error. The terminal shall not reject the UICC until at least three consecutive ATRs with protocol errors are received.</w:t>
      </w:r>
    </w:p>
    <w:p w:rsidR="00227DC0" w:rsidRPr="00DF5CF9" w:rsidRDefault="00EF54B2">
      <w:r w:rsidRPr="00DF5CF9">
        <w:t>During the transmission of the ATR, the error detection and character repetition procedure specified in clause 7.2.2.4, is optional for the terminal. For the subsequent transmission on the basis of T = 0 this procedure is mandatory for the terminal.</w:t>
      </w:r>
    </w:p>
    <w:p w:rsidR="00227DC0" w:rsidRPr="00DF5CF9" w:rsidRDefault="00EF54B2">
      <w:r w:rsidRPr="00DF5CF9">
        <w:t>For the UICC the error detection and character repetition procedure is mandatory for all communications using T = 0.</w:t>
      </w:r>
    </w:p>
    <w:p w:rsidR="00227DC0" w:rsidRPr="00DF5CF9" w:rsidRDefault="00EF54B2">
      <w:pPr>
        <w:pStyle w:val="Heading2"/>
      </w:pPr>
      <w:bookmarkStart w:id="270" w:name="_Toc24018198"/>
      <w:bookmarkStart w:id="271" w:name="_Toc24449102"/>
      <w:bookmarkStart w:id="272" w:name="_Toc38894905"/>
      <w:r w:rsidRPr="00DF5CF9">
        <w:t>6.9</w:t>
      </w:r>
      <w:r w:rsidRPr="00DF5CF9">
        <w:tab/>
        <w:t>Compatibility</w:t>
      </w:r>
      <w:bookmarkEnd w:id="270"/>
      <w:bookmarkEnd w:id="271"/>
      <w:bookmarkEnd w:id="272"/>
    </w:p>
    <w:p w:rsidR="00227DC0" w:rsidRPr="00DF5CF9" w:rsidRDefault="00EF54B2">
      <w:pPr>
        <w:keepNext/>
      </w:pPr>
      <w:r w:rsidRPr="00DF5CF9">
        <w:t>Terminals operating under class A operating conditions only and that are compliant to the electrical parameters defined in clause 5.1 shall operate with a 3 V Technology smart card according to the present document.</w:t>
      </w:r>
    </w:p>
    <w:p w:rsidR="00227DC0" w:rsidRPr="00DF5CF9" w:rsidRDefault="00EF54B2">
      <w:r w:rsidRPr="00DF5CF9">
        <w:t>For compatibility with existing terminals, UICCs that are used in applications where the supply voltage class indication is based on the STATUS response procedure (see clause 6.2.3) shall support this procedure in addition to the supply voltage class indication in the ATR as defined in the present document.</w:t>
      </w:r>
    </w:p>
    <w:p w:rsidR="00227DC0" w:rsidRPr="00DF5CF9" w:rsidRDefault="00EF54B2">
      <w:r w:rsidRPr="00DF5CF9">
        <w:t>In case the UICC does not support any supply voltage indication, the UICC shall be treated as a 5 V only card by the terminal.</w:t>
      </w:r>
    </w:p>
    <w:p w:rsidR="00227DC0" w:rsidRPr="00DF5CF9" w:rsidRDefault="00EF54B2">
      <w:pPr>
        <w:pStyle w:val="Heading1"/>
      </w:pPr>
      <w:bookmarkStart w:id="273" w:name="_Toc24018199"/>
      <w:bookmarkStart w:id="274" w:name="_Toc24449103"/>
      <w:bookmarkStart w:id="275" w:name="_Toc38894906"/>
      <w:r w:rsidRPr="00DF5CF9">
        <w:t>7</w:t>
      </w:r>
      <w:r w:rsidRPr="00DF5CF9">
        <w:tab/>
        <w:t>Transmission protocols</w:t>
      </w:r>
      <w:bookmarkEnd w:id="273"/>
      <w:bookmarkEnd w:id="274"/>
      <w:bookmarkEnd w:id="275"/>
    </w:p>
    <w:p w:rsidR="00227DC0" w:rsidRPr="00DF5CF9" w:rsidRDefault="00EF54B2">
      <w:pPr>
        <w:pStyle w:val="Heading2"/>
      </w:pPr>
      <w:bookmarkStart w:id="276" w:name="_Toc24018200"/>
      <w:bookmarkStart w:id="277" w:name="_Toc24449104"/>
      <w:bookmarkStart w:id="278" w:name="_Toc38894907"/>
      <w:r w:rsidRPr="00DF5CF9">
        <w:t>7.0</w:t>
      </w:r>
      <w:r w:rsidRPr="00DF5CF9">
        <w:tab/>
        <w:t>Introduction</w:t>
      </w:r>
      <w:bookmarkEnd w:id="276"/>
      <w:bookmarkEnd w:id="277"/>
      <w:bookmarkEnd w:id="278"/>
    </w:p>
    <w:p w:rsidR="00227DC0" w:rsidRPr="00DF5CF9" w:rsidRDefault="00EF54B2">
      <w:r w:rsidRPr="00DF5CF9">
        <w:t>Clause 7 defines the transmission protocols used to exchange data between the terminal and the UICC. The structure and processing of commands initiated by the terminal for transmission control and for specific control in asynchronous half duplex transmission protocols will be described.</w:t>
      </w:r>
    </w:p>
    <w:p w:rsidR="00227DC0" w:rsidRPr="00DF5CF9" w:rsidRDefault="00EF54B2">
      <w:r w:rsidRPr="00DF5CF9">
        <w:t>Two different protocols are defined, the character based protocol T = 0 and the block based protocol T = 1.</w:t>
      </w:r>
    </w:p>
    <w:p w:rsidR="00227DC0" w:rsidRPr="00DF5CF9" w:rsidRDefault="00EF54B2">
      <w:r w:rsidRPr="00DF5CF9">
        <w:t>Both protocols T = 0 and T = 1 are mandatory for the terminal. The UICC shall support either T = 0 or T = 1 or both protocols. The protocols shall be supported as specified in the present document.</w:t>
      </w:r>
    </w:p>
    <w:p w:rsidR="00227DC0" w:rsidRPr="00DF5CF9" w:rsidRDefault="00EF54B2">
      <w:r w:rsidRPr="00DF5CF9">
        <w:t>The protocol starts after either the answer to reset or a successful PPS exchange. Other parameters provided in the ATR and relevant to a specific protocol are defined in the respective parts of this clause.</w:t>
      </w:r>
    </w:p>
    <w:p w:rsidR="00227DC0" w:rsidRPr="00DF5CF9" w:rsidRDefault="00EF54B2">
      <w:pPr>
        <w:keepLines/>
      </w:pPr>
      <w:r w:rsidRPr="00DF5CF9">
        <w:t>The protocol applies a layering principle of the OSI-reference model. Four layers are considered. The layers are:</w:t>
      </w:r>
    </w:p>
    <w:p w:rsidR="00227DC0" w:rsidRPr="00DF5CF9" w:rsidRDefault="00EF54B2">
      <w:pPr>
        <w:pStyle w:val="B1"/>
        <w:keepLines/>
      </w:pPr>
      <w:r w:rsidRPr="00DF5CF9">
        <w:t>the physical layer. The contained definitions are valid for T = 0 and T = 1;</w:t>
      </w:r>
    </w:p>
    <w:p w:rsidR="00227DC0" w:rsidRPr="00DF5CF9" w:rsidRDefault="00EF54B2">
      <w:pPr>
        <w:pStyle w:val="B1"/>
        <w:keepLines/>
      </w:pPr>
      <w:r w:rsidRPr="00DF5CF9">
        <w:t>the data link layer, which consists of:</w:t>
      </w:r>
    </w:p>
    <w:p w:rsidR="00227DC0" w:rsidRPr="00DF5CF9" w:rsidRDefault="00EF54B2">
      <w:pPr>
        <w:pStyle w:val="B2"/>
        <w:keepLines/>
      </w:pPr>
      <w:r w:rsidRPr="00DF5CF9">
        <w:t>a character component;</w:t>
      </w:r>
    </w:p>
    <w:p w:rsidR="00227DC0" w:rsidRPr="00DF5CF9" w:rsidRDefault="00EF54B2">
      <w:pPr>
        <w:pStyle w:val="B2"/>
        <w:keepLines/>
      </w:pPr>
      <w:r w:rsidRPr="00DF5CF9">
        <w:t>a block component;</w:t>
      </w:r>
    </w:p>
    <w:p w:rsidR="00227DC0" w:rsidRPr="00DF5CF9" w:rsidRDefault="00EF54B2">
      <w:pPr>
        <w:pStyle w:val="B2"/>
        <w:keepLines/>
      </w:pPr>
      <w:r w:rsidRPr="00DF5CF9">
        <w:t>block identification;</w:t>
      </w:r>
    </w:p>
    <w:p w:rsidR="00227DC0" w:rsidRPr="00DF5CF9" w:rsidRDefault="00EF54B2">
      <w:pPr>
        <w:pStyle w:val="B2"/>
        <w:keepNext/>
        <w:keepLines/>
      </w:pPr>
      <w:r w:rsidRPr="00DF5CF9">
        <w:lastRenderedPageBreak/>
        <w:t>send blocks;</w:t>
      </w:r>
    </w:p>
    <w:p w:rsidR="00227DC0" w:rsidRPr="00DF5CF9" w:rsidRDefault="00EF54B2">
      <w:pPr>
        <w:pStyle w:val="B2"/>
        <w:keepNext/>
        <w:keepLines/>
      </w:pPr>
      <w:r w:rsidRPr="00DF5CF9">
        <w:t>detect transmission and sequence errors;</w:t>
      </w:r>
    </w:p>
    <w:p w:rsidR="00227DC0" w:rsidRPr="00DF5CF9" w:rsidRDefault="00EF54B2">
      <w:pPr>
        <w:pStyle w:val="B2"/>
        <w:keepNext/>
        <w:keepLines/>
      </w:pPr>
      <w:r w:rsidRPr="00DF5CF9">
        <w:t>handle errors;</w:t>
      </w:r>
    </w:p>
    <w:p w:rsidR="00227DC0" w:rsidRPr="00DF5CF9" w:rsidRDefault="00EF54B2">
      <w:pPr>
        <w:pStyle w:val="B2"/>
      </w:pPr>
      <w:r w:rsidRPr="00DF5CF9">
        <w:t>synchronize the protocol;</w:t>
      </w:r>
    </w:p>
    <w:p w:rsidR="00227DC0" w:rsidRPr="00DF5CF9" w:rsidRDefault="00EF54B2">
      <w:pPr>
        <w:pStyle w:val="B1"/>
      </w:pPr>
      <w:r w:rsidRPr="00DF5CF9">
        <w:t>the transport layer, which defines the transmission of application-oriented messages specific to each protocol;</w:t>
      </w:r>
    </w:p>
    <w:p w:rsidR="00227DC0" w:rsidRPr="00DF5CF9" w:rsidRDefault="00EF54B2">
      <w:pPr>
        <w:pStyle w:val="B1"/>
      </w:pPr>
      <w:r w:rsidRPr="00DF5CF9">
        <w:t>the application layer, which defines the exchange of messages according to an application protocol that is common to both protocols.</w:t>
      </w:r>
    </w:p>
    <w:p w:rsidR="00227DC0" w:rsidRPr="00DF5CF9" w:rsidRDefault="00EF54B2">
      <w:pPr>
        <w:pStyle w:val="FL"/>
      </w:pPr>
      <w:r w:rsidRPr="00DF5CF9">
        <w:object w:dxaOrig="7119" w:dyaOrig="5643">
          <v:shape id="_x0000_i1029" type="#_x0000_t75" alt="" style="width:337.6pt;height:280.4pt;mso-width-percent:0;mso-height-percent:0;mso-width-percent:0;mso-height-percent:0" o:ole="" fillcolor="window">
            <v:imagedata r:id="rId26" o:title="" cropbottom="8141f" cropleft="2419f" cropright="7147f"/>
          </v:shape>
          <o:OLEObject Type="Embed" ProgID="Visio.Drawing.11" ShapeID="_x0000_i1029" DrawAspect="Content" ObjectID="_1649752905" r:id="rId27"/>
        </w:object>
      </w:r>
    </w:p>
    <w:p w:rsidR="00227DC0" w:rsidRPr="00DF5CF9" w:rsidRDefault="00EF54B2">
      <w:pPr>
        <w:pStyle w:val="TF"/>
      </w:pPr>
      <w:r w:rsidRPr="00DF5CF9">
        <w:t>Figure 7.1: Layers</w:t>
      </w:r>
    </w:p>
    <w:p w:rsidR="00227DC0" w:rsidRPr="00DF5CF9" w:rsidRDefault="00EF54B2">
      <w:pPr>
        <w:pStyle w:val="Heading2"/>
      </w:pPr>
      <w:bookmarkStart w:id="279" w:name="_Toc24018201"/>
      <w:bookmarkStart w:id="280" w:name="_Toc24449105"/>
      <w:bookmarkStart w:id="281" w:name="_Toc38894908"/>
      <w:r w:rsidRPr="00DF5CF9">
        <w:t>7.1</w:t>
      </w:r>
      <w:r w:rsidRPr="00DF5CF9">
        <w:tab/>
        <w:t>Physical layer</w:t>
      </w:r>
      <w:bookmarkEnd w:id="279"/>
      <w:bookmarkEnd w:id="280"/>
      <w:bookmarkEnd w:id="281"/>
    </w:p>
    <w:p w:rsidR="00227DC0" w:rsidRPr="00DF5CF9" w:rsidRDefault="00EF54B2">
      <w:r w:rsidRPr="00DF5CF9">
        <w:t>Both protocols T = 0 and T = 1 shall use the physical layer and character frame as defined in clause 7.2.1.</w:t>
      </w:r>
    </w:p>
    <w:p w:rsidR="00227DC0" w:rsidRPr="00DF5CF9" w:rsidRDefault="00EF54B2">
      <w:pPr>
        <w:pStyle w:val="Heading2"/>
      </w:pPr>
      <w:bookmarkStart w:id="282" w:name="_Toc24018202"/>
      <w:bookmarkStart w:id="283" w:name="_Toc24449106"/>
      <w:bookmarkStart w:id="284" w:name="_Toc38894909"/>
      <w:r w:rsidRPr="00DF5CF9">
        <w:t>7.2</w:t>
      </w:r>
      <w:r w:rsidRPr="00DF5CF9">
        <w:tab/>
        <w:t>Data link layer</w:t>
      </w:r>
      <w:bookmarkEnd w:id="282"/>
      <w:bookmarkEnd w:id="283"/>
      <w:bookmarkEnd w:id="284"/>
    </w:p>
    <w:p w:rsidR="00227DC0" w:rsidRPr="00DF5CF9" w:rsidRDefault="00EF54B2">
      <w:pPr>
        <w:pStyle w:val="Heading3"/>
      </w:pPr>
      <w:bookmarkStart w:id="285" w:name="_Toc24018203"/>
      <w:bookmarkStart w:id="286" w:name="_Toc24449107"/>
      <w:bookmarkStart w:id="287" w:name="_Toc38894910"/>
      <w:r w:rsidRPr="00DF5CF9">
        <w:t>7.2.0</w:t>
      </w:r>
      <w:r w:rsidRPr="00DF5CF9">
        <w:tab/>
        <w:t>Introduction</w:t>
      </w:r>
      <w:bookmarkEnd w:id="285"/>
      <w:bookmarkEnd w:id="286"/>
      <w:bookmarkEnd w:id="287"/>
    </w:p>
    <w:p w:rsidR="00227DC0" w:rsidRPr="00DF5CF9" w:rsidRDefault="00EF54B2">
      <w:r w:rsidRPr="00DF5CF9">
        <w:t>This clause describes the timing, specific options and error handling for the protocols T = 0 and T = 1.</w:t>
      </w:r>
    </w:p>
    <w:p w:rsidR="00227DC0" w:rsidRPr="00DF5CF9" w:rsidRDefault="00EF54B2">
      <w:pPr>
        <w:pStyle w:val="Heading3"/>
      </w:pPr>
      <w:bookmarkStart w:id="288" w:name="_Toc24018204"/>
      <w:bookmarkStart w:id="289" w:name="_Toc24449108"/>
      <w:bookmarkStart w:id="290" w:name="_Toc38894911"/>
      <w:r w:rsidRPr="00DF5CF9">
        <w:lastRenderedPageBreak/>
        <w:t>7.2.1</w:t>
      </w:r>
      <w:r w:rsidRPr="00DF5CF9">
        <w:tab/>
        <w:t>Character frame</w:t>
      </w:r>
      <w:bookmarkEnd w:id="288"/>
      <w:bookmarkEnd w:id="289"/>
      <w:bookmarkEnd w:id="290"/>
    </w:p>
    <w:p w:rsidR="00227DC0" w:rsidRPr="00DF5CF9" w:rsidRDefault="00EF54B2">
      <w:pPr>
        <w:pStyle w:val="Heading4"/>
      </w:pPr>
      <w:bookmarkStart w:id="291" w:name="_Toc24018205"/>
      <w:bookmarkStart w:id="292" w:name="_Toc24449109"/>
      <w:bookmarkStart w:id="293" w:name="_Toc38894912"/>
      <w:r w:rsidRPr="00DF5CF9">
        <w:t>7.2.1.0</w:t>
      </w:r>
      <w:r w:rsidRPr="00DF5CF9">
        <w:tab/>
        <w:t>Structure, coding and timing</w:t>
      </w:r>
      <w:bookmarkEnd w:id="291"/>
      <w:bookmarkEnd w:id="292"/>
      <w:bookmarkEnd w:id="293"/>
    </w:p>
    <w:p w:rsidR="00227DC0" w:rsidRPr="00DF5CF9" w:rsidRDefault="00EF54B2">
      <w:pPr>
        <w:keepNext/>
        <w:keepLines/>
      </w:pPr>
      <w:r w:rsidRPr="00DF5CF9">
        <w:t>A character that is transmitted over the I/O line is embedded in a character frame.</w:t>
      </w:r>
    </w:p>
    <w:p w:rsidR="00227DC0" w:rsidRPr="00DF5CF9" w:rsidRDefault="00EF54B2">
      <w:pPr>
        <w:keepNext/>
        <w:keepLines/>
      </w:pPr>
      <w:r w:rsidRPr="00DF5CF9">
        <w:t>Before the transmission of a character, the I/O line shall be in state H. Depending upon the convention used, the logical '1' in a character is either represented by state H on the I/O line, direct convention, or state L on the I/O line, inverse convention.</w:t>
      </w:r>
    </w:p>
    <w:p w:rsidR="00227DC0" w:rsidRPr="00DF5CF9" w:rsidRDefault="00EF54B2">
      <w:pPr>
        <w:keepNext/>
        <w:keepLines/>
      </w:pPr>
      <w:r w:rsidRPr="00DF5CF9">
        <w:t>A character consists of 10 consecutive bits (see figure 7.2):</w:t>
      </w:r>
    </w:p>
    <w:p w:rsidR="00227DC0" w:rsidRPr="00DF5CF9" w:rsidRDefault="00EF54B2">
      <w:pPr>
        <w:pStyle w:val="B1"/>
      </w:pPr>
      <w:r w:rsidRPr="00DF5CF9">
        <w:t>1 start bit in state L;</w:t>
      </w:r>
    </w:p>
    <w:p w:rsidR="00227DC0" w:rsidRPr="00DF5CF9" w:rsidRDefault="00EF54B2">
      <w:pPr>
        <w:pStyle w:val="B1"/>
      </w:pPr>
      <w:r w:rsidRPr="00DF5CF9">
        <w:t>8 bits, which comprise the data byte;</w:t>
      </w:r>
    </w:p>
    <w:p w:rsidR="00227DC0" w:rsidRPr="00DF5CF9" w:rsidRDefault="00EF54B2">
      <w:pPr>
        <w:pStyle w:val="B1"/>
      </w:pPr>
      <w:r w:rsidRPr="00DF5CF9">
        <w:t>1 even parity checking bit.</w:t>
      </w:r>
    </w:p>
    <w:p w:rsidR="00227DC0" w:rsidRPr="00DF5CF9" w:rsidRDefault="00EF54B2">
      <w:r w:rsidRPr="00DF5CF9">
        <w:t>The parity bit is set, in a way, that there is an even number of bits set to '1' including the parity bit in the character frame.</w:t>
      </w:r>
    </w:p>
    <w:p w:rsidR="00227DC0" w:rsidRPr="00DF5CF9" w:rsidRDefault="00EF54B2">
      <w:r w:rsidRPr="00DF5CF9">
        <w:t>The time origin is fixed as the mean between the last observation of state H and the first observation of state L. The receiver shall confirm the existence of a start bit before 0,7 etu (receiver time). Then the subsequent bits shall be received at intervals of (n + 0,5 ± 0,2) etu (n being the rank of the bit). The start bit is bit 1.</w:t>
      </w:r>
    </w:p>
    <w:p w:rsidR="00227DC0" w:rsidRPr="00DF5CF9" w:rsidRDefault="00EF54B2">
      <w:r w:rsidRPr="00DF5CF9">
        <w:t>Within a character, the time from the leading edge of the start bit to the trailing edge of the nth bit is (n ± 0,2) etu.</w:t>
      </w:r>
    </w:p>
    <w:p w:rsidR="00227DC0" w:rsidRPr="00DF5CF9" w:rsidRDefault="00EF54B2">
      <w:r w:rsidRPr="00DF5CF9">
        <w:t>The interval between the leading edges of the start bits of two consecutive characters comprises the character duration (10 ± 0,2) etu, plus a guardtime. Under error free transmission, during the guardtime both the UICC and the terminal shall be in reception mode (I/O line in state H), unless specified otherwise.</w:t>
      </w:r>
    </w:p>
    <w:p w:rsidR="00227DC0" w:rsidRPr="00DF5CF9" w:rsidRDefault="00EF54B2">
      <w:pPr>
        <w:pStyle w:val="FL"/>
      </w:pPr>
      <w:r w:rsidRPr="00DF5CF9">
        <w:object w:dxaOrig="7800" w:dyaOrig="2220">
          <v:shape id="_x0000_i1030" type="#_x0000_t75" alt="" style="width:338pt;height:101.6pt;mso-width-percent:0;mso-height-percent:0;mso-width-percent:0;mso-height-percent:0" o:ole="" fillcolor="window">
            <v:imagedata r:id="rId28" o:title=""/>
          </v:shape>
          <o:OLEObject Type="Embed" ProgID="Word.Picture.8" ShapeID="_x0000_i1030" DrawAspect="Content" ObjectID="_1649752906" r:id="rId29"/>
        </w:object>
      </w:r>
    </w:p>
    <w:p w:rsidR="00227DC0" w:rsidRPr="00DF5CF9" w:rsidRDefault="00EF54B2">
      <w:pPr>
        <w:pStyle w:val="TF"/>
      </w:pPr>
      <w:r w:rsidRPr="00DF5CF9">
        <w:t>Figure 7.2: Character frame</w:t>
      </w:r>
    </w:p>
    <w:p w:rsidR="00227DC0" w:rsidRPr="00DF5CF9" w:rsidRDefault="00EF54B2">
      <w:r w:rsidRPr="00DF5CF9">
        <w:t xml:space="preserve">The data shall always be passed over the I/O line with the most significant byte first. The order of bits within a byte (that is, whether the least significant or most significant bit is transferred first) is specified in character TS returned in the answer to reset (see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w:t>
      </w:r>
    </w:p>
    <w:p w:rsidR="00227DC0" w:rsidRPr="00DF5CF9" w:rsidRDefault="00EF54B2">
      <w:pPr>
        <w:pStyle w:val="Heading4"/>
      </w:pPr>
      <w:bookmarkStart w:id="294" w:name="_Toc24018206"/>
      <w:bookmarkStart w:id="295" w:name="_Toc24449110"/>
      <w:bookmarkStart w:id="296" w:name="_Toc38894913"/>
      <w:r w:rsidRPr="00DF5CF9">
        <w:t>7.2.1.1</w:t>
      </w:r>
      <w:r w:rsidRPr="00DF5CF9">
        <w:tab/>
        <w:t>Low impedance I/O line behaviour</w:t>
      </w:r>
      <w:bookmarkEnd w:id="294"/>
      <w:bookmarkEnd w:id="295"/>
      <w:bookmarkEnd w:id="296"/>
    </w:p>
    <w:p w:rsidR="00227DC0" w:rsidRPr="00DF5CF9" w:rsidRDefault="00EF54B2">
      <w:r w:rsidRPr="00DF5CF9">
        <w:t>If the low impedance driver on the I/O line has been selected, as the result of a successful PPS exchange, the following protocol on the I/O line applies.</w:t>
      </w:r>
    </w:p>
    <w:p w:rsidR="00227DC0" w:rsidRPr="00DF5CF9" w:rsidRDefault="00EF54B2">
      <w:r w:rsidRPr="00DF5CF9">
        <w:t>The transmission state is defined as the period starting from the start bit of the first character to the end of the guardtime of the last character to transmit. During the transmission state the transmitter shall drive the I/O line to the desired level using the low impedance driver, with the exception of the error indication period, e.g. character guardtime of T = 0.</w:t>
      </w:r>
    </w:p>
    <w:p w:rsidR="00227DC0" w:rsidRPr="00DF5CF9" w:rsidRDefault="00EF54B2">
      <w:r w:rsidRPr="00DF5CF9">
        <w:t>After reception of the last character in a command or response sequence when the communication direction is changed, the entity that is in turn to transmit, terminal or UICC, shall drive the I/O line to the high level using the low impedance driver during the interface inactivity period During clock stop the terminal shall drive the I/O line to high state.</w:t>
      </w:r>
    </w:p>
    <w:p w:rsidR="00227DC0" w:rsidRPr="00DF5CF9" w:rsidRDefault="00EF54B2">
      <w:r w:rsidRPr="00DF5CF9">
        <w:t>The interface inactivity period ends when the transmission of a new command or its response starts.</w:t>
      </w:r>
    </w:p>
    <w:p w:rsidR="00227DC0" w:rsidRPr="00DF5CF9" w:rsidRDefault="00EF54B2">
      <w:pPr>
        <w:pStyle w:val="Heading3"/>
      </w:pPr>
      <w:bookmarkStart w:id="297" w:name="_Toc24018207"/>
      <w:bookmarkStart w:id="298" w:name="_Toc24449111"/>
      <w:bookmarkStart w:id="299" w:name="_Toc38894914"/>
      <w:r w:rsidRPr="00DF5CF9">
        <w:lastRenderedPageBreak/>
        <w:t>7.2.2</w:t>
      </w:r>
      <w:r w:rsidRPr="00DF5CF9">
        <w:tab/>
        <w:t>Transmission protocol T = 0</w:t>
      </w:r>
      <w:bookmarkEnd w:id="297"/>
      <w:bookmarkEnd w:id="298"/>
      <w:bookmarkEnd w:id="299"/>
    </w:p>
    <w:p w:rsidR="00227DC0" w:rsidRPr="00DF5CF9" w:rsidRDefault="00EF54B2">
      <w:pPr>
        <w:pStyle w:val="Heading4"/>
      </w:pPr>
      <w:bookmarkStart w:id="300" w:name="_Toc24018208"/>
      <w:bookmarkStart w:id="301" w:name="_Toc24449112"/>
      <w:bookmarkStart w:id="302" w:name="_Toc38894915"/>
      <w:r w:rsidRPr="00DF5CF9">
        <w:t>7.2.2.0</w:t>
      </w:r>
      <w:r w:rsidRPr="00DF5CF9">
        <w:tab/>
        <w:t>Introduction</w:t>
      </w:r>
      <w:bookmarkEnd w:id="300"/>
      <w:bookmarkEnd w:id="301"/>
      <w:bookmarkEnd w:id="302"/>
    </w:p>
    <w:p w:rsidR="00227DC0" w:rsidRPr="00DF5CF9" w:rsidRDefault="00EF54B2">
      <w:pPr>
        <w:keepNext/>
      </w:pPr>
      <w:r w:rsidRPr="00DF5CF9">
        <w:t>The T = 0 is a half-duplex asynchronous character based transmission protocol.</w:t>
      </w:r>
    </w:p>
    <w:p w:rsidR="00227DC0" w:rsidRPr="00DF5CF9" w:rsidRDefault="00EF54B2">
      <w:r w:rsidRPr="00DF5CF9">
        <w:t>All commands using the protocol T = 0 are initiated from the terminal by sending a five byte header, which informs the UICC what to do. The terminal will always act as master and the UICC as a slave. The direction of the transmission is assumed to be known to both the UICC and the terminal.</w:t>
      </w:r>
    </w:p>
    <w:p w:rsidR="00227DC0" w:rsidRPr="00DF5CF9" w:rsidRDefault="00EF54B2">
      <w:pPr>
        <w:pStyle w:val="Heading4"/>
      </w:pPr>
      <w:bookmarkStart w:id="303" w:name="_Toc24018209"/>
      <w:bookmarkStart w:id="304" w:name="_Toc24449113"/>
      <w:bookmarkStart w:id="305" w:name="_Toc38894916"/>
      <w:r w:rsidRPr="00DF5CF9">
        <w:t>7.2.2.1</w:t>
      </w:r>
      <w:r w:rsidRPr="00DF5CF9">
        <w:tab/>
        <w:t>Timing and specific options for characters in T = 0</w:t>
      </w:r>
      <w:bookmarkEnd w:id="303"/>
      <w:bookmarkEnd w:id="304"/>
      <w:bookmarkEnd w:id="305"/>
    </w:p>
    <w:p w:rsidR="00227DC0" w:rsidRPr="00DF5CF9" w:rsidRDefault="00EF54B2">
      <w:pPr>
        <w:keepNext/>
      </w:pPr>
      <w:r w:rsidRPr="00DF5CF9">
        <w:t>The minimum interval between the leading edge of the start bits of two consecutive characters shall be at least 12 etu.</w:t>
      </w:r>
    </w:p>
    <w:p w:rsidR="00227DC0" w:rsidRPr="00DF5CF9" w:rsidRDefault="00EF54B2">
      <w:pPr>
        <w:keepNext/>
      </w:pPr>
      <w:r w:rsidRPr="00DF5CF9">
        <w:t>The maximum interval between the start leading edge of any character sent by the UICC and the start leading edge of the previous character sent either by the UICC or the terminal is the WWT. The value of the WWT shall not exceed 960 </w:t>
      </w:r>
      <w:r w:rsidRPr="00DF5CF9">
        <w:sym w:font="Symbol" w:char="F0B4"/>
      </w:r>
      <w:r w:rsidRPr="00DF5CF9">
        <w:t xml:space="preserve"> WI </w:t>
      </w:r>
      <w:r w:rsidRPr="00DF5CF9">
        <w:sym w:font="Symbol" w:char="F0B4"/>
      </w:r>
      <w:r w:rsidRPr="00DF5CF9">
        <w:t xml:space="preserve"> Fi/f. WI is an integer received in the specific interface byte TC2. If no TC2 is available, default value of WI is 10. The clock rate conversion factor, Fi, and the baud rate conversion factor Di, may be indicated in TA1. If TA1 is absent the default values 372 and 1 respectively are used.</w:t>
      </w:r>
    </w:p>
    <w:p w:rsidR="00227DC0" w:rsidRPr="00DF5CF9" w:rsidRDefault="00EF54B2">
      <w:r w:rsidRPr="00DF5CF9">
        <w:t>If the WWT is exceeded, the terminal shall initiate a deactivation within 960 etu.</w:t>
      </w:r>
    </w:p>
    <w:p w:rsidR="00227DC0" w:rsidRPr="00DF5CF9" w:rsidRDefault="00EF54B2">
      <w:pPr>
        <w:pStyle w:val="Heading4"/>
      </w:pPr>
      <w:bookmarkStart w:id="306" w:name="_Toc24018210"/>
      <w:bookmarkStart w:id="307" w:name="_Toc24449114"/>
      <w:bookmarkStart w:id="308" w:name="_Toc38894917"/>
      <w:r w:rsidRPr="00DF5CF9">
        <w:t>7.2.2.2</w:t>
      </w:r>
      <w:r w:rsidRPr="00DF5CF9">
        <w:tab/>
        <w:t>Command header</w:t>
      </w:r>
      <w:bookmarkEnd w:id="306"/>
      <w:bookmarkEnd w:id="307"/>
      <w:bookmarkEnd w:id="308"/>
    </w:p>
    <w:p w:rsidR="00227DC0" w:rsidRPr="00DF5CF9" w:rsidRDefault="00EF54B2">
      <w:r w:rsidRPr="00DF5CF9">
        <w:t>A command is always initiated by the terminal which sends an instruction to the UICC in the form of a five byte-header called the command header. The command header comprises five consecutive bytes, CLA, INS, P1, P2 and P3.</w:t>
      </w:r>
    </w:p>
    <w:p w:rsidR="00227DC0" w:rsidRPr="00DF5CF9" w:rsidRDefault="00EF54B2">
      <w:r w:rsidRPr="00DF5CF9">
        <w:t>These bytes together with any data to be sent with the command form the Command-Transport Protocol Data Unit (C</w:t>
      </w:r>
      <w:r w:rsidRPr="00DF5CF9">
        <w:noBreakHyphen/>
        <w:t>TPDU) for T = 0.</w:t>
      </w:r>
      <w:r w:rsidRPr="00DF5CF9">
        <w:rPr>
          <w:b/>
        </w:rPr>
        <w:t xml:space="preserve"> </w:t>
      </w:r>
      <w:r w:rsidRPr="00DF5CF9">
        <w:t>The mapping of the C-APDU onto the C-TPDU is described in clause 7.3.</w:t>
      </w:r>
    </w:p>
    <w:p w:rsidR="00227DC0" w:rsidRPr="00DF5CF9" w:rsidRDefault="00EF54B2">
      <w:r w:rsidRPr="00DF5CF9">
        <w:t>The terminal transmits the header to the UICC and waits for a procedure byte or a status byte.</w:t>
      </w:r>
    </w:p>
    <w:p w:rsidR="00227DC0" w:rsidRPr="00DF5CF9" w:rsidRDefault="00EF54B2">
      <w:pPr>
        <w:pStyle w:val="Heading4"/>
      </w:pPr>
      <w:bookmarkStart w:id="309" w:name="_Toc24018211"/>
      <w:bookmarkStart w:id="310" w:name="_Toc24449115"/>
      <w:bookmarkStart w:id="311" w:name="_Toc38894918"/>
      <w:r w:rsidRPr="00DF5CF9">
        <w:t>7.2.2.3</w:t>
      </w:r>
      <w:r w:rsidRPr="00DF5CF9">
        <w:tab/>
        <w:t>Command processing</w:t>
      </w:r>
      <w:bookmarkEnd w:id="309"/>
      <w:bookmarkEnd w:id="310"/>
      <w:bookmarkEnd w:id="311"/>
    </w:p>
    <w:p w:rsidR="00227DC0" w:rsidRPr="00DF5CF9" w:rsidRDefault="00EF54B2">
      <w:pPr>
        <w:pStyle w:val="Heading5"/>
      </w:pPr>
      <w:bookmarkStart w:id="312" w:name="_Toc24018212"/>
      <w:bookmarkStart w:id="313" w:name="_Toc24449116"/>
      <w:bookmarkStart w:id="314" w:name="_Toc38894919"/>
      <w:r w:rsidRPr="00DF5CF9">
        <w:t>7.2.2.3.0</w:t>
      </w:r>
      <w:r w:rsidRPr="00DF5CF9">
        <w:tab/>
        <w:t>General description</w:t>
      </w:r>
      <w:bookmarkEnd w:id="312"/>
      <w:bookmarkEnd w:id="313"/>
      <w:bookmarkEnd w:id="314"/>
    </w:p>
    <w:p w:rsidR="00227DC0" w:rsidRPr="00DF5CF9" w:rsidRDefault="00EF54B2">
      <w:r w:rsidRPr="00DF5CF9">
        <w:t>When the UICC has received the command header, a response containing a procedure byte or a status byte shall be sent to the terminal. Both the terminal and the UICC shall be able to keep track of the direction of the data flow and who has the access to the I/O-line.</w:t>
      </w:r>
    </w:p>
    <w:p w:rsidR="00227DC0" w:rsidRPr="00DF5CF9" w:rsidRDefault="00EF54B2">
      <w:pPr>
        <w:pStyle w:val="Heading5"/>
      </w:pPr>
      <w:bookmarkStart w:id="315" w:name="_Toc24018213"/>
      <w:bookmarkStart w:id="316" w:name="_Toc24449117"/>
      <w:bookmarkStart w:id="317" w:name="_Toc38894920"/>
      <w:r w:rsidRPr="00DF5CF9">
        <w:t>7.2.2.3.1</w:t>
      </w:r>
      <w:r w:rsidRPr="00DF5CF9">
        <w:tab/>
        <w:t>Procedure bytes</w:t>
      </w:r>
      <w:bookmarkEnd w:id="315"/>
      <w:bookmarkEnd w:id="316"/>
      <w:bookmarkEnd w:id="317"/>
    </w:p>
    <w:p w:rsidR="00227DC0" w:rsidRPr="00DF5CF9" w:rsidRDefault="00EF54B2">
      <w:pPr>
        <w:rPr>
          <w:snapToGrid w:val="0"/>
        </w:rPr>
      </w:pPr>
      <w:r w:rsidRPr="00DF5CF9">
        <w:rPr>
          <w:snapToGrid w:val="0"/>
        </w:rPr>
        <w:t>The procedure byte indicates to the terminal what action it shall take next.</w:t>
      </w:r>
    </w:p>
    <w:p w:rsidR="00227DC0" w:rsidRPr="00DF5CF9" w:rsidRDefault="00EF54B2">
      <w:pPr>
        <w:rPr>
          <w:snapToGrid w:val="0"/>
        </w:rPr>
      </w:pPr>
      <w:r w:rsidRPr="00DF5CF9">
        <w:rPr>
          <w:snapToGrid w:val="0"/>
        </w:rPr>
        <w:t>Procedure bytes are used to keep up the communication between the terminal and the UICC. They shall not be transmitted to the application layer.</w:t>
      </w:r>
    </w:p>
    <w:p w:rsidR="00227DC0" w:rsidRPr="00DF5CF9" w:rsidRDefault="00EF54B2">
      <w:pPr>
        <w:rPr>
          <w:snapToGrid w:val="0"/>
        </w:rPr>
      </w:pPr>
      <w:r w:rsidRPr="00DF5CF9">
        <w:rPr>
          <w:snapToGrid w:val="0"/>
        </w:rPr>
        <w:t>The coding of the procedure byte and the action that shall be taken by the terminal is shown in table 7.1.</w:t>
      </w:r>
    </w:p>
    <w:p w:rsidR="00227DC0" w:rsidRPr="00DF5CF9" w:rsidRDefault="00EF54B2">
      <w:pPr>
        <w:pStyle w:val="TH"/>
      </w:pPr>
      <w:r w:rsidRPr="00DF5CF9">
        <w:lastRenderedPageBreak/>
        <w:t xml:space="preserve">Table 7.1: </w:t>
      </w:r>
      <w:r w:rsidRPr="00DF5CF9">
        <w:rPr>
          <w:snapToGrid w:val="0"/>
        </w:rPr>
        <w:t>Procedure byte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4"/>
        <w:gridCol w:w="3002"/>
        <w:gridCol w:w="5839"/>
      </w:tblGrid>
      <w:tr w:rsidR="00227DC0" w:rsidRPr="00DF5CF9">
        <w:trPr>
          <w:jc w:val="center"/>
        </w:trPr>
        <w:tc>
          <w:tcPr>
            <w:tcW w:w="854" w:type="dxa"/>
          </w:tcPr>
          <w:p w:rsidR="00227DC0" w:rsidRPr="00DF5CF9" w:rsidRDefault="00EF54B2">
            <w:pPr>
              <w:pStyle w:val="TAH"/>
            </w:pPr>
            <w:r w:rsidRPr="00DF5CF9">
              <w:t>Byte</w:t>
            </w:r>
          </w:p>
        </w:tc>
        <w:tc>
          <w:tcPr>
            <w:tcW w:w="3002" w:type="dxa"/>
          </w:tcPr>
          <w:p w:rsidR="00227DC0" w:rsidRPr="00DF5CF9" w:rsidRDefault="00EF54B2">
            <w:pPr>
              <w:pStyle w:val="TAH"/>
            </w:pPr>
            <w:r w:rsidRPr="00DF5CF9">
              <w:t>Value</w:t>
            </w:r>
          </w:p>
        </w:tc>
        <w:tc>
          <w:tcPr>
            <w:tcW w:w="5839" w:type="dxa"/>
          </w:tcPr>
          <w:p w:rsidR="00227DC0" w:rsidRPr="00DF5CF9" w:rsidRDefault="00EF54B2">
            <w:pPr>
              <w:pStyle w:val="TAH"/>
            </w:pPr>
            <w:r w:rsidRPr="00DF5CF9">
              <w:t>Action</w:t>
            </w:r>
          </w:p>
        </w:tc>
      </w:tr>
      <w:tr w:rsidR="00227DC0" w:rsidRPr="00DF5CF9">
        <w:trPr>
          <w:jc w:val="center"/>
        </w:trPr>
        <w:tc>
          <w:tcPr>
            <w:tcW w:w="854" w:type="dxa"/>
            <w:vMerge w:val="restart"/>
            <w:vAlign w:val="center"/>
          </w:tcPr>
          <w:p w:rsidR="00227DC0" w:rsidRPr="00DF5CF9" w:rsidRDefault="00EF54B2">
            <w:pPr>
              <w:pStyle w:val="TAC"/>
            </w:pPr>
            <w:r w:rsidRPr="00DF5CF9">
              <w:t>ACK</w:t>
            </w:r>
          </w:p>
        </w:tc>
        <w:tc>
          <w:tcPr>
            <w:tcW w:w="3002" w:type="dxa"/>
          </w:tcPr>
          <w:p w:rsidR="00227DC0" w:rsidRPr="00DF5CF9" w:rsidRDefault="00EF54B2">
            <w:pPr>
              <w:pStyle w:val="TAC"/>
            </w:pPr>
            <w:r w:rsidRPr="00DF5CF9">
              <w:t>Equal to INS byte</w:t>
            </w:r>
          </w:p>
        </w:tc>
        <w:tc>
          <w:tcPr>
            <w:tcW w:w="5839" w:type="dxa"/>
          </w:tcPr>
          <w:p w:rsidR="00227DC0" w:rsidRPr="00DF5CF9" w:rsidRDefault="00EF54B2">
            <w:pPr>
              <w:pStyle w:val="TAL"/>
            </w:pPr>
            <w:r w:rsidRPr="00DF5CF9">
              <w:t>All remaining data bytes shall be transferred by the terminal, or the terminal shall be ready to receive all remaining data bytes from the UICC.</w:t>
            </w:r>
          </w:p>
        </w:tc>
      </w:tr>
      <w:tr w:rsidR="00227DC0" w:rsidRPr="00DF5CF9">
        <w:trPr>
          <w:jc w:val="center"/>
        </w:trPr>
        <w:tc>
          <w:tcPr>
            <w:tcW w:w="854" w:type="dxa"/>
            <w:vMerge/>
            <w:vAlign w:val="center"/>
          </w:tcPr>
          <w:p w:rsidR="00227DC0" w:rsidRPr="00DF5CF9" w:rsidRDefault="00227DC0">
            <w:pPr>
              <w:pStyle w:val="TAC"/>
            </w:pPr>
          </w:p>
        </w:tc>
        <w:tc>
          <w:tcPr>
            <w:tcW w:w="3002" w:type="dxa"/>
          </w:tcPr>
          <w:p w:rsidR="00227DC0" w:rsidRPr="00DF5CF9" w:rsidRDefault="00EF54B2">
            <w:pPr>
              <w:pStyle w:val="TAC"/>
            </w:pPr>
            <w:r w:rsidRPr="00DF5CF9">
              <w:t>Equal to complement of INS byte</w:t>
            </w:r>
            <w:r w:rsidRPr="00DF5CF9">
              <w:br/>
              <w:t>(INS)</w:t>
            </w:r>
          </w:p>
        </w:tc>
        <w:tc>
          <w:tcPr>
            <w:tcW w:w="5839" w:type="dxa"/>
          </w:tcPr>
          <w:p w:rsidR="00227DC0" w:rsidRPr="00DF5CF9" w:rsidRDefault="00EF54B2">
            <w:pPr>
              <w:pStyle w:val="TAL"/>
            </w:pPr>
            <w:r w:rsidRPr="00DF5CF9">
              <w:t>The next data byte shall be transferred by the terminal, or the terminal shall be ready to receive the next data byte from the UICC.</w:t>
            </w:r>
          </w:p>
        </w:tc>
      </w:tr>
      <w:tr w:rsidR="00227DC0" w:rsidRPr="00DF5CF9">
        <w:trPr>
          <w:jc w:val="center"/>
        </w:trPr>
        <w:tc>
          <w:tcPr>
            <w:tcW w:w="854" w:type="dxa"/>
            <w:vAlign w:val="center"/>
          </w:tcPr>
          <w:p w:rsidR="00227DC0" w:rsidRPr="00DF5CF9" w:rsidRDefault="00EF54B2">
            <w:pPr>
              <w:pStyle w:val="TAC"/>
            </w:pPr>
            <w:r w:rsidRPr="00DF5CF9">
              <w:t>NULL</w:t>
            </w:r>
          </w:p>
        </w:tc>
        <w:tc>
          <w:tcPr>
            <w:tcW w:w="3002" w:type="dxa"/>
          </w:tcPr>
          <w:p w:rsidR="00227DC0" w:rsidRPr="00DF5CF9" w:rsidRDefault="00EF54B2">
            <w:pPr>
              <w:pStyle w:val="TAC"/>
            </w:pPr>
            <w:r w:rsidRPr="00DF5CF9">
              <w:t>'60'</w:t>
            </w:r>
          </w:p>
        </w:tc>
        <w:tc>
          <w:tcPr>
            <w:tcW w:w="5839" w:type="dxa"/>
          </w:tcPr>
          <w:p w:rsidR="00227DC0" w:rsidRPr="00DF5CF9" w:rsidRDefault="00EF54B2">
            <w:pPr>
              <w:pStyle w:val="TAL"/>
            </w:pPr>
            <w:r w:rsidRPr="00DF5CF9">
              <w:t>The NULL-byte requests no further data transfer and the terminal shall only wait for a character conveying a procedure byte. This behaviour provides additional work waiting time as defined in this clause.</w:t>
            </w:r>
          </w:p>
        </w:tc>
      </w:tr>
      <w:tr w:rsidR="00227DC0" w:rsidRPr="00DF5CF9">
        <w:trPr>
          <w:jc w:val="center"/>
        </w:trPr>
        <w:tc>
          <w:tcPr>
            <w:tcW w:w="854" w:type="dxa"/>
            <w:vMerge w:val="restart"/>
            <w:vAlign w:val="center"/>
          </w:tcPr>
          <w:p w:rsidR="00227DC0" w:rsidRPr="00DF5CF9" w:rsidRDefault="00EF54B2">
            <w:pPr>
              <w:pStyle w:val="TAC"/>
            </w:pPr>
            <w:r w:rsidRPr="00DF5CF9">
              <w:t>SW1</w:t>
            </w:r>
          </w:p>
        </w:tc>
        <w:tc>
          <w:tcPr>
            <w:tcW w:w="3002" w:type="dxa"/>
          </w:tcPr>
          <w:p w:rsidR="00227DC0" w:rsidRPr="00DF5CF9" w:rsidRDefault="00EF54B2">
            <w:pPr>
              <w:pStyle w:val="TAC"/>
            </w:pPr>
            <w:r w:rsidRPr="00DF5CF9">
              <w:t>'61'</w:t>
            </w:r>
          </w:p>
        </w:tc>
        <w:tc>
          <w:tcPr>
            <w:tcW w:w="5839" w:type="dxa"/>
          </w:tcPr>
          <w:p w:rsidR="00227DC0" w:rsidRPr="00DF5CF9" w:rsidRDefault="00EF54B2">
            <w:pPr>
              <w:pStyle w:val="TAL"/>
            </w:pPr>
            <w:r w:rsidRPr="00DF5CF9">
              <w:t>The terminal shall wait for a second procedure byte then send a GET RESPONSE command header to the UICC with a maximum length of 'XX', where 'XX' is the value of the second procedure byte (SW2).</w:t>
            </w:r>
          </w:p>
        </w:tc>
      </w:tr>
      <w:tr w:rsidR="00227DC0" w:rsidRPr="00DF5CF9">
        <w:trPr>
          <w:jc w:val="center"/>
        </w:trPr>
        <w:tc>
          <w:tcPr>
            <w:tcW w:w="854" w:type="dxa"/>
            <w:vMerge/>
          </w:tcPr>
          <w:p w:rsidR="00227DC0" w:rsidRPr="00DF5CF9" w:rsidRDefault="00227DC0">
            <w:pPr>
              <w:keepNext/>
              <w:spacing w:after="0"/>
              <w:jc w:val="center"/>
            </w:pPr>
          </w:p>
        </w:tc>
        <w:tc>
          <w:tcPr>
            <w:tcW w:w="3002" w:type="dxa"/>
          </w:tcPr>
          <w:p w:rsidR="00227DC0" w:rsidRPr="00DF5CF9" w:rsidRDefault="00EF54B2">
            <w:pPr>
              <w:pStyle w:val="TAC"/>
            </w:pPr>
            <w:r w:rsidRPr="00DF5CF9">
              <w:t>'6C'</w:t>
            </w:r>
          </w:p>
        </w:tc>
        <w:tc>
          <w:tcPr>
            <w:tcW w:w="5839" w:type="dxa"/>
          </w:tcPr>
          <w:p w:rsidR="00227DC0" w:rsidRPr="00DF5CF9" w:rsidRDefault="00EF54B2">
            <w:pPr>
              <w:pStyle w:val="TAL"/>
            </w:pPr>
            <w:r w:rsidRPr="00DF5CF9">
              <w:t>The terminal shall wait for a second procedure byte then immediately repeat the previous command header to the UICC using a length of 'XX', where 'XX' is the value of the second procedure byte (SW2).</w:t>
            </w:r>
          </w:p>
        </w:tc>
      </w:tr>
    </w:tbl>
    <w:p w:rsidR="00227DC0" w:rsidRPr="00DF5CF9" w:rsidRDefault="00227DC0">
      <w:pPr>
        <w:rPr>
          <w:snapToGrid w:val="0"/>
        </w:rPr>
      </w:pPr>
    </w:p>
    <w:p w:rsidR="00227DC0" w:rsidRPr="00DF5CF9" w:rsidRDefault="00EF54B2">
      <w:pPr>
        <w:rPr>
          <w:snapToGrid w:val="0"/>
        </w:rPr>
      </w:pPr>
      <w:r w:rsidRPr="00DF5CF9">
        <w:rPr>
          <w:snapToGrid w:val="0"/>
        </w:rPr>
        <w:t>After these actions, the terminal shall wait for a further procedure byte or status word.</w:t>
      </w:r>
    </w:p>
    <w:p w:rsidR="00227DC0" w:rsidRPr="00DF5CF9" w:rsidRDefault="00EF54B2">
      <w:pPr>
        <w:pStyle w:val="Heading5"/>
      </w:pPr>
      <w:bookmarkStart w:id="318" w:name="_Toc24018214"/>
      <w:bookmarkStart w:id="319" w:name="_Toc24449118"/>
      <w:bookmarkStart w:id="320" w:name="_Toc38894921"/>
      <w:r w:rsidRPr="00DF5CF9">
        <w:t>7.2.2.3.2</w:t>
      </w:r>
      <w:r w:rsidRPr="00DF5CF9">
        <w:tab/>
        <w:t>Status bytes</w:t>
      </w:r>
      <w:bookmarkEnd w:id="318"/>
      <w:bookmarkEnd w:id="319"/>
      <w:bookmarkEnd w:id="320"/>
    </w:p>
    <w:p w:rsidR="00227DC0" w:rsidRPr="00DF5CF9" w:rsidRDefault="00EF54B2">
      <w:pPr>
        <w:rPr>
          <w:snapToGrid w:val="0"/>
        </w:rPr>
      </w:pPr>
      <w:r w:rsidRPr="00DF5CF9">
        <w:rPr>
          <w:snapToGrid w:val="0"/>
        </w:rPr>
        <w:t>The status bytes SW1 SW2 form an end sequence indicating the status of the UICC at the end of a command. A normal ending of a command is indicating by SW1 SW2 = '90 00'.</w:t>
      </w:r>
    </w:p>
    <w:p w:rsidR="00227DC0" w:rsidRPr="00DF5CF9" w:rsidRDefault="00EF54B2">
      <w:pPr>
        <w:pStyle w:val="TH"/>
      </w:pPr>
      <w:r w:rsidRPr="00DF5CF9">
        <w:t xml:space="preserve">Table 7.2: </w:t>
      </w:r>
      <w:r w:rsidRPr="00DF5CF9">
        <w:rPr>
          <w:snapToGrid w:val="0"/>
        </w:rPr>
        <w:t>Status byte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4"/>
        <w:gridCol w:w="2293"/>
        <w:gridCol w:w="5981"/>
      </w:tblGrid>
      <w:tr w:rsidR="00227DC0" w:rsidRPr="00DF5CF9">
        <w:trPr>
          <w:jc w:val="center"/>
        </w:trPr>
        <w:tc>
          <w:tcPr>
            <w:tcW w:w="854"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Byte</w:t>
            </w:r>
          </w:p>
        </w:tc>
        <w:tc>
          <w:tcPr>
            <w:tcW w:w="229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Value</w:t>
            </w:r>
          </w:p>
        </w:tc>
        <w:tc>
          <w:tcPr>
            <w:tcW w:w="598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Action</w:t>
            </w:r>
          </w:p>
        </w:tc>
      </w:tr>
      <w:tr w:rsidR="00227DC0" w:rsidRPr="00DF5CF9">
        <w:trPr>
          <w:cantSplit/>
          <w:jc w:val="center"/>
        </w:trPr>
        <w:tc>
          <w:tcPr>
            <w:tcW w:w="854" w:type="dxa"/>
            <w:tcBorders>
              <w:top w:val="single" w:sz="4" w:space="0" w:color="auto"/>
            </w:tcBorders>
          </w:tcPr>
          <w:p w:rsidR="00227DC0" w:rsidRPr="00DF5CF9" w:rsidRDefault="00EF54B2">
            <w:pPr>
              <w:pStyle w:val="TAC"/>
            </w:pPr>
            <w:r w:rsidRPr="00DF5CF9">
              <w:t>SW1</w:t>
            </w:r>
          </w:p>
        </w:tc>
        <w:tc>
          <w:tcPr>
            <w:tcW w:w="2293" w:type="dxa"/>
            <w:tcBorders>
              <w:top w:val="single" w:sz="4" w:space="0" w:color="auto"/>
            </w:tcBorders>
          </w:tcPr>
          <w:p w:rsidR="00227DC0" w:rsidRPr="00DF5CF9" w:rsidRDefault="00EF54B2">
            <w:pPr>
              <w:pStyle w:val="TAC"/>
            </w:pPr>
            <w:r w:rsidRPr="00DF5CF9">
              <w:t>'6X' or '9X'</w:t>
            </w:r>
            <w:r w:rsidRPr="00DF5CF9">
              <w:br/>
              <w:t>(except '60', '61' and '6C')</w:t>
            </w:r>
          </w:p>
        </w:tc>
        <w:tc>
          <w:tcPr>
            <w:tcW w:w="5981" w:type="dxa"/>
            <w:tcBorders>
              <w:top w:val="single" w:sz="4" w:space="0" w:color="auto"/>
            </w:tcBorders>
          </w:tcPr>
          <w:p w:rsidR="00227DC0" w:rsidRPr="00DF5CF9" w:rsidRDefault="00EF54B2">
            <w:pPr>
              <w:pStyle w:val="TAL"/>
            </w:pPr>
            <w:r w:rsidRPr="00DF5CF9">
              <w:t>The terminal shall wait for a further status word (SW2).</w:t>
            </w:r>
          </w:p>
          <w:p w:rsidR="00227DC0" w:rsidRPr="00DF5CF9" w:rsidRDefault="00EF54B2">
            <w:pPr>
              <w:pStyle w:val="TAL"/>
            </w:pPr>
            <w:r w:rsidRPr="00DF5CF9">
              <w:t>The terminal shall return the status words (together with any appropriate data) to the application layer and shall wait for another C-APDU.</w:t>
            </w:r>
          </w:p>
        </w:tc>
      </w:tr>
    </w:tbl>
    <w:p w:rsidR="00227DC0" w:rsidRPr="00DF5CF9" w:rsidRDefault="00227DC0"/>
    <w:p w:rsidR="00227DC0" w:rsidRPr="00DF5CF9" w:rsidRDefault="00EF54B2">
      <w:pPr>
        <w:pStyle w:val="Heading4"/>
      </w:pPr>
      <w:bookmarkStart w:id="321" w:name="_Toc24018215"/>
      <w:bookmarkStart w:id="322" w:name="_Toc24449119"/>
      <w:bookmarkStart w:id="323" w:name="_Toc38894922"/>
      <w:r w:rsidRPr="00DF5CF9">
        <w:t>7.2.2.4</w:t>
      </w:r>
      <w:r w:rsidRPr="00DF5CF9">
        <w:tab/>
        <w:t>Error detection and correction</w:t>
      </w:r>
      <w:bookmarkEnd w:id="321"/>
      <w:bookmarkEnd w:id="322"/>
      <w:bookmarkEnd w:id="323"/>
    </w:p>
    <w:p w:rsidR="00227DC0" w:rsidRPr="00DF5CF9" w:rsidRDefault="00EF54B2">
      <w:r w:rsidRPr="00DF5CF9">
        <w:t>The error detection and correction procedure is mandatory for T = 0 protocol except for the terminal during the ATR</w:t>
      </w:r>
      <w:r w:rsidRPr="00DF5CF9">
        <w:noBreakHyphen/>
        <w:t>procedure.</w:t>
      </w:r>
    </w:p>
    <w:p w:rsidR="00227DC0" w:rsidRPr="00DF5CF9" w:rsidRDefault="00EF54B2">
      <w:pPr>
        <w:keepLines/>
      </w:pPr>
      <w:r w:rsidRPr="00DF5CF9">
        <w:t>An error, from the receiver's point of view, is defined by an incorrect parity. The error is indicated on the I/O line, which is set to state L at (10,5 ± 0,2) etu after the leading edge of the start bit for the character. The I/O line shall be in state L for a maximum of 2 etu and a minimum of 1 etu. The transmitter shall check the I/O line for parity error indication at (11 ± 0,2) etu starting from the leading edge of the start bit, in the character being transmitted.</w:t>
      </w:r>
    </w:p>
    <w:p w:rsidR="00227DC0" w:rsidRPr="00DF5CF9" w:rsidRDefault="00EF54B2">
      <w:r w:rsidRPr="00DF5CF9">
        <w:t>If the UICC or terminal as receiver detects a parity error in a character just received, it shall set the I/O line to state L at (10,5 ± 0,2) etu after the leading edge of the start bit for the character for a maximum of 2 etu to indicate the error to the sender (see figure 7.2).</w:t>
      </w:r>
    </w:p>
    <w:p w:rsidR="00227DC0" w:rsidRPr="00DF5CF9" w:rsidRDefault="00EF54B2">
      <w:r w:rsidRPr="00DF5CF9">
        <w:t>If the transmitter detects an error indication at (11 ± 0,2) etu starting from the leading edge of the start bit, in the character being transmitted, the character shall be sent again after a minimum delay of 2 etu.</w:t>
      </w:r>
    </w:p>
    <w:p w:rsidR="00227DC0" w:rsidRPr="00DF5CF9" w:rsidRDefault="00EF54B2">
      <w:pPr>
        <w:pStyle w:val="Heading3"/>
      </w:pPr>
      <w:bookmarkStart w:id="324" w:name="_Toc24018216"/>
      <w:bookmarkStart w:id="325" w:name="_Toc24449120"/>
      <w:bookmarkStart w:id="326" w:name="_Toc38894923"/>
      <w:r w:rsidRPr="00DF5CF9">
        <w:t>7.2.3</w:t>
      </w:r>
      <w:r w:rsidRPr="00DF5CF9">
        <w:tab/>
        <w:t>Transmission protocol T = 1</w:t>
      </w:r>
      <w:bookmarkEnd w:id="324"/>
      <w:bookmarkEnd w:id="325"/>
      <w:bookmarkEnd w:id="326"/>
    </w:p>
    <w:p w:rsidR="00227DC0" w:rsidRPr="00DF5CF9" w:rsidRDefault="00EF54B2">
      <w:pPr>
        <w:pStyle w:val="Heading4"/>
      </w:pPr>
      <w:bookmarkStart w:id="327" w:name="_Toc24018217"/>
      <w:bookmarkStart w:id="328" w:name="_Toc24449121"/>
      <w:bookmarkStart w:id="329" w:name="_Toc38894924"/>
      <w:r w:rsidRPr="00DF5CF9">
        <w:t>7.2.3.0</w:t>
      </w:r>
      <w:r w:rsidRPr="00DF5CF9">
        <w:tab/>
        <w:t>Introduction</w:t>
      </w:r>
      <w:bookmarkEnd w:id="327"/>
      <w:bookmarkEnd w:id="328"/>
      <w:bookmarkEnd w:id="329"/>
    </w:p>
    <w:p w:rsidR="00227DC0" w:rsidRPr="00DF5CF9" w:rsidRDefault="00EF54B2">
      <w:pPr>
        <w:keepNext/>
        <w:keepLines/>
      </w:pPr>
      <w:r w:rsidRPr="00DF5CF9">
        <w:t>The T = 1 protocol is a half-duplex asynchronous block based transmission protocol. The protocol may be initiated as follows:</w:t>
      </w:r>
    </w:p>
    <w:p w:rsidR="00227DC0" w:rsidRPr="00DF5CF9" w:rsidRDefault="00EF54B2">
      <w:pPr>
        <w:pStyle w:val="B1"/>
        <w:keepNext/>
      </w:pPr>
      <w:r w:rsidRPr="00DF5CF9">
        <w:t>after an ATR due to a cold reset;</w:t>
      </w:r>
    </w:p>
    <w:p w:rsidR="00227DC0" w:rsidRPr="00DF5CF9" w:rsidRDefault="00EF54B2">
      <w:pPr>
        <w:pStyle w:val="B1"/>
        <w:keepNext/>
      </w:pPr>
      <w:r w:rsidRPr="00DF5CF9">
        <w:t>after an ATR due to a warm reset;</w:t>
      </w:r>
    </w:p>
    <w:p w:rsidR="00227DC0" w:rsidRPr="00DF5CF9" w:rsidRDefault="00EF54B2">
      <w:pPr>
        <w:pStyle w:val="B1"/>
      </w:pPr>
      <w:r w:rsidRPr="00DF5CF9">
        <w:t>after a successful PPS exchange.</w:t>
      </w:r>
    </w:p>
    <w:p w:rsidR="00227DC0" w:rsidRPr="00DF5CF9" w:rsidRDefault="00EF54B2">
      <w:pPr>
        <w:keepNext/>
        <w:keepLines/>
      </w:pPr>
      <w:r w:rsidRPr="00DF5CF9">
        <w:lastRenderedPageBreak/>
        <w:t>The communication starts with a block sent by the terminal to the UICC. The right to send a block keeps alternating between the terminal and the UICC. A block is the smallest data unit, which can be sent and can contain either application data or transmission control data. A check of the received data might be performed before further processing of the received data.</w:t>
      </w:r>
    </w:p>
    <w:p w:rsidR="00227DC0" w:rsidRPr="00DF5CF9" w:rsidRDefault="00EF54B2">
      <w:pPr>
        <w:pStyle w:val="Heading4"/>
      </w:pPr>
      <w:bookmarkStart w:id="330" w:name="_Toc24018218"/>
      <w:bookmarkStart w:id="331" w:name="_Toc24449122"/>
      <w:bookmarkStart w:id="332" w:name="_Toc38894925"/>
      <w:r w:rsidRPr="00DF5CF9">
        <w:t>7.2.3.1</w:t>
      </w:r>
      <w:r w:rsidRPr="00DF5CF9">
        <w:tab/>
        <w:t>Timing and specific options for blocks sent with T = 1</w:t>
      </w:r>
      <w:bookmarkEnd w:id="330"/>
      <w:bookmarkEnd w:id="331"/>
      <w:bookmarkEnd w:id="332"/>
    </w:p>
    <w:p w:rsidR="00227DC0" w:rsidRPr="00DF5CF9" w:rsidRDefault="00EF54B2">
      <w:pPr>
        <w:pStyle w:val="Heading5"/>
      </w:pPr>
      <w:bookmarkStart w:id="333" w:name="_Toc24018219"/>
      <w:bookmarkStart w:id="334" w:name="_Toc24449123"/>
      <w:bookmarkStart w:id="335" w:name="_Toc38894926"/>
      <w:r w:rsidRPr="00DF5CF9">
        <w:t>7.2.3.1.0</w:t>
      </w:r>
      <w:r w:rsidRPr="00DF5CF9">
        <w:tab/>
        <w:t>Introduction</w:t>
      </w:r>
      <w:bookmarkEnd w:id="333"/>
      <w:bookmarkEnd w:id="334"/>
      <w:bookmarkEnd w:id="335"/>
    </w:p>
    <w:p w:rsidR="00227DC0" w:rsidRPr="00DF5CF9" w:rsidRDefault="00EF54B2">
      <w:r w:rsidRPr="00DF5CF9">
        <w:t>This clause defines options regarding timing, information field sizes and error detection parameters for blocks sent with T = 1.</w:t>
      </w:r>
    </w:p>
    <w:p w:rsidR="00227DC0" w:rsidRPr="00DF5CF9" w:rsidRDefault="00EF54B2">
      <w:pPr>
        <w:pStyle w:val="Heading5"/>
      </w:pPr>
      <w:bookmarkStart w:id="336" w:name="_Toc24018220"/>
      <w:bookmarkStart w:id="337" w:name="_Toc24449124"/>
      <w:bookmarkStart w:id="338" w:name="_Toc38894927"/>
      <w:r w:rsidRPr="00DF5CF9">
        <w:t>7.2.3.1.1</w:t>
      </w:r>
      <w:r w:rsidRPr="00DF5CF9">
        <w:tab/>
        <w:t>Information field size</w:t>
      </w:r>
      <w:bookmarkEnd w:id="336"/>
      <w:bookmarkEnd w:id="337"/>
      <w:bookmarkEnd w:id="338"/>
    </w:p>
    <w:p w:rsidR="00227DC0" w:rsidRPr="00DF5CF9" w:rsidRDefault="00EF54B2">
      <w:r w:rsidRPr="00DF5CF9">
        <w:t>The IFSC defines the maximum length of the information field of blocks that can be received by the UICC. The default value of the IFSC is 32 bytes another value may be indicated in TA3 of the ATR.</w:t>
      </w:r>
    </w:p>
    <w:p w:rsidR="00227DC0" w:rsidRPr="00DF5CF9" w:rsidRDefault="00EF54B2">
      <w:r w:rsidRPr="00DF5CF9">
        <w:t>The IFSD defines the maximum length of the information field of blocks that the terminal can receive. IFSD has a default value of 32 bytes and may be adjusted during the card session. The maximum value of the IFSD is 254 bytes.</w:t>
      </w:r>
    </w:p>
    <w:p w:rsidR="00227DC0" w:rsidRPr="00DF5CF9" w:rsidRDefault="00EF54B2">
      <w:pPr>
        <w:pStyle w:val="Heading5"/>
      </w:pPr>
      <w:bookmarkStart w:id="339" w:name="_Toc24018221"/>
      <w:bookmarkStart w:id="340" w:name="_Toc24449125"/>
      <w:bookmarkStart w:id="341" w:name="_Toc38894928"/>
      <w:r w:rsidRPr="00DF5CF9">
        <w:t>7.2.3.1.2</w:t>
      </w:r>
      <w:r w:rsidRPr="00DF5CF9">
        <w:tab/>
        <w:t>Character waiting integer</w:t>
      </w:r>
      <w:bookmarkEnd w:id="339"/>
      <w:bookmarkEnd w:id="340"/>
      <w:bookmarkEnd w:id="341"/>
    </w:p>
    <w:p w:rsidR="00227DC0" w:rsidRPr="00DF5CF9" w:rsidRDefault="00EF54B2">
      <w:r w:rsidRPr="00DF5CF9">
        <w:t>CWI is used to calculate CWT and shall be in the range from 0 to 5. The value is set in bits b4 to b1 in TB3.</w:t>
      </w:r>
    </w:p>
    <w:p w:rsidR="00227DC0" w:rsidRPr="00DF5CF9" w:rsidRDefault="00EF54B2">
      <w:pPr>
        <w:pStyle w:val="Heading5"/>
      </w:pPr>
      <w:bookmarkStart w:id="342" w:name="_Toc24018222"/>
      <w:bookmarkStart w:id="343" w:name="_Toc24449126"/>
      <w:bookmarkStart w:id="344" w:name="_Toc38894929"/>
      <w:r w:rsidRPr="00DF5CF9">
        <w:t>7.2.3.1.3</w:t>
      </w:r>
      <w:r w:rsidRPr="00DF5CF9">
        <w:tab/>
        <w:t>Character waiting time</w:t>
      </w:r>
      <w:bookmarkEnd w:id="342"/>
      <w:bookmarkEnd w:id="343"/>
      <w:bookmarkEnd w:id="344"/>
    </w:p>
    <w:p w:rsidR="00227DC0" w:rsidRPr="00DF5CF9" w:rsidRDefault="00EF54B2">
      <w:pPr>
        <w:keepNext/>
        <w:keepLines/>
      </w:pPr>
      <w:r w:rsidRPr="00DF5CF9">
        <w:t>CWT is defined as the maximum delay between the leading edges of two consecutive characters in the block.</w:t>
      </w:r>
    </w:p>
    <w:tbl>
      <w:tblPr>
        <w:tblW w:w="0" w:type="auto"/>
        <w:jc w:val="center"/>
        <w:tblLayout w:type="fixed"/>
        <w:tblCellMar>
          <w:left w:w="28" w:type="dxa"/>
          <w:right w:w="0" w:type="dxa"/>
        </w:tblCellMar>
        <w:tblLook w:val="0000" w:firstRow="0" w:lastRow="0" w:firstColumn="0" w:lastColumn="0" w:noHBand="0" w:noVBand="0"/>
      </w:tblPr>
      <w:tblGrid>
        <w:gridCol w:w="426"/>
        <w:gridCol w:w="330"/>
        <w:gridCol w:w="378"/>
        <w:gridCol w:w="378"/>
        <w:gridCol w:w="378"/>
        <w:gridCol w:w="378"/>
        <w:gridCol w:w="378"/>
        <w:gridCol w:w="378"/>
        <w:gridCol w:w="378"/>
        <w:gridCol w:w="426"/>
        <w:gridCol w:w="1417"/>
        <w:gridCol w:w="315"/>
        <w:gridCol w:w="315"/>
        <w:gridCol w:w="315"/>
        <w:gridCol w:w="315"/>
        <w:gridCol w:w="315"/>
        <w:gridCol w:w="315"/>
        <w:gridCol w:w="315"/>
        <w:gridCol w:w="315"/>
        <w:gridCol w:w="315"/>
      </w:tblGrid>
      <w:tr w:rsidR="00227DC0" w:rsidRPr="00DF5CF9">
        <w:trPr>
          <w:cantSplit/>
          <w:jc w:val="center"/>
        </w:trPr>
        <w:tc>
          <w:tcPr>
            <w:tcW w:w="426" w:type="dxa"/>
            <w:tcBorders>
              <w:top w:val="single" w:sz="4" w:space="0" w:color="auto"/>
            </w:tcBorders>
          </w:tcPr>
          <w:p w:rsidR="00227DC0" w:rsidRPr="00DF5CF9" w:rsidRDefault="00227DC0">
            <w:pPr>
              <w:pStyle w:val="PL"/>
              <w:keepNext/>
              <w:keepLines/>
              <w:jc w:val="center"/>
              <w:rPr>
                <w:noProof w:val="0"/>
              </w:rPr>
            </w:pPr>
          </w:p>
        </w:tc>
        <w:tc>
          <w:tcPr>
            <w:tcW w:w="330" w:type="dxa"/>
            <w:tcBorders>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426" w:type="dxa"/>
            <w:tcBorders>
              <w:top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1417" w:type="dxa"/>
            <w:tcBorders>
              <w:top w:val="single" w:sz="4" w:space="0" w:color="auto"/>
            </w:tcBorders>
          </w:tcPr>
          <w:p w:rsidR="00227DC0" w:rsidRPr="00DF5CF9" w:rsidRDefault="00227DC0">
            <w:pPr>
              <w:pStyle w:val="PL"/>
              <w:keepNext/>
              <w:keepLines/>
              <w:jc w:val="center"/>
              <w:rPr>
                <w:noProof w:val="0"/>
              </w:rPr>
            </w:pPr>
          </w:p>
        </w:tc>
        <w:tc>
          <w:tcPr>
            <w:tcW w:w="315" w:type="dxa"/>
            <w:tcBorders>
              <w:left w:val="single" w:sz="4" w:space="0" w:color="auto"/>
              <w:bottom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keepLines/>
              <w:jc w:val="center"/>
              <w:rPr>
                <w:noProof w:val="0"/>
              </w:rPr>
            </w:pPr>
          </w:p>
        </w:tc>
      </w:tr>
      <w:tr w:rsidR="00227DC0" w:rsidRPr="00DF5CF9">
        <w:trPr>
          <w:cantSplit/>
          <w:jc w:val="center"/>
        </w:trPr>
        <w:tc>
          <w:tcPr>
            <w:tcW w:w="426" w:type="dxa"/>
          </w:tcPr>
          <w:p w:rsidR="00227DC0" w:rsidRPr="00DF5CF9" w:rsidRDefault="00227DC0">
            <w:pPr>
              <w:pStyle w:val="PL"/>
              <w:keepNext/>
              <w:keepLines/>
              <w:jc w:val="center"/>
              <w:rPr>
                <w:noProof w:val="0"/>
              </w:rPr>
            </w:pPr>
          </w:p>
        </w:tc>
        <w:tc>
          <w:tcPr>
            <w:tcW w:w="4819" w:type="dxa"/>
            <w:gridSpan w:val="10"/>
            <w:tcBorders>
              <w:bottom w:val="single" w:sz="4" w:space="0" w:color="auto"/>
            </w:tcBorders>
          </w:tcPr>
          <w:p w:rsidR="00227DC0" w:rsidRPr="00DF5CF9" w:rsidRDefault="00EF54B2">
            <w:pPr>
              <w:pStyle w:val="PL"/>
              <w:keepNext/>
              <w:keepLines/>
              <w:jc w:val="center"/>
              <w:rPr>
                <w:noProof w:val="0"/>
              </w:rPr>
            </w:pPr>
            <w:r w:rsidRPr="00DF5CF9">
              <w:rPr>
                <w:noProof w:val="0"/>
              </w:rPr>
              <w:t>T &lt; CWT</w:t>
            </w: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c>
          <w:tcPr>
            <w:tcW w:w="315" w:type="dxa"/>
          </w:tcPr>
          <w:p w:rsidR="00227DC0" w:rsidRPr="00DF5CF9" w:rsidRDefault="00227DC0">
            <w:pPr>
              <w:pStyle w:val="PL"/>
              <w:keepNext/>
              <w:keepLines/>
              <w:jc w:val="center"/>
              <w:rPr>
                <w:noProof w:val="0"/>
              </w:rPr>
            </w:pPr>
          </w:p>
        </w:tc>
      </w:tr>
    </w:tbl>
    <w:p w:rsidR="00227DC0" w:rsidRPr="00DF5CF9" w:rsidRDefault="00227DC0">
      <w:pPr>
        <w:pStyle w:val="NF"/>
      </w:pPr>
    </w:p>
    <w:p w:rsidR="00227DC0" w:rsidRPr="00DF5CF9" w:rsidRDefault="00EF54B2">
      <w:pPr>
        <w:pStyle w:val="TF"/>
      </w:pPr>
      <w:r w:rsidRPr="00DF5CF9">
        <w:t>Figure 7.3: Character waiting time</w:t>
      </w:r>
    </w:p>
    <w:p w:rsidR="00227DC0" w:rsidRPr="00DF5CF9" w:rsidRDefault="00EF54B2">
      <w:r w:rsidRPr="00DF5CF9">
        <w:t>The value of CWT may be calculated from the following equation: CWT = (11 + 2</w:t>
      </w:r>
      <w:r w:rsidRPr="00DF5CF9">
        <w:rPr>
          <w:rFonts w:ascii="Times" w:hAnsi="Times"/>
          <w:position w:val="6"/>
          <w:sz w:val="16"/>
        </w:rPr>
        <w:t>CWI</w:t>
      </w:r>
      <w:r w:rsidRPr="00DF5CF9">
        <w:t>) etu.</w:t>
      </w:r>
    </w:p>
    <w:p w:rsidR="00227DC0" w:rsidRPr="00DF5CF9" w:rsidRDefault="00EF54B2">
      <w:pPr>
        <w:pStyle w:val="Heading5"/>
      </w:pPr>
      <w:bookmarkStart w:id="345" w:name="_Toc24018223"/>
      <w:bookmarkStart w:id="346" w:name="_Toc24449127"/>
      <w:bookmarkStart w:id="347" w:name="_Toc38894930"/>
      <w:r w:rsidRPr="00DF5CF9">
        <w:t>7.2.3.1.4</w:t>
      </w:r>
      <w:r w:rsidRPr="00DF5CF9">
        <w:tab/>
        <w:t>Block waiting time</w:t>
      </w:r>
      <w:bookmarkEnd w:id="345"/>
      <w:bookmarkEnd w:id="346"/>
      <w:bookmarkEnd w:id="347"/>
    </w:p>
    <w:p w:rsidR="00227DC0" w:rsidRPr="00DF5CF9" w:rsidRDefault="00EF54B2">
      <w:pPr>
        <w:keepNext/>
      </w:pPr>
      <w:r w:rsidRPr="00DF5CF9">
        <w:t>BWT is defined as the maximum delay between the leading edge of the last character of the block received by the card and the leading edge of the first character of the next block sent by the card.</w:t>
      </w:r>
    </w:p>
    <w:tbl>
      <w:tblPr>
        <w:tblW w:w="0" w:type="auto"/>
        <w:jc w:val="center"/>
        <w:tblLayout w:type="fixed"/>
        <w:tblCellMar>
          <w:left w:w="28" w:type="dxa"/>
          <w:right w:w="0" w:type="dxa"/>
        </w:tblCellMar>
        <w:tblLook w:val="0000" w:firstRow="0" w:lastRow="0" w:firstColumn="0" w:lastColumn="0" w:noHBand="0" w:noVBand="0"/>
      </w:tblPr>
      <w:tblGrid>
        <w:gridCol w:w="426"/>
        <w:gridCol w:w="330"/>
        <w:gridCol w:w="378"/>
        <w:gridCol w:w="378"/>
        <w:gridCol w:w="378"/>
        <w:gridCol w:w="378"/>
        <w:gridCol w:w="378"/>
        <w:gridCol w:w="378"/>
        <w:gridCol w:w="378"/>
        <w:gridCol w:w="426"/>
        <w:gridCol w:w="1417"/>
        <w:gridCol w:w="315"/>
        <w:gridCol w:w="315"/>
        <w:gridCol w:w="315"/>
        <w:gridCol w:w="315"/>
        <w:gridCol w:w="315"/>
        <w:gridCol w:w="315"/>
        <w:gridCol w:w="315"/>
        <w:gridCol w:w="315"/>
        <w:gridCol w:w="315"/>
      </w:tblGrid>
      <w:tr w:rsidR="00227DC0" w:rsidRPr="00DF5CF9">
        <w:trPr>
          <w:cantSplit/>
          <w:jc w:val="center"/>
        </w:trPr>
        <w:tc>
          <w:tcPr>
            <w:tcW w:w="426" w:type="dxa"/>
          </w:tcPr>
          <w:p w:rsidR="00227DC0" w:rsidRPr="00DF5CF9" w:rsidRDefault="00227DC0">
            <w:pPr>
              <w:pStyle w:val="PL"/>
              <w:keepNext/>
              <w:jc w:val="center"/>
              <w:rPr>
                <w:noProof w:val="0"/>
              </w:rPr>
            </w:pPr>
          </w:p>
        </w:tc>
        <w:tc>
          <w:tcPr>
            <w:tcW w:w="330"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426" w:type="dxa"/>
          </w:tcPr>
          <w:p w:rsidR="00227DC0" w:rsidRPr="00DF5CF9" w:rsidRDefault="00227DC0">
            <w:pPr>
              <w:pStyle w:val="PL"/>
              <w:keepNext/>
              <w:jc w:val="center"/>
              <w:rPr>
                <w:noProof w:val="0"/>
              </w:rPr>
            </w:pPr>
          </w:p>
        </w:tc>
        <w:tc>
          <w:tcPr>
            <w:tcW w:w="4252" w:type="dxa"/>
            <w:gridSpan w:val="10"/>
          </w:tcPr>
          <w:p w:rsidR="00227DC0" w:rsidRPr="00DF5CF9" w:rsidRDefault="00227DC0">
            <w:pPr>
              <w:pStyle w:val="PL"/>
              <w:keepNext/>
              <w:jc w:val="center"/>
              <w:rPr>
                <w:noProof w:val="0"/>
              </w:rPr>
            </w:pPr>
          </w:p>
        </w:tc>
      </w:tr>
      <w:tr w:rsidR="00227DC0" w:rsidRPr="00DF5CF9">
        <w:trPr>
          <w:cantSplit/>
          <w:jc w:val="center"/>
        </w:trPr>
        <w:tc>
          <w:tcPr>
            <w:tcW w:w="426" w:type="dxa"/>
            <w:tcBorders>
              <w:top w:val="single" w:sz="4" w:space="0" w:color="auto"/>
            </w:tcBorders>
          </w:tcPr>
          <w:p w:rsidR="00227DC0" w:rsidRPr="00DF5CF9" w:rsidRDefault="00227DC0">
            <w:pPr>
              <w:pStyle w:val="PL"/>
              <w:keepNext/>
              <w:jc w:val="center"/>
              <w:rPr>
                <w:noProof w:val="0"/>
              </w:rPr>
            </w:pPr>
          </w:p>
        </w:tc>
        <w:tc>
          <w:tcPr>
            <w:tcW w:w="330" w:type="dxa"/>
            <w:tcBorders>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426" w:type="dxa"/>
            <w:tcBorders>
              <w:top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4252" w:type="dxa"/>
            <w:gridSpan w:val="10"/>
            <w:tcBorders>
              <w:top w:val="single" w:sz="4" w:space="0" w:color="auto"/>
            </w:tcBorders>
          </w:tcPr>
          <w:p w:rsidR="00227DC0" w:rsidRPr="00DF5CF9" w:rsidRDefault="00EF54B2">
            <w:pPr>
              <w:pStyle w:val="PL"/>
              <w:keepNext/>
              <w:jc w:val="center"/>
              <w:rPr>
                <w:noProof w:val="0"/>
              </w:rPr>
            </w:pPr>
            <w:r w:rsidRPr="00DF5CF9">
              <w:rPr>
                <w:noProof w:val="0"/>
              </w:rPr>
              <w:t>&lt;- Last character of a block sent by the terminal</w:t>
            </w:r>
          </w:p>
        </w:tc>
      </w:tr>
      <w:tr w:rsidR="00227DC0" w:rsidRPr="00DF5CF9">
        <w:trPr>
          <w:cantSplit/>
          <w:jc w:val="center"/>
        </w:trPr>
        <w:tc>
          <w:tcPr>
            <w:tcW w:w="426" w:type="dxa"/>
          </w:tcPr>
          <w:p w:rsidR="00227DC0" w:rsidRPr="00DF5CF9" w:rsidRDefault="00227DC0">
            <w:pPr>
              <w:pStyle w:val="PL"/>
              <w:keepNext/>
              <w:jc w:val="center"/>
              <w:rPr>
                <w:noProof w:val="0"/>
              </w:rPr>
            </w:pPr>
          </w:p>
        </w:tc>
        <w:tc>
          <w:tcPr>
            <w:tcW w:w="330"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426" w:type="dxa"/>
          </w:tcPr>
          <w:p w:rsidR="00227DC0" w:rsidRPr="00DF5CF9" w:rsidRDefault="00227DC0">
            <w:pPr>
              <w:pStyle w:val="PL"/>
              <w:keepNext/>
              <w:jc w:val="center"/>
              <w:rPr>
                <w:noProof w:val="0"/>
              </w:rPr>
            </w:pPr>
          </w:p>
        </w:tc>
        <w:tc>
          <w:tcPr>
            <w:tcW w:w="4252" w:type="dxa"/>
            <w:gridSpan w:val="10"/>
          </w:tcPr>
          <w:p w:rsidR="00227DC0" w:rsidRPr="00DF5CF9" w:rsidRDefault="00227DC0">
            <w:pPr>
              <w:pStyle w:val="PL"/>
              <w:keepNext/>
              <w:jc w:val="center"/>
              <w:rPr>
                <w:noProof w:val="0"/>
              </w:rPr>
            </w:pPr>
          </w:p>
        </w:tc>
      </w:tr>
      <w:tr w:rsidR="00227DC0" w:rsidRPr="00DF5CF9">
        <w:trPr>
          <w:cantSplit/>
          <w:jc w:val="center"/>
        </w:trPr>
        <w:tc>
          <w:tcPr>
            <w:tcW w:w="426" w:type="dxa"/>
          </w:tcPr>
          <w:p w:rsidR="00227DC0" w:rsidRPr="00DF5CF9" w:rsidRDefault="00227DC0">
            <w:pPr>
              <w:pStyle w:val="PL"/>
              <w:keepNext/>
              <w:jc w:val="center"/>
              <w:rPr>
                <w:noProof w:val="0"/>
              </w:rPr>
            </w:pPr>
          </w:p>
        </w:tc>
        <w:tc>
          <w:tcPr>
            <w:tcW w:w="330"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426" w:type="dxa"/>
          </w:tcPr>
          <w:p w:rsidR="00227DC0" w:rsidRPr="00DF5CF9" w:rsidRDefault="00227DC0">
            <w:pPr>
              <w:pStyle w:val="PL"/>
              <w:keepNext/>
              <w:jc w:val="center"/>
              <w:rPr>
                <w:noProof w:val="0"/>
              </w:rPr>
            </w:pPr>
          </w:p>
        </w:tc>
        <w:tc>
          <w:tcPr>
            <w:tcW w:w="4252" w:type="dxa"/>
            <w:gridSpan w:val="10"/>
          </w:tcPr>
          <w:p w:rsidR="00227DC0" w:rsidRPr="00DF5CF9" w:rsidRDefault="00227DC0">
            <w:pPr>
              <w:pStyle w:val="PL"/>
              <w:keepNext/>
              <w:jc w:val="center"/>
              <w:rPr>
                <w:noProof w:val="0"/>
              </w:rPr>
            </w:pPr>
          </w:p>
        </w:tc>
      </w:tr>
      <w:tr w:rsidR="00227DC0" w:rsidRPr="00DF5CF9">
        <w:trPr>
          <w:cantSplit/>
          <w:jc w:val="center"/>
        </w:trPr>
        <w:tc>
          <w:tcPr>
            <w:tcW w:w="5245" w:type="dxa"/>
            <w:gridSpan w:val="11"/>
            <w:tcBorders>
              <w:top w:val="single" w:sz="4" w:space="0" w:color="auto"/>
            </w:tcBorders>
          </w:tcPr>
          <w:p w:rsidR="00227DC0" w:rsidRPr="00DF5CF9" w:rsidRDefault="00EF54B2">
            <w:pPr>
              <w:pStyle w:val="PL"/>
              <w:keepNext/>
              <w:jc w:val="center"/>
              <w:rPr>
                <w:noProof w:val="0"/>
              </w:rPr>
            </w:pPr>
            <w:r w:rsidRPr="00DF5CF9">
              <w:rPr>
                <w:noProof w:val="0"/>
              </w:rPr>
              <w:t>First character of next block sent by the UICC -&gt;</w:t>
            </w:r>
          </w:p>
        </w:tc>
        <w:tc>
          <w:tcPr>
            <w:tcW w:w="315" w:type="dxa"/>
            <w:tcBorders>
              <w:lef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r>
      <w:tr w:rsidR="00227DC0" w:rsidRPr="00DF5CF9">
        <w:trPr>
          <w:cantSplit/>
          <w:jc w:val="center"/>
        </w:trPr>
        <w:tc>
          <w:tcPr>
            <w:tcW w:w="426" w:type="dxa"/>
          </w:tcPr>
          <w:p w:rsidR="00227DC0" w:rsidRPr="00DF5CF9" w:rsidRDefault="00227DC0">
            <w:pPr>
              <w:pStyle w:val="PL"/>
              <w:keepNext/>
              <w:jc w:val="center"/>
              <w:rPr>
                <w:noProof w:val="0"/>
              </w:rPr>
            </w:pPr>
          </w:p>
        </w:tc>
        <w:tc>
          <w:tcPr>
            <w:tcW w:w="4819" w:type="dxa"/>
            <w:gridSpan w:val="10"/>
            <w:tcBorders>
              <w:left w:val="single" w:sz="4" w:space="0" w:color="auto"/>
              <w:bottom w:val="single" w:sz="4" w:space="0" w:color="auto"/>
              <w:right w:val="single" w:sz="4" w:space="0" w:color="auto"/>
            </w:tcBorders>
          </w:tcPr>
          <w:p w:rsidR="00227DC0" w:rsidRPr="00DF5CF9" w:rsidRDefault="00EF54B2">
            <w:pPr>
              <w:pStyle w:val="PL"/>
              <w:keepNext/>
              <w:jc w:val="center"/>
              <w:rPr>
                <w:noProof w:val="0"/>
              </w:rPr>
            </w:pPr>
            <w:r w:rsidRPr="00DF5CF9">
              <w:rPr>
                <w:noProof w:val="0"/>
              </w:rPr>
              <w:t>BWT</w:t>
            </w: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r>
    </w:tbl>
    <w:p w:rsidR="00227DC0" w:rsidRPr="00DF5CF9" w:rsidRDefault="00227DC0">
      <w:pPr>
        <w:pStyle w:val="NF"/>
      </w:pPr>
    </w:p>
    <w:p w:rsidR="00227DC0" w:rsidRPr="00DF5CF9" w:rsidRDefault="00EF54B2">
      <w:pPr>
        <w:pStyle w:val="TF"/>
      </w:pPr>
      <w:r w:rsidRPr="00DF5CF9">
        <w:t>Figure 7.4: Block waiting time</w:t>
      </w:r>
    </w:p>
    <w:p w:rsidR="00227DC0" w:rsidRPr="00DF5CF9" w:rsidRDefault="00EF54B2">
      <w:r w:rsidRPr="00DF5CF9">
        <w:t>BWT is used to detect an unresponsive card.</w:t>
      </w:r>
    </w:p>
    <w:p w:rsidR="00227DC0" w:rsidRPr="00DF5CF9" w:rsidRDefault="00EF54B2">
      <w:pPr>
        <w:pStyle w:val="Heading5"/>
      </w:pPr>
      <w:bookmarkStart w:id="348" w:name="_Toc24018224"/>
      <w:bookmarkStart w:id="349" w:name="_Toc24449128"/>
      <w:bookmarkStart w:id="350" w:name="_Toc38894931"/>
      <w:r w:rsidRPr="00DF5CF9">
        <w:t>7.2.3.1.5</w:t>
      </w:r>
      <w:r w:rsidRPr="00DF5CF9">
        <w:tab/>
        <w:t>Block guard time</w:t>
      </w:r>
      <w:bookmarkEnd w:id="348"/>
      <w:bookmarkEnd w:id="349"/>
      <w:bookmarkEnd w:id="350"/>
    </w:p>
    <w:p w:rsidR="00227DC0" w:rsidRPr="00DF5CF9" w:rsidRDefault="00EF54B2">
      <w:r w:rsidRPr="00DF5CF9">
        <w:t>BGT is defined as the minimum delay between the leading edge of two consecutive characters sent in opposite directions. The value of BGT shall be 22 etu.</w:t>
      </w:r>
    </w:p>
    <w:tbl>
      <w:tblPr>
        <w:tblW w:w="0" w:type="auto"/>
        <w:jc w:val="center"/>
        <w:tblLayout w:type="fixed"/>
        <w:tblCellMar>
          <w:left w:w="28" w:type="dxa"/>
          <w:right w:w="0" w:type="dxa"/>
        </w:tblCellMar>
        <w:tblLook w:val="0000" w:firstRow="0" w:lastRow="0" w:firstColumn="0" w:lastColumn="0" w:noHBand="0" w:noVBand="0"/>
      </w:tblPr>
      <w:tblGrid>
        <w:gridCol w:w="426"/>
        <w:gridCol w:w="330"/>
        <w:gridCol w:w="378"/>
        <w:gridCol w:w="378"/>
        <w:gridCol w:w="378"/>
        <w:gridCol w:w="378"/>
        <w:gridCol w:w="378"/>
        <w:gridCol w:w="378"/>
        <w:gridCol w:w="378"/>
        <w:gridCol w:w="426"/>
        <w:gridCol w:w="1417"/>
        <w:gridCol w:w="315"/>
        <w:gridCol w:w="315"/>
        <w:gridCol w:w="315"/>
        <w:gridCol w:w="315"/>
        <w:gridCol w:w="315"/>
        <w:gridCol w:w="315"/>
        <w:gridCol w:w="315"/>
        <w:gridCol w:w="315"/>
        <w:gridCol w:w="315"/>
      </w:tblGrid>
      <w:tr w:rsidR="00227DC0" w:rsidRPr="00DF5CF9">
        <w:trPr>
          <w:cantSplit/>
          <w:jc w:val="center"/>
        </w:trPr>
        <w:tc>
          <w:tcPr>
            <w:tcW w:w="426" w:type="dxa"/>
          </w:tcPr>
          <w:p w:rsidR="00227DC0" w:rsidRPr="00DF5CF9" w:rsidRDefault="00227DC0">
            <w:pPr>
              <w:pStyle w:val="PL"/>
              <w:keepNext/>
              <w:jc w:val="center"/>
              <w:rPr>
                <w:noProof w:val="0"/>
              </w:rPr>
            </w:pPr>
          </w:p>
        </w:tc>
        <w:tc>
          <w:tcPr>
            <w:tcW w:w="330"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426" w:type="dxa"/>
          </w:tcPr>
          <w:p w:rsidR="00227DC0" w:rsidRPr="00DF5CF9" w:rsidRDefault="00227DC0">
            <w:pPr>
              <w:pStyle w:val="PL"/>
              <w:keepNext/>
              <w:jc w:val="center"/>
              <w:rPr>
                <w:noProof w:val="0"/>
              </w:rPr>
            </w:pPr>
          </w:p>
        </w:tc>
        <w:tc>
          <w:tcPr>
            <w:tcW w:w="4252" w:type="dxa"/>
            <w:gridSpan w:val="10"/>
          </w:tcPr>
          <w:p w:rsidR="00227DC0" w:rsidRPr="00DF5CF9" w:rsidRDefault="00227DC0">
            <w:pPr>
              <w:pStyle w:val="PL"/>
              <w:keepNext/>
              <w:jc w:val="center"/>
              <w:rPr>
                <w:noProof w:val="0"/>
              </w:rPr>
            </w:pPr>
          </w:p>
        </w:tc>
      </w:tr>
      <w:tr w:rsidR="00227DC0" w:rsidRPr="00DF5CF9">
        <w:trPr>
          <w:cantSplit/>
          <w:jc w:val="center"/>
        </w:trPr>
        <w:tc>
          <w:tcPr>
            <w:tcW w:w="426" w:type="dxa"/>
            <w:tcBorders>
              <w:top w:val="single" w:sz="4" w:space="0" w:color="auto"/>
            </w:tcBorders>
          </w:tcPr>
          <w:p w:rsidR="00227DC0" w:rsidRPr="00DF5CF9" w:rsidRDefault="00227DC0">
            <w:pPr>
              <w:pStyle w:val="PL"/>
              <w:keepNext/>
              <w:jc w:val="center"/>
              <w:rPr>
                <w:noProof w:val="0"/>
              </w:rPr>
            </w:pPr>
          </w:p>
        </w:tc>
        <w:tc>
          <w:tcPr>
            <w:tcW w:w="330" w:type="dxa"/>
            <w:tcBorders>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426" w:type="dxa"/>
            <w:tcBorders>
              <w:top w:val="single" w:sz="4" w:space="0" w:color="auto"/>
              <w:bottom w:val="single" w:sz="4" w:space="0" w:color="auto"/>
              <w:right w:val="single" w:sz="4" w:space="0" w:color="auto"/>
            </w:tcBorders>
          </w:tcPr>
          <w:p w:rsidR="00227DC0" w:rsidRPr="00DF5CF9" w:rsidRDefault="00227DC0">
            <w:pPr>
              <w:pStyle w:val="PL"/>
              <w:keepNext/>
              <w:jc w:val="center"/>
              <w:rPr>
                <w:noProof w:val="0"/>
              </w:rPr>
            </w:pPr>
          </w:p>
        </w:tc>
        <w:tc>
          <w:tcPr>
            <w:tcW w:w="4252" w:type="dxa"/>
            <w:gridSpan w:val="10"/>
            <w:tcBorders>
              <w:top w:val="single" w:sz="4" w:space="0" w:color="auto"/>
            </w:tcBorders>
          </w:tcPr>
          <w:p w:rsidR="00227DC0" w:rsidRPr="00DF5CF9" w:rsidRDefault="00EF54B2">
            <w:pPr>
              <w:pStyle w:val="PL"/>
              <w:keepNext/>
              <w:jc w:val="center"/>
              <w:rPr>
                <w:noProof w:val="0"/>
              </w:rPr>
            </w:pPr>
            <w:r w:rsidRPr="00DF5CF9">
              <w:rPr>
                <w:noProof w:val="0"/>
              </w:rPr>
              <w:t>&lt;- Last character of a block sent by the terminal</w:t>
            </w:r>
          </w:p>
        </w:tc>
      </w:tr>
      <w:tr w:rsidR="00227DC0" w:rsidRPr="00DF5CF9">
        <w:trPr>
          <w:cantSplit/>
          <w:jc w:val="center"/>
        </w:trPr>
        <w:tc>
          <w:tcPr>
            <w:tcW w:w="426" w:type="dxa"/>
          </w:tcPr>
          <w:p w:rsidR="00227DC0" w:rsidRPr="00DF5CF9" w:rsidRDefault="00227DC0">
            <w:pPr>
              <w:pStyle w:val="PL"/>
              <w:keepNext/>
              <w:jc w:val="center"/>
              <w:rPr>
                <w:noProof w:val="0"/>
              </w:rPr>
            </w:pPr>
          </w:p>
        </w:tc>
        <w:tc>
          <w:tcPr>
            <w:tcW w:w="330"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426" w:type="dxa"/>
          </w:tcPr>
          <w:p w:rsidR="00227DC0" w:rsidRPr="00DF5CF9" w:rsidRDefault="00227DC0">
            <w:pPr>
              <w:pStyle w:val="PL"/>
              <w:keepNext/>
              <w:jc w:val="center"/>
              <w:rPr>
                <w:noProof w:val="0"/>
              </w:rPr>
            </w:pPr>
          </w:p>
        </w:tc>
        <w:tc>
          <w:tcPr>
            <w:tcW w:w="4252" w:type="dxa"/>
            <w:gridSpan w:val="10"/>
          </w:tcPr>
          <w:p w:rsidR="00227DC0" w:rsidRPr="00DF5CF9" w:rsidRDefault="00227DC0">
            <w:pPr>
              <w:pStyle w:val="PL"/>
              <w:keepNext/>
              <w:jc w:val="center"/>
              <w:rPr>
                <w:noProof w:val="0"/>
              </w:rPr>
            </w:pPr>
          </w:p>
        </w:tc>
      </w:tr>
      <w:tr w:rsidR="00227DC0" w:rsidRPr="00DF5CF9">
        <w:trPr>
          <w:cantSplit/>
          <w:jc w:val="center"/>
        </w:trPr>
        <w:tc>
          <w:tcPr>
            <w:tcW w:w="426" w:type="dxa"/>
          </w:tcPr>
          <w:p w:rsidR="00227DC0" w:rsidRPr="00DF5CF9" w:rsidRDefault="00227DC0">
            <w:pPr>
              <w:pStyle w:val="PL"/>
              <w:keepNext/>
              <w:jc w:val="center"/>
              <w:rPr>
                <w:noProof w:val="0"/>
              </w:rPr>
            </w:pPr>
          </w:p>
        </w:tc>
        <w:tc>
          <w:tcPr>
            <w:tcW w:w="330"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378" w:type="dxa"/>
          </w:tcPr>
          <w:p w:rsidR="00227DC0" w:rsidRPr="00DF5CF9" w:rsidRDefault="00227DC0">
            <w:pPr>
              <w:pStyle w:val="PL"/>
              <w:keepNext/>
              <w:jc w:val="center"/>
              <w:rPr>
                <w:noProof w:val="0"/>
              </w:rPr>
            </w:pPr>
          </w:p>
        </w:tc>
        <w:tc>
          <w:tcPr>
            <w:tcW w:w="426" w:type="dxa"/>
          </w:tcPr>
          <w:p w:rsidR="00227DC0" w:rsidRPr="00DF5CF9" w:rsidRDefault="00227DC0">
            <w:pPr>
              <w:pStyle w:val="PL"/>
              <w:keepNext/>
              <w:jc w:val="center"/>
              <w:rPr>
                <w:noProof w:val="0"/>
              </w:rPr>
            </w:pPr>
          </w:p>
        </w:tc>
        <w:tc>
          <w:tcPr>
            <w:tcW w:w="4252" w:type="dxa"/>
            <w:gridSpan w:val="10"/>
          </w:tcPr>
          <w:p w:rsidR="00227DC0" w:rsidRPr="00DF5CF9" w:rsidRDefault="00227DC0">
            <w:pPr>
              <w:pStyle w:val="PL"/>
              <w:keepNext/>
              <w:jc w:val="center"/>
              <w:rPr>
                <w:noProof w:val="0"/>
              </w:rPr>
            </w:pPr>
          </w:p>
        </w:tc>
      </w:tr>
      <w:tr w:rsidR="00227DC0" w:rsidRPr="00DF5CF9">
        <w:trPr>
          <w:cantSplit/>
          <w:jc w:val="center"/>
        </w:trPr>
        <w:tc>
          <w:tcPr>
            <w:tcW w:w="5245" w:type="dxa"/>
            <w:gridSpan w:val="11"/>
            <w:tcBorders>
              <w:top w:val="single" w:sz="4" w:space="0" w:color="auto"/>
            </w:tcBorders>
          </w:tcPr>
          <w:p w:rsidR="00227DC0" w:rsidRPr="00DF5CF9" w:rsidRDefault="00EF54B2">
            <w:pPr>
              <w:pStyle w:val="PL"/>
              <w:keepNext/>
              <w:jc w:val="center"/>
              <w:rPr>
                <w:noProof w:val="0"/>
              </w:rPr>
            </w:pPr>
            <w:r w:rsidRPr="00DF5CF9">
              <w:rPr>
                <w:noProof w:val="0"/>
              </w:rPr>
              <w:t>First character of next block sent by the UICC -&gt;</w:t>
            </w:r>
          </w:p>
        </w:tc>
        <w:tc>
          <w:tcPr>
            <w:tcW w:w="315" w:type="dxa"/>
            <w:tcBorders>
              <w:lef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c>
          <w:tcPr>
            <w:tcW w:w="315" w:type="dxa"/>
            <w:tcBorders>
              <w:top w:val="single" w:sz="4" w:space="0" w:color="auto"/>
              <w:left w:val="single" w:sz="4" w:space="0" w:color="auto"/>
              <w:right w:val="single" w:sz="4" w:space="0" w:color="auto"/>
            </w:tcBorders>
          </w:tcPr>
          <w:p w:rsidR="00227DC0" w:rsidRPr="00DF5CF9" w:rsidRDefault="00227DC0">
            <w:pPr>
              <w:pStyle w:val="PL"/>
              <w:keepNext/>
              <w:jc w:val="center"/>
              <w:rPr>
                <w:noProof w:val="0"/>
              </w:rPr>
            </w:pPr>
          </w:p>
        </w:tc>
      </w:tr>
      <w:tr w:rsidR="00227DC0" w:rsidRPr="00DF5CF9">
        <w:trPr>
          <w:cantSplit/>
          <w:jc w:val="center"/>
        </w:trPr>
        <w:tc>
          <w:tcPr>
            <w:tcW w:w="426" w:type="dxa"/>
          </w:tcPr>
          <w:p w:rsidR="00227DC0" w:rsidRPr="00DF5CF9" w:rsidRDefault="00227DC0">
            <w:pPr>
              <w:pStyle w:val="PL"/>
              <w:keepNext/>
              <w:jc w:val="center"/>
              <w:rPr>
                <w:noProof w:val="0"/>
              </w:rPr>
            </w:pPr>
          </w:p>
        </w:tc>
        <w:tc>
          <w:tcPr>
            <w:tcW w:w="4819" w:type="dxa"/>
            <w:gridSpan w:val="10"/>
            <w:tcBorders>
              <w:left w:val="single" w:sz="4" w:space="0" w:color="auto"/>
              <w:bottom w:val="single" w:sz="4" w:space="0" w:color="auto"/>
              <w:right w:val="single" w:sz="4" w:space="0" w:color="auto"/>
            </w:tcBorders>
          </w:tcPr>
          <w:p w:rsidR="00227DC0" w:rsidRPr="00DF5CF9" w:rsidRDefault="00EF54B2">
            <w:pPr>
              <w:pStyle w:val="PL"/>
              <w:keepNext/>
              <w:jc w:val="center"/>
              <w:rPr>
                <w:noProof w:val="0"/>
              </w:rPr>
            </w:pPr>
            <w:r w:rsidRPr="00DF5CF9">
              <w:rPr>
                <w:noProof w:val="0"/>
              </w:rPr>
              <w:t>BGT</w:t>
            </w: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c>
          <w:tcPr>
            <w:tcW w:w="315" w:type="dxa"/>
            <w:tcBorders>
              <w:top w:val="single" w:sz="4" w:space="0" w:color="auto"/>
            </w:tcBorders>
          </w:tcPr>
          <w:p w:rsidR="00227DC0" w:rsidRPr="00DF5CF9" w:rsidRDefault="00227DC0">
            <w:pPr>
              <w:pStyle w:val="PL"/>
              <w:keepNext/>
              <w:jc w:val="center"/>
              <w:rPr>
                <w:noProof w:val="0"/>
              </w:rPr>
            </w:pPr>
          </w:p>
        </w:tc>
      </w:tr>
    </w:tbl>
    <w:p w:rsidR="00227DC0" w:rsidRPr="00DF5CF9" w:rsidRDefault="00227DC0">
      <w:pPr>
        <w:pStyle w:val="NF"/>
      </w:pPr>
    </w:p>
    <w:p w:rsidR="00227DC0" w:rsidRPr="00DF5CF9" w:rsidRDefault="00EF54B2">
      <w:pPr>
        <w:pStyle w:val="TF"/>
      </w:pPr>
      <w:r w:rsidRPr="00DF5CF9">
        <w:t>Figure 7.5: Block guard time</w:t>
      </w:r>
    </w:p>
    <w:p w:rsidR="00227DC0" w:rsidRPr="00DF5CF9" w:rsidRDefault="00EF54B2">
      <w:r w:rsidRPr="00DF5CF9">
        <w:t>The delay between the last character of a block received by the UICC and the first character of the next block sent from the UICC shall be in the interval:</w:t>
      </w:r>
    </w:p>
    <w:p w:rsidR="00227DC0" w:rsidRPr="00DF5CF9" w:rsidRDefault="00EF54B2">
      <w:pPr>
        <w:pStyle w:val="B1"/>
      </w:pPr>
      <w:r w:rsidRPr="00DF5CF9">
        <w:t>BGT &lt; delay &lt; BWT.</w:t>
      </w:r>
    </w:p>
    <w:p w:rsidR="00227DC0" w:rsidRPr="00DF5CF9" w:rsidRDefault="00EF54B2">
      <w:pPr>
        <w:pStyle w:val="Heading5"/>
      </w:pPr>
      <w:bookmarkStart w:id="351" w:name="_Toc24018225"/>
      <w:bookmarkStart w:id="352" w:name="_Toc24449129"/>
      <w:bookmarkStart w:id="353" w:name="_Toc38894932"/>
      <w:r w:rsidRPr="00DF5CF9">
        <w:t>7.2.3.1.6</w:t>
      </w:r>
      <w:r w:rsidRPr="00DF5CF9">
        <w:tab/>
        <w:t>Waiting time extension</w:t>
      </w:r>
      <w:bookmarkEnd w:id="351"/>
      <w:bookmarkEnd w:id="352"/>
      <w:bookmarkEnd w:id="353"/>
    </w:p>
    <w:p w:rsidR="00227DC0" w:rsidRPr="00DF5CF9" w:rsidRDefault="00EF54B2">
      <w:r w:rsidRPr="00DF5CF9">
        <w:t>WTX is a parameter used to ask for more time to process a command.</w:t>
      </w:r>
    </w:p>
    <w:p w:rsidR="00227DC0" w:rsidRPr="00DF5CF9" w:rsidRDefault="00EF54B2">
      <w:pPr>
        <w:pStyle w:val="Heading5"/>
      </w:pPr>
      <w:bookmarkStart w:id="354" w:name="_Toc24018226"/>
      <w:bookmarkStart w:id="355" w:name="_Toc24449130"/>
      <w:bookmarkStart w:id="356" w:name="_Toc38894933"/>
      <w:r w:rsidRPr="00DF5CF9">
        <w:t>7.2.3.1.7</w:t>
      </w:r>
      <w:r w:rsidRPr="00DF5CF9">
        <w:tab/>
        <w:t>Error detection code</w:t>
      </w:r>
      <w:bookmarkEnd w:id="354"/>
      <w:bookmarkEnd w:id="355"/>
      <w:bookmarkEnd w:id="356"/>
    </w:p>
    <w:p w:rsidR="00227DC0" w:rsidRPr="00DF5CF9" w:rsidRDefault="00EF54B2">
      <w:r w:rsidRPr="00DF5CF9">
        <w:t>The parameter tCi in the ATR is used to define which error detection code to use. LRC shall be used (b1 = 0). All other bits in tCi are RFU and shall be set to 0.</w:t>
      </w:r>
    </w:p>
    <w:p w:rsidR="00227DC0" w:rsidRPr="00DF5CF9" w:rsidRDefault="00EF54B2">
      <w:pPr>
        <w:pStyle w:val="Heading4"/>
      </w:pPr>
      <w:bookmarkStart w:id="357" w:name="_Toc24018227"/>
      <w:bookmarkStart w:id="358" w:name="_Toc24449131"/>
      <w:bookmarkStart w:id="359" w:name="_Toc38894934"/>
      <w:r w:rsidRPr="00DF5CF9">
        <w:t>7.2.3.2</w:t>
      </w:r>
      <w:r w:rsidRPr="00DF5CF9">
        <w:tab/>
        <w:t>Block frame structure</w:t>
      </w:r>
      <w:bookmarkEnd w:id="357"/>
      <w:bookmarkEnd w:id="358"/>
      <w:bookmarkEnd w:id="359"/>
    </w:p>
    <w:p w:rsidR="00227DC0" w:rsidRPr="00DF5CF9" w:rsidRDefault="00EF54B2">
      <w:pPr>
        <w:pStyle w:val="Heading5"/>
      </w:pPr>
      <w:bookmarkStart w:id="360" w:name="_Toc24018228"/>
      <w:bookmarkStart w:id="361" w:name="_Toc24449132"/>
      <w:bookmarkStart w:id="362" w:name="_Toc38894935"/>
      <w:r w:rsidRPr="00DF5CF9">
        <w:t>7.2.3.2.0</w:t>
      </w:r>
      <w:r w:rsidRPr="00DF5CF9">
        <w:tab/>
        <w:t>Overall structure</w:t>
      </w:r>
      <w:bookmarkEnd w:id="360"/>
      <w:bookmarkEnd w:id="361"/>
      <w:bookmarkEnd w:id="362"/>
    </w:p>
    <w:p w:rsidR="00227DC0" w:rsidRPr="00DF5CF9" w:rsidRDefault="00EF54B2">
      <w:pPr>
        <w:keepNext/>
        <w:keepLines/>
      </w:pPr>
      <w:r w:rsidRPr="00DF5CF9">
        <w:t>The protocol consists of blocks, which are transmitted between the terminal and the UICC. Each block has the following structure.</w:t>
      </w:r>
    </w:p>
    <w:p w:rsidR="00227DC0" w:rsidRPr="00DF5CF9" w:rsidRDefault="00EF54B2">
      <w:pPr>
        <w:pStyle w:val="TH"/>
      </w:pPr>
      <w:r w:rsidRPr="00DF5CF9">
        <w:t>Table 7.3: Block frame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
        <w:gridCol w:w="907"/>
        <w:gridCol w:w="908"/>
        <w:gridCol w:w="2722"/>
        <w:gridCol w:w="2722"/>
      </w:tblGrid>
      <w:tr w:rsidR="00227DC0" w:rsidRPr="00DF5CF9">
        <w:trPr>
          <w:cantSplit/>
          <w:jc w:val="center"/>
        </w:trPr>
        <w:tc>
          <w:tcPr>
            <w:tcW w:w="2722" w:type="dxa"/>
            <w:gridSpan w:val="3"/>
          </w:tcPr>
          <w:p w:rsidR="00227DC0" w:rsidRPr="00DF5CF9" w:rsidRDefault="00EF54B2">
            <w:pPr>
              <w:pStyle w:val="TAH"/>
            </w:pPr>
            <w:r w:rsidRPr="00DF5CF9">
              <w:t>Prologue field</w:t>
            </w:r>
          </w:p>
        </w:tc>
        <w:tc>
          <w:tcPr>
            <w:tcW w:w="2722" w:type="dxa"/>
          </w:tcPr>
          <w:p w:rsidR="00227DC0" w:rsidRPr="00DF5CF9" w:rsidRDefault="00EF54B2">
            <w:pPr>
              <w:pStyle w:val="TAH"/>
            </w:pPr>
            <w:r w:rsidRPr="00DF5CF9">
              <w:t>Information field</w:t>
            </w:r>
          </w:p>
        </w:tc>
        <w:tc>
          <w:tcPr>
            <w:tcW w:w="2722" w:type="dxa"/>
          </w:tcPr>
          <w:p w:rsidR="00227DC0" w:rsidRPr="00DF5CF9" w:rsidRDefault="00EF54B2">
            <w:pPr>
              <w:pStyle w:val="TAH"/>
            </w:pPr>
            <w:r w:rsidRPr="00DF5CF9">
              <w:t>Epilogue field</w:t>
            </w:r>
          </w:p>
        </w:tc>
      </w:tr>
      <w:tr w:rsidR="00227DC0" w:rsidRPr="00DF5CF9">
        <w:trPr>
          <w:cantSplit/>
          <w:jc w:val="center"/>
        </w:trPr>
        <w:tc>
          <w:tcPr>
            <w:tcW w:w="907" w:type="dxa"/>
          </w:tcPr>
          <w:p w:rsidR="00227DC0" w:rsidRPr="00DF5CF9" w:rsidRDefault="00EF54B2">
            <w:pPr>
              <w:pStyle w:val="TAC"/>
            </w:pPr>
            <w:r w:rsidRPr="00DF5CF9">
              <w:t>NAD</w:t>
            </w:r>
          </w:p>
        </w:tc>
        <w:tc>
          <w:tcPr>
            <w:tcW w:w="907" w:type="dxa"/>
          </w:tcPr>
          <w:p w:rsidR="00227DC0" w:rsidRPr="00DF5CF9" w:rsidRDefault="00EF54B2">
            <w:pPr>
              <w:pStyle w:val="TAC"/>
            </w:pPr>
            <w:r w:rsidRPr="00DF5CF9">
              <w:t>PCB</w:t>
            </w:r>
          </w:p>
        </w:tc>
        <w:tc>
          <w:tcPr>
            <w:tcW w:w="908" w:type="dxa"/>
          </w:tcPr>
          <w:p w:rsidR="00227DC0" w:rsidRPr="00DF5CF9" w:rsidRDefault="00EF54B2">
            <w:pPr>
              <w:pStyle w:val="TAC"/>
            </w:pPr>
            <w:r w:rsidRPr="00DF5CF9">
              <w:t>LEN</w:t>
            </w:r>
          </w:p>
        </w:tc>
        <w:tc>
          <w:tcPr>
            <w:tcW w:w="2722" w:type="dxa"/>
          </w:tcPr>
          <w:p w:rsidR="00227DC0" w:rsidRPr="00DF5CF9" w:rsidRDefault="00EF54B2">
            <w:pPr>
              <w:pStyle w:val="TAC"/>
            </w:pPr>
            <w:r w:rsidRPr="00DF5CF9">
              <w:t>INF</w:t>
            </w:r>
          </w:p>
        </w:tc>
        <w:tc>
          <w:tcPr>
            <w:tcW w:w="2722" w:type="dxa"/>
          </w:tcPr>
          <w:p w:rsidR="00227DC0" w:rsidRPr="00DF5CF9" w:rsidRDefault="00EF54B2">
            <w:pPr>
              <w:pStyle w:val="TAC"/>
            </w:pPr>
            <w:r w:rsidRPr="00DF5CF9">
              <w:t>EDC</w:t>
            </w:r>
          </w:p>
        </w:tc>
      </w:tr>
      <w:tr w:rsidR="00227DC0" w:rsidRPr="00DF5CF9">
        <w:trPr>
          <w:cantSplit/>
          <w:jc w:val="center"/>
        </w:trPr>
        <w:tc>
          <w:tcPr>
            <w:tcW w:w="907" w:type="dxa"/>
          </w:tcPr>
          <w:p w:rsidR="00227DC0" w:rsidRPr="00DF5CF9" w:rsidRDefault="00EF54B2">
            <w:pPr>
              <w:pStyle w:val="TAC"/>
            </w:pPr>
            <w:r w:rsidRPr="00DF5CF9">
              <w:t>1 byte</w:t>
            </w:r>
          </w:p>
        </w:tc>
        <w:tc>
          <w:tcPr>
            <w:tcW w:w="907" w:type="dxa"/>
          </w:tcPr>
          <w:p w:rsidR="00227DC0" w:rsidRPr="00DF5CF9" w:rsidRDefault="00EF54B2">
            <w:pPr>
              <w:pStyle w:val="TAC"/>
            </w:pPr>
            <w:r w:rsidRPr="00DF5CF9">
              <w:t>1 byte</w:t>
            </w:r>
          </w:p>
        </w:tc>
        <w:tc>
          <w:tcPr>
            <w:tcW w:w="908" w:type="dxa"/>
          </w:tcPr>
          <w:p w:rsidR="00227DC0" w:rsidRPr="00DF5CF9" w:rsidRDefault="00EF54B2">
            <w:pPr>
              <w:pStyle w:val="TAC"/>
            </w:pPr>
            <w:r w:rsidRPr="00DF5CF9">
              <w:t>1 byte</w:t>
            </w:r>
          </w:p>
        </w:tc>
        <w:tc>
          <w:tcPr>
            <w:tcW w:w="2722" w:type="dxa"/>
          </w:tcPr>
          <w:p w:rsidR="00227DC0" w:rsidRPr="00DF5CF9" w:rsidRDefault="00EF54B2">
            <w:pPr>
              <w:pStyle w:val="TAC"/>
            </w:pPr>
            <w:r w:rsidRPr="00DF5CF9">
              <w:t>0 byte to 254 bytes</w:t>
            </w:r>
          </w:p>
        </w:tc>
        <w:tc>
          <w:tcPr>
            <w:tcW w:w="2722" w:type="dxa"/>
          </w:tcPr>
          <w:p w:rsidR="00227DC0" w:rsidRPr="00DF5CF9" w:rsidRDefault="00EF54B2">
            <w:pPr>
              <w:pStyle w:val="TAC"/>
            </w:pPr>
            <w:r w:rsidRPr="00DF5CF9">
              <w:t>1 byte</w:t>
            </w:r>
          </w:p>
        </w:tc>
      </w:tr>
    </w:tbl>
    <w:p w:rsidR="00227DC0" w:rsidRPr="00DF5CF9" w:rsidRDefault="00227DC0"/>
    <w:p w:rsidR="00227DC0" w:rsidRPr="00DF5CF9" w:rsidRDefault="00EF54B2">
      <w:r w:rsidRPr="00DF5CF9">
        <w:t>The prologue field and the epilogue field are mandatory. The Information field is optional.</w:t>
      </w:r>
    </w:p>
    <w:p w:rsidR="00227DC0" w:rsidRPr="00DF5CF9" w:rsidRDefault="00EF54B2">
      <w:pPr>
        <w:pStyle w:val="Heading5"/>
      </w:pPr>
      <w:bookmarkStart w:id="363" w:name="_Toc24018229"/>
      <w:bookmarkStart w:id="364" w:name="_Toc24449133"/>
      <w:bookmarkStart w:id="365" w:name="_Toc38894936"/>
      <w:r w:rsidRPr="00DF5CF9">
        <w:t>7.2.3.2.1</w:t>
      </w:r>
      <w:r w:rsidRPr="00DF5CF9">
        <w:tab/>
        <w:t>Prologue field</w:t>
      </w:r>
      <w:bookmarkEnd w:id="363"/>
      <w:bookmarkEnd w:id="364"/>
      <w:bookmarkEnd w:id="365"/>
    </w:p>
    <w:p w:rsidR="00227DC0" w:rsidRPr="00DF5CF9" w:rsidRDefault="00EF54B2">
      <w:pPr>
        <w:pStyle w:val="H6"/>
      </w:pPr>
      <w:r w:rsidRPr="00DF5CF9">
        <w:t>7.2.3.2.1.0</w:t>
      </w:r>
      <w:r w:rsidRPr="00DF5CF9">
        <w:tab/>
        <w:t>Field Structure</w:t>
      </w:r>
    </w:p>
    <w:p w:rsidR="00227DC0" w:rsidRPr="00DF5CF9" w:rsidRDefault="00EF54B2">
      <w:pPr>
        <w:keepNext/>
      </w:pPr>
      <w:r w:rsidRPr="00DF5CF9">
        <w:t>The prologue field is divided into the following three mandatory fields:</w:t>
      </w:r>
    </w:p>
    <w:p w:rsidR="00227DC0" w:rsidRPr="00DF5CF9" w:rsidRDefault="00EF54B2">
      <w:pPr>
        <w:pStyle w:val="B1"/>
        <w:keepNext/>
      </w:pPr>
      <w:r w:rsidRPr="00DF5CF9">
        <w:t>Node Address byte (NAD), 1 byte;</w:t>
      </w:r>
    </w:p>
    <w:p w:rsidR="00227DC0" w:rsidRPr="00DF5CF9" w:rsidRDefault="00EF54B2">
      <w:pPr>
        <w:pStyle w:val="B1"/>
      </w:pPr>
      <w:r w:rsidRPr="00DF5CF9">
        <w:t>Protocol Control Byte (PCB), 1 byte;</w:t>
      </w:r>
    </w:p>
    <w:p w:rsidR="00227DC0" w:rsidRPr="00DF5CF9" w:rsidRDefault="00EF54B2">
      <w:pPr>
        <w:pStyle w:val="B1"/>
      </w:pPr>
      <w:r w:rsidRPr="00DF5CF9">
        <w:t>Length (LEN), 1 byte.</w:t>
      </w:r>
    </w:p>
    <w:p w:rsidR="00227DC0" w:rsidRPr="00DF5CF9" w:rsidRDefault="00EF54B2">
      <w:pPr>
        <w:pStyle w:val="H6"/>
      </w:pPr>
      <w:r w:rsidRPr="00DF5CF9">
        <w:lastRenderedPageBreak/>
        <w:t>7.2.3.2.1.1</w:t>
      </w:r>
      <w:r w:rsidRPr="00DF5CF9">
        <w:tab/>
        <w:t>Node address byte</w:t>
      </w:r>
    </w:p>
    <w:p w:rsidR="00227DC0" w:rsidRPr="00DF5CF9" w:rsidRDefault="00EF54B2">
      <w:pPr>
        <w:keepNext/>
        <w:keepLines/>
      </w:pPr>
      <w:r w:rsidRPr="00DF5CF9">
        <w:t>The NAD-byte identifies the source and the intended destination of the block. The NAD may also be used to distinguish between different logical connections if they coexist as well as to provide Vpp state control (bit b8 and b4). Since b8 and b4 are not used, they shall be coded as '0'. Below is the structure of the NAD-byte.</w:t>
      </w:r>
    </w:p>
    <w:p w:rsidR="00227DC0" w:rsidRPr="00DF5CF9" w:rsidRDefault="00EF54B2">
      <w:pPr>
        <w:pStyle w:val="TH"/>
      </w:pPr>
      <w:r w:rsidRPr="00DF5CF9">
        <w:t>Table 7.4: Node address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2"/>
        <w:gridCol w:w="804"/>
        <w:gridCol w:w="804"/>
        <w:gridCol w:w="804"/>
        <w:gridCol w:w="1279"/>
        <w:gridCol w:w="1018"/>
        <w:gridCol w:w="1018"/>
        <w:gridCol w:w="1018"/>
      </w:tblGrid>
      <w:tr w:rsidR="00227DC0" w:rsidRPr="00DF5CF9">
        <w:trPr>
          <w:cantSplit/>
          <w:jc w:val="center"/>
        </w:trPr>
        <w:tc>
          <w:tcPr>
            <w:tcW w:w="1132" w:type="dxa"/>
            <w:vAlign w:val="center"/>
          </w:tcPr>
          <w:p w:rsidR="00227DC0" w:rsidRPr="00DF5CF9" w:rsidRDefault="00EF54B2">
            <w:pPr>
              <w:pStyle w:val="TAH"/>
            </w:pPr>
            <w:r w:rsidRPr="00DF5CF9">
              <w:t>b8</w:t>
            </w:r>
          </w:p>
        </w:tc>
        <w:tc>
          <w:tcPr>
            <w:tcW w:w="804" w:type="dxa"/>
            <w:vAlign w:val="center"/>
          </w:tcPr>
          <w:p w:rsidR="00227DC0" w:rsidRPr="00DF5CF9" w:rsidRDefault="00EF54B2">
            <w:pPr>
              <w:pStyle w:val="TAH"/>
            </w:pPr>
            <w:r w:rsidRPr="00DF5CF9">
              <w:t>b7</w:t>
            </w:r>
          </w:p>
        </w:tc>
        <w:tc>
          <w:tcPr>
            <w:tcW w:w="804" w:type="dxa"/>
            <w:vAlign w:val="center"/>
          </w:tcPr>
          <w:p w:rsidR="00227DC0" w:rsidRPr="00DF5CF9" w:rsidRDefault="00EF54B2">
            <w:pPr>
              <w:pStyle w:val="TAH"/>
            </w:pPr>
            <w:r w:rsidRPr="00DF5CF9">
              <w:t>b6</w:t>
            </w:r>
          </w:p>
        </w:tc>
        <w:tc>
          <w:tcPr>
            <w:tcW w:w="804" w:type="dxa"/>
            <w:vAlign w:val="center"/>
          </w:tcPr>
          <w:p w:rsidR="00227DC0" w:rsidRPr="00DF5CF9" w:rsidRDefault="00EF54B2">
            <w:pPr>
              <w:pStyle w:val="TAH"/>
            </w:pPr>
            <w:r w:rsidRPr="00DF5CF9">
              <w:t>b5</w:t>
            </w:r>
          </w:p>
        </w:tc>
        <w:tc>
          <w:tcPr>
            <w:tcW w:w="1279" w:type="dxa"/>
            <w:vAlign w:val="center"/>
          </w:tcPr>
          <w:p w:rsidR="00227DC0" w:rsidRPr="00DF5CF9" w:rsidRDefault="00EF54B2">
            <w:pPr>
              <w:pStyle w:val="TAH"/>
            </w:pPr>
            <w:r w:rsidRPr="00DF5CF9">
              <w:t>b4</w:t>
            </w:r>
          </w:p>
        </w:tc>
        <w:tc>
          <w:tcPr>
            <w:tcW w:w="1018" w:type="dxa"/>
            <w:vAlign w:val="center"/>
          </w:tcPr>
          <w:p w:rsidR="00227DC0" w:rsidRPr="00DF5CF9" w:rsidRDefault="00EF54B2">
            <w:pPr>
              <w:pStyle w:val="TAH"/>
            </w:pPr>
            <w:r w:rsidRPr="00DF5CF9">
              <w:t>b3</w:t>
            </w:r>
          </w:p>
        </w:tc>
        <w:tc>
          <w:tcPr>
            <w:tcW w:w="1018" w:type="dxa"/>
            <w:vAlign w:val="center"/>
          </w:tcPr>
          <w:p w:rsidR="00227DC0" w:rsidRPr="00DF5CF9" w:rsidRDefault="00EF54B2">
            <w:pPr>
              <w:pStyle w:val="TAH"/>
            </w:pPr>
            <w:r w:rsidRPr="00DF5CF9">
              <w:t>b2</w:t>
            </w:r>
          </w:p>
        </w:tc>
        <w:tc>
          <w:tcPr>
            <w:tcW w:w="1018" w:type="dxa"/>
            <w:vAlign w:val="center"/>
          </w:tcPr>
          <w:p w:rsidR="00227DC0" w:rsidRPr="00DF5CF9" w:rsidRDefault="00EF54B2">
            <w:pPr>
              <w:pStyle w:val="TAH"/>
            </w:pPr>
            <w:r w:rsidRPr="00DF5CF9">
              <w:t>b1</w:t>
            </w:r>
          </w:p>
        </w:tc>
      </w:tr>
      <w:tr w:rsidR="00227DC0" w:rsidRPr="00DF5CF9">
        <w:trPr>
          <w:cantSplit/>
          <w:jc w:val="center"/>
        </w:trPr>
        <w:tc>
          <w:tcPr>
            <w:tcW w:w="1132" w:type="dxa"/>
            <w:vAlign w:val="center"/>
          </w:tcPr>
          <w:p w:rsidR="00227DC0" w:rsidRPr="00DF5CF9" w:rsidRDefault="00EF54B2">
            <w:pPr>
              <w:pStyle w:val="TAH"/>
              <w:rPr>
                <w:b w:val="0"/>
              </w:rPr>
            </w:pPr>
            <w:r w:rsidRPr="00DF5CF9">
              <w:rPr>
                <w:b w:val="0"/>
              </w:rPr>
              <w:t xml:space="preserve">Unused </w:t>
            </w:r>
          </w:p>
        </w:tc>
        <w:tc>
          <w:tcPr>
            <w:tcW w:w="2412" w:type="dxa"/>
            <w:gridSpan w:val="3"/>
            <w:vAlign w:val="center"/>
          </w:tcPr>
          <w:p w:rsidR="00227DC0" w:rsidRPr="00DF5CF9" w:rsidRDefault="00EF54B2">
            <w:pPr>
              <w:pStyle w:val="TAH"/>
              <w:rPr>
                <w:b w:val="0"/>
              </w:rPr>
            </w:pPr>
            <w:r w:rsidRPr="00DF5CF9">
              <w:rPr>
                <w:b w:val="0"/>
              </w:rPr>
              <w:t>DAD</w:t>
            </w:r>
          </w:p>
        </w:tc>
        <w:tc>
          <w:tcPr>
            <w:tcW w:w="1279" w:type="dxa"/>
            <w:vAlign w:val="center"/>
          </w:tcPr>
          <w:p w:rsidR="00227DC0" w:rsidRPr="00DF5CF9" w:rsidRDefault="00EF54B2">
            <w:pPr>
              <w:pStyle w:val="TAH"/>
              <w:rPr>
                <w:b w:val="0"/>
              </w:rPr>
            </w:pPr>
            <w:r w:rsidRPr="00DF5CF9">
              <w:rPr>
                <w:b w:val="0"/>
              </w:rPr>
              <w:t xml:space="preserve">Unused </w:t>
            </w:r>
          </w:p>
        </w:tc>
        <w:tc>
          <w:tcPr>
            <w:tcW w:w="3054" w:type="dxa"/>
            <w:gridSpan w:val="3"/>
            <w:vAlign w:val="center"/>
          </w:tcPr>
          <w:p w:rsidR="00227DC0" w:rsidRPr="00DF5CF9" w:rsidRDefault="00EF54B2">
            <w:pPr>
              <w:pStyle w:val="TAH"/>
              <w:rPr>
                <w:b w:val="0"/>
              </w:rPr>
            </w:pPr>
            <w:r w:rsidRPr="00DF5CF9">
              <w:rPr>
                <w:b w:val="0"/>
              </w:rPr>
              <w:t>SAD</w:t>
            </w:r>
          </w:p>
        </w:tc>
      </w:tr>
    </w:tbl>
    <w:p w:rsidR="00227DC0" w:rsidRPr="00DF5CF9" w:rsidRDefault="00227DC0">
      <w:pPr>
        <w:keepNext/>
        <w:keepLines/>
      </w:pPr>
    </w:p>
    <w:p w:rsidR="00227DC0" w:rsidRPr="00DF5CF9" w:rsidRDefault="00EF54B2">
      <w:r w:rsidRPr="00DF5CF9">
        <w:t>In the first block sent from the terminal, a logical connection is set up based on the addresses in SAD and DAD. Subsequent blocks with an NAD containing the same pair of addresses are associated with the same logical connection.</w:t>
      </w:r>
    </w:p>
    <w:p w:rsidR="00227DC0" w:rsidRPr="00DF5CF9" w:rsidRDefault="00EF54B2">
      <w:r w:rsidRPr="00DF5CF9">
        <w:t>Only the default value SAD = DAD = 0 shall be supported. All other combinations are RFU.</w:t>
      </w:r>
    </w:p>
    <w:p w:rsidR="00227DC0" w:rsidRPr="00DF5CF9" w:rsidRDefault="00EF54B2">
      <w:pPr>
        <w:pStyle w:val="H6"/>
      </w:pPr>
      <w:r w:rsidRPr="00DF5CF9">
        <w:t>7.2.3.2.1.2</w:t>
      </w:r>
      <w:r w:rsidRPr="00DF5CF9">
        <w:tab/>
        <w:t>Protocol Control Byte</w:t>
      </w:r>
    </w:p>
    <w:p w:rsidR="00227DC0" w:rsidRPr="00DF5CF9" w:rsidRDefault="00EF54B2">
      <w:r w:rsidRPr="00DF5CF9">
        <w:t>All information needed to control the transmission is transferred in the protocol control byte PCB. The coding of the PCB specifies the type of block. In the T = 1 protocol the following three different types of blocks are supported:</w:t>
      </w:r>
    </w:p>
    <w:p w:rsidR="00227DC0" w:rsidRPr="00DF5CF9" w:rsidRDefault="00EF54B2">
      <w:pPr>
        <w:pStyle w:val="B1"/>
      </w:pPr>
      <w:r w:rsidRPr="00DF5CF9">
        <w:t>Information block (I-block): which is used to transfer command and response APDUs;</w:t>
      </w:r>
    </w:p>
    <w:p w:rsidR="00227DC0" w:rsidRPr="00DF5CF9" w:rsidRDefault="00EF54B2">
      <w:pPr>
        <w:pStyle w:val="B1"/>
      </w:pPr>
      <w:r w:rsidRPr="00DF5CF9">
        <w:t>Receive-ready block (R-block): which is used to transfer acknowledgements;</w:t>
      </w:r>
    </w:p>
    <w:p w:rsidR="00227DC0" w:rsidRPr="00DF5CF9" w:rsidRDefault="00EF54B2">
      <w:pPr>
        <w:pStyle w:val="B1"/>
      </w:pPr>
      <w:r w:rsidRPr="00DF5CF9">
        <w:t>Supervisory block (S-block): which is used to send control information.</w:t>
      </w:r>
    </w:p>
    <w:p w:rsidR="00227DC0" w:rsidRPr="00DF5CF9" w:rsidRDefault="00EF54B2">
      <w:r w:rsidRPr="00DF5CF9">
        <w:t>Tables 7.5 to 7.9 present the coding of the PCB for each block-type, starting with the I-block.</w:t>
      </w:r>
    </w:p>
    <w:p w:rsidR="00227DC0" w:rsidRPr="00DF5CF9" w:rsidRDefault="00EF54B2">
      <w:pPr>
        <w:pStyle w:val="TH"/>
      </w:pPr>
      <w:r w:rsidRPr="00DF5CF9">
        <w:t>Table 7.5: Coding of PCB for an I-block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000000"/>
        </w:tblBorders>
        <w:tblLayout w:type="fixed"/>
        <w:tblCellMar>
          <w:left w:w="28" w:type="dxa"/>
        </w:tblCellMar>
        <w:tblLook w:val="0000" w:firstRow="0" w:lastRow="0" w:firstColumn="0" w:lastColumn="0" w:noHBand="0" w:noVBand="0"/>
      </w:tblPr>
      <w:tblGrid>
        <w:gridCol w:w="1134"/>
        <w:gridCol w:w="1134"/>
        <w:gridCol w:w="1134"/>
        <w:gridCol w:w="1134"/>
        <w:gridCol w:w="1134"/>
        <w:gridCol w:w="1134"/>
        <w:gridCol w:w="1134"/>
        <w:gridCol w:w="1134"/>
      </w:tblGrid>
      <w:tr w:rsidR="00227DC0" w:rsidRPr="00DF5CF9">
        <w:trPr>
          <w:cantSplit/>
          <w:jc w:val="center"/>
        </w:trPr>
        <w:tc>
          <w:tcPr>
            <w:tcW w:w="1134" w:type="dxa"/>
            <w:vAlign w:val="center"/>
          </w:tcPr>
          <w:p w:rsidR="00227DC0" w:rsidRPr="00DF5CF9" w:rsidRDefault="00EF54B2">
            <w:pPr>
              <w:pStyle w:val="TAH"/>
            </w:pPr>
            <w:r w:rsidRPr="00DF5CF9">
              <w:t>b8</w:t>
            </w:r>
          </w:p>
        </w:tc>
        <w:tc>
          <w:tcPr>
            <w:tcW w:w="1134" w:type="dxa"/>
            <w:vAlign w:val="center"/>
          </w:tcPr>
          <w:p w:rsidR="00227DC0" w:rsidRPr="00DF5CF9" w:rsidRDefault="00EF54B2">
            <w:pPr>
              <w:pStyle w:val="TAH"/>
            </w:pPr>
            <w:r w:rsidRPr="00DF5CF9">
              <w:t>b7</w:t>
            </w:r>
          </w:p>
        </w:tc>
        <w:tc>
          <w:tcPr>
            <w:tcW w:w="1134" w:type="dxa"/>
            <w:vAlign w:val="center"/>
          </w:tcPr>
          <w:p w:rsidR="00227DC0" w:rsidRPr="00DF5CF9" w:rsidRDefault="00EF54B2">
            <w:pPr>
              <w:pStyle w:val="TAH"/>
            </w:pPr>
            <w:r w:rsidRPr="00DF5CF9">
              <w:t>b6</w:t>
            </w:r>
          </w:p>
        </w:tc>
        <w:tc>
          <w:tcPr>
            <w:tcW w:w="1134" w:type="dxa"/>
            <w:vAlign w:val="center"/>
          </w:tcPr>
          <w:p w:rsidR="00227DC0" w:rsidRPr="00DF5CF9" w:rsidRDefault="00EF54B2">
            <w:pPr>
              <w:pStyle w:val="TAH"/>
            </w:pPr>
            <w:r w:rsidRPr="00DF5CF9">
              <w:t>b5</w:t>
            </w:r>
          </w:p>
        </w:tc>
        <w:tc>
          <w:tcPr>
            <w:tcW w:w="1134" w:type="dxa"/>
            <w:vAlign w:val="center"/>
          </w:tcPr>
          <w:p w:rsidR="00227DC0" w:rsidRPr="00DF5CF9" w:rsidRDefault="00EF54B2">
            <w:pPr>
              <w:pStyle w:val="TAH"/>
            </w:pPr>
            <w:r w:rsidRPr="00DF5CF9">
              <w:t>b4</w:t>
            </w:r>
          </w:p>
        </w:tc>
        <w:tc>
          <w:tcPr>
            <w:tcW w:w="1134" w:type="dxa"/>
            <w:vAlign w:val="center"/>
          </w:tcPr>
          <w:p w:rsidR="00227DC0" w:rsidRPr="00DF5CF9" w:rsidRDefault="00EF54B2">
            <w:pPr>
              <w:pStyle w:val="TAH"/>
            </w:pPr>
            <w:r w:rsidRPr="00DF5CF9">
              <w:t>b3</w:t>
            </w:r>
          </w:p>
        </w:tc>
        <w:tc>
          <w:tcPr>
            <w:tcW w:w="1134" w:type="dxa"/>
            <w:vAlign w:val="center"/>
          </w:tcPr>
          <w:p w:rsidR="00227DC0" w:rsidRPr="00DF5CF9" w:rsidRDefault="00EF54B2">
            <w:pPr>
              <w:pStyle w:val="TAH"/>
            </w:pPr>
            <w:r w:rsidRPr="00DF5CF9">
              <w:t>b2</w:t>
            </w:r>
          </w:p>
        </w:tc>
        <w:tc>
          <w:tcPr>
            <w:tcW w:w="1134" w:type="dxa"/>
            <w:vAlign w:val="center"/>
          </w:tcPr>
          <w:p w:rsidR="00227DC0" w:rsidRPr="00DF5CF9" w:rsidRDefault="00EF54B2">
            <w:pPr>
              <w:pStyle w:val="TAH"/>
            </w:pPr>
            <w:r w:rsidRPr="00DF5CF9">
              <w:t>b1</w:t>
            </w:r>
          </w:p>
        </w:tc>
      </w:tr>
      <w:tr w:rsidR="00227DC0" w:rsidRPr="00DF5CF9">
        <w:trPr>
          <w:cantSplit/>
          <w:jc w:val="center"/>
        </w:trPr>
        <w:tc>
          <w:tcPr>
            <w:tcW w:w="1134" w:type="dxa"/>
            <w:vAlign w:val="center"/>
          </w:tcPr>
          <w:p w:rsidR="00227DC0" w:rsidRPr="00DF5CF9" w:rsidRDefault="00EF54B2">
            <w:pPr>
              <w:pStyle w:val="TAH"/>
              <w:rPr>
                <w:b w:val="0"/>
              </w:rPr>
            </w:pPr>
            <w:r w:rsidRPr="00DF5CF9">
              <w:rPr>
                <w:b w:val="0"/>
              </w:rPr>
              <w:t>0</w:t>
            </w:r>
          </w:p>
        </w:tc>
        <w:tc>
          <w:tcPr>
            <w:tcW w:w="1134" w:type="dxa"/>
            <w:vAlign w:val="center"/>
          </w:tcPr>
          <w:p w:rsidR="00227DC0" w:rsidRPr="00DF5CF9" w:rsidRDefault="00EF54B2">
            <w:pPr>
              <w:pStyle w:val="TAH"/>
              <w:rPr>
                <w:b w:val="0"/>
              </w:rPr>
            </w:pPr>
            <w:r w:rsidRPr="00DF5CF9">
              <w:rPr>
                <w:b w:val="0"/>
              </w:rPr>
              <w:t>Sequence number, N(S)</w:t>
            </w:r>
          </w:p>
        </w:tc>
        <w:tc>
          <w:tcPr>
            <w:tcW w:w="1134" w:type="dxa"/>
            <w:vAlign w:val="center"/>
          </w:tcPr>
          <w:p w:rsidR="00227DC0" w:rsidRPr="00DF5CF9" w:rsidRDefault="00EF54B2">
            <w:pPr>
              <w:pStyle w:val="TAH"/>
              <w:rPr>
                <w:b w:val="0"/>
              </w:rPr>
            </w:pPr>
            <w:r w:rsidRPr="00DF5CF9">
              <w:rPr>
                <w:b w:val="0"/>
              </w:rPr>
              <w:t>Chaining, more-data bit, M</w:t>
            </w:r>
          </w:p>
        </w:tc>
        <w:tc>
          <w:tcPr>
            <w:tcW w:w="5670" w:type="dxa"/>
            <w:gridSpan w:val="5"/>
            <w:vAlign w:val="center"/>
          </w:tcPr>
          <w:p w:rsidR="00227DC0" w:rsidRPr="00DF5CF9" w:rsidRDefault="00EF54B2">
            <w:pPr>
              <w:pStyle w:val="TAH"/>
              <w:rPr>
                <w:b w:val="0"/>
              </w:rPr>
            </w:pPr>
            <w:r w:rsidRPr="00DF5CF9">
              <w:rPr>
                <w:b w:val="0"/>
              </w:rPr>
              <w:t>RFU</w:t>
            </w:r>
          </w:p>
        </w:tc>
      </w:tr>
    </w:tbl>
    <w:p w:rsidR="00227DC0" w:rsidRPr="00DF5CF9" w:rsidRDefault="00227DC0"/>
    <w:p w:rsidR="00227DC0" w:rsidRPr="00DF5CF9" w:rsidRDefault="00EF54B2">
      <w:pPr>
        <w:pStyle w:val="TH"/>
      </w:pPr>
      <w:r w:rsidRPr="00DF5CF9">
        <w:t>Table 7.6: Coding of PCB for an R-block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000000"/>
        </w:tblBorders>
        <w:tblLayout w:type="fixed"/>
        <w:tblCellMar>
          <w:left w:w="28" w:type="dxa"/>
        </w:tblCellMar>
        <w:tblLook w:val="0000" w:firstRow="0" w:lastRow="0" w:firstColumn="0" w:lastColumn="0" w:noHBand="0" w:noVBand="0"/>
      </w:tblPr>
      <w:tblGrid>
        <w:gridCol w:w="1134"/>
        <w:gridCol w:w="1134"/>
        <w:gridCol w:w="1134"/>
        <w:gridCol w:w="1134"/>
        <w:gridCol w:w="1134"/>
        <w:gridCol w:w="1134"/>
        <w:gridCol w:w="1134"/>
        <w:gridCol w:w="1134"/>
      </w:tblGrid>
      <w:tr w:rsidR="00227DC0" w:rsidRPr="00DF5CF9">
        <w:trPr>
          <w:cantSplit/>
          <w:jc w:val="center"/>
        </w:trPr>
        <w:tc>
          <w:tcPr>
            <w:tcW w:w="1134" w:type="dxa"/>
            <w:vAlign w:val="center"/>
          </w:tcPr>
          <w:p w:rsidR="00227DC0" w:rsidRPr="00DF5CF9" w:rsidRDefault="00EF54B2">
            <w:pPr>
              <w:pStyle w:val="TAH"/>
            </w:pPr>
            <w:r w:rsidRPr="00DF5CF9">
              <w:t>b8</w:t>
            </w:r>
          </w:p>
        </w:tc>
        <w:tc>
          <w:tcPr>
            <w:tcW w:w="1134" w:type="dxa"/>
            <w:vAlign w:val="center"/>
          </w:tcPr>
          <w:p w:rsidR="00227DC0" w:rsidRPr="00DF5CF9" w:rsidRDefault="00EF54B2">
            <w:pPr>
              <w:pStyle w:val="TAH"/>
            </w:pPr>
            <w:r w:rsidRPr="00DF5CF9">
              <w:t>b7</w:t>
            </w:r>
          </w:p>
        </w:tc>
        <w:tc>
          <w:tcPr>
            <w:tcW w:w="1134" w:type="dxa"/>
            <w:vAlign w:val="center"/>
          </w:tcPr>
          <w:p w:rsidR="00227DC0" w:rsidRPr="00DF5CF9" w:rsidRDefault="00EF54B2">
            <w:pPr>
              <w:pStyle w:val="TAH"/>
            </w:pPr>
            <w:r w:rsidRPr="00DF5CF9">
              <w:t>b6</w:t>
            </w:r>
          </w:p>
        </w:tc>
        <w:tc>
          <w:tcPr>
            <w:tcW w:w="1134" w:type="dxa"/>
            <w:vAlign w:val="center"/>
          </w:tcPr>
          <w:p w:rsidR="00227DC0" w:rsidRPr="00DF5CF9" w:rsidRDefault="00EF54B2">
            <w:pPr>
              <w:pStyle w:val="TAH"/>
            </w:pPr>
            <w:r w:rsidRPr="00DF5CF9">
              <w:t>b5</w:t>
            </w:r>
          </w:p>
        </w:tc>
        <w:tc>
          <w:tcPr>
            <w:tcW w:w="1134" w:type="dxa"/>
            <w:vAlign w:val="center"/>
          </w:tcPr>
          <w:p w:rsidR="00227DC0" w:rsidRPr="00DF5CF9" w:rsidRDefault="00EF54B2">
            <w:pPr>
              <w:pStyle w:val="TAH"/>
            </w:pPr>
            <w:r w:rsidRPr="00DF5CF9">
              <w:t>b4</w:t>
            </w:r>
          </w:p>
        </w:tc>
        <w:tc>
          <w:tcPr>
            <w:tcW w:w="1134" w:type="dxa"/>
            <w:vAlign w:val="center"/>
          </w:tcPr>
          <w:p w:rsidR="00227DC0" w:rsidRPr="00DF5CF9" w:rsidRDefault="00EF54B2">
            <w:pPr>
              <w:pStyle w:val="TAH"/>
            </w:pPr>
            <w:r w:rsidRPr="00DF5CF9">
              <w:t>b3</w:t>
            </w:r>
          </w:p>
        </w:tc>
        <w:tc>
          <w:tcPr>
            <w:tcW w:w="1134" w:type="dxa"/>
            <w:vAlign w:val="center"/>
          </w:tcPr>
          <w:p w:rsidR="00227DC0" w:rsidRPr="00DF5CF9" w:rsidRDefault="00EF54B2">
            <w:pPr>
              <w:pStyle w:val="TAH"/>
            </w:pPr>
            <w:r w:rsidRPr="00DF5CF9">
              <w:t>b2</w:t>
            </w:r>
          </w:p>
        </w:tc>
        <w:tc>
          <w:tcPr>
            <w:tcW w:w="1134" w:type="dxa"/>
            <w:vAlign w:val="center"/>
          </w:tcPr>
          <w:p w:rsidR="00227DC0" w:rsidRPr="00DF5CF9" w:rsidRDefault="00EF54B2">
            <w:pPr>
              <w:pStyle w:val="TAH"/>
            </w:pPr>
            <w:r w:rsidRPr="00DF5CF9">
              <w:t>b1</w:t>
            </w:r>
          </w:p>
        </w:tc>
      </w:tr>
      <w:tr w:rsidR="00227DC0" w:rsidRPr="00DF5CF9">
        <w:trPr>
          <w:cantSplit/>
          <w:jc w:val="center"/>
        </w:trPr>
        <w:tc>
          <w:tcPr>
            <w:tcW w:w="1134" w:type="dxa"/>
            <w:vAlign w:val="center"/>
          </w:tcPr>
          <w:p w:rsidR="00227DC0" w:rsidRPr="00DF5CF9" w:rsidRDefault="00EF54B2">
            <w:pPr>
              <w:pStyle w:val="TAH"/>
              <w:rPr>
                <w:b w:val="0"/>
              </w:rPr>
            </w:pPr>
            <w:r w:rsidRPr="00DF5CF9">
              <w:rPr>
                <w:b w:val="0"/>
              </w:rPr>
              <w:t>1</w:t>
            </w:r>
          </w:p>
        </w:tc>
        <w:tc>
          <w:tcPr>
            <w:tcW w:w="1134" w:type="dxa"/>
            <w:vAlign w:val="center"/>
          </w:tcPr>
          <w:p w:rsidR="00227DC0" w:rsidRPr="00DF5CF9" w:rsidRDefault="00EF54B2">
            <w:pPr>
              <w:pStyle w:val="TAH"/>
              <w:rPr>
                <w:b w:val="0"/>
              </w:rPr>
            </w:pPr>
            <w:r w:rsidRPr="00DF5CF9">
              <w:rPr>
                <w:b w:val="0"/>
              </w:rPr>
              <w:t>0</w:t>
            </w:r>
          </w:p>
        </w:tc>
        <w:tc>
          <w:tcPr>
            <w:tcW w:w="1134" w:type="dxa"/>
            <w:vAlign w:val="center"/>
          </w:tcPr>
          <w:p w:rsidR="00227DC0" w:rsidRPr="00DF5CF9" w:rsidRDefault="00EF54B2">
            <w:pPr>
              <w:pStyle w:val="TAH"/>
              <w:rPr>
                <w:b w:val="0"/>
              </w:rPr>
            </w:pPr>
            <w:r w:rsidRPr="00DF5CF9">
              <w:rPr>
                <w:b w:val="0"/>
              </w:rPr>
              <w:t>0</w:t>
            </w:r>
          </w:p>
        </w:tc>
        <w:tc>
          <w:tcPr>
            <w:tcW w:w="1134" w:type="dxa"/>
            <w:vAlign w:val="center"/>
          </w:tcPr>
          <w:p w:rsidR="00227DC0" w:rsidRPr="00DF5CF9" w:rsidRDefault="00EF54B2">
            <w:pPr>
              <w:pStyle w:val="TAH"/>
              <w:rPr>
                <w:b w:val="0"/>
              </w:rPr>
            </w:pPr>
            <w:r w:rsidRPr="00DF5CF9">
              <w:rPr>
                <w:b w:val="0"/>
              </w:rPr>
              <w:t>Sequence number N(R)</w:t>
            </w:r>
          </w:p>
        </w:tc>
        <w:tc>
          <w:tcPr>
            <w:tcW w:w="4536" w:type="dxa"/>
            <w:gridSpan w:val="4"/>
            <w:vAlign w:val="center"/>
          </w:tcPr>
          <w:p w:rsidR="00227DC0" w:rsidRPr="00DF5CF9" w:rsidRDefault="00EF54B2">
            <w:pPr>
              <w:pStyle w:val="TAH"/>
              <w:rPr>
                <w:b w:val="0"/>
              </w:rPr>
            </w:pPr>
            <w:r w:rsidRPr="00DF5CF9">
              <w:rPr>
                <w:b w:val="0"/>
              </w:rPr>
              <w:t>See table 7.7</w:t>
            </w:r>
          </w:p>
        </w:tc>
      </w:tr>
    </w:tbl>
    <w:p w:rsidR="00227DC0" w:rsidRPr="00DF5CF9" w:rsidRDefault="00227DC0"/>
    <w:p w:rsidR="00227DC0" w:rsidRPr="00DF5CF9" w:rsidRDefault="00EF54B2">
      <w:pPr>
        <w:pStyle w:val="TH"/>
      </w:pPr>
      <w:r w:rsidRPr="00DF5CF9">
        <w:t>Table 7.7: Bit b4 to b1 in the PCB for the R-block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03" w:type="dxa"/>
        </w:tblCellMar>
        <w:tblLook w:val="0000" w:firstRow="0" w:lastRow="0" w:firstColumn="0" w:lastColumn="0" w:noHBand="0" w:noVBand="0"/>
      </w:tblPr>
      <w:tblGrid>
        <w:gridCol w:w="521"/>
        <w:gridCol w:w="522"/>
        <w:gridCol w:w="522"/>
        <w:gridCol w:w="521"/>
        <w:gridCol w:w="982"/>
        <w:gridCol w:w="3486"/>
      </w:tblGrid>
      <w:tr w:rsidR="00227DC0" w:rsidRPr="00DF5CF9">
        <w:trPr>
          <w:cantSplit/>
          <w:jc w:val="center"/>
        </w:trPr>
        <w:tc>
          <w:tcPr>
            <w:tcW w:w="521" w:type="dxa"/>
            <w:vAlign w:val="center"/>
          </w:tcPr>
          <w:p w:rsidR="00227DC0" w:rsidRPr="00DF5CF9" w:rsidRDefault="00EF54B2">
            <w:pPr>
              <w:pStyle w:val="TAH"/>
            </w:pPr>
            <w:r w:rsidRPr="00DF5CF9">
              <w:t>b4</w:t>
            </w:r>
          </w:p>
        </w:tc>
        <w:tc>
          <w:tcPr>
            <w:tcW w:w="522" w:type="dxa"/>
            <w:vAlign w:val="center"/>
          </w:tcPr>
          <w:p w:rsidR="00227DC0" w:rsidRPr="00DF5CF9" w:rsidRDefault="00EF54B2">
            <w:pPr>
              <w:pStyle w:val="TAH"/>
            </w:pPr>
            <w:r w:rsidRPr="00DF5CF9">
              <w:t>b3</w:t>
            </w:r>
          </w:p>
        </w:tc>
        <w:tc>
          <w:tcPr>
            <w:tcW w:w="522" w:type="dxa"/>
            <w:vAlign w:val="center"/>
          </w:tcPr>
          <w:p w:rsidR="00227DC0" w:rsidRPr="00DF5CF9" w:rsidRDefault="00EF54B2">
            <w:pPr>
              <w:pStyle w:val="TAH"/>
            </w:pPr>
            <w:r w:rsidRPr="00DF5CF9">
              <w:t>b2</w:t>
            </w:r>
          </w:p>
        </w:tc>
        <w:tc>
          <w:tcPr>
            <w:tcW w:w="521" w:type="dxa"/>
            <w:vAlign w:val="center"/>
          </w:tcPr>
          <w:p w:rsidR="00227DC0" w:rsidRPr="00DF5CF9" w:rsidRDefault="00EF54B2">
            <w:pPr>
              <w:pStyle w:val="TAH"/>
            </w:pPr>
            <w:r w:rsidRPr="00DF5CF9">
              <w:t>b1</w:t>
            </w:r>
          </w:p>
        </w:tc>
        <w:tc>
          <w:tcPr>
            <w:tcW w:w="982" w:type="dxa"/>
          </w:tcPr>
          <w:p w:rsidR="00227DC0" w:rsidRPr="00DF5CF9" w:rsidRDefault="00EF54B2">
            <w:pPr>
              <w:pStyle w:val="TAH"/>
            </w:pPr>
            <w:r w:rsidRPr="00DF5CF9">
              <w:t>Value</w:t>
            </w:r>
          </w:p>
        </w:tc>
        <w:tc>
          <w:tcPr>
            <w:tcW w:w="3486" w:type="dxa"/>
          </w:tcPr>
          <w:p w:rsidR="00227DC0" w:rsidRPr="00DF5CF9" w:rsidRDefault="00EF54B2">
            <w:pPr>
              <w:pStyle w:val="TAH"/>
            </w:pPr>
            <w:r w:rsidRPr="00DF5CF9">
              <w:t>Meaning</w:t>
            </w:r>
          </w:p>
        </w:tc>
      </w:tr>
      <w:tr w:rsidR="00227DC0" w:rsidRPr="00DF5CF9">
        <w:trPr>
          <w:cantSplit/>
          <w:jc w:val="center"/>
        </w:trPr>
        <w:tc>
          <w:tcPr>
            <w:tcW w:w="521" w:type="dxa"/>
            <w:vAlign w:val="center"/>
          </w:tcPr>
          <w:p w:rsidR="00227DC0" w:rsidRPr="00DF5CF9" w:rsidRDefault="00EF54B2">
            <w:pPr>
              <w:pStyle w:val="TAC"/>
            </w:pPr>
            <w:r w:rsidRPr="00DF5CF9">
              <w:t>0</w:t>
            </w:r>
          </w:p>
        </w:tc>
        <w:tc>
          <w:tcPr>
            <w:tcW w:w="522" w:type="dxa"/>
            <w:vAlign w:val="center"/>
          </w:tcPr>
          <w:p w:rsidR="00227DC0" w:rsidRPr="00DF5CF9" w:rsidRDefault="00EF54B2">
            <w:pPr>
              <w:pStyle w:val="TAC"/>
            </w:pPr>
            <w:r w:rsidRPr="00DF5CF9">
              <w:t>0</w:t>
            </w:r>
          </w:p>
        </w:tc>
        <w:tc>
          <w:tcPr>
            <w:tcW w:w="522" w:type="dxa"/>
            <w:vAlign w:val="center"/>
          </w:tcPr>
          <w:p w:rsidR="00227DC0" w:rsidRPr="00DF5CF9" w:rsidRDefault="00EF54B2">
            <w:pPr>
              <w:pStyle w:val="TAC"/>
            </w:pPr>
            <w:r w:rsidRPr="00DF5CF9">
              <w:t>0</w:t>
            </w:r>
          </w:p>
        </w:tc>
        <w:tc>
          <w:tcPr>
            <w:tcW w:w="521" w:type="dxa"/>
            <w:vAlign w:val="center"/>
          </w:tcPr>
          <w:p w:rsidR="00227DC0" w:rsidRPr="00DF5CF9" w:rsidRDefault="00EF54B2">
            <w:pPr>
              <w:pStyle w:val="TAC"/>
            </w:pPr>
            <w:r w:rsidRPr="00DF5CF9">
              <w:t>0</w:t>
            </w:r>
          </w:p>
        </w:tc>
        <w:tc>
          <w:tcPr>
            <w:tcW w:w="982" w:type="dxa"/>
          </w:tcPr>
          <w:p w:rsidR="00227DC0" w:rsidRPr="00DF5CF9" w:rsidRDefault="00EF54B2">
            <w:pPr>
              <w:pStyle w:val="TAC"/>
            </w:pPr>
            <w:r w:rsidRPr="00DF5CF9">
              <w:t>'0'</w:t>
            </w:r>
          </w:p>
        </w:tc>
        <w:tc>
          <w:tcPr>
            <w:tcW w:w="3486" w:type="dxa"/>
          </w:tcPr>
          <w:p w:rsidR="00227DC0" w:rsidRPr="00DF5CF9" w:rsidRDefault="00EF54B2">
            <w:pPr>
              <w:pStyle w:val="TAL"/>
            </w:pPr>
            <w:r w:rsidRPr="00DF5CF9">
              <w:t>Error free</w:t>
            </w:r>
          </w:p>
        </w:tc>
      </w:tr>
      <w:tr w:rsidR="00227DC0" w:rsidRPr="00DF5CF9">
        <w:trPr>
          <w:cantSplit/>
          <w:jc w:val="center"/>
        </w:trPr>
        <w:tc>
          <w:tcPr>
            <w:tcW w:w="521" w:type="dxa"/>
            <w:tcBorders>
              <w:bottom w:val="nil"/>
            </w:tcBorders>
            <w:vAlign w:val="center"/>
          </w:tcPr>
          <w:p w:rsidR="00227DC0" w:rsidRPr="00DF5CF9" w:rsidRDefault="00EF54B2">
            <w:pPr>
              <w:pStyle w:val="TAC"/>
            </w:pPr>
            <w:r w:rsidRPr="00DF5CF9">
              <w:t>0</w:t>
            </w:r>
          </w:p>
        </w:tc>
        <w:tc>
          <w:tcPr>
            <w:tcW w:w="522" w:type="dxa"/>
            <w:tcBorders>
              <w:bottom w:val="nil"/>
            </w:tcBorders>
            <w:vAlign w:val="center"/>
          </w:tcPr>
          <w:p w:rsidR="00227DC0" w:rsidRPr="00DF5CF9" w:rsidRDefault="00EF54B2">
            <w:pPr>
              <w:pStyle w:val="TAC"/>
            </w:pPr>
            <w:r w:rsidRPr="00DF5CF9">
              <w:t>0</w:t>
            </w:r>
          </w:p>
        </w:tc>
        <w:tc>
          <w:tcPr>
            <w:tcW w:w="522" w:type="dxa"/>
            <w:vAlign w:val="center"/>
          </w:tcPr>
          <w:p w:rsidR="00227DC0" w:rsidRPr="00DF5CF9" w:rsidRDefault="00EF54B2">
            <w:pPr>
              <w:pStyle w:val="TAC"/>
            </w:pPr>
            <w:r w:rsidRPr="00DF5CF9">
              <w:t>0</w:t>
            </w:r>
          </w:p>
        </w:tc>
        <w:tc>
          <w:tcPr>
            <w:tcW w:w="521" w:type="dxa"/>
            <w:vAlign w:val="center"/>
          </w:tcPr>
          <w:p w:rsidR="00227DC0" w:rsidRPr="00DF5CF9" w:rsidRDefault="00EF54B2">
            <w:pPr>
              <w:pStyle w:val="TAC"/>
            </w:pPr>
            <w:r w:rsidRPr="00DF5CF9">
              <w:t>1</w:t>
            </w:r>
          </w:p>
        </w:tc>
        <w:tc>
          <w:tcPr>
            <w:tcW w:w="982" w:type="dxa"/>
          </w:tcPr>
          <w:p w:rsidR="00227DC0" w:rsidRPr="00DF5CF9" w:rsidRDefault="00EF54B2">
            <w:pPr>
              <w:pStyle w:val="TAC"/>
            </w:pPr>
            <w:r w:rsidRPr="00DF5CF9">
              <w:t>'1'</w:t>
            </w:r>
          </w:p>
        </w:tc>
        <w:tc>
          <w:tcPr>
            <w:tcW w:w="3486" w:type="dxa"/>
          </w:tcPr>
          <w:p w:rsidR="00227DC0" w:rsidRPr="00DF5CF9" w:rsidRDefault="00EF54B2">
            <w:pPr>
              <w:pStyle w:val="TAL"/>
            </w:pPr>
            <w:r w:rsidRPr="00DF5CF9">
              <w:t>EDC and/or parity error</w:t>
            </w:r>
          </w:p>
        </w:tc>
      </w:tr>
      <w:tr w:rsidR="00227DC0" w:rsidRPr="00DF5CF9">
        <w:trPr>
          <w:cantSplit/>
          <w:jc w:val="center"/>
        </w:trPr>
        <w:tc>
          <w:tcPr>
            <w:tcW w:w="521" w:type="dxa"/>
            <w:shd w:val="clear" w:color="000000" w:fill="FFFFFF"/>
            <w:vAlign w:val="center"/>
          </w:tcPr>
          <w:p w:rsidR="00227DC0" w:rsidRPr="00DF5CF9" w:rsidRDefault="00EF54B2">
            <w:pPr>
              <w:pStyle w:val="TAC"/>
            </w:pPr>
            <w:r w:rsidRPr="00DF5CF9">
              <w:t>0</w:t>
            </w:r>
          </w:p>
        </w:tc>
        <w:tc>
          <w:tcPr>
            <w:tcW w:w="522" w:type="dxa"/>
            <w:shd w:val="clear" w:color="000000" w:fill="FFFFFF"/>
            <w:vAlign w:val="center"/>
          </w:tcPr>
          <w:p w:rsidR="00227DC0" w:rsidRPr="00DF5CF9" w:rsidRDefault="00EF54B2">
            <w:pPr>
              <w:pStyle w:val="TAC"/>
            </w:pPr>
            <w:r w:rsidRPr="00DF5CF9">
              <w:t>0</w:t>
            </w:r>
          </w:p>
        </w:tc>
        <w:tc>
          <w:tcPr>
            <w:tcW w:w="522" w:type="dxa"/>
            <w:tcBorders>
              <w:bottom w:val="nil"/>
            </w:tcBorders>
            <w:vAlign w:val="center"/>
          </w:tcPr>
          <w:p w:rsidR="00227DC0" w:rsidRPr="00DF5CF9" w:rsidRDefault="00EF54B2">
            <w:pPr>
              <w:pStyle w:val="TAC"/>
            </w:pPr>
            <w:r w:rsidRPr="00DF5CF9">
              <w:t>1</w:t>
            </w:r>
          </w:p>
        </w:tc>
        <w:tc>
          <w:tcPr>
            <w:tcW w:w="521" w:type="dxa"/>
            <w:tcBorders>
              <w:bottom w:val="nil"/>
            </w:tcBorders>
            <w:vAlign w:val="center"/>
          </w:tcPr>
          <w:p w:rsidR="00227DC0" w:rsidRPr="00DF5CF9" w:rsidRDefault="00EF54B2">
            <w:pPr>
              <w:pStyle w:val="TAC"/>
            </w:pPr>
            <w:r w:rsidRPr="00DF5CF9">
              <w:t>0</w:t>
            </w:r>
          </w:p>
        </w:tc>
        <w:tc>
          <w:tcPr>
            <w:tcW w:w="982" w:type="dxa"/>
          </w:tcPr>
          <w:p w:rsidR="00227DC0" w:rsidRPr="00DF5CF9" w:rsidRDefault="00EF54B2">
            <w:pPr>
              <w:pStyle w:val="TAC"/>
            </w:pPr>
            <w:r w:rsidRPr="00DF5CF9">
              <w:t>'2'</w:t>
            </w:r>
          </w:p>
        </w:tc>
        <w:tc>
          <w:tcPr>
            <w:tcW w:w="3486" w:type="dxa"/>
          </w:tcPr>
          <w:p w:rsidR="00227DC0" w:rsidRPr="00DF5CF9" w:rsidRDefault="00EF54B2">
            <w:pPr>
              <w:pStyle w:val="TAL"/>
            </w:pPr>
            <w:r w:rsidRPr="00DF5CF9">
              <w:t>Other errors</w:t>
            </w:r>
          </w:p>
        </w:tc>
      </w:tr>
      <w:tr w:rsidR="00227DC0" w:rsidRPr="00DF5CF9">
        <w:trPr>
          <w:cantSplit/>
          <w:jc w:val="center"/>
        </w:trPr>
        <w:tc>
          <w:tcPr>
            <w:tcW w:w="521" w:type="dxa"/>
            <w:vAlign w:val="center"/>
          </w:tcPr>
          <w:p w:rsidR="00227DC0" w:rsidRPr="00DF5CF9" w:rsidRDefault="00EF54B2">
            <w:pPr>
              <w:pStyle w:val="TAC"/>
            </w:pPr>
            <w:r w:rsidRPr="00DF5CF9">
              <w:t>X</w:t>
            </w:r>
          </w:p>
        </w:tc>
        <w:tc>
          <w:tcPr>
            <w:tcW w:w="522" w:type="dxa"/>
            <w:vAlign w:val="center"/>
          </w:tcPr>
          <w:p w:rsidR="00227DC0" w:rsidRPr="00DF5CF9" w:rsidRDefault="00EF54B2">
            <w:pPr>
              <w:pStyle w:val="TAC"/>
            </w:pPr>
            <w:r w:rsidRPr="00DF5CF9">
              <w:t>X</w:t>
            </w:r>
          </w:p>
        </w:tc>
        <w:tc>
          <w:tcPr>
            <w:tcW w:w="522" w:type="dxa"/>
            <w:shd w:val="clear" w:color="000000" w:fill="FFFFFF"/>
            <w:vAlign w:val="center"/>
          </w:tcPr>
          <w:p w:rsidR="00227DC0" w:rsidRPr="00DF5CF9" w:rsidRDefault="00EF54B2">
            <w:pPr>
              <w:pStyle w:val="TAC"/>
            </w:pPr>
            <w:r w:rsidRPr="00DF5CF9">
              <w:t>X</w:t>
            </w:r>
          </w:p>
        </w:tc>
        <w:tc>
          <w:tcPr>
            <w:tcW w:w="521" w:type="dxa"/>
            <w:shd w:val="clear" w:color="000000" w:fill="FFFFFF"/>
            <w:vAlign w:val="center"/>
          </w:tcPr>
          <w:p w:rsidR="00227DC0" w:rsidRPr="00DF5CF9" w:rsidRDefault="00EF54B2">
            <w:pPr>
              <w:pStyle w:val="TAC"/>
            </w:pPr>
            <w:r w:rsidRPr="00DF5CF9">
              <w:t>X</w:t>
            </w:r>
          </w:p>
        </w:tc>
        <w:tc>
          <w:tcPr>
            <w:tcW w:w="982" w:type="dxa"/>
            <w:vAlign w:val="center"/>
          </w:tcPr>
          <w:p w:rsidR="00227DC0" w:rsidRPr="00DF5CF9" w:rsidRDefault="00EF54B2">
            <w:pPr>
              <w:pStyle w:val="TAC"/>
            </w:pPr>
            <w:r w:rsidRPr="00DF5CF9">
              <w:t>'X'</w:t>
            </w:r>
          </w:p>
        </w:tc>
        <w:tc>
          <w:tcPr>
            <w:tcW w:w="3486" w:type="dxa"/>
            <w:vAlign w:val="center"/>
          </w:tcPr>
          <w:p w:rsidR="00227DC0" w:rsidRPr="00DF5CF9" w:rsidRDefault="00EF54B2">
            <w:pPr>
              <w:pStyle w:val="TAL"/>
            </w:pPr>
            <w:r w:rsidRPr="00DF5CF9">
              <w:t>Other values are RFU</w:t>
            </w:r>
          </w:p>
        </w:tc>
      </w:tr>
    </w:tbl>
    <w:p w:rsidR="00227DC0" w:rsidRPr="00DF5CF9" w:rsidRDefault="00227DC0"/>
    <w:p w:rsidR="00227DC0" w:rsidRPr="00DF5CF9" w:rsidRDefault="00EF54B2">
      <w:pPr>
        <w:pStyle w:val="TH"/>
      </w:pPr>
      <w:r w:rsidRPr="00DF5CF9">
        <w:t>Table 7.8: Coding of PCB for an S-block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000000"/>
        </w:tblBorders>
        <w:tblLayout w:type="fixed"/>
        <w:tblCellMar>
          <w:left w:w="28" w:type="dxa"/>
        </w:tblCellMar>
        <w:tblLook w:val="0000" w:firstRow="0" w:lastRow="0" w:firstColumn="0" w:lastColumn="0" w:noHBand="0" w:noVBand="0"/>
      </w:tblPr>
      <w:tblGrid>
        <w:gridCol w:w="1134"/>
        <w:gridCol w:w="1134"/>
        <w:gridCol w:w="1134"/>
        <w:gridCol w:w="1134"/>
        <w:gridCol w:w="1134"/>
        <w:gridCol w:w="1134"/>
        <w:gridCol w:w="1134"/>
        <w:gridCol w:w="1134"/>
      </w:tblGrid>
      <w:tr w:rsidR="00227DC0" w:rsidRPr="00DF5CF9">
        <w:trPr>
          <w:cantSplit/>
          <w:jc w:val="center"/>
        </w:trPr>
        <w:tc>
          <w:tcPr>
            <w:tcW w:w="1134" w:type="dxa"/>
            <w:vAlign w:val="center"/>
          </w:tcPr>
          <w:p w:rsidR="00227DC0" w:rsidRPr="00DF5CF9" w:rsidRDefault="00EF54B2">
            <w:pPr>
              <w:pStyle w:val="TAH"/>
            </w:pPr>
            <w:r w:rsidRPr="00DF5CF9">
              <w:t>b8</w:t>
            </w:r>
          </w:p>
        </w:tc>
        <w:tc>
          <w:tcPr>
            <w:tcW w:w="1134" w:type="dxa"/>
            <w:vAlign w:val="center"/>
          </w:tcPr>
          <w:p w:rsidR="00227DC0" w:rsidRPr="00DF5CF9" w:rsidRDefault="00EF54B2">
            <w:pPr>
              <w:pStyle w:val="TAH"/>
            </w:pPr>
            <w:r w:rsidRPr="00DF5CF9">
              <w:t>b7</w:t>
            </w:r>
          </w:p>
        </w:tc>
        <w:tc>
          <w:tcPr>
            <w:tcW w:w="1134" w:type="dxa"/>
            <w:vAlign w:val="center"/>
          </w:tcPr>
          <w:p w:rsidR="00227DC0" w:rsidRPr="00DF5CF9" w:rsidRDefault="00EF54B2">
            <w:pPr>
              <w:pStyle w:val="TAH"/>
            </w:pPr>
            <w:r w:rsidRPr="00DF5CF9">
              <w:t>b6</w:t>
            </w:r>
          </w:p>
        </w:tc>
        <w:tc>
          <w:tcPr>
            <w:tcW w:w="1134" w:type="dxa"/>
            <w:vAlign w:val="center"/>
          </w:tcPr>
          <w:p w:rsidR="00227DC0" w:rsidRPr="00DF5CF9" w:rsidRDefault="00EF54B2">
            <w:pPr>
              <w:pStyle w:val="TAH"/>
            </w:pPr>
            <w:r w:rsidRPr="00DF5CF9">
              <w:t>b5</w:t>
            </w:r>
          </w:p>
        </w:tc>
        <w:tc>
          <w:tcPr>
            <w:tcW w:w="1134" w:type="dxa"/>
            <w:vAlign w:val="center"/>
          </w:tcPr>
          <w:p w:rsidR="00227DC0" w:rsidRPr="00DF5CF9" w:rsidRDefault="00EF54B2">
            <w:pPr>
              <w:pStyle w:val="TAH"/>
            </w:pPr>
            <w:r w:rsidRPr="00DF5CF9">
              <w:t>b4</w:t>
            </w:r>
          </w:p>
        </w:tc>
        <w:tc>
          <w:tcPr>
            <w:tcW w:w="1134" w:type="dxa"/>
            <w:vAlign w:val="center"/>
          </w:tcPr>
          <w:p w:rsidR="00227DC0" w:rsidRPr="00DF5CF9" w:rsidRDefault="00EF54B2">
            <w:pPr>
              <w:pStyle w:val="TAH"/>
            </w:pPr>
            <w:r w:rsidRPr="00DF5CF9">
              <w:t>b3</w:t>
            </w:r>
          </w:p>
        </w:tc>
        <w:tc>
          <w:tcPr>
            <w:tcW w:w="1134" w:type="dxa"/>
            <w:vAlign w:val="center"/>
          </w:tcPr>
          <w:p w:rsidR="00227DC0" w:rsidRPr="00DF5CF9" w:rsidRDefault="00EF54B2">
            <w:pPr>
              <w:pStyle w:val="TAH"/>
            </w:pPr>
            <w:r w:rsidRPr="00DF5CF9">
              <w:t>b2</w:t>
            </w:r>
          </w:p>
        </w:tc>
        <w:tc>
          <w:tcPr>
            <w:tcW w:w="1134" w:type="dxa"/>
            <w:vAlign w:val="center"/>
          </w:tcPr>
          <w:p w:rsidR="00227DC0" w:rsidRPr="00DF5CF9" w:rsidRDefault="00EF54B2">
            <w:pPr>
              <w:pStyle w:val="TAH"/>
            </w:pPr>
            <w:r w:rsidRPr="00DF5CF9">
              <w:t>b1</w:t>
            </w:r>
          </w:p>
        </w:tc>
      </w:tr>
      <w:tr w:rsidR="00227DC0" w:rsidRPr="00DF5CF9">
        <w:trPr>
          <w:cantSplit/>
          <w:jc w:val="center"/>
        </w:trPr>
        <w:tc>
          <w:tcPr>
            <w:tcW w:w="1134" w:type="dxa"/>
            <w:vAlign w:val="center"/>
          </w:tcPr>
          <w:p w:rsidR="00227DC0" w:rsidRPr="00DF5CF9" w:rsidRDefault="00EF54B2">
            <w:pPr>
              <w:pStyle w:val="TAH"/>
              <w:rPr>
                <w:b w:val="0"/>
              </w:rPr>
            </w:pPr>
            <w:r w:rsidRPr="00DF5CF9">
              <w:rPr>
                <w:b w:val="0"/>
              </w:rPr>
              <w:t>1</w:t>
            </w:r>
          </w:p>
        </w:tc>
        <w:tc>
          <w:tcPr>
            <w:tcW w:w="1134" w:type="dxa"/>
            <w:vAlign w:val="center"/>
          </w:tcPr>
          <w:p w:rsidR="00227DC0" w:rsidRPr="00DF5CF9" w:rsidRDefault="00EF54B2">
            <w:pPr>
              <w:pStyle w:val="TAH"/>
              <w:rPr>
                <w:b w:val="0"/>
              </w:rPr>
            </w:pPr>
            <w:r w:rsidRPr="00DF5CF9">
              <w:rPr>
                <w:b w:val="0"/>
              </w:rPr>
              <w:t>1</w:t>
            </w:r>
          </w:p>
        </w:tc>
        <w:tc>
          <w:tcPr>
            <w:tcW w:w="1134" w:type="dxa"/>
            <w:vAlign w:val="center"/>
          </w:tcPr>
          <w:p w:rsidR="00227DC0" w:rsidRPr="00DF5CF9" w:rsidRDefault="00EF54B2">
            <w:pPr>
              <w:pStyle w:val="TAH"/>
              <w:rPr>
                <w:b w:val="0"/>
              </w:rPr>
            </w:pPr>
            <w:r w:rsidRPr="00DF5CF9">
              <w:rPr>
                <w:b w:val="0"/>
              </w:rPr>
              <w:t>X</w:t>
            </w:r>
          </w:p>
        </w:tc>
        <w:tc>
          <w:tcPr>
            <w:tcW w:w="5670" w:type="dxa"/>
            <w:gridSpan w:val="5"/>
            <w:vAlign w:val="center"/>
          </w:tcPr>
          <w:p w:rsidR="00227DC0" w:rsidRPr="00DF5CF9" w:rsidRDefault="00EF54B2">
            <w:pPr>
              <w:pStyle w:val="TAH"/>
              <w:rPr>
                <w:b w:val="0"/>
              </w:rPr>
            </w:pPr>
            <w:r w:rsidRPr="00DF5CF9">
              <w:rPr>
                <w:b w:val="0"/>
              </w:rPr>
              <w:t>See table 7.9</w:t>
            </w:r>
          </w:p>
        </w:tc>
      </w:tr>
    </w:tbl>
    <w:p w:rsidR="00227DC0" w:rsidRPr="00DF5CF9" w:rsidRDefault="00227DC0"/>
    <w:p w:rsidR="00227DC0" w:rsidRPr="00DF5CF9" w:rsidRDefault="00EF54B2">
      <w:pPr>
        <w:pStyle w:val="TH"/>
      </w:pPr>
      <w:r w:rsidRPr="00DF5CF9">
        <w:lastRenderedPageBreak/>
        <w:t>Table 7.9: Bits b5 to b1 of PCB for an S-block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03" w:type="dxa"/>
        </w:tblCellMar>
        <w:tblLook w:val="0000" w:firstRow="0" w:lastRow="0" w:firstColumn="0" w:lastColumn="0" w:noHBand="0" w:noVBand="0"/>
      </w:tblPr>
      <w:tblGrid>
        <w:gridCol w:w="521"/>
        <w:gridCol w:w="521"/>
        <w:gridCol w:w="522"/>
        <w:gridCol w:w="522"/>
        <w:gridCol w:w="521"/>
        <w:gridCol w:w="982"/>
        <w:gridCol w:w="3486"/>
      </w:tblGrid>
      <w:tr w:rsidR="00227DC0" w:rsidRPr="00DF5CF9">
        <w:trPr>
          <w:cantSplit/>
          <w:jc w:val="center"/>
        </w:trPr>
        <w:tc>
          <w:tcPr>
            <w:tcW w:w="521" w:type="dxa"/>
          </w:tcPr>
          <w:p w:rsidR="00227DC0" w:rsidRPr="00DF5CF9" w:rsidRDefault="00EF54B2">
            <w:pPr>
              <w:pStyle w:val="TAH"/>
            </w:pPr>
            <w:r w:rsidRPr="00DF5CF9">
              <w:t>b5</w:t>
            </w:r>
          </w:p>
        </w:tc>
        <w:tc>
          <w:tcPr>
            <w:tcW w:w="521" w:type="dxa"/>
            <w:vAlign w:val="center"/>
          </w:tcPr>
          <w:p w:rsidR="00227DC0" w:rsidRPr="00DF5CF9" w:rsidRDefault="00EF54B2">
            <w:pPr>
              <w:pStyle w:val="TAH"/>
            </w:pPr>
            <w:r w:rsidRPr="00DF5CF9">
              <w:t>b4</w:t>
            </w:r>
          </w:p>
        </w:tc>
        <w:tc>
          <w:tcPr>
            <w:tcW w:w="522" w:type="dxa"/>
            <w:vAlign w:val="center"/>
          </w:tcPr>
          <w:p w:rsidR="00227DC0" w:rsidRPr="00DF5CF9" w:rsidRDefault="00EF54B2">
            <w:pPr>
              <w:pStyle w:val="TAH"/>
            </w:pPr>
            <w:r w:rsidRPr="00DF5CF9">
              <w:t>b3</w:t>
            </w:r>
          </w:p>
        </w:tc>
        <w:tc>
          <w:tcPr>
            <w:tcW w:w="522" w:type="dxa"/>
            <w:vAlign w:val="center"/>
          </w:tcPr>
          <w:p w:rsidR="00227DC0" w:rsidRPr="00DF5CF9" w:rsidRDefault="00EF54B2">
            <w:pPr>
              <w:pStyle w:val="TAH"/>
            </w:pPr>
            <w:r w:rsidRPr="00DF5CF9">
              <w:t>b2</w:t>
            </w:r>
          </w:p>
        </w:tc>
        <w:tc>
          <w:tcPr>
            <w:tcW w:w="521" w:type="dxa"/>
            <w:vAlign w:val="center"/>
          </w:tcPr>
          <w:p w:rsidR="00227DC0" w:rsidRPr="00DF5CF9" w:rsidRDefault="00EF54B2">
            <w:pPr>
              <w:pStyle w:val="TAH"/>
            </w:pPr>
            <w:r w:rsidRPr="00DF5CF9">
              <w:t>b1</w:t>
            </w:r>
          </w:p>
        </w:tc>
        <w:tc>
          <w:tcPr>
            <w:tcW w:w="982" w:type="dxa"/>
          </w:tcPr>
          <w:p w:rsidR="00227DC0" w:rsidRPr="00DF5CF9" w:rsidRDefault="00EF54B2">
            <w:pPr>
              <w:pStyle w:val="TAH"/>
            </w:pPr>
            <w:r w:rsidRPr="00DF5CF9">
              <w:t>Value</w:t>
            </w:r>
          </w:p>
        </w:tc>
        <w:tc>
          <w:tcPr>
            <w:tcW w:w="3486" w:type="dxa"/>
          </w:tcPr>
          <w:p w:rsidR="00227DC0" w:rsidRPr="00DF5CF9" w:rsidRDefault="00EF54B2">
            <w:pPr>
              <w:pStyle w:val="TAH"/>
            </w:pPr>
            <w:r w:rsidRPr="00DF5CF9">
              <w:t>Meaning</w:t>
            </w:r>
          </w:p>
        </w:tc>
      </w:tr>
      <w:tr w:rsidR="00227DC0" w:rsidRPr="00DF5CF9">
        <w:trPr>
          <w:cantSplit/>
          <w:jc w:val="center"/>
        </w:trPr>
        <w:tc>
          <w:tcPr>
            <w:tcW w:w="521" w:type="dxa"/>
          </w:tcPr>
          <w:p w:rsidR="00227DC0" w:rsidRPr="00DF5CF9" w:rsidRDefault="00EF54B2">
            <w:pPr>
              <w:pStyle w:val="TAH"/>
              <w:rPr>
                <w:b w:val="0"/>
              </w:rPr>
            </w:pPr>
            <w:r w:rsidRPr="00DF5CF9">
              <w:rPr>
                <w:b w:val="0"/>
              </w:rPr>
              <w:t>0</w:t>
            </w:r>
          </w:p>
        </w:tc>
        <w:tc>
          <w:tcPr>
            <w:tcW w:w="521" w:type="dxa"/>
            <w:vAlign w:val="center"/>
          </w:tcPr>
          <w:p w:rsidR="00227DC0" w:rsidRPr="00DF5CF9" w:rsidRDefault="00EF54B2">
            <w:pPr>
              <w:pStyle w:val="TAH"/>
              <w:rPr>
                <w:b w:val="0"/>
              </w:rPr>
            </w:pPr>
            <w:r w:rsidRPr="00DF5CF9">
              <w:rPr>
                <w:b w:val="0"/>
              </w:rPr>
              <w:t>0</w:t>
            </w:r>
          </w:p>
        </w:tc>
        <w:tc>
          <w:tcPr>
            <w:tcW w:w="522" w:type="dxa"/>
            <w:vAlign w:val="center"/>
          </w:tcPr>
          <w:p w:rsidR="00227DC0" w:rsidRPr="00DF5CF9" w:rsidRDefault="00EF54B2">
            <w:pPr>
              <w:pStyle w:val="TAH"/>
              <w:rPr>
                <w:b w:val="0"/>
              </w:rPr>
            </w:pPr>
            <w:r w:rsidRPr="00DF5CF9">
              <w:rPr>
                <w:b w:val="0"/>
              </w:rPr>
              <w:t>0</w:t>
            </w:r>
          </w:p>
        </w:tc>
        <w:tc>
          <w:tcPr>
            <w:tcW w:w="522" w:type="dxa"/>
            <w:vAlign w:val="center"/>
          </w:tcPr>
          <w:p w:rsidR="00227DC0" w:rsidRPr="00DF5CF9" w:rsidRDefault="00EF54B2">
            <w:pPr>
              <w:pStyle w:val="TAH"/>
              <w:rPr>
                <w:b w:val="0"/>
              </w:rPr>
            </w:pPr>
            <w:r w:rsidRPr="00DF5CF9">
              <w:rPr>
                <w:b w:val="0"/>
              </w:rPr>
              <w:t>0</w:t>
            </w:r>
          </w:p>
        </w:tc>
        <w:tc>
          <w:tcPr>
            <w:tcW w:w="521" w:type="dxa"/>
            <w:vAlign w:val="center"/>
          </w:tcPr>
          <w:p w:rsidR="00227DC0" w:rsidRPr="00DF5CF9" w:rsidRDefault="00EF54B2">
            <w:pPr>
              <w:pStyle w:val="TAH"/>
              <w:rPr>
                <w:b w:val="0"/>
              </w:rPr>
            </w:pPr>
            <w:r w:rsidRPr="00DF5CF9">
              <w:rPr>
                <w:b w:val="0"/>
              </w:rPr>
              <w:t>0</w:t>
            </w:r>
          </w:p>
        </w:tc>
        <w:tc>
          <w:tcPr>
            <w:tcW w:w="982" w:type="dxa"/>
          </w:tcPr>
          <w:p w:rsidR="00227DC0" w:rsidRPr="00DF5CF9" w:rsidRDefault="00EF54B2">
            <w:pPr>
              <w:pStyle w:val="TAH"/>
              <w:rPr>
                <w:b w:val="0"/>
              </w:rPr>
            </w:pPr>
            <w:r w:rsidRPr="00DF5CF9">
              <w:rPr>
                <w:b w:val="0"/>
              </w:rPr>
              <w:t>'0'</w:t>
            </w:r>
          </w:p>
        </w:tc>
        <w:tc>
          <w:tcPr>
            <w:tcW w:w="3486" w:type="dxa"/>
          </w:tcPr>
          <w:p w:rsidR="00227DC0" w:rsidRPr="00DF5CF9" w:rsidRDefault="00EF54B2">
            <w:pPr>
              <w:pStyle w:val="TAH"/>
              <w:jc w:val="left"/>
              <w:rPr>
                <w:b w:val="0"/>
              </w:rPr>
            </w:pPr>
            <w:r w:rsidRPr="00DF5CF9">
              <w:rPr>
                <w:b w:val="0"/>
              </w:rPr>
              <w:t>Resynchronization</w:t>
            </w:r>
          </w:p>
        </w:tc>
      </w:tr>
      <w:tr w:rsidR="00227DC0" w:rsidRPr="00DF5CF9">
        <w:trPr>
          <w:cantSplit/>
          <w:jc w:val="center"/>
        </w:trPr>
        <w:tc>
          <w:tcPr>
            <w:tcW w:w="521" w:type="dxa"/>
          </w:tcPr>
          <w:p w:rsidR="00227DC0" w:rsidRPr="00DF5CF9" w:rsidRDefault="00EF54B2">
            <w:pPr>
              <w:pStyle w:val="TAH"/>
              <w:rPr>
                <w:b w:val="0"/>
              </w:rPr>
            </w:pPr>
            <w:r w:rsidRPr="00DF5CF9">
              <w:rPr>
                <w:b w:val="0"/>
              </w:rPr>
              <w:t>0</w:t>
            </w:r>
          </w:p>
        </w:tc>
        <w:tc>
          <w:tcPr>
            <w:tcW w:w="521" w:type="dxa"/>
            <w:vAlign w:val="center"/>
          </w:tcPr>
          <w:p w:rsidR="00227DC0" w:rsidRPr="00DF5CF9" w:rsidRDefault="00EF54B2">
            <w:pPr>
              <w:pStyle w:val="TAH"/>
              <w:rPr>
                <w:b w:val="0"/>
              </w:rPr>
            </w:pPr>
            <w:r w:rsidRPr="00DF5CF9">
              <w:rPr>
                <w:b w:val="0"/>
              </w:rPr>
              <w:t>0</w:t>
            </w:r>
          </w:p>
        </w:tc>
        <w:tc>
          <w:tcPr>
            <w:tcW w:w="522" w:type="dxa"/>
            <w:vAlign w:val="center"/>
          </w:tcPr>
          <w:p w:rsidR="00227DC0" w:rsidRPr="00DF5CF9" w:rsidRDefault="00EF54B2">
            <w:pPr>
              <w:pStyle w:val="TAH"/>
              <w:rPr>
                <w:b w:val="0"/>
              </w:rPr>
            </w:pPr>
            <w:r w:rsidRPr="00DF5CF9">
              <w:rPr>
                <w:b w:val="0"/>
              </w:rPr>
              <w:t>0</w:t>
            </w:r>
          </w:p>
        </w:tc>
        <w:tc>
          <w:tcPr>
            <w:tcW w:w="522" w:type="dxa"/>
            <w:vAlign w:val="center"/>
          </w:tcPr>
          <w:p w:rsidR="00227DC0" w:rsidRPr="00DF5CF9" w:rsidRDefault="00EF54B2">
            <w:pPr>
              <w:pStyle w:val="TAH"/>
              <w:rPr>
                <w:b w:val="0"/>
              </w:rPr>
            </w:pPr>
            <w:r w:rsidRPr="00DF5CF9">
              <w:rPr>
                <w:b w:val="0"/>
              </w:rPr>
              <w:t>0</w:t>
            </w:r>
          </w:p>
        </w:tc>
        <w:tc>
          <w:tcPr>
            <w:tcW w:w="521" w:type="dxa"/>
            <w:vAlign w:val="center"/>
          </w:tcPr>
          <w:p w:rsidR="00227DC0" w:rsidRPr="00DF5CF9" w:rsidRDefault="00EF54B2">
            <w:pPr>
              <w:pStyle w:val="TAH"/>
              <w:rPr>
                <w:b w:val="0"/>
              </w:rPr>
            </w:pPr>
            <w:r w:rsidRPr="00DF5CF9">
              <w:rPr>
                <w:b w:val="0"/>
              </w:rPr>
              <w:t>1</w:t>
            </w:r>
          </w:p>
        </w:tc>
        <w:tc>
          <w:tcPr>
            <w:tcW w:w="982" w:type="dxa"/>
          </w:tcPr>
          <w:p w:rsidR="00227DC0" w:rsidRPr="00DF5CF9" w:rsidRDefault="00EF54B2">
            <w:pPr>
              <w:pStyle w:val="TAH"/>
              <w:rPr>
                <w:b w:val="0"/>
              </w:rPr>
            </w:pPr>
            <w:r w:rsidRPr="00DF5CF9">
              <w:rPr>
                <w:b w:val="0"/>
              </w:rPr>
              <w:t>'1'</w:t>
            </w:r>
          </w:p>
        </w:tc>
        <w:tc>
          <w:tcPr>
            <w:tcW w:w="3486" w:type="dxa"/>
          </w:tcPr>
          <w:p w:rsidR="00227DC0" w:rsidRPr="00DF5CF9" w:rsidRDefault="00EF54B2">
            <w:pPr>
              <w:pStyle w:val="TAH"/>
              <w:jc w:val="left"/>
              <w:rPr>
                <w:b w:val="0"/>
              </w:rPr>
            </w:pPr>
            <w:r w:rsidRPr="00DF5CF9">
              <w:rPr>
                <w:b w:val="0"/>
              </w:rPr>
              <w:t>Information field</w:t>
            </w:r>
          </w:p>
        </w:tc>
      </w:tr>
      <w:tr w:rsidR="00227DC0" w:rsidRPr="00DF5CF9">
        <w:trPr>
          <w:cantSplit/>
          <w:jc w:val="center"/>
        </w:trPr>
        <w:tc>
          <w:tcPr>
            <w:tcW w:w="521" w:type="dxa"/>
            <w:tcBorders>
              <w:bottom w:val="nil"/>
            </w:tcBorders>
          </w:tcPr>
          <w:p w:rsidR="00227DC0" w:rsidRPr="00DF5CF9" w:rsidRDefault="00EF54B2">
            <w:pPr>
              <w:pStyle w:val="TAH"/>
              <w:rPr>
                <w:b w:val="0"/>
              </w:rPr>
            </w:pPr>
            <w:r w:rsidRPr="00DF5CF9">
              <w:rPr>
                <w:b w:val="0"/>
              </w:rPr>
              <w:t>0</w:t>
            </w:r>
          </w:p>
        </w:tc>
        <w:tc>
          <w:tcPr>
            <w:tcW w:w="521" w:type="dxa"/>
            <w:tcBorders>
              <w:bottom w:val="nil"/>
            </w:tcBorders>
            <w:vAlign w:val="center"/>
          </w:tcPr>
          <w:p w:rsidR="00227DC0" w:rsidRPr="00DF5CF9" w:rsidRDefault="00EF54B2">
            <w:pPr>
              <w:pStyle w:val="TAH"/>
              <w:rPr>
                <w:b w:val="0"/>
              </w:rPr>
            </w:pPr>
            <w:r w:rsidRPr="00DF5CF9">
              <w:rPr>
                <w:b w:val="0"/>
              </w:rPr>
              <w:t>0</w:t>
            </w:r>
          </w:p>
        </w:tc>
        <w:tc>
          <w:tcPr>
            <w:tcW w:w="522" w:type="dxa"/>
            <w:tcBorders>
              <w:bottom w:val="nil"/>
            </w:tcBorders>
            <w:vAlign w:val="center"/>
          </w:tcPr>
          <w:p w:rsidR="00227DC0" w:rsidRPr="00DF5CF9" w:rsidRDefault="00EF54B2">
            <w:pPr>
              <w:pStyle w:val="TAH"/>
              <w:rPr>
                <w:b w:val="0"/>
              </w:rPr>
            </w:pPr>
            <w:r w:rsidRPr="00DF5CF9">
              <w:rPr>
                <w:b w:val="0"/>
              </w:rPr>
              <w:t>0</w:t>
            </w:r>
          </w:p>
        </w:tc>
        <w:tc>
          <w:tcPr>
            <w:tcW w:w="522" w:type="dxa"/>
            <w:vAlign w:val="center"/>
          </w:tcPr>
          <w:p w:rsidR="00227DC0" w:rsidRPr="00DF5CF9" w:rsidRDefault="00EF54B2">
            <w:pPr>
              <w:pStyle w:val="TAH"/>
              <w:rPr>
                <w:b w:val="0"/>
              </w:rPr>
            </w:pPr>
            <w:r w:rsidRPr="00DF5CF9">
              <w:rPr>
                <w:b w:val="0"/>
              </w:rPr>
              <w:t>1</w:t>
            </w:r>
          </w:p>
        </w:tc>
        <w:tc>
          <w:tcPr>
            <w:tcW w:w="521" w:type="dxa"/>
            <w:vAlign w:val="center"/>
          </w:tcPr>
          <w:p w:rsidR="00227DC0" w:rsidRPr="00DF5CF9" w:rsidRDefault="00EF54B2">
            <w:pPr>
              <w:pStyle w:val="TAH"/>
              <w:rPr>
                <w:b w:val="0"/>
              </w:rPr>
            </w:pPr>
            <w:r w:rsidRPr="00DF5CF9">
              <w:rPr>
                <w:b w:val="0"/>
              </w:rPr>
              <w:t>0</w:t>
            </w:r>
          </w:p>
        </w:tc>
        <w:tc>
          <w:tcPr>
            <w:tcW w:w="982" w:type="dxa"/>
          </w:tcPr>
          <w:p w:rsidR="00227DC0" w:rsidRPr="00DF5CF9" w:rsidRDefault="00EF54B2">
            <w:pPr>
              <w:pStyle w:val="TAH"/>
              <w:rPr>
                <w:b w:val="0"/>
              </w:rPr>
            </w:pPr>
            <w:r w:rsidRPr="00DF5CF9">
              <w:rPr>
                <w:b w:val="0"/>
              </w:rPr>
              <w:t>'2'</w:t>
            </w:r>
          </w:p>
        </w:tc>
        <w:tc>
          <w:tcPr>
            <w:tcW w:w="3486" w:type="dxa"/>
          </w:tcPr>
          <w:p w:rsidR="00227DC0" w:rsidRPr="00DF5CF9" w:rsidRDefault="00EF54B2">
            <w:pPr>
              <w:pStyle w:val="TAH"/>
              <w:jc w:val="left"/>
              <w:rPr>
                <w:b w:val="0"/>
              </w:rPr>
            </w:pPr>
            <w:r w:rsidRPr="00DF5CF9">
              <w:rPr>
                <w:b w:val="0"/>
              </w:rPr>
              <w:t>Abortion</w:t>
            </w:r>
          </w:p>
        </w:tc>
      </w:tr>
      <w:tr w:rsidR="00227DC0" w:rsidRPr="00DF5CF9">
        <w:trPr>
          <w:cantSplit/>
          <w:jc w:val="center"/>
        </w:trPr>
        <w:tc>
          <w:tcPr>
            <w:tcW w:w="521" w:type="dxa"/>
            <w:shd w:val="clear" w:color="000000" w:fill="FFFFFF"/>
          </w:tcPr>
          <w:p w:rsidR="00227DC0" w:rsidRPr="00DF5CF9" w:rsidRDefault="00EF54B2">
            <w:pPr>
              <w:pStyle w:val="TAH"/>
              <w:rPr>
                <w:b w:val="0"/>
              </w:rPr>
            </w:pPr>
            <w:r w:rsidRPr="00DF5CF9">
              <w:rPr>
                <w:b w:val="0"/>
              </w:rPr>
              <w:t>0</w:t>
            </w:r>
          </w:p>
        </w:tc>
        <w:tc>
          <w:tcPr>
            <w:tcW w:w="521" w:type="dxa"/>
            <w:shd w:val="clear" w:color="000000" w:fill="FFFFFF"/>
            <w:vAlign w:val="center"/>
          </w:tcPr>
          <w:p w:rsidR="00227DC0" w:rsidRPr="00DF5CF9" w:rsidRDefault="00EF54B2">
            <w:pPr>
              <w:pStyle w:val="TAH"/>
              <w:rPr>
                <w:b w:val="0"/>
              </w:rPr>
            </w:pPr>
            <w:r w:rsidRPr="00DF5CF9">
              <w:rPr>
                <w:b w:val="0"/>
              </w:rPr>
              <w:t>0</w:t>
            </w:r>
          </w:p>
        </w:tc>
        <w:tc>
          <w:tcPr>
            <w:tcW w:w="522" w:type="dxa"/>
            <w:shd w:val="clear" w:color="000000" w:fill="FFFFFF"/>
            <w:vAlign w:val="center"/>
          </w:tcPr>
          <w:p w:rsidR="00227DC0" w:rsidRPr="00DF5CF9" w:rsidRDefault="00EF54B2">
            <w:pPr>
              <w:pStyle w:val="TAH"/>
              <w:rPr>
                <w:b w:val="0"/>
              </w:rPr>
            </w:pPr>
            <w:r w:rsidRPr="00DF5CF9">
              <w:rPr>
                <w:b w:val="0"/>
              </w:rPr>
              <w:t>0</w:t>
            </w:r>
          </w:p>
        </w:tc>
        <w:tc>
          <w:tcPr>
            <w:tcW w:w="522" w:type="dxa"/>
            <w:tcBorders>
              <w:bottom w:val="nil"/>
            </w:tcBorders>
            <w:vAlign w:val="center"/>
          </w:tcPr>
          <w:p w:rsidR="00227DC0" w:rsidRPr="00DF5CF9" w:rsidRDefault="00EF54B2">
            <w:pPr>
              <w:pStyle w:val="TAH"/>
              <w:rPr>
                <w:b w:val="0"/>
              </w:rPr>
            </w:pPr>
            <w:r w:rsidRPr="00DF5CF9">
              <w:rPr>
                <w:b w:val="0"/>
              </w:rPr>
              <w:t>1</w:t>
            </w:r>
          </w:p>
        </w:tc>
        <w:tc>
          <w:tcPr>
            <w:tcW w:w="521" w:type="dxa"/>
            <w:tcBorders>
              <w:bottom w:val="nil"/>
            </w:tcBorders>
            <w:vAlign w:val="center"/>
          </w:tcPr>
          <w:p w:rsidR="00227DC0" w:rsidRPr="00DF5CF9" w:rsidRDefault="00EF54B2">
            <w:pPr>
              <w:pStyle w:val="TAH"/>
              <w:rPr>
                <w:b w:val="0"/>
              </w:rPr>
            </w:pPr>
            <w:r w:rsidRPr="00DF5CF9">
              <w:rPr>
                <w:b w:val="0"/>
              </w:rPr>
              <w:t>1</w:t>
            </w:r>
          </w:p>
        </w:tc>
        <w:tc>
          <w:tcPr>
            <w:tcW w:w="982" w:type="dxa"/>
          </w:tcPr>
          <w:p w:rsidR="00227DC0" w:rsidRPr="00DF5CF9" w:rsidRDefault="00EF54B2">
            <w:pPr>
              <w:pStyle w:val="TAH"/>
              <w:rPr>
                <w:b w:val="0"/>
              </w:rPr>
            </w:pPr>
            <w:r w:rsidRPr="00DF5CF9">
              <w:rPr>
                <w:b w:val="0"/>
              </w:rPr>
              <w:t>'3'</w:t>
            </w:r>
          </w:p>
        </w:tc>
        <w:tc>
          <w:tcPr>
            <w:tcW w:w="3486" w:type="dxa"/>
          </w:tcPr>
          <w:p w:rsidR="00227DC0" w:rsidRPr="00DF5CF9" w:rsidRDefault="00EF54B2">
            <w:pPr>
              <w:pStyle w:val="TAH"/>
              <w:jc w:val="left"/>
              <w:rPr>
                <w:b w:val="0"/>
              </w:rPr>
            </w:pPr>
            <w:r w:rsidRPr="00DF5CF9">
              <w:rPr>
                <w:b w:val="0"/>
              </w:rPr>
              <w:t>Extension of BWT</w:t>
            </w:r>
          </w:p>
        </w:tc>
      </w:tr>
      <w:tr w:rsidR="00227DC0" w:rsidRPr="00DF5CF9">
        <w:trPr>
          <w:cantSplit/>
          <w:jc w:val="center"/>
        </w:trPr>
        <w:tc>
          <w:tcPr>
            <w:tcW w:w="521" w:type="dxa"/>
            <w:shd w:val="clear" w:color="000000" w:fill="FFFFFF"/>
          </w:tcPr>
          <w:p w:rsidR="00227DC0" w:rsidRPr="00DF5CF9" w:rsidRDefault="00EF54B2">
            <w:pPr>
              <w:pStyle w:val="TAH"/>
              <w:rPr>
                <w:b w:val="0"/>
              </w:rPr>
            </w:pPr>
            <w:r w:rsidRPr="00DF5CF9">
              <w:rPr>
                <w:b w:val="0"/>
              </w:rPr>
              <w:t>0</w:t>
            </w:r>
          </w:p>
        </w:tc>
        <w:tc>
          <w:tcPr>
            <w:tcW w:w="521" w:type="dxa"/>
            <w:shd w:val="clear" w:color="000000" w:fill="FFFFFF"/>
            <w:vAlign w:val="center"/>
          </w:tcPr>
          <w:p w:rsidR="00227DC0" w:rsidRPr="00DF5CF9" w:rsidRDefault="00EF54B2">
            <w:pPr>
              <w:pStyle w:val="TAH"/>
              <w:rPr>
                <w:b w:val="0"/>
              </w:rPr>
            </w:pPr>
            <w:r w:rsidRPr="00DF5CF9">
              <w:rPr>
                <w:b w:val="0"/>
              </w:rPr>
              <w:t>0</w:t>
            </w:r>
          </w:p>
        </w:tc>
        <w:tc>
          <w:tcPr>
            <w:tcW w:w="522" w:type="dxa"/>
            <w:shd w:val="clear" w:color="000000" w:fill="FFFFFF"/>
            <w:vAlign w:val="center"/>
          </w:tcPr>
          <w:p w:rsidR="00227DC0" w:rsidRPr="00DF5CF9" w:rsidRDefault="00EF54B2">
            <w:pPr>
              <w:pStyle w:val="TAH"/>
              <w:rPr>
                <w:b w:val="0"/>
              </w:rPr>
            </w:pPr>
            <w:r w:rsidRPr="00DF5CF9">
              <w:rPr>
                <w:b w:val="0"/>
              </w:rPr>
              <w:t>1</w:t>
            </w:r>
          </w:p>
        </w:tc>
        <w:tc>
          <w:tcPr>
            <w:tcW w:w="522" w:type="dxa"/>
            <w:tcBorders>
              <w:bottom w:val="nil"/>
            </w:tcBorders>
            <w:vAlign w:val="center"/>
          </w:tcPr>
          <w:p w:rsidR="00227DC0" w:rsidRPr="00DF5CF9" w:rsidRDefault="00EF54B2">
            <w:pPr>
              <w:pStyle w:val="TAH"/>
              <w:rPr>
                <w:b w:val="0"/>
              </w:rPr>
            </w:pPr>
            <w:r w:rsidRPr="00DF5CF9">
              <w:rPr>
                <w:b w:val="0"/>
              </w:rPr>
              <w:t>0</w:t>
            </w:r>
          </w:p>
        </w:tc>
        <w:tc>
          <w:tcPr>
            <w:tcW w:w="521" w:type="dxa"/>
            <w:tcBorders>
              <w:bottom w:val="nil"/>
            </w:tcBorders>
            <w:vAlign w:val="center"/>
          </w:tcPr>
          <w:p w:rsidR="00227DC0" w:rsidRPr="00DF5CF9" w:rsidRDefault="00EF54B2">
            <w:pPr>
              <w:pStyle w:val="TAH"/>
              <w:rPr>
                <w:b w:val="0"/>
              </w:rPr>
            </w:pPr>
            <w:r w:rsidRPr="00DF5CF9">
              <w:rPr>
                <w:b w:val="0"/>
              </w:rPr>
              <w:t>0</w:t>
            </w:r>
          </w:p>
        </w:tc>
        <w:tc>
          <w:tcPr>
            <w:tcW w:w="982" w:type="dxa"/>
          </w:tcPr>
          <w:p w:rsidR="00227DC0" w:rsidRPr="00DF5CF9" w:rsidRDefault="00EF54B2">
            <w:pPr>
              <w:pStyle w:val="TAH"/>
              <w:rPr>
                <w:b w:val="0"/>
              </w:rPr>
            </w:pPr>
            <w:r w:rsidRPr="00DF5CF9">
              <w:rPr>
                <w:b w:val="0"/>
              </w:rPr>
              <w:t>'4'</w:t>
            </w:r>
          </w:p>
        </w:tc>
        <w:tc>
          <w:tcPr>
            <w:tcW w:w="3486" w:type="dxa"/>
          </w:tcPr>
          <w:p w:rsidR="00227DC0" w:rsidRPr="00DF5CF9" w:rsidRDefault="00EF54B2">
            <w:pPr>
              <w:pStyle w:val="TAH"/>
              <w:jc w:val="left"/>
              <w:rPr>
                <w:b w:val="0"/>
              </w:rPr>
            </w:pPr>
            <w:r w:rsidRPr="00DF5CF9">
              <w:rPr>
                <w:b w:val="0"/>
              </w:rPr>
              <w:t>Error on VPP State (see note)</w:t>
            </w:r>
          </w:p>
        </w:tc>
      </w:tr>
      <w:tr w:rsidR="00227DC0" w:rsidRPr="00DF5CF9">
        <w:trPr>
          <w:cantSplit/>
          <w:jc w:val="center"/>
        </w:trPr>
        <w:tc>
          <w:tcPr>
            <w:tcW w:w="521" w:type="dxa"/>
            <w:vAlign w:val="center"/>
          </w:tcPr>
          <w:p w:rsidR="00227DC0" w:rsidRPr="00DF5CF9" w:rsidRDefault="00EF54B2">
            <w:pPr>
              <w:pStyle w:val="TAH"/>
              <w:rPr>
                <w:b w:val="0"/>
              </w:rPr>
            </w:pPr>
            <w:r w:rsidRPr="00DF5CF9">
              <w:rPr>
                <w:b w:val="0"/>
              </w:rPr>
              <w:t>X</w:t>
            </w:r>
          </w:p>
        </w:tc>
        <w:tc>
          <w:tcPr>
            <w:tcW w:w="521" w:type="dxa"/>
            <w:vAlign w:val="center"/>
          </w:tcPr>
          <w:p w:rsidR="00227DC0" w:rsidRPr="00DF5CF9" w:rsidRDefault="00EF54B2">
            <w:pPr>
              <w:pStyle w:val="TAC"/>
            </w:pPr>
            <w:r w:rsidRPr="00DF5CF9">
              <w:t>X</w:t>
            </w:r>
          </w:p>
        </w:tc>
        <w:tc>
          <w:tcPr>
            <w:tcW w:w="522" w:type="dxa"/>
            <w:vAlign w:val="center"/>
          </w:tcPr>
          <w:p w:rsidR="00227DC0" w:rsidRPr="00DF5CF9" w:rsidRDefault="00EF54B2">
            <w:pPr>
              <w:pStyle w:val="TAC"/>
            </w:pPr>
            <w:r w:rsidRPr="00DF5CF9">
              <w:t>X</w:t>
            </w:r>
          </w:p>
        </w:tc>
        <w:tc>
          <w:tcPr>
            <w:tcW w:w="522" w:type="dxa"/>
            <w:shd w:val="clear" w:color="000000" w:fill="FFFFFF"/>
            <w:vAlign w:val="center"/>
          </w:tcPr>
          <w:p w:rsidR="00227DC0" w:rsidRPr="00DF5CF9" w:rsidRDefault="00EF54B2">
            <w:pPr>
              <w:pStyle w:val="TAC"/>
            </w:pPr>
            <w:r w:rsidRPr="00DF5CF9">
              <w:t>X</w:t>
            </w:r>
          </w:p>
        </w:tc>
        <w:tc>
          <w:tcPr>
            <w:tcW w:w="521" w:type="dxa"/>
            <w:shd w:val="clear" w:color="000000" w:fill="FFFFFF"/>
            <w:vAlign w:val="center"/>
          </w:tcPr>
          <w:p w:rsidR="00227DC0" w:rsidRPr="00DF5CF9" w:rsidRDefault="00EF54B2">
            <w:pPr>
              <w:pStyle w:val="TAC"/>
            </w:pPr>
            <w:r w:rsidRPr="00DF5CF9">
              <w:t>X</w:t>
            </w:r>
          </w:p>
        </w:tc>
        <w:tc>
          <w:tcPr>
            <w:tcW w:w="982" w:type="dxa"/>
            <w:vAlign w:val="center"/>
          </w:tcPr>
          <w:p w:rsidR="00227DC0" w:rsidRPr="00DF5CF9" w:rsidRDefault="00EF54B2">
            <w:pPr>
              <w:pStyle w:val="TAH"/>
              <w:rPr>
                <w:b w:val="0"/>
              </w:rPr>
            </w:pPr>
            <w:r w:rsidRPr="00DF5CF9">
              <w:rPr>
                <w:b w:val="0"/>
              </w:rPr>
              <w:t>'X'</w:t>
            </w:r>
          </w:p>
        </w:tc>
        <w:tc>
          <w:tcPr>
            <w:tcW w:w="3486" w:type="dxa"/>
            <w:vAlign w:val="center"/>
          </w:tcPr>
          <w:p w:rsidR="00227DC0" w:rsidRPr="00DF5CF9" w:rsidRDefault="00EF54B2">
            <w:pPr>
              <w:pStyle w:val="TAL"/>
            </w:pPr>
            <w:r w:rsidRPr="00DF5CF9">
              <w:t>Other values are RFU</w:t>
            </w:r>
          </w:p>
        </w:tc>
      </w:tr>
      <w:tr w:rsidR="00227DC0" w:rsidRPr="00DF5CF9">
        <w:trPr>
          <w:cantSplit/>
          <w:jc w:val="center"/>
        </w:trPr>
        <w:tc>
          <w:tcPr>
            <w:tcW w:w="7075" w:type="dxa"/>
            <w:gridSpan w:val="7"/>
            <w:vAlign w:val="center"/>
          </w:tcPr>
          <w:p w:rsidR="00227DC0" w:rsidRPr="00DF5CF9" w:rsidRDefault="00EF54B2">
            <w:pPr>
              <w:pStyle w:val="TAN"/>
            </w:pPr>
            <w:r w:rsidRPr="00DF5CF9">
              <w:t>NOTE:</w:t>
            </w:r>
            <w:r w:rsidRPr="00DF5CF9">
              <w:tab/>
              <w:t>Not used by UICCs and terminals conforming to the present document.</w:t>
            </w:r>
          </w:p>
        </w:tc>
      </w:tr>
    </w:tbl>
    <w:p w:rsidR="00227DC0" w:rsidRPr="00DF5CF9" w:rsidRDefault="00227DC0"/>
    <w:p w:rsidR="00227DC0" w:rsidRPr="00DF5CF9" w:rsidRDefault="00EF54B2">
      <w:r w:rsidRPr="00DF5CF9">
        <w:t>The coding of b6 indicates whether it is a request (b6 = 0) or a response (b6 = 1).</w:t>
      </w:r>
    </w:p>
    <w:p w:rsidR="00227DC0" w:rsidRPr="00DF5CF9" w:rsidRDefault="00EF54B2">
      <w:pPr>
        <w:pStyle w:val="H6"/>
      </w:pPr>
      <w:r w:rsidRPr="00DF5CF9">
        <w:t>7.2.3.2.1.3</w:t>
      </w:r>
      <w:r w:rsidRPr="00DF5CF9">
        <w:tab/>
        <w:t>Length</w:t>
      </w:r>
    </w:p>
    <w:p w:rsidR="00227DC0" w:rsidRPr="00DF5CF9" w:rsidRDefault="00EF54B2">
      <w:r w:rsidRPr="00DF5CF9">
        <w:t>The length byte codes the number of bytes in the Information field of the block. The number of bytes in the information field may vary in the range from 0 byte to 254 bytes, depending on the type of block.</w:t>
      </w:r>
    </w:p>
    <w:p w:rsidR="00227DC0" w:rsidRPr="00DF5CF9" w:rsidRDefault="00EF54B2">
      <w:r w:rsidRPr="00DF5CF9">
        <w:t>The value LEN = '00' indicates that the information field is absent and the value 'FF' is RFU.</w:t>
      </w:r>
    </w:p>
    <w:p w:rsidR="00227DC0" w:rsidRPr="00DF5CF9" w:rsidRDefault="00EF54B2">
      <w:pPr>
        <w:pStyle w:val="H6"/>
      </w:pPr>
      <w:r w:rsidRPr="00DF5CF9">
        <w:t>7.2.3.2.1.4</w:t>
      </w:r>
      <w:r w:rsidRPr="00DF5CF9">
        <w:tab/>
        <w:t>Information field</w:t>
      </w:r>
    </w:p>
    <w:p w:rsidR="00227DC0" w:rsidRPr="00DF5CF9" w:rsidRDefault="00EF54B2">
      <w:pPr>
        <w:keepNext/>
        <w:keepLines/>
      </w:pPr>
      <w:r w:rsidRPr="00DF5CF9">
        <w:t>The information field, INF, is optional and it depends on the type of the block what the field will be used for.</w:t>
      </w:r>
    </w:p>
    <w:p w:rsidR="00227DC0" w:rsidRPr="00DF5CF9" w:rsidRDefault="00EF54B2">
      <w:pPr>
        <w:pStyle w:val="TH"/>
      </w:pPr>
      <w:r w:rsidRPr="00DF5CF9">
        <w:t>Table 7.10: Information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5"/>
        <w:gridCol w:w="5601"/>
      </w:tblGrid>
      <w:tr w:rsidR="00227DC0" w:rsidRPr="00DF5CF9">
        <w:trPr>
          <w:cantSplit/>
          <w:jc w:val="center"/>
        </w:trPr>
        <w:tc>
          <w:tcPr>
            <w:tcW w:w="2125" w:type="dxa"/>
            <w:vAlign w:val="center"/>
          </w:tcPr>
          <w:p w:rsidR="00227DC0" w:rsidRPr="00DF5CF9" w:rsidRDefault="00EF54B2">
            <w:pPr>
              <w:pStyle w:val="TAH"/>
            </w:pPr>
            <w:r w:rsidRPr="00DF5CF9">
              <w:t>Type of block</w:t>
            </w:r>
          </w:p>
        </w:tc>
        <w:tc>
          <w:tcPr>
            <w:tcW w:w="5601" w:type="dxa"/>
            <w:vAlign w:val="center"/>
          </w:tcPr>
          <w:p w:rsidR="00227DC0" w:rsidRPr="00DF5CF9" w:rsidRDefault="00EF54B2">
            <w:pPr>
              <w:pStyle w:val="TAH"/>
            </w:pPr>
            <w:r w:rsidRPr="00DF5CF9">
              <w:t>INF used for</w:t>
            </w:r>
          </w:p>
        </w:tc>
      </w:tr>
      <w:tr w:rsidR="00227DC0" w:rsidRPr="00DF5CF9">
        <w:trPr>
          <w:cantSplit/>
          <w:jc w:val="center"/>
        </w:trPr>
        <w:tc>
          <w:tcPr>
            <w:tcW w:w="2125" w:type="dxa"/>
            <w:vAlign w:val="center"/>
          </w:tcPr>
          <w:p w:rsidR="00227DC0" w:rsidRPr="00DF5CF9" w:rsidRDefault="00EF54B2">
            <w:pPr>
              <w:pStyle w:val="TAH"/>
              <w:rPr>
                <w:b w:val="0"/>
              </w:rPr>
            </w:pPr>
            <w:r w:rsidRPr="00DF5CF9">
              <w:rPr>
                <w:b w:val="0"/>
              </w:rPr>
              <w:t>I-block</w:t>
            </w:r>
          </w:p>
        </w:tc>
        <w:tc>
          <w:tcPr>
            <w:tcW w:w="5601" w:type="dxa"/>
            <w:vAlign w:val="center"/>
          </w:tcPr>
          <w:p w:rsidR="00227DC0" w:rsidRPr="00DF5CF9" w:rsidRDefault="00EF54B2">
            <w:pPr>
              <w:pStyle w:val="TAH"/>
              <w:jc w:val="left"/>
              <w:rPr>
                <w:b w:val="0"/>
              </w:rPr>
            </w:pPr>
            <w:r w:rsidRPr="00DF5CF9">
              <w:rPr>
                <w:b w:val="0"/>
              </w:rPr>
              <w:t>Transfer command and response APDUs.</w:t>
            </w:r>
          </w:p>
        </w:tc>
      </w:tr>
      <w:tr w:rsidR="00227DC0" w:rsidRPr="00DF5CF9">
        <w:trPr>
          <w:cantSplit/>
          <w:jc w:val="center"/>
        </w:trPr>
        <w:tc>
          <w:tcPr>
            <w:tcW w:w="2125" w:type="dxa"/>
            <w:vAlign w:val="center"/>
          </w:tcPr>
          <w:p w:rsidR="00227DC0" w:rsidRPr="00DF5CF9" w:rsidRDefault="00EF54B2">
            <w:pPr>
              <w:pStyle w:val="TAH"/>
              <w:rPr>
                <w:b w:val="0"/>
              </w:rPr>
            </w:pPr>
            <w:r w:rsidRPr="00DF5CF9">
              <w:rPr>
                <w:b w:val="0"/>
              </w:rPr>
              <w:t>R-block</w:t>
            </w:r>
          </w:p>
        </w:tc>
        <w:tc>
          <w:tcPr>
            <w:tcW w:w="5601" w:type="dxa"/>
            <w:vAlign w:val="center"/>
          </w:tcPr>
          <w:p w:rsidR="00227DC0" w:rsidRPr="00DF5CF9" w:rsidRDefault="00EF54B2">
            <w:pPr>
              <w:pStyle w:val="TAH"/>
              <w:jc w:val="left"/>
              <w:rPr>
                <w:b w:val="0"/>
              </w:rPr>
            </w:pPr>
            <w:r w:rsidRPr="00DF5CF9">
              <w:rPr>
                <w:b w:val="0"/>
              </w:rPr>
              <w:t>Not used.</w:t>
            </w:r>
          </w:p>
        </w:tc>
      </w:tr>
      <w:tr w:rsidR="00227DC0" w:rsidRPr="00DF5CF9">
        <w:trPr>
          <w:cantSplit/>
          <w:jc w:val="center"/>
        </w:trPr>
        <w:tc>
          <w:tcPr>
            <w:tcW w:w="2125" w:type="dxa"/>
            <w:vAlign w:val="center"/>
          </w:tcPr>
          <w:p w:rsidR="00227DC0" w:rsidRPr="00DF5CF9" w:rsidRDefault="00EF54B2">
            <w:pPr>
              <w:pStyle w:val="TAH"/>
              <w:rPr>
                <w:b w:val="0"/>
              </w:rPr>
            </w:pPr>
            <w:r w:rsidRPr="00DF5CF9">
              <w:rPr>
                <w:b w:val="0"/>
              </w:rPr>
              <w:t>S-block</w:t>
            </w:r>
          </w:p>
        </w:tc>
        <w:tc>
          <w:tcPr>
            <w:tcW w:w="5601" w:type="dxa"/>
            <w:vAlign w:val="center"/>
          </w:tcPr>
          <w:p w:rsidR="00227DC0" w:rsidRPr="00DF5CF9" w:rsidRDefault="00EF54B2">
            <w:pPr>
              <w:pStyle w:val="TAH"/>
              <w:jc w:val="left"/>
              <w:rPr>
                <w:b w:val="0"/>
              </w:rPr>
            </w:pPr>
            <w:r w:rsidRPr="00DF5CF9">
              <w:rPr>
                <w:b w:val="0"/>
              </w:rPr>
              <w:t>Transfers non application related information:</w:t>
            </w:r>
          </w:p>
          <w:p w:rsidR="00227DC0" w:rsidRPr="00DF5CF9" w:rsidRDefault="00EF54B2">
            <w:pPr>
              <w:pStyle w:val="TAH"/>
              <w:numPr>
                <w:ilvl w:val="0"/>
                <w:numId w:val="10"/>
              </w:numPr>
              <w:jc w:val="left"/>
              <w:rPr>
                <w:b w:val="0"/>
              </w:rPr>
            </w:pPr>
            <w:r w:rsidRPr="00DF5CF9">
              <w:rPr>
                <w:b w:val="0"/>
              </w:rPr>
              <w:t>INF shall be present (single byte) to adjust IFS with WTX;</w:t>
            </w:r>
          </w:p>
          <w:p w:rsidR="00227DC0" w:rsidRPr="00DF5CF9" w:rsidRDefault="00EF54B2">
            <w:pPr>
              <w:pStyle w:val="TAH"/>
              <w:numPr>
                <w:ilvl w:val="0"/>
                <w:numId w:val="10"/>
              </w:numPr>
              <w:jc w:val="left"/>
              <w:rPr>
                <w:b w:val="0"/>
              </w:rPr>
            </w:pPr>
            <w:r w:rsidRPr="00DF5CF9">
              <w:rPr>
                <w:b w:val="0"/>
              </w:rPr>
              <w:t>INF shall be absent to signal error on VPP, or managing chain abortion or resynchronization.</w:t>
            </w:r>
          </w:p>
        </w:tc>
      </w:tr>
    </w:tbl>
    <w:p w:rsidR="00227DC0" w:rsidRPr="00DF5CF9" w:rsidRDefault="00227DC0"/>
    <w:p w:rsidR="00227DC0" w:rsidRPr="00DF5CF9" w:rsidRDefault="00EF54B2">
      <w:pPr>
        <w:pStyle w:val="Heading5"/>
        <w:keepNext w:val="0"/>
        <w:keepLines w:val="0"/>
      </w:pPr>
      <w:bookmarkStart w:id="366" w:name="_Toc24018230"/>
      <w:bookmarkStart w:id="367" w:name="_Toc24449134"/>
      <w:bookmarkStart w:id="368" w:name="_Toc38894937"/>
      <w:r w:rsidRPr="00DF5CF9">
        <w:t>7.2.3.2.2</w:t>
      </w:r>
      <w:r w:rsidRPr="00DF5CF9">
        <w:tab/>
        <w:t>Epilogue field</w:t>
      </w:r>
      <w:bookmarkEnd w:id="366"/>
      <w:bookmarkEnd w:id="367"/>
      <w:bookmarkEnd w:id="368"/>
    </w:p>
    <w:p w:rsidR="00227DC0" w:rsidRPr="00DF5CF9" w:rsidRDefault="00EF54B2">
      <w:r w:rsidRPr="00DF5CF9">
        <w:t>The epilogue field contains the Error Detection Code-byte (EDC), which transfers the error detection code of the transmitted block.</w:t>
      </w:r>
    </w:p>
    <w:p w:rsidR="00227DC0" w:rsidRPr="00DF5CF9" w:rsidRDefault="00EF54B2">
      <w:r w:rsidRPr="00DF5CF9">
        <w:t xml:space="preserve">The LRC as defined in </w:t>
      </w:r>
      <w:r w:rsidRPr="00EF7A9B">
        <w:t>ISO/IEC 7816-3 [</w:t>
      </w:r>
      <w:r w:rsidRPr="00EF7A9B">
        <w:fldChar w:fldCharType="begin"/>
      </w:r>
      <w:r w:rsidRPr="00EF7A9B">
        <w:instrText xml:space="preserve">REF REF_ISOIEC7816_3 \* MERGEFORMAT  \h </w:instrText>
      </w:r>
      <w:r w:rsidRPr="00EF7A9B">
        <w:fldChar w:fldCharType="separate"/>
      </w:r>
      <w:r w:rsidRPr="00EF7A9B">
        <w:t>11</w:t>
      </w:r>
      <w:r w:rsidRPr="00EF7A9B">
        <w:fldChar w:fldCharType="end"/>
      </w:r>
      <w:r w:rsidRPr="00EF7A9B">
        <w:t>]</w:t>
      </w:r>
      <w:r w:rsidRPr="00DF5CF9">
        <w:t xml:space="preserve"> shall be used.</w:t>
      </w:r>
    </w:p>
    <w:p w:rsidR="00227DC0" w:rsidRPr="00DF5CF9" w:rsidRDefault="00EF54B2">
      <w:pPr>
        <w:pStyle w:val="Heading5"/>
      </w:pPr>
      <w:bookmarkStart w:id="369" w:name="_Toc24018231"/>
      <w:bookmarkStart w:id="370" w:name="_Toc24449135"/>
      <w:bookmarkStart w:id="371" w:name="_Toc38894938"/>
      <w:r w:rsidRPr="00DF5CF9">
        <w:t>7.2.3.2.3</w:t>
      </w:r>
      <w:r w:rsidRPr="00DF5CF9">
        <w:tab/>
        <w:t>Block notations</w:t>
      </w:r>
      <w:bookmarkEnd w:id="369"/>
      <w:bookmarkEnd w:id="370"/>
      <w:bookmarkEnd w:id="371"/>
    </w:p>
    <w:p w:rsidR="00227DC0" w:rsidRPr="00DF5CF9" w:rsidRDefault="00EF54B2">
      <w:pPr>
        <w:pStyle w:val="H6"/>
      </w:pPr>
      <w:r w:rsidRPr="00DF5CF9">
        <w:t>7.2.3.2.3.1</w:t>
      </w:r>
      <w:r w:rsidRPr="00DF5CF9">
        <w:tab/>
        <w:t>I-block</w:t>
      </w:r>
    </w:p>
    <w:p w:rsidR="00227DC0" w:rsidRPr="00DF5CF9" w:rsidRDefault="00EF54B2">
      <w:pPr>
        <w:keepNext/>
        <w:keepLines/>
      </w:pPr>
      <w:r w:rsidRPr="00DF5CF9">
        <w:t>The I-blocks are denoted as follows: I(N(S), M) where:</w:t>
      </w:r>
    </w:p>
    <w:p w:rsidR="00227DC0" w:rsidRPr="00DF5CF9" w:rsidRDefault="00EF54B2">
      <w:pPr>
        <w:pStyle w:val="B1"/>
        <w:keepNext/>
        <w:keepLines/>
      </w:pPr>
      <w:r w:rsidRPr="00DF5CF9">
        <w:t>N(S) is the send-sequence number of the block;</w:t>
      </w:r>
    </w:p>
    <w:p w:rsidR="00227DC0" w:rsidRPr="00DF5CF9" w:rsidRDefault="00EF54B2">
      <w:pPr>
        <w:pStyle w:val="B1"/>
      </w:pPr>
      <w:r w:rsidRPr="00DF5CF9">
        <w:t>M is the more-data bit used in the chaining function.</w:t>
      </w:r>
    </w:p>
    <w:p w:rsidR="00227DC0" w:rsidRPr="00DF5CF9" w:rsidRDefault="00EF54B2">
      <w:pPr>
        <w:pStyle w:val="H6"/>
      </w:pPr>
      <w:r w:rsidRPr="00DF5CF9">
        <w:t>7.2.3.2.3.2</w:t>
      </w:r>
      <w:r w:rsidRPr="00DF5CF9">
        <w:tab/>
        <w:t>R-block</w:t>
      </w:r>
    </w:p>
    <w:p w:rsidR="00227DC0" w:rsidRPr="00DF5CF9" w:rsidRDefault="00EF54B2">
      <w:pPr>
        <w:keepNext/>
      </w:pPr>
      <w:r w:rsidRPr="00DF5CF9">
        <w:t>The R-block is denoted as follows: R(N(R)), where:</w:t>
      </w:r>
    </w:p>
    <w:p w:rsidR="00227DC0" w:rsidRPr="00DF5CF9" w:rsidRDefault="00EF54B2">
      <w:pPr>
        <w:pStyle w:val="B1"/>
      </w:pPr>
      <w:r w:rsidRPr="00DF5CF9">
        <w:t>N(R) is the number of the expected I-block.</w:t>
      </w:r>
    </w:p>
    <w:p w:rsidR="00227DC0" w:rsidRPr="00DF5CF9" w:rsidRDefault="00EF54B2">
      <w:pPr>
        <w:pStyle w:val="H6"/>
      </w:pPr>
      <w:r w:rsidRPr="00DF5CF9">
        <w:lastRenderedPageBreak/>
        <w:t>7.2.3.2.3.3</w:t>
      </w:r>
      <w:r w:rsidRPr="00DF5CF9">
        <w:tab/>
        <w:t>S-block</w:t>
      </w:r>
    </w:p>
    <w:p w:rsidR="00227DC0" w:rsidRPr="00DF5CF9" w:rsidRDefault="00EF54B2">
      <w:pPr>
        <w:keepNext/>
        <w:keepLines/>
      </w:pPr>
      <w:r w:rsidRPr="00DF5CF9">
        <w:t>S-blocks are always used in pairs. An S(request) is always followed by an S(response) block. The S-blocks are denoted as follows:</w:t>
      </w:r>
    </w:p>
    <w:p w:rsidR="00227DC0" w:rsidRPr="00DF5CF9" w:rsidRDefault="00EF54B2">
      <w:pPr>
        <w:pStyle w:val="B1"/>
      </w:pPr>
      <w:r w:rsidRPr="00DF5CF9">
        <w:t>S(RESYNCH request), a request of a resynchronization;</w:t>
      </w:r>
    </w:p>
    <w:p w:rsidR="00227DC0" w:rsidRPr="00DF5CF9" w:rsidRDefault="00EF54B2">
      <w:pPr>
        <w:pStyle w:val="B1"/>
      </w:pPr>
      <w:r w:rsidRPr="00DF5CF9">
        <w:t>S(RESYNCH response), an acknowledge of the resynchronization;</w:t>
      </w:r>
    </w:p>
    <w:p w:rsidR="00227DC0" w:rsidRPr="00DF5CF9" w:rsidRDefault="00EF54B2">
      <w:pPr>
        <w:pStyle w:val="B1"/>
      </w:pPr>
      <w:r w:rsidRPr="00DF5CF9">
        <w:t>S(IFS request), an offering of a maximum size of the information field;</w:t>
      </w:r>
    </w:p>
    <w:p w:rsidR="00227DC0" w:rsidRPr="00DF5CF9" w:rsidRDefault="00EF54B2">
      <w:pPr>
        <w:pStyle w:val="B1"/>
      </w:pPr>
      <w:r w:rsidRPr="00DF5CF9">
        <w:t>S(IFS response), an acknowledge on the information field;</w:t>
      </w:r>
    </w:p>
    <w:p w:rsidR="00227DC0" w:rsidRPr="00DF5CF9" w:rsidRDefault="00EF54B2">
      <w:pPr>
        <w:pStyle w:val="B1"/>
      </w:pPr>
      <w:r w:rsidRPr="00DF5CF9">
        <w:t>S(ABORT request), a request to abort the chain function;</w:t>
      </w:r>
    </w:p>
    <w:p w:rsidR="00227DC0" w:rsidRPr="00DF5CF9" w:rsidRDefault="00EF54B2">
      <w:pPr>
        <w:pStyle w:val="B1"/>
      </w:pPr>
      <w:r w:rsidRPr="00DF5CF9">
        <w:t>S(ABORT response), an acknowledge of the abortion of the chain function;</w:t>
      </w:r>
    </w:p>
    <w:p w:rsidR="00227DC0" w:rsidRPr="00DF5CF9" w:rsidRDefault="00EF54B2">
      <w:pPr>
        <w:pStyle w:val="B1"/>
      </w:pPr>
      <w:r w:rsidRPr="00DF5CF9">
        <w:t>S(WTX request), a request for an extension of the waiting time;</w:t>
      </w:r>
    </w:p>
    <w:p w:rsidR="00227DC0" w:rsidRPr="00DF5CF9" w:rsidRDefault="00EF54B2">
      <w:pPr>
        <w:pStyle w:val="B1"/>
      </w:pPr>
      <w:r w:rsidRPr="00DF5CF9">
        <w:t>S(WTX response), an acknowledge of the extension of the waiting time.</w:t>
      </w:r>
    </w:p>
    <w:p w:rsidR="00227DC0" w:rsidRPr="00DF5CF9" w:rsidRDefault="00EF54B2">
      <w:pPr>
        <w:pStyle w:val="Heading4"/>
      </w:pPr>
      <w:bookmarkStart w:id="372" w:name="_Toc24018232"/>
      <w:bookmarkStart w:id="373" w:name="_Toc24449136"/>
      <w:bookmarkStart w:id="374" w:name="_Toc38894939"/>
      <w:r w:rsidRPr="00DF5CF9">
        <w:t>7.2.3.3</w:t>
      </w:r>
      <w:r w:rsidRPr="00DF5CF9">
        <w:tab/>
        <w:t>Error free operation</w:t>
      </w:r>
      <w:bookmarkEnd w:id="372"/>
      <w:bookmarkEnd w:id="373"/>
      <w:bookmarkEnd w:id="374"/>
    </w:p>
    <w:p w:rsidR="00227DC0" w:rsidRPr="00DF5CF9" w:rsidRDefault="00EF54B2">
      <w:pPr>
        <w:keepNext/>
        <w:keepLines/>
      </w:pPr>
      <w:r w:rsidRPr="00DF5CF9">
        <w:t>This clause describes the rules for error free operation with T = 1:</w:t>
      </w:r>
    </w:p>
    <w:p w:rsidR="00227DC0" w:rsidRPr="00DF5CF9" w:rsidRDefault="00EF54B2">
      <w:pPr>
        <w:pStyle w:val="B1"/>
      </w:pPr>
      <w:r w:rsidRPr="00DF5CF9">
        <w:t>The first block sent to the UICC shall be either an I-block with N(S) = 0 or an S-block.</w:t>
      </w:r>
    </w:p>
    <w:p w:rsidR="00227DC0" w:rsidRPr="00DF5CF9" w:rsidRDefault="00EF54B2">
      <w:pPr>
        <w:pStyle w:val="B1"/>
      </w:pPr>
      <w:r w:rsidRPr="00DF5CF9">
        <w:t>If a sender S sends I(N</w:t>
      </w:r>
      <w:r w:rsidRPr="00DF5CF9">
        <w:rPr>
          <w:rFonts w:ascii="Times" w:hAnsi="Times"/>
          <w:position w:val="-6"/>
          <w:sz w:val="16"/>
        </w:rPr>
        <w:t>s</w:t>
      </w:r>
      <w:r w:rsidRPr="00DF5CF9">
        <w:t>(S), 0), the block is acknowledged by the receiver R with an I(N</w:t>
      </w:r>
      <w:r w:rsidRPr="00DF5CF9">
        <w:rPr>
          <w:rFonts w:ascii="Times" w:hAnsi="Times"/>
          <w:position w:val="-6"/>
          <w:sz w:val="16"/>
        </w:rPr>
        <w:t>r</w:t>
      </w:r>
      <w:r w:rsidRPr="00DF5CF9">
        <w:t>(S), M). The contents of I(N</w:t>
      </w:r>
      <w:r w:rsidRPr="00DF5CF9">
        <w:rPr>
          <w:rFonts w:ascii="Times" w:hAnsi="Times"/>
          <w:position w:val="-6"/>
          <w:sz w:val="16"/>
        </w:rPr>
        <w:t>r</w:t>
      </w:r>
      <w:r w:rsidRPr="00DF5CF9">
        <w:t>(S)) indicate data transfer data and that the receiver is ready to receive the next block from the sender.</w:t>
      </w:r>
    </w:p>
    <w:p w:rsidR="00227DC0" w:rsidRPr="00DF5CF9" w:rsidRDefault="00EF54B2">
      <w:pPr>
        <w:pStyle w:val="B1"/>
      </w:pPr>
      <w:r w:rsidRPr="00DF5CF9">
        <w:t>If a sender S sends an I(N</w:t>
      </w:r>
      <w:r w:rsidRPr="00DF5CF9">
        <w:rPr>
          <w:rFonts w:ascii="Times" w:hAnsi="Times"/>
          <w:position w:val="-6"/>
          <w:sz w:val="16"/>
        </w:rPr>
        <w:t>s</w:t>
      </w:r>
      <w:r w:rsidRPr="00DF5CF9">
        <w:t>(S), 1) it should be acknowledged by the receiver R with R(N</w:t>
      </w:r>
      <w:r w:rsidRPr="00DF5CF9">
        <w:rPr>
          <w:rFonts w:ascii="Times" w:hAnsi="Times"/>
          <w:position w:val="-6"/>
          <w:sz w:val="16"/>
        </w:rPr>
        <w:t>r</w:t>
      </w:r>
      <w:r w:rsidRPr="00DF5CF9">
        <w:t>(R)), where N</w:t>
      </w:r>
      <w:r w:rsidRPr="00DF5CF9">
        <w:rPr>
          <w:position w:val="-6"/>
          <w:sz w:val="16"/>
        </w:rPr>
        <w:t>s</w:t>
      </w:r>
      <w:r w:rsidRPr="00DF5CF9">
        <w:t>(S) </w:t>
      </w:r>
      <w:r w:rsidRPr="00DF5CF9">
        <w:sym w:font="Symbol" w:char="F0B9"/>
      </w:r>
      <w:r w:rsidRPr="00DF5CF9">
        <w:t> N</w:t>
      </w:r>
      <w:r w:rsidRPr="00DF5CF9">
        <w:rPr>
          <w:rFonts w:ascii="Times" w:hAnsi="Times"/>
          <w:position w:val="-6"/>
          <w:sz w:val="16"/>
        </w:rPr>
        <w:t>r</w:t>
      </w:r>
      <w:r w:rsidRPr="00DF5CF9">
        <w:t>(R), to indicate that the received block was correct and that the receiver is ready to receive the next block.</w:t>
      </w:r>
    </w:p>
    <w:p w:rsidR="00227DC0" w:rsidRPr="00DF5CF9" w:rsidRDefault="00EF54B2">
      <w:pPr>
        <w:pStyle w:val="B1"/>
      </w:pPr>
      <w:r w:rsidRPr="00DF5CF9">
        <w:t>The UICC might need more than BWT to process the previously received block, an S(WTX request) is sent by the UICC. The terminal shall acknowledge with an S(WTX response). The new allocated time starts at the leading edge of the last character of the S(WTX response).</w:t>
      </w:r>
    </w:p>
    <w:p w:rsidR="00227DC0" w:rsidRPr="00DF5CF9" w:rsidRDefault="00EF54B2">
      <w:pPr>
        <w:pStyle w:val="B1"/>
      </w:pPr>
      <w:r w:rsidRPr="00DF5CF9">
        <w:t>To change the value of IFSD, the terminal sends an S(IFS request). The request shall be acknowledged by the UICC with an S(IFS response) with the same INF. The new IFSD is assumed to be valid as long as no new S(IFS request) has been received by the UICC.</w:t>
      </w:r>
    </w:p>
    <w:p w:rsidR="00227DC0" w:rsidRPr="00DF5CF9" w:rsidRDefault="00EF54B2">
      <w:pPr>
        <w:pStyle w:val="B1"/>
      </w:pPr>
      <w:r w:rsidRPr="00DF5CF9">
        <w:t>When the receiver has received the number of characters as indicated in the value of the LEN and EDC the receiver returns the right to send.</w:t>
      </w:r>
    </w:p>
    <w:p w:rsidR="00227DC0" w:rsidRPr="00DF5CF9" w:rsidRDefault="00EF54B2">
      <w:pPr>
        <w:pStyle w:val="Heading4"/>
      </w:pPr>
      <w:bookmarkStart w:id="375" w:name="_Toc24018233"/>
      <w:bookmarkStart w:id="376" w:name="_Toc24449137"/>
      <w:bookmarkStart w:id="377" w:name="_Toc38894940"/>
      <w:r w:rsidRPr="00DF5CF9">
        <w:t>7.2.3.4</w:t>
      </w:r>
      <w:r w:rsidRPr="00DF5CF9">
        <w:tab/>
        <w:t>Error handling for T = 1</w:t>
      </w:r>
      <w:bookmarkEnd w:id="375"/>
      <w:bookmarkEnd w:id="376"/>
      <w:bookmarkEnd w:id="377"/>
    </w:p>
    <w:p w:rsidR="00227DC0" w:rsidRPr="00DF5CF9" w:rsidRDefault="00EF54B2">
      <w:pPr>
        <w:pStyle w:val="Heading5"/>
      </w:pPr>
      <w:bookmarkStart w:id="378" w:name="_Toc24018234"/>
      <w:bookmarkStart w:id="379" w:name="_Toc24449138"/>
      <w:bookmarkStart w:id="380" w:name="_Toc38894941"/>
      <w:r w:rsidRPr="00DF5CF9">
        <w:t>7.2.3.4.0</w:t>
      </w:r>
      <w:r w:rsidRPr="00DF5CF9">
        <w:tab/>
        <w:t>General description</w:t>
      </w:r>
      <w:bookmarkEnd w:id="378"/>
      <w:bookmarkEnd w:id="379"/>
      <w:bookmarkEnd w:id="380"/>
    </w:p>
    <w:p w:rsidR="00227DC0" w:rsidRPr="00DF5CF9" w:rsidRDefault="00EF54B2">
      <w:r w:rsidRPr="00DF5CF9">
        <w:t>This clause contains a description of the rules used to control the error handling for the T = 1 protocol.</w:t>
      </w:r>
    </w:p>
    <w:p w:rsidR="00227DC0" w:rsidRPr="00DF5CF9" w:rsidRDefault="00EF54B2">
      <w:r w:rsidRPr="00DF5CF9">
        <w:t>The block component of the data link layer shall be able to handle errors like:</w:t>
      </w:r>
    </w:p>
    <w:p w:rsidR="00227DC0" w:rsidRPr="00DF5CF9" w:rsidRDefault="00EF54B2">
      <w:pPr>
        <w:pStyle w:val="B1"/>
      </w:pPr>
      <w:r w:rsidRPr="00DF5CF9">
        <w:t>BWT time-out;</w:t>
      </w:r>
    </w:p>
    <w:p w:rsidR="00227DC0" w:rsidRPr="00DF5CF9" w:rsidRDefault="00EF54B2">
      <w:pPr>
        <w:pStyle w:val="B1"/>
      </w:pPr>
      <w:r w:rsidRPr="00DF5CF9">
        <w:t>receive an invalid block, i.e. a block with parity errors, EDC error, invalid PCB, invalid length, lost synchronization or failure to receive relevant S(… response) after an S(… request).</w:t>
      </w:r>
    </w:p>
    <w:p w:rsidR="00227DC0" w:rsidRPr="00DF5CF9" w:rsidRDefault="00EF54B2">
      <w:pPr>
        <w:keepLines/>
      </w:pPr>
      <w:r w:rsidRPr="00DF5CF9">
        <w:t>Resynchronization of the protocol may be attempted at three consecutive levels. If one level is unsuccessful, then the next level is tried.</w:t>
      </w:r>
    </w:p>
    <w:p w:rsidR="00227DC0" w:rsidRPr="00DF5CF9" w:rsidRDefault="00EF54B2">
      <w:pPr>
        <w:pStyle w:val="B1"/>
        <w:keepNext/>
      </w:pPr>
      <w:r w:rsidRPr="00DF5CF9">
        <w:lastRenderedPageBreak/>
        <w:t>For the terminal, the three levels are:</w:t>
      </w:r>
    </w:p>
    <w:p w:rsidR="00227DC0" w:rsidRPr="00DF5CF9" w:rsidRDefault="00EF54B2">
      <w:pPr>
        <w:pStyle w:val="B2"/>
        <w:keepNext/>
        <w:keepLines/>
      </w:pPr>
      <w:r w:rsidRPr="00DF5CF9">
        <w:t>Retransmission of blocks.</w:t>
      </w:r>
    </w:p>
    <w:p w:rsidR="00227DC0" w:rsidRPr="00DF5CF9" w:rsidRDefault="00EF54B2">
      <w:pPr>
        <w:pStyle w:val="B2"/>
        <w:keepNext/>
        <w:keepLines/>
      </w:pPr>
      <w:r w:rsidRPr="00DF5CF9">
        <w:t>Use of S(RESYNCH request).</w:t>
      </w:r>
    </w:p>
    <w:p w:rsidR="00227DC0" w:rsidRPr="00DF5CF9" w:rsidRDefault="00EF54B2">
      <w:pPr>
        <w:pStyle w:val="B2"/>
      </w:pPr>
      <w:r w:rsidRPr="00DF5CF9">
        <w:t>Card reset or deactivation.</w:t>
      </w:r>
    </w:p>
    <w:p w:rsidR="00227DC0" w:rsidRPr="00DF5CF9" w:rsidRDefault="00EF54B2">
      <w:pPr>
        <w:pStyle w:val="B1"/>
      </w:pPr>
      <w:r w:rsidRPr="00DF5CF9">
        <w:t>For the UICC, the three levels are:</w:t>
      </w:r>
    </w:p>
    <w:p w:rsidR="00227DC0" w:rsidRPr="00DF5CF9" w:rsidRDefault="00EF54B2">
      <w:pPr>
        <w:pStyle w:val="B2"/>
      </w:pPr>
      <w:r w:rsidRPr="00DF5CF9">
        <w:t>Retransmission of blocks.</w:t>
      </w:r>
    </w:p>
    <w:p w:rsidR="00227DC0" w:rsidRPr="00DF5CF9" w:rsidRDefault="00EF54B2">
      <w:pPr>
        <w:pStyle w:val="B2"/>
      </w:pPr>
      <w:r w:rsidRPr="00DF5CF9">
        <w:t>Use of S(RESYNCH response).</w:t>
      </w:r>
    </w:p>
    <w:p w:rsidR="00227DC0" w:rsidRPr="00DF5CF9" w:rsidRDefault="00EF54B2">
      <w:pPr>
        <w:pStyle w:val="B2"/>
      </w:pPr>
      <w:r w:rsidRPr="00DF5CF9">
        <w:t>Without action by the terminal, the UICC becomes unresponsive.</w:t>
      </w:r>
    </w:p>
    <w:p w:rsidR="00227DC0" w:rsidRPr="00DF5CF9" w:rsidRDefault="00EF54B2">
      <w:pPr>
        <w:pStyle w:val="Heading5"/>
      </w:pPr>
      <w:bookmarkStart w:id="381" w:name="_Toc24018235"/>
      <w:bookmarkStart w:id="382" w:name="_Toc24449139"/>
      <w:bookmarkStart w:id="383" w:name="_Toc38894942"/>
      <w:r w:rsidRPr="00DF5CF9">
        <w:t>7.2.3.4.1</w:t>
      </w:r>
      <w:r w:rsidRPr="00DF5CF9">
        <w:tab/>
        <w:t>Protocol initialization</w:t>
      </w:r>
      <w:bookmarkEnd w:id="381"/>
      <w:bookmarkEnd w:id="382"/>
      <w:bookmarkEnd w:id="383"/>
    </w:p>
    <w:p w:rsidR="00227DC0" w:rsidRPr="00DF5CF9" w:rsidRDefault="00EF54B2">
      <w:r w:rsidRPr="00DF5CF9">
        <w:t>After an ATR due to a Warm reset or successful PPS procedure, the communication between the terminal and the UICC can be initiated. But if the terminal fails to receive an error-free block, in the beginning of the protocol, a maximum of two more successive attempts to receive the block is allowed before resetting or a deactivation of the card takes place.</w:t>
      </w:r>
    </w:p>
    <w:p w:rsidR="00227DC0" w:rsidRPr="00DF5CF9" w:rsidRDefault="00EF54B2">
      <w:r w:rsidRPr="00DF5CF9">
        <w:t>If the response on the first block sent by the terminal is not sent within BWT, the terminal shall send an R(0).</w:t>
      </w:r>
    </w:p>
    <w:p w:rsidR="00227DC0" w:rsidRPr="00DF5CF9" w:rsidRDefault="00EF54B2">
      <w:r w:rsidRPr="00DF5CF9">
        <w:t>When the protocol has been initiated and the first block received by the UICC is invalid, the UICC responses with an R(0).</w:t>
      </w:r>
    </w:p>
    <w:p w:rsidR="00227DC0" w:rsidRPr="00DF5CF9" w:rsidRDefault="00EF54B2">
      <w:r w:rsidRPr="00DF5CF9">
        <w:t>If the terminal fails to receive an error-free block during a card-session, a maximum of two further attempts is allowed before an S(RESYNCH request) is sent.</w:t>
      </w:r>
    </w:p>
    <w:p w:rsidR="00227DC0" w:rsidRPr="00DF5CF9" w:rsidRDefault="00EF54B2">
      <w:pPr>
        <w:pStyle w:val="Heading5"/>
      </w:pPr>
      <w:bookmarkStart w:id="384" w:name="_Toc24018236"/>
      <w:bookmarkStart w:id="385" w:name="_Toc24449140"/>
      <w:bookmarkStart w:id="386" w:name="_Toc38894943"/>
      <w:r w:rsidRPr="00DF5CF9">
        <w:t>7.2.3.4.2</w:t>
      </w:r>
      <w:r w:rsidRPr="00DF5CF9">
        <w:tab/>
        <w:t>Block dependent errors</w:t>
      </w:r>
      <w:bookmarkEnd w:id="384"/>
      <w:bookmarkEnd w:id="385"/>
      <w:bookmarkEnd w:id="386"/>
    </w:p>
    <w:p w:rsidR="00227DC0" w:rsidRPr="00DF5CF9" w:rsidRDefault="00EF54B2">
      <w:pPr>
        <w:keepNext/>
        <w:keepLines/>
      </w:pPr>
      <w:r w:rsidRPr="00DF5CF9">
        <w:t>When an I-block has been sent and a BWT time-out occurs or an invalid block has been received (with the terminal), an R-block is sent, which requests with its N(R) for the expected I-block with N(S) = N(R).</w:t>
      </w:r>
    </w:p>
    <w:p w:rsidR="00227DC0" w:rsidRPr="00DF5CF9" w:rsidRDefault="00EF54B2">
      <w:r w:rsidRPr="00DF5CF9">
        <w:t>When an R-block was sent and an invalid block is received or BWT time-out, the R-block shall be resent.</w:t>
      </w:r>
    </w:p>
    <w:p w:rsidR="00227DC0" w:rsidRPr="00DF5CF9" w:rsidRDefault="00EF54B2">
      <w:r w:rsidRPr="00DF5CF9">
        <w:t>When an S(… request) has been sent and either a BWT time-out occurs (with the terminal) or the received response is not an S(… response), the S(… request) shall be resent. But if an S(… response) has been sent and either an invalid block is received or a BWT time-out occurs (with the terminal), an R-block shall be sent. The terminal shall not send an S(IFS request) before the R-block acknowledging a reception of the previous I-block sent by the card.</w:t>
      </w:r>
    </w:p>
    <w:p w:rsidR="00227DC0" w:rsidRPr="00DF5CF9" w:rsidRDefault="00EF54B2">
      <w:r w:rsidRPr="00DF5CF9">
        <w:t>When the UICC sends an S(IFS request) and receives an invalid block, the S(IFS request) shall be resent maximum one extra time to receive an S(IFS response). After the second failure to receive an S(IFS response), the UICC shall stay in reception mode.</w:t>
      </w:r>
    </w:p>
    <w:p w:rsidR="00227DC0" w:rsidRPr="00DF5CF9" w:rsidRDefault="00EF54B2">
      <w:pPr>
        <w:pStyle w:val="Heading4"/>
      </w:pPr>
      <w:bookmarkStart w:id="387" w:name="_Toc24018237"/>
      <w:bookmarkStart w:id="388" w:name="_Toc24449141"/>
      <w:bookmarkStart w:id="389" w:name="_Toc38894944"/>
      <w:r w:rsidRPr="00DF5CF9">
        <w:t>7.2.3.5</w:t>
      </w:r>
      <w:r w:rsidRPr="00DF5CF9">
        <w:tab/>
        <w:t>Chaining</w:t>
      </w:r>
      <w:bookmarkEnd w:id="387"/>
      <w:bookmarkEnd w:id="388"/>
      <w:bookmarkEnd w:id="389"/>
    </w:p>
    <w:p w:rsidR="00227DC0" w:rsidRPr="00DF5CF9" w:rsidRDefault="00EF54B2">
      <w:pPr>
        <w:pStyle w:val="Heading5"/>
      </w:pPr>
      <w:bookmarkStart w:id="390" w:name="_Toc24018238"/>
      <w:bookmarkStart w:id="391" w:name="_Toc24449142"/>
      <w:bookmarkStart w:id="392" w:name="_Toc38894945"/>
      <w:r w:rsidRPr="00DF5CF9">
        <w:t>7.2.3.5.0</w:t>
      </w:r>
      <w:r w:rsidRPr="00DF5CF9">
        <w:tab/>
        <w:t>Chaining Mechanism</w:t>
      </w:r>
      <w:bookmarkEnd w:id="390"/>
      <w:bookmarkEnd w:id="391"/>
      <w:bookmarkEnd w:id="392"/>
    </w:p>
    <w:p w:rsidR="00227DC0" w:rsidRPr="00DF5CF9" w:rsidRDefault="00EF54B2">
      <w:r w:rsidRPr="00DF5CF9">
        <w:t xml:space="preserve">Chaining allows the terminal or the UICC to transfer information, which is longer than IFSC or IFSD. If information longer than IFSC or IFSD is transferred, the information should be divided into pieces, each has a length </w:t>
      </w:r>
      <w:r w:rsidRPr="00DF5CF9">
        <w:sym w:font="Symbol" w:char="F0A3"/>
      </w:r>
      <w:r w:rsidRPr="00DF5CF9">
        <w:t xml:space="preserve"> IFSC or IFSD. Each piece should be sent in an I-block using the chaining function.</w:t>
      </w:r>
    </w:p>
    <w:p w:rsidR="00227DC0" w:rsidRPr="00DF5CF9" w:rsidRDefault="00EF54B2">
      <w:r w:rsidRPr="00DF5CF9">
        <w:t>The value of the M-bit in the PCB byte of the I-block controls the chaining function according to:</w:t>
      </w:r>
    </w:p>
    <w:p w:rsidR="00227DC0" w:rsidRPr="00DF5CF9" w:rsidRDefault="00EF54B2">
      <w:pPr>
        <w:pStyle w:val="B1"/>
      </w:pPr>
      <w:r w:rsidRPr="00DF5CF9">
        <w:t>M = 0, the block is not chained to the next block;</w:t>
      </w:r>
    </w:p>
    <w:p w:rsidR="00227DC0" w:rsidRPr="00DF5CF9" w:rsidRDefault="00EF54B2">
      <w:pPr>
        <w:pStyle w:val="B1"/>
      </w:pPr>
      <w:r w:rsidRPr="00DF5CF9">
        <w:t>M = 1, the block is chained to the next block, which shall be an I-block.</w:t>
      </w:r>
    </w:p>
    <w:p w:rsidR="00227DC0" w:rsidRPr="00DF5CF9" w:rsidRDefault="00EF54B2">
      <w:pPr>
        <w:keepLines/>
      </w:pPr>
      <w:r w:rsidRPr="00DF5CF9">
        <w:t>When a receiver receives a more-data I-block, an R(N(R)) shall be sent. N(R) = N(S) of the expected I-block. At least one chained block should follow.</w:t>
      </w:r>
    </w:p>
    <w:p w:rsidR="00227DC0" w:rsidRPr="00DF5CF9" w:rsidRDefault="00EF54B2">
      <w:r w:rsidRPr="00DF5CF9">
        <w:lastRenderedPageBreak/>
        <w:t>A physical error, e.g. buffer overrun, in the UICC can cause an error in a chaining process. To abort a chain an S(ABORT request) can be sent by either the sender or the receiver. The request shall be answered with an S(ABORT response). When the S(ABORT response) has been received an R-block may be sent to either the terminal or the UICC to give back the right to send to either.</w:t>
      </w:r>
    </w:p>
    <w:p w:rsidR="00227DC0" w:rsidRPr="00DF5CF9" w:rsidRDefault="00EF54B2">
      <w:pPr>
        <w:pStyle w:val="Heading5"/>
      </w:pPr>
      <w:bookmarkStart w:id="393" w:name="_Toc24018239"/>
      <w:bookmarkStart w:id="394" w:name="_Toc24449143"/>
      <w:bookmarkStart w:id="395" w:name="_Toc38894946"/>
      <w:r w:rsidRPr="00DF5CF9">
        <w:t>7.2.3.5.1</w:t>
      </w:r>
      <w:r w:rsidRPr="00DF5CF9">
        <w:tab/>
        <w:t>Rules for chaining</w:t>
      </w:r>
      <w:bookmarkEnd w:id="393"/>
      <w:bookmarkEnd w:id="394"/>
      <w:bookmarkEnd w:id="395"/>
    </w:p>
    <w:p w:rsidR="00227DC0" w:rsidRPr="00DF5CF9" w:rsidRDefault="00EF54B2">
      <w:pPr>
        <w:pStyle w:val="B1"/>
      </w:pPr>
      <w:r w:rsidRPr="00DF5CF9">
        <w:t xml:space="preserve">When the terminal is the receiver, the terminal shall accept a sequence of chained I-blocks sent from the UICC. The length of each block is </w:t>
      </w:r>
      <w:r w:rsidRPr="00DF5CF9">
        <w:sym w:font="Symbol" w:char="F0A3"/>
      </w:r>
      <w:r w:rsidRPr="00DF5CF9">
        <w:t xml:space="preserve"> IFSD.</w:t>
      </w:r>
    </w:p>
    <w:p w:rsidR="00227DC0" w:rsidRPr="00DF5CF9" w:rsidRDefault="00EF54B2">
      <w:pPr>
        <w:pStyle w:val="B1"/>
      </w:pPr>
      <w:r w:rsidRPr="00DF5CF9">
        <w:t>When the UICC is the receiver, the UICC shall accept a sequence of chained I-blocks sent from the terminal. The length of each block shall be equal to the value of IFSC except for the last block whose length can be any value in the range of 0 to IFSC.</w:t>
      </w:r>
    </w:p>
    <w:p w:rsidR="00227DC0" w:rsidRPr="00DF5CF9" w:rsidRDefault="00EF54B2">
      <w:pPr>
        <w:pStyle w:val="B1"/>
      </w:pPr>
      <w:r w:rsidRPr="00DF5CF9">
        <w:t>When the terminal is the sender, all I-blocks of a chain shall have LEN = IFSC bytes except for the last, which could have a value in the range of 0 to IFSC.</w:t>
      </w:r>
    </w:p>
    <w:p w:rsidR="00227DC0" w:rsidRPr="00DF5CF9" w:rsidRDefault="00EF54B2">
      <w:pPr>
        <w:pStyle w:val="B1"/>
      </w:pPr>
      <w:r w:rsidRPr="00DF5CF9">
        <w:t xml:space="preserve">When the UICC is the sender, all I-blocks of a chain shall have LEN </w:t>
      </w:r>
      <w:r w:rsidRPr="00DF5CF9">
        <w:sym w:font="Symbol" w:char="F0A3"/>
      </w:r>
      <w:r w:rsidRPr="00DF5CF9">
        <w:t xml:space="preserve"> IFSD bytes per block.</w:t>
      </w:r>
    </w:p>
    <w:p w:rsidR="00227DC0" w:rsidRPr="00DF5CF9" w:rsidRDefault="00EF54B2">
      <w:pPr>
        <w:pStyle w:val="B1"/>
      </w:pPr>
      <w:r w:rsidRPr="00DF5CF9">
        <w:t>When the UICC is the receiver and receives block with LEN &gt; IFSC, the block shall be rejected and acknowledged with an R-block with bits b1 to b4 in the PCB having a value of 2.</w:t>
      </w:r>
    </w:p>
    <w:p w:rsidR="00227DC0" w:rsidRPr="00DF5CF9" w:rsidRDefault="00EF54B2">
      <w:r w:rsidRPr="00DF5CF9">
        <w:t>For reasons of efficiency, it is not recommended to send empty I-blocks.</w:t>
      </w:r>
    </w:p>
    <w:p w:rsidR="00227DC0" w:rsidRPr="00DF5CF9" w:rsidRDefault="00EF54B2">
      <w:pPr>
        <w:pStyle w:val="Heading2"/>
      </w:pPr>
      <w:bookmarkStart w:id="396" w:name="_Toc24018240"/>
      <w:bookmarkStart w:id="397" w:name="_Toc24449144"/>
      <w:bookmarkStart w:id="398" w:name="_Toc38894947"/>
      <w:r w:rsidRPr="00DF5CF9">
        <w:t>7.3</w:t>
      </w:r>
      <w:r w:rsidRPr="00DF5CF9">
        <w:tab/>
        <w:t>Transport layer</w:t>
      </w:r>
      <w:bookmarkEnd w:id="396"/>
      <w:bookmarkEnd w:id="397"/>
      <w:bookmarkEnd w:id="398"/>
    </w:p>
    <w:p w:rsidR="00227DC0" w:rsidRPr="00DF5CF9" w:rsidRDefault="00EF54B2">
      <w:pPr>
        <w:pStyle w:val="Heading3"/>
        <w:rPr>
          <w:snapToGrid w:val="0"/>
        </w:rPr>
      </w:pPr>
      <w:bookmarkStart w:id="399" w:name="_Toc24018241"/>
      <w:bookmarkStart w:id="400" w:name="_Toc24449145"/>
      <w:bookmarkStart w:id="401" w:name="_Toc38894948"/>
      <w:r w:rsidRPr="00DF5CF9">
        <w:rPr>
          <w:snapToGrid w:val="0"/>
        </w:rPr>
        <w:t>7.3.0</w:t>
      </w:r>
      <w:r w:rsidRPr="00DF5CF9">
        <w:rPr>
          <w:snapToGrid w:val="0"/>
        </w:rPr>
        <w:tab/>
        <w:t>Introduction</w:t>
      </w:r>
      <w:bookmarkEnd w:id="399"/>
      <w:bookmarkEnd w:id="400"/>
      <w:bookmarkEnd w:id="401"/>
    </w:p>
    <w:p w:rsidR="00227DC0" w:rsidRPr="00DF5CF9" w:rsidRDefault="00EF54B2">
      <w:r w:rsidRPr="00DF5CF9">
        <w:t>This clause describes how the APDU are transported between the terminal and the UICC. For definition of the cases for Data in APDUs see clause 7.4.</w:t>
      </w:r>
    </w:p>
    <w:p w:rsidR="00227DC0" w:rsidRPr="00DF5CF9" w:rsidRDefault="00EF54B2">
      <w:pPr>
        <w:pStyle w:val="Heading3"/>
        <w:rPr>
          <w:snapToGrid w:val="0"/>
        </w:rPr>
      </w:pPr>
      <w:bookmarkStart w:id="402" w:name="_Toc24018242"/>
      <w:bookmarkStart w:id="403" w:name="_Toc24449146"/>
      <w:bookmarkStart w:id="404" w:name="_Toc38894949"/>
      <w:r w:rsidRPr="00DF5CF9">
        <w:rPr>
          <w:snapToGrid w:val="0"/>
        </w:rPr>
        <w:t>7.3.1</w:t>
      </w:r>
      <w:r w:rsidRPr="00DF5CF9">
        <w:rPr>
          <w:snapToGrid w:val="0"/>
        </w:rPr>
        <w:tab/>
        <w:t>Transportation of an APDU using T = 0</w:t>
      </w:r>
      <w:bookmarkEnd w:id="402"/>
      <w:bookmarkEnd w:id="403"/>
      <w:bookmarkEnd w:id="404"/>
    </w:p>
    <w:p w:rsidR="00227DC0" w:rsidRPr="00DF5CF9" w:rsidRDefault="00EF54B2">
      <w:pPr>
        <w:pStyle w:val="Heading4"/>
      </w:pPr>
      <w:bookmarkStart w:id="405" w:name="_Toc24018243"/>
      <w:bookmarkStart w:id="406" w:name="_Toc24449147"/>
      <w:bookmarkStart w:id="407" w:name="_Toc38894950"/>
      <w:r w:rsidRPr="00DF5CF9">
        <w:t>7.3.1.0</w:t>
      </w:r>
      <w:r w:rsidRPr="00DF5CF9">
        <w:tab/>
        <w:t>Introduction</w:t>
      </w:r>
      <w:bookmarkEnd w:id="405"/>
      <w:bookmarkEnd w:id="406"/>
      <w:bookmarkEnd w:id="407"/>
    </w:p>
    <w:p w:rsidR="00227DC0" w:rsidRPr="00DF5CF9" w:rsidRDefault="00EF54B2">
      <w:r w:rsidRPr="00DF5CF9">
        <w:t xml:space="preserve">This clause describes the mapping of C-APDUs and R-APDUs for </w:t>
      </w:r>
      <w:r w:rsidRPr="00DF5CF9">
        <w:rPr>
          <w:snapToGrid w:val="0"/>
        </w:rPr>
        <w:t>T = 0</w:t>
      </w:r>
      <w:r w:rsidRPr="00DF5CF9">
        <w:t xml:space="preserve"> protocol, the APDU exchange and the use of the GET RESPONSE command for case 2 and case 4.</w:t>
      </w:r>
    </w:p>
    <w:p w:rsidR="00227DC0" w:rsidRPr="00DF5CF9" w:rsidRDefault="00EF54B2">
      <w:pPr>
        <w:pStyle w:val="Heading4"/>
      </w:pPr>
      <w:bookmarkStart w:id="408" w:name="_Toc24018244"/>
      <w:bookmarkStart w:id="409" w:name="_Toc24449148"/>
      <w:bookmarkStart w:id="410" w:name="_Toc38894951"/>
      <w:r w:rsidRPr="00DF5CF9">
        <w:t>7.3.1.1</w:t>
      </w:r>
      <w:r w:rsidRPr="00DF5CF9">
        <w:tab/>
        <w:t>Mapping of APDUs to TPDUs</w:t>
      </w:r>
      <w:bookmarkEnd w:id="408"/>
      <w:bookmarkEnd w:id="409"/>
      <w:bookmarkEnd w:id="410"/>
    </w:p>
    <w:p w:rsidR="00227DC0" w:rsidRPr="00DF5CF9" w:rsidRDefault="00EF54B2">
      <w:pPr>
        <w:pStyle w:val="Heading5"/>
      </w:pPr>
      <w:bookmarkStart w:id="411" w:name="_Toc24018245"/>
      <w:bookmarkStart w:id="412" w:name="_Toc24449149"/>
      <w:bookmarkStart w:id="413" w:name="_Toc38894952"/>
      <w:r w:rsidRPr="00DF5CF9">
        <w:t>7.3.1.1.0</w:t>
      </w:r>
      <w:r w:rsidRPr="00DF5CF9">
        <w:tab/>
        <w:t>General behaviour</w:t>
      </w:r>
      <w:bookmarkEnd w:id="411"/>
      <w:bookmarkEnd w:id="412"/>
      <w:bookmarkEnd w:id="413"/>
    </w:p>
    <w:p w:rsidR="00227DC0" w:rsidRPr="00DF5CF9" w:rsidRDefault="00EF54B2">
      <w:r w:rsidRPr="00DF5CF9">
        <w:t xml:space="preserve">The mapping of the C-APDU onto the </w:t>
      </w:r>
      <w:r w:rsidRPr="00DF5CF9">
        <w:rPr>
          <w:snapToGrid w:val="0"/>
        </w:rPr>
        <w:t>T = 0</w:t>
      </w:r>
      <w:r w:rsidRPr="00DF5CF9">
        <w:t xml:space="preserve"> command header is dependent upon the case of the command. The mapping of the data (if present) and status returned by the UICC onto the R-APDU is dependent upon the length of the data returned.</w:t>
      </w:r>
    </w:p>
    <w:p w:rsidR="00227DC0" w:rsidRPr="00DF5CF9" w:rsidRDefault="00EF54B2">
      <w:r w:rsidRPr="00DF5CF9">
        <w:t>Procedure bytes '61XX' and '6CXX' are returned by the UICC to control exchanges between the transport layer of the terminal and the UICC, and should never be returned to the application layer of the terminal. Command processing in the UICC is not complete if it has returned procedure bytes '61XX' or '6CXX'.</w:t>
      </w:r>
    </w:p>
    <w:p w:rsidR="00227DC0" w:rsidRPr="00DF5CF9" w:rsidRDefault="00EF54B2">
      <w:pPr>
        <w:keepLines/>
      </w:pPr>
      <w:r w:rsidRPr="00DF5CF9">
        <w:t xml:space="preserve">Normal status on completion of processing a command is indicated if the UICC returns status words '9000' to the transport layer of the terminal. The transport layer of the terminal shall discontinue processing of a command </w:t>
      </w:r>
      <w:r w:rsidRPr="00DF5CF9">
        <w:rPr>
          <w:snapToGrid w:val="0"/>
          <w:lang w:eastAsia="fr-FR"/>
        </w:rPr>
        <w:t xml:space="preserve">(i.e. pass the R-APDU to the application layer and wait for a further C-APDU from the application layer) </w:t>
      </w:r>
      <w:r w:rsidRPr="00DF5CF9">
        <w:t>on receipt of any status words (but not on receipt of procedure bytes '61xx' and '6Cxx') from the UICC.</w:t>
      </w:r>
      <w:r w:rsidRPr="00DF5CF9">
        <w:rPr>
          <w:snapToGrid w:val="0"/>
          <w:lang w:eastAsia="fr-FR"/>
        </w:rPr>
        <w:t xml:space="preserve"> For case 4 commands only, immediately following successful transmission of command data to the UICC, the transport layer of the terminal shall continue processing the command if warning status bytes ('62xx' or '63xx', with the specific case of '6282' response for SEARCH RECORD command being described in the corresponding section) or application related status bytes ('9xxx' except '9000') are received.</w:t>
      </w:r>
    </w:p>
    <w:p w:rsidR="00227DC0" w:rsidRPr="00DF5CF9" w:rsidRDefault="00EF54B2">
      <w:pPr>
        <w:keepNext/>
        <w:keepLines/>
      </w:pPr>
      <w:r w:rsidRPr="00DF5CF9">
        <w:lastRenderedPageBreak/>
        <w:t xml:space="preserve">The following descriptions of the mapping of data and status returned by the UICC onto the R-APDU are for information, and apply only after the UICC has completed processing of the command, successfully or otherwise, and all data (if present) has been returned by the UICC under the control of '61XX' and '6CXX' procedure bytes. Detailed use of the INS, </w:t>
      </w:r>
      <w:r w:rsidRPr="00DF5CF9">
        <w:rPr>
          <w:noProof/>
          <w:position w:val="-6"/>
          <w:lang w:eastAsia="zh-TW"/>
        </w:rPr>
        <w:drawing>
          <wp:inline distT="0" distB="0" distL="0" distR="0">
            <wp:extent cx="255270"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270" cy="178435"/>
                    </a:xfrm>
                    <a:prstGeom prst="rect">
                      <a:avLst/>
                    </a:prstGeom>
                    <a:noFill/>
                    <a:ln>
                      <a:noFill/>
                    </a:ln>
                  </pic:spPr>
                </pic:pic>
              </a:graphicData>
            </a:graphic>
          </wp:inline>
        </w:drawing>
      </w:r>
      <w:r w:rsidRPr="00DF5CF9">
        <w:t>, and '60' procedure bytes is not described.</w:t>
      </w:r>
    </w:p>
    <w:p w:rsidR="00227DC0" w:rsidRPr="00DF5CF9" w:rsidRDefault="00EF54B2">
      <w:r w:rsidRPr="00DF5CF9">
        <w:rPr>
          <w:snapToGrid w:val="0"/>
          <w:lang w:eastAsia="fr-FR"/>
        </w:rPr>
        <w:t>The status returned by the UICC shall relate to the most recently received command. Where a GET RESPONSE command is used to complete the processing of a case 2 or case 4 command, any status returned by the UICC after receipt of the GET RESPONSE command shall relate to GET RESPONSE command, not to the case 2 or case 4 command which it completes.</w:t>
      </w:r>
    </w:p>
    <w:p w:rsidR="00227DC0" w:rsidRPr="00DF5CF9" w:rsidRDefault="00EF54B2">
      <w:pPr>
        <w:pStyle w:val="Heading5"/>
      </w:pPr>
      <w:bookmarkStart w:id="414" w:name="_Toc24018246"/>
      <w:bookmarkStart w:id="415" w:name="_Toc24449150"/>
      <w:bookmarkStart w:id="416" w:name="_Toc38894953"/>
      <w:r w:rsidRPr="00DF5CF9">
        <w:t>7.3.1.1.1</w:t>
      </w:r>
      <w:r w:rsidRPr="00DF5CF9">
        <w:tab/>
        <w:t>Case 1</w:t>
      </w:r>
      <w:bookmarkEnd w:id="414"/>
      <w:bookmarkEnd w:id="415"/>
      <w:bookmarkEnd w:id="416"/>
    </w:p>
    <w:p w:rsidR="00227DC0" w:rsidRPr="00DF5CF9" w:rsidRDefault="00EF54B2">
      <w:pPr>
        <w:keepNext/>
      </w:pPr>
      <w:r w:rsidRPr="00DF5CF9">
        <w:t>The C-APDU is mapped onto the C-TPDU by assigning the value '00' to the body part (P3 =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2835"/>
        <w:gridCol w:w="496"/>
        <w:gridCol w:w="2835"/>
      </w:tblGrid>
      <w:tr w:rsidR="00227DC0" w:rsidRPr="00DF5CF9">
        <w:trPr>
          <w:jc w:val="center"/>
        </w:trPr>
        <w:tc>
          <w:tcPr>
            <w:tcW w:w="2835" w:type="dxa"/>
            <w:tcBorders>
              <w:top w:val="nil"/>
              <w:left w:val="nil"/>
              <w:bottom w:val="nil"/>
              <w:right w:val="nil"/>
            </w:tcBorders>
          </w:tcPr>
          <w:p w:rsidR="00227DC0" w:rsidRPr="00DF5CF9" w:rsidRDefault="00227DC0">
            <w:pPr>
              <w:pStyle w:val="TAH"/>
            </w:pPr>
          </w:p>
        </w:tc>
        <w:tc>
          <w:tcPr>
            <w:tcW w:w="2835" w:type="dxa"/>
            <w:tcBorders>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835"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Application Layer (C-APDU)</w:t>
            </w:r>
          </w:p>
        </w:tc>
        <w:tc>
          <w:tcPr>
            <w:tcW w:w="2835" w:type="dxa"/>
            <w:tcBorders>
              <w:top w:val="single" w:sz="4" w:space="0" w:color="auto"/>
              <w:bottom w:val="single" w:sz="6" w:space="0" w:color="auto"/>
            </w:tcBorders>
          </w:tcPr>
          <w:p w:rsidR="00227DC0" w:rsidRPr="00DF5CF9" w:rsidRDefault="00EF54B2">
            <w:pPr>
              <w:pStyle w:val="TAC"/>
            </w:pPr>
            <w:r w:rsidRPr="00DF5CF9">
              <w:t>CLA INS P1 P2</w:t>
            </w:r>
          </w:p>
        </w:tc>
        <w:tc>
          <w:tcPr>
            <w:tcW w:w="496" w:type="dxa"/>
            <w:tcBorders>
              <w:top w:val="nil"/>
              <w:bottom w:val="nil"/>
            </w:tcBorders>
          </w:tcPr>
          <w:p w:rsidR="00227DC0" w:rsidRPr="00DF5CF9" w:rsidRDefault="00227DC0">
            <w:pPr>
              <w:pStyle w:val="TAC"/>
              <w:rPr>
                <w:szCs w:val="18"/>
              </w:rPr>
            </w:pPr>
          </w:p>
        </w:tc>
        <w:tc>
          <w:tcPr>
            <w:tcW w:w="2835" w:type="dxa"/>
            <w:tcBorders>
              <w:top w:val="single" w:sz="4" w:space="0" w:color="auto"/>
            </w:tcBorders>
          </w:tcPr>
          <w:p w:rsidR="00227DC0" w:rsidRPr="00DF5CF9" w:rsidRDefault="00227DC0">
            <w:pPr>
              <w:pStyle w:val="TAC"/>
            </w:pP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Transport layer (C-TPDU)</w:t>
            </w:r>
          </w:p>
        </w:tc>
        <w:tc>
          <w:tcPr>
            <w:tcW w:w="2835" w:type="dxa"/>
            <w:tcBorders>
              <w:top w:val="single" w:sz="6" w:space="0" w:color="auto"/>
              <w:bottom w:val="single" w:sz="6" w:space="0" w:color="auto"/>
            </w:tcBorders>
          </w:tcPr>
          <w:p w:rsidR="00227DC0" w:rsidRPr="00DF5CF9" w:rsidRDefault="00EF54B2">
            <w:pPr>
              <w:pStyle w:val="TAC"/>
            </w:pPr>
            <w:r w:rsidRPr="00DF5CF9">
              <w:t>CLA INS P1 P2 P3 = '00'</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835" w:type="dxa"/>
          </w:tcPr>
          <w:p w:rsidR="00227DC0" w:rsidRPr="00DF5CF9" w:rsidRDefault="00EF54B2">
            <w:pPr>
              <w:pStyle w:val="TAC"/>
            </w:pPr>
            <w:r w:rsidRPr="00DF5CF9">
              <w:t>Command Processing</w:t>
            </w:r>
          </w:p>
        </w:tc>
      </w:tr>
      <w:tr w:rsidR="00227DC0" w:rsidRPr="00DF5CF9">
        <w:trPr>
          <w:jc w:val="center"/>
        </w:trPr>
        <w:tc>
          <w:tcPr>
            <w:tcW w:w="2835" w:type="dxa"/>
            <w:tcBorders>
              <w:top w:val="nil"/>
              <w:left w:val="nil"/>
              <w:bottom w:val="nil"/>
              <w:right w:val="nil"/>
            </w:tcBorders>
          </w:tcPr>
          <w:p w:rsidR="00227DC0" w:rsidRPr="00DF5CF9" w:rsidRDefault="00227DC0">
            <w:pPr>
              <w:pStyle w:val="TAC"/>
            </w:pPr>
          </w:p>
        </w:tc>
        <w:tc>
          <w:tcPr>
            <w:tcW w:w="2835" w:type="dxa"/>
            <w:tcBorders>
              <w:top w:val="single" w:sz="6"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Transport layer (R-TPDU)</w:t>
            </w:r>
          </w:p>
        </w:tc>
        <w:tc>
          <w:tcPr>
            <w:tcW w:w="2835" w:type="dxa"/>
            <w:tcBorders>
              <w:top w:val="single" w:sz="6" w:space="0" w:color="auto"/>
              <w:bottom w:val="single" w:sz="6" w:space="0" w:color="auto"/>
            </w:tcBorders>
          </w:tcPr>
          <w:p w:rsidR="00227DC0" w:rsidRPr="00DF5CF9" w:rsidRDefault="00EF54B2">
            <w:pPr>
              <w:pStyle w:val="TAC"/>
            </w:pPr>
            <w:r w:rsidRPr="00DF5CF9">
              <w:t>SW1||SW2</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835" w:type="dxa"/>
          </w:tcPr>
          <w:p w:rsidR="00227DC0" w:rsidRPr="00DF5CF9" w:rsidRDefault="00EF54B2">
            <w:pPr>
              <w:pStyle w:val="TAC"/>
            </w:pPr>
            <w:r w:rsidRPr="00DF5CF9">
              <w:t>SW1||SW2</w:t>
            </w: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Application Layer (R-APDU)</w:t>
            </w:r>
          </w:p>
        </w:tc>
        <w:tc>
          <w:tcPr>
            <w:tcW w:w="2835" w:type="dxa"/>
            <w:tcBorders>
              <w:top w:val="single" w:sz="6" w:space="0" w:color="auto"/>
            </w:tcBorders>
          </w:tcPr>
          <w:p w:rsidR="00227DC0" w:rsidRPr="00DF5CF9" w:rsidRDefault="00EF54B2">
            <w:pPr>
              <w:pStyle w:val="TAC"/>
            </w:pPr>
            <w:r w:rsidRPr="00DF5CF9">
              <w:t>SW1||SW2</w:t>
            </w: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7.6</w:t>
      </w:r>
    </w:p>
    <w:p w:rsidR="00227DC0" w:rsidRPr="00DF5CF9" w:rsidRDefault="00EF54B2">
      <w:pPr>
        <w:keepNext/>
        <w:rPr>
          <w:snapToGrid w:val="0"/>
          <w:lang w:eastAsia="fr-FR"/>
        </w:rPr>
      </w:pPr>
      <w:r w:rsidRPr="00DF5CF9">
        <w:rPr>
          <w:snapToGrid w:val="0"/>
          <w:lang w:eastAsia="fr-FR"/>
        </w:rPr>
        <w:t>The flow of the exchange is as follows:</w:t>
      </w:r>
    </w:p>
    <w:p w:rsidR="00227DC0" w:rsidRPr="00DF5CF9" w:rsidRDefault="00EF54B2">
      <w:pPr>
        <w:pStyle w:val="B10"/>
        <w:keepNext/>
        <w:rPr>
          <w:snapToGrid w:val="0"/>
          <w:lang w:eastAsia="fr-FR"/>
        </w:rPr>
      </w:pPr>
      <w:r w:rsidRPr="00DF5CF9">
        <w:rPr>
          <w:snapToGrid w:val="0"/>
          <w:lang w:eastAsia="fr-FR"/>
        </w:rPr>
        <w:t>1)</w:t>
      </w:r>
      <w:r w:rsidRPr="00DF5CF9">
        <w:rPr>
          <w:snapToGrid w:val="0"/>
          <w:lang w:eastAsia="fr-FR"/>
        </w:rPr>
        <w:tab/>
        <w:t>The transport layer of the terminal shall send the T = 0 command header to the UICC.</w:t>
      </w:r>
    </w:p>
    <w:p w:rsidR="00227DC0" w:rsidRPr="00DF5CF9" w:rsidRDefault="00EF54B2">
      <w:pPr>
        <w:pStyle w:val="B10"/>
        <w:rPr>
          <w:snapToGrid w:val="0"/>
          <w:lang w:eastAsia="fr-FR"/>
        </w:rPr>
      </w:pPr>
      <w:r w:rsidRPr="00DF5CF9">
        <w:rPr>
          <w:snapToGrid w:val="0"/>
          <w:lang w:eastAsia="fr-FR"/>
        </w:rPr>
        <w:t>2)</w:t>
      </w:r>
      <w:r w:rsidRPr="00DF5CF9">
        <w:rPr>
          <w:snapToGrid w:val="0"/>
          <w:lang w:eastAsia="fr-FR"/>
        </w:rPr>
        <w:tab/>
        <w:t>On receipt of the command header the UICC, under normal or abnormal processing, shall return status to the transport layer of the terminal.</w:t>
      </w:r>
    </w:p>
    <w:p w:rsidR="00227DC0" w:rsidRPr="00DF5CF9" w:rsidRDefault="00EF54B2">
      <w:pPr>
        <w:pStyle w:val="B10"/>
        <w:rPr>
          <w:snapToGrid w:val="0"/>
          <w:lang w:eastAsia="fr-FR"/>
        </w:rPr>
      </w:pPr>
      <w:r w:rsidRPr="00DF5CF9">
        <w:rPr>
          <w:snapToGrid w:val="0"/>
          <w:lang w:eastAsia="fr-FR"/>
        </w:rPr>
        <w:tab/>
        <w:t>The UICC shall analyse the T = 0 command header to determine whether it is processing a case 1 command or a case 2 command requesting all data up to the maximum length available.</w:t>
      </w:r>
    </w:p>
    <w:p w:rsidR="00227DC0" w:rsidRPr="00DF5CF9" w:rsidRDefault="00EF54B2">
      <w:pPr>
        <w:pStyle w:val="B10"/>
        <w:rPr>
          <w:snapToGrid w:val="0"/>
          <w:lang w:eastAsia="fr-FR"/>
        </w:rPr>
      </w:pPr>
      <w:r w:rsidRPr="00DF5CF9">
        <w:rPr>
          <w:snapToGrid w:val="0"/>
          <w:lang w:eastAsia="fr-FR"/>
        </w:rPr>
        <w:t>3)</w:t>
      </w:r>
      <w:r w:rsidRPr="00DF5CF9">
        <w:rPr>
          <w:snapToGrid w:val="0"/>
          <w:lang w:eastAsia="fr-FR"/>
        </w:rPr>
        <w:tab/>
        <w:t>On receipt of status from the UICC, the transport layer of the terminal shall discontinue processing of the command.</w:t>
      </w:r>
    </w:p>
    <w:p w:rsidR="00227DC0" w:rsidRPr="00DF5CF9" w:rsidRDefault="00EF54B2">
      <w:r w:rsidRPr="00DF5CF9">
        <w:t xml:space="preserve">See annex C for details of the exchanges between the transport layer of the </w:t>
      </w:r>
      <w:r w:rsidRPr="00DF5CF9">
        <w:rPr>
          <w:snapToGrid w:val="0"/>
          <w:lang w:eastAsia="fr-FR"/>
        </w:rPr>
        <w:t>terminal</w:t>
      </w:r>
      <w:r w:rsidRPr="00DF5CF9">
        <w:t xml:space="preserve"> and the UICC.</w:t>
      </w:r>
    </w:p>
    <w:p w:rsidR="00227DC0" w:rsidRPr="00DF5CF9" w:rsidRDefault="00EF54B2">
      <w:r w:rsidRPr="00DF5CF9">
        <w:t xml:space="preserve">The status words returned to the transport layer of the </w:t>
      </w:r>
      <w:r w:rsidRPr="00DF5CF9">
        <w:rPr>
          <w:snapToGrid w:val="0"/>
          <w:lang w:eastAsia="fr-FR"/>
        </w:rPr>
        <w:t>terminal</w:t>
      </w:r>
      <w:r w:rsidRPr="00DF5CF9">
        <w:t xml:space="preserve"> from the UICC after completion of processing of the command are mapped onto the mandatory trailer of the R-APDU without change.</w:t>
      </w:r>
    </w:p>
    <w:p w:rsidR="00227DC0" w:rsidRPr="00DF5CF9" w:rsidRDefault="00EF54B2">
      <w:pPr>
        <w:pStyle w:val="Heading5"/>
      </w:pPr>
      <w:bookmarkStart w:id="417" w:name="_Toc24018247"/>
      <w:bookmarkStart w:id="418" w:name="_Toc24449151"/>
      <w:bookmarkStart w:id="419" w:name="_Toc38894954"/>
      <w:r w:rsidRPr="00DF5CF9">
        <w:t>7.3.1.1.2</w:t>
      </w:r>
      <w:r w:rsidRPr="00DF5CF9">
        <w:tab/>
        <w:t>Case 2</w:t>
      </w:r>
      <w:bookmarkEnd w:id="417"/>
      <w:bookmarkEnd w:id="418"/>
      <w:bookmarkEnd w:id="419"/>
    </w:p>
    <w:p w:rsidR="00227DC0" w:rsidRPr="00DF5CF9" w:rsidRDefault="00EF54B2">
      <w:pPr>
        <w:keepNext/>
      </w:pPr>
      <w:r w:rsidRPr="00DF5CF9">
        <w:t>The C-APDU is mapped onto the C-TPDU without any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2835"/>
        <w:gridCol w:w="496"/>
        <w:gridCol w:w="2835"/>
      </w:tblGrid>
      <w:tr w:rsidR="00227DC0" w:rsidRPr="00DF5CF9">
        <w:trPr>
          <w:jc w:val="center"/>
        </w:trPr>
        <w:tc>
          <w:tcPr>
            <w:tcW w:w="2835" w:type="dxa"/>
            <w:tcBorders>
              <w:top w:val="nil"/>
              <w:left w:val="nil"/>
              <w:bottom w:val="nil"/>
              <w:right w:val="nil"/>
            </w:tcBorders>
          </w:tcPr>
          <w:p w:rsidR="00227DC0" w:rsidRPr="00DF5CF9" w:rsidRDefault="00227DC0">
            <w:pPr>
              <w:pStyle w:val="TAH"/>
            </w:pPr>
          </w:p>
        </w:tc>
        <w:tc>
          <w:tcPr>
            <w:tcW w:w="2835" w:type="dxa"/>
            <w:tcBorders>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835"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Application Layer (C-APDU)</w:t>
            </w:r>
          </w:p>
        </w:tc>
        <w:tc>
          <w:tcPr>
            <w:tcW w:w="2835" w:type="dxa"/>
            <w:tcBorders>
              <w:top w:val="single" w:sz="4" w:space="0" w:color="auto"/>
              <w:bottom w:val="single" w:sz="6" w:space="0" w:color="auto"/>
            </w:tcBorders>
          </w:tcPr>
          <w:p w:rsidR="00227DC0" w:rsidRPr="00DF5CF9" w:rsidRDefault="00EF54B2">
            <w:pPr>
              <w:pStyle w:val="TAC"/>
            </w:pPr>
            <w:r w:rsidRPr="00DF5CF9">
              <w:t>CLA INS P1 P2 Le</w:t>
            </w:r>
          </w:p>
        </w:tc>
        <w:tc>
          <w:tcPr>
            <w:tcW w:w="496" w:type="dxa"/>
            <w:tcBorders>
              <w:top w:val="nil"/>
              <w:bottom w:val="nil"/>
            </w:tcBorders>
          </w:tcPr>
          <w:p w:rsidR="00227DC0" w:rsidRPr="00DF5CF9" w:rsidRDefault="00227DC0">
            <w:pPr>
              <w:pStyle w:val="TAC"/>
              <w:rPr>
                <w:szCs w:val="18"/>
              </w:rPr>
            </w:pPr>
          </w:p>
        </w:tc>
        <w:tc>
          <w:tcPr>
            <w:tcW w:w="2835" w:type="dxa"/>
            <w:tcBorders>
              <w:top w:val="single" w:sz="4" w:space="0" w:color="auto"/>
            </w:tcBorders>
          </w:tcPr>
          <w:p w:rsidR="00227DC0" w:rsidRPr="00DF5CF9" w:rsidRDefault="00227DC0">
            <w:pPr>
              <w:pStyle w:val="TAC"/>
            </w:pP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Transport layer (C-TPDU)</w:t>
            </w:r>
          </w:p>
        </w:tc>
        <w:tc>
          <w:tcPr>
            <w:tcW w:w="2835" w:type="dxa"/>
            <w:tcBorders>
              <w:top w:val="single" w:sz="6" w:space="0" w:color="auto"/>
              <w:bottom w:val="single" w:sz="6" w:space="0" w:color="auto"/>
            </w:tcBorders>
          </w:tcPr>
          <w:p w:rsidR="00227DC0" w:rsidRPr="00DF5CF9" w:rsidRDefault="00EF54B2">
            <w:pPr>
              <w:pStyle w:val="TAC"/>
            </w:pPr>
            <w:r w:rsidRPr="00DF5CF9">
              <w:t>CLA INS P1 P2 P3=Le</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835" w:type="dxa"/>
          </w:tcPr>
          <w:p w:rsidR="00227DC0" w:rsidRPr="00DF5CF9" w:rsidRDefault="00EF54B2">
            <w:pPr>
              <w:pStyle w:val="TAC"/>
            </w:pPr>
            <w:r w:rsidRPr="00DF5CF9">
              <w:t>Command Processing</w:t>
            </w:r>
          </w:p>
        </w:tc>
      </w:tr>
      <w:tr w:rsidR="00227DC0" w:rsidRPr="00DF5CF9">
        <w:trPr>
          <w:jc w:val="center"/>
        </w:trPr>
        <w:tc>
          <w:tcPr>
            <w:tcW w:w="2835" w:type="dxa"/>
            <w:tcBorders>
              <w:top w:val="nil"/>
              <w:left w:val="nil"/>
              <w:bottom w:val="nil"/>
              <w:right w:val="nil"/>
            </w:tcBorders>
          </w:tcPr>
          <w:p w:rsidR="00227DC0" w:rsidRPr="00DF5CF9" w:rsidRDefault="00227DC0">
            <w:pPr>
              <w:pStyle w:val="TAC"/>
            </w:pPr>
          </w:p>
        </w:tc>
        <w:tc>
          <w:tcPr>
            <w:tcW w:w="2835" w:type="dxa"/>
            <w:tcBorders>
              <w:top w:val="single" w:sz="6"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Transport layer (R-TPDU)</w:t>
            </w:r>
          </w:p>
        </w:tc>
        <w:tc>
          <w:tcPr>
            <w:tcW w:w="2835" w:type="dxa"/>
            <w:tcBorders>
              <w:top w:val="single" w:sz="6" w:space="0" w:color="auto"/>
              <w:bottom w:val="single" w:sz="6" w:space="0" w:color="auto"/>
            </w:tcBorders>
          </w:tcPr>
          <w:p w:rsidR="00227DC0" w:rsidRPr="00DF5CF9" w:rsidRDefault="00EF54B2">
            <w:pPr>
              <w:pStyle w:val="TAC"/>
            </w:pPr>
            <w:r w:rsidRPr="00DF5CF9">
              <w:t>Le bytes of DATA||SW1||SW2</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835" w:type="dxa"/>
          </w:tcPr>
          <w:p w:rsidR="00227DC0" w:rsidRPr="00DF5CF9" w:rsidRDefault="00EF54B2">
            <w:pPr>
              <w:pStyle w:val="TAC"/>
            </w:pPr>
            <w:r w:rsidRPr="00DF5CF9">
              <w:t>Le bytes of DATA||SW1||SW2</w:t>
            </w:r>
          </w:p>
        </w:tc>
      </w:tr>
      <w:tr w:rsidR="00227DC0" w:rsidRPr="00DF5CF9">
        <w:trPr>
          <w:jc w:val="center"/>
        </w:trPr>
        <w:tc>
          <w:tcPr>
            <w:tcW w:w="2835" w:type="dxa"/>
            <w:tcBorders>
              <w:top w:val="nil"/>
              <w:left w:val="nil"/>
              <w:bottom w:val="nil"/>
              <w:right w:val="nil"/>
            </w:tcBorders>
          </w:tcPr>
          <w:p w:rsidR="00227DC0" w:rsidRPr="00DF5CF9" w:rsidRDefault="00EF54B2">
            <w:pPr>
              <w:pStyle w:val="TAC"/>
            </w:pPr>
            <w:r w:rsidRPr="00DF5CF9">
              <w:t>Application Layer (R-APDU)</w:t>
            </w:r>
          </w:p>
        </w:tc>
        <w:tc>
          <w:tcPr>
            <w:tcW w:w="2835" w:type="dxa"/>
            <w:tcBorders>
              <w:top w:val="single" w:sz="6" w:space="0" w:color="auto"/>
            </w:tcBorders>
          </w:tcPr>
          <w:p w:rsidR="00227DC0" w:rsidRPr="00DF5CF9" w:rsidRDefault="00EF54B2">
            <w:pPr>
              <w:pStyle w:val="TAC"/>
            </w:pPr>
            <w:r w:rsidRPr="00DF5CF9">
              <w:t>Le bytes of DATA||SW1||SW2</w:t>
            </w: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7.7</w:t>
      </w:r>
    </w:p>
    <w:p w:rsidR="00227DC0" w:rsidRPr="00DF5CF9" w:rsidRDefault="00EF54B2">
      <w:pPr>
        <w:keepNext/>
        <w:keepLines/>
        <w:rPr>
          <w:snapToGrid w:val="0"/>
          <w:lang w:eastAsia="fr-FR"/>
        </w:rPr>
      </w:pPr>
      <w:r w:rsidRPr="00DF5CF9">
        <w:rPr>
          <w:snapToGrid w:val="0"/>
          <w:lang w:eastAsia="fr-FR"/>
        </w:rPr>
        <w:lastRenderedPageBreak/>
        <w:t>The flow of the exchange is as follows:</w:t>
      </w:r>
    </w:p>
    <w:p w:rsidR="00227DC0" w:rsidRPr="00DF5CF9" w:rsidRDefault="00EF54B2">
      <w:pPr>
        <w:pStyle w:val="B10"/>
        <w:keepNext/>
        <w:keepLines/>
        <w:rPr>
          <w:snapToGrid w:val="0"/>
          <w:lang w:eastAsia="fr-FR"/>
        </w:rPr>
      </w:pPr>
      <w:r w:rsidRPr="00DF5CF9">
        <w:rPr>
          <w:snapToGrid w:val="0"/>
          <w:lang w:eastAsia="fr-FR"/>
        </w:rPr>
        <w:t>1)</w:t>
      </w:r>
      <w:r w:rsidRPr="00DF5CF9">
        <w:rPr>
          <w:snapToGrid w:val="0"/>
          <w:lang w:eastAsia="fr-FR"/>
        </w:rPr>
        <w:tab/>
        <w:t>The transport layer of the terminal shall send the T = 0 command header to the UICC.</w:t>
      </w:r>
    </w:p>
    <w:p w:rsidR="00227DC0" w:rsidRPr="00DF5CF9" w:rsidRDefault="00EF54B2">
      <w:pPr>
        <w:pStyle w:val="B10"/>
        <w:keepNext/>
        <w:keepLines/>
        <w:rPr>
          <w:snapToGrid w:val="0"/>
          <w:lang w:eastAsia="fr-FR"/>
        </w:rPr>
      </w:pPr>
      <w:r w:rsidRPr="00DF5CF9">
        <w:rPr>
          <w:snapToGrid w:val="0"/>
          <w:lang w:eastAsia="fr-FR"/>
        </w:rPr>
        <w:t>2)</w:t>
      </w:r>
      <w:r w:rsidRPr="00DF5CF9">
        <w:rPr>
          <w:snapToGrid w:val="0"/>
          <w:lang w:eastAsia="fr-FR"/>
        </w:rPr>
        <w:tab/>
        <w:t>On receipt of the command header the UICC:</w:t>
      </w:r>
    </w:p>
    <w:p w:rsidR="00227DC0" w:rsidRPr="00DF5CF9" w:rsidRDefault="00EF54B2">
      <w:pPr>
        <w:pStyle w:val="B20"/>
        <w:keepNext/>
        <w:keepLines/>
        <w:rPr>
          <w:snapToGrid w:val="0"/>
          <w:lang w:eastAsia="fr-FR"/>
        </w:rPr>
      </w:pPr>
      <w:r w:rsidRPr="00DF5CF9">
        <w:rPr>
          <w:snapToGrid w:val="0"/>
          <w:lang w:eastAsia="fr-FR"/>
        </w:rPr>
        <w:t>a)</w:t>
      </w:r>
      <w:r w:rsidRPr="00DF5CF9">
        <w:rPr>
          <w:snapToGrid w:val="0"/>
          <w:lang w:eastAsia="fr-FR"/>
        </w:rPr>
        <w:tab/>
        <w:t>under normal processing shall return data and status to the transport layer of the terminal. The UICC shall use procedure bytes '6Cxx' (and if required, procedure bytes '61xx') to control the return of data (see below); or</w:t>
      </w:r>
    </w:p>
    <w:p w:rsidR="00227DC0" w:rsidRPr="00DF5CF9" w:rsidRDefault="00EF54B2">
      <w:pPr>
        <w:pStyle w:val="B20"/>
        <w:rPr>
          <w:snapToGrid w:val="0"/>
          <w:lang w:eastAsia="fr-FR"/>
        </w:rPr>
      </w:pPr>
      <w:r w:rsidRPr="00DF5CF9">
        <w:rPr>
          <w:snapToGrid w:val="0"/>
          <w:lang w:eastAsia="fr-FR"/>
        </w:rPr>
        <w:t>b)</w:t>
      </w:r>
      <w:r w:rsidRPr="00DF5CF9">
        <w:rPr>
          <w:snapToGrid w:val="0"/>
          <w:lang w:eastAsia="fr-FR"/>
        </w:rPr>
        <w:tab/>
        <w:t>under abnormal processing shall return status only to the transport layer of the terminal.</w:t>
      </w:r>
    </w:p>
    <w:p w:rsidR="00227DC0" w:rsidRPr="00DF5CF9" w:rsidRDefault="00EF54B2">
      <w:pPr>
        <w:pStyle w:val="B10"/>
      </w:pPr>
      <w:r w:rsidRPr="00DF5CF9">
        <w:rPr>
          <w:snapToGrid w:val="0"/>
          <w:lang w:eastAsia="fr-FR"/>
        </w:rPr>
        <w:t>3)</w:t>
      </w:r>
      <w:r w:rsidRPr="00DF5CF9">
        <w:rPr>
          <w:snapToGrid w:val="0"/>
          <w:lang w:eastAsia="fr-FR"/>
        </w:rPr>
        <w:tab/>
        <w:t>On receipt of the data (if present) and status from the UICC, the transport layer of the terminal shall discontinue processing the command.</w:t>
      </w:r>
    </w:p>
    <w:p w:rsidR="00227DC0" w:rsidRPr="00DF5CF9" w:rsidRDefault="00EF54B2">
      <w:r w:rsidRPr="00DF5CF9">
        <w:t xml:space="preserve">See annex C for details of the exchanges between the transport layer of the </w:t>
      </w:r>
      <w:r w:rsidRPr="00DF5CF9">
        <w:rPr>
          <w:snapToGrid w:val="0"/>
          <w:lang w:eastAsia="fr-FR"/>
        </w:rPr>
        <w:t>terminal</w:t>
      </w:r>
      <w:r w:rsidRPr="00DF5CF9">
        <w:t xml:space="preserve"> and the UICC, including use of the '61XX' and '6CXX' procedure bytes.</w:t>
      </w:r>
    </w:p>
    <w:p w:rsidR="00227DC0" w:rsidRPr="00DF5CF9" w:rsidRDefault="00EF54B2">
      <w:r w:rsidRPr="00DF5CF9">
        <w:t>The R-TPDU is mapped onto the R-APDU without any change.</w:t>
      </w:r>
    </w:p>
    <w:p w:rsidR="00227DC0" w:rsidRPr="00DF5CF9" w:rsidRDefault="00EF54B2">
      <w:pPr>
        <w:keepNext/>
        <w:keepLines/>
      </w:pPr>
      <w:r w:rsidRPr="00DF5CF9">
        <w:t xml:space="preserve">The data (if present) and status returned to the transport layer of the </w:t>
      </w:r>
      <w:r w:rsidRPr="00DF5CF9">
        <w:rPr>
          <w:snapToGrid w:val="0"/>
          <w:lang w:eastAsia="fr-FR"/>
        </w:rPr>
        <w:t>terminal</w:t>
      </w:r>
      <w:r w:rsidRPr="00DF5CF9">
        <w:t xml:space="preserve"> from the UICC after completion of processing of the command are mapped onto the R-APDU as follows:</w:t>
      </w:r>
    </w:p>
    <w:p w:rsidR="00227DC0" w:rsidRPr="00DF5CF9" w:rsidRDefault="00EF54B2">
      <w:pPr>
        <w:pStyle w:val="B1"/>
      </w:pPr>
      <w:r w:rsidRPr="00DF5CF9">
        <w:t>The data returned (if present) is mapped onto the conditional body of the R-APDU. If no data is returned, the conditional body of R-APDU is left empty.</w:t>
      </w:r>
    </w:p>
    <w:p w:rsidR="00227DC0" w:rsidRPr="00DF5CF9" w:rsidRDefault="00EF54B2">
      <w:pPr>
        <w:pStyle w:val="B1"/>
      </w:pPr>
      <w:r w:rsidRPr="00DF5CF9">
        <w:t>The status returned is mapped onto the mandatory trailer of the R-APDU without change.</w:t>
      </w:r>
    </w:p>
    <w:p w:rsidR="00227DC0" w:rsidRPr="00DF5CF9" w:rsidRDefault="00EF54B2">
      <w:pPr>
        <w:pStyle w:val="Heading5"/>
      </w:pPr>
      <w:bookmarkStart w:id="420" w:name="_Toc24018248"/>
      <w:bookmarkStart w:id="421" w:name="_Toc24449152"/>
      <w:bookmarkStart w:id="422" w:name="_Toc38894955"/>
      <w:r w:rsidRPr="00DF5CF9">
        <w:t>7.3.1.1.3</w:t>
      </w:r>
      <w:r w:rsidRPr="00DF5CF9">
        <w:tab/>
        <w:t>Case 3</w:t>
      </w:r>
      <w:bookmarkEnd w:id="420"/>
      <w:bookmarkEnd w:id="421"/>
      <w:bookmarkEnd w:id="422"/>
    </w:p>
    <w:p w:rsidR="00227DC0" w:rsidRPr="00DF5CF9" w:rsidRDefault="00EF54B2">
      <w:pPr>
        <w:keepNext/>
      </w:pPr>
      <w:r w:rsidRPr="00DF5CF9">
        <w:t>The C-APDU is mapped onto the C-TPDU without any change. Lc is a value between 1 and 255.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93"/>
        <w:gridCol w:w="3643"/>
        <w:gridCol w:w="496"/>
        <w:gridCol w:w="2604"/>
      </w:tblGrid>
      <w:tr w:rsidR="00227DC0" w:rsidRPr="00DF5CF9">
        <w:trPr>
          <w:jc w:val="center"/>
        </w:trPr>
        <w:tc>
          <w:tcPr>
            <w:tcW w:w="2493" w:type="dxa"/>
            <w:tcBorders>
              <w:top w:val="nil"/>
              <w:left w:val="nil"/>
              <w:bottom w:val="nil"/>
              <w:right w:val="nil"/>
            </w:tcBorders>
          </w:tcPr>
          <w:p w:rsidR="00227DC0" w:rsidRPr="00DF5CF9" w:rsidRDefault="00227DC0">
            <w:pPr>
              <w:pStyle w:val="TAH"/>
            </w:pPr>
          </w:p>
        </w:tc>
        <w:tc>
          <w:tcPr>
            <w:tcW w:w="3643" w:type="dxa"/>
            <w:tcBorders>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604"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493" w:type="dxa"/>
            <w:tcBorders>
              <w:top w:val="nil"/>
              <w:left w:val="nil"/>
              <w:bottom w:val="nil"/>
              <w:right w:val="nil"/>
            </w:tcBorders>
          </w:tcPr>
          <w:p w:rsidR="00227DC0" w:rsidRPr="00DF5CF9" w:rsidRDefault="00EF54B2">
            <w:pPr>
              <w:pStyle w:val="TAC"/>
            </w:pPr>
            <w:r w:rsidRPr="00DF5CF9">
              <w:t>Application Layer (C-APDU)</w:t>
            </w:r>
          </w:p>
        </w:tc>
        <w:tc>
          <w:tcPr>
            <w:tcW w:w="3643" w:type="dxa"/>
            <w:tcBorders>
              <w:top w:val="single" w:sz="4" w:space="0" w:color="auto"/>
              <w:bottom w:val="single" w:sz="6" w:space="0" w:color="auto"/>
            </w:tcBorders>
          </w:tcPr>
          <w:p w:rsidR="00227DC0" w:rsidRPr="00DF5CF9" w:rsidRDefault="00EF54B2">
            <w:pPr>
              <w:pStyle w:val="TAC"/>
            </w:pPr>
            <w:r w:rsidRPr="00DF5CF9">
              <w:t>CLA INS P1 P2 Lc [Lc bytes of DATA]</w:t>
            </w:r>
          </w:p>
        </w:tc>
        <w:tc>
          <w:tcPr>
            <w:tcW w:w="496" w:type="dxa"/>
            <w:tcBorders>
              <w:top w:val="nil"/>
              <w:bottom w:val="nil"/>
            </w:tcBorders>
          </w:tcPr>
          <w:p w:rsidR="00227DC0" w:rsidRPr="00DF5CF9" w:rsidRDefault="00227DC0">
            <w:pPr>
              <w:pStyle w:val="TAC"/>
              <w:rPr>
                <w:szCs w:val="18"/>
              </w:rPr>
            </w:pPr>
          </w:p>
        </w:tc>
        <w:tc>
          <w:tcPr>
            <w:tcW w:w="2604" w:type="dxa"/>
            <w:tcBorders>
              <w:top w:val="single" w:sz="4" w:space="0" w:color="auto"/>
            </w:tcBorders>
          </w:tcPr>
          <w:p w:rsidR="00227DC0" w:rsidRPr="00DF5CF9" w:rsidRDefault="00227DC0">
            <w:pPr>
              <w:pStyle w:val="TAC"/>
            </w:pPr>
          </w:p>
        </w:tc>
      </w:tr>
      <w:tr w:rsidR="00227DC0" w:rsidRPr="00DF5CF9">
        <w:trPr>
          <w:jc w:val="center"/>
        </w:trPr>
        <w:tc>
          <w:tcPr>
            <w:tcW w:w="2493" w:type="dxa"/>
            <w:tcBorders>
              <w:top w:val="nil"/>
              <w:left w:val="nil"/>
              <w:bottom w:val="nil"/>
              <w:right w:val="nil"/>
            </w:tcBorders>
          </w:tcPr>
          <w:p w:rsidR="00227DC0" w:rsidRPr="00DF5CF9" w:rsidRDefault="00EF54B2">
            <w:pPr>
              <w:pStyle w:val="TAC"/>
            </w:pPr>
            <w:r w:rsidRPr="00DF5CF9">
              <w:t>Transport layer (C-TPDU)</w:t>
            </w:r>
          </w:p>
        </w:tc>
        <w:tc>
          <w:tcPr>
            <w:tcW w:w="3643" w:type="dxa"/>
            <w:tcBorders>
              <w:top w:val="single" w:sz="6" w:space="0" w:color="auto"/>
              <w:bottom w:val="single" w:sz="6" w:space="0" w:color="auto"/>
            </w:tcBorders>
          </w:tcPr>
          <w:p w:rsidR="00227DC0" w:rsidRPr="00DF5CF9" w:rsidRDefault="00EF54B2">
            <w:pPr>
              <w:pStyle w:val="TAC"/>
            </w:pPr>
            <w:r w:rsidRPr="00DF5CF9">
              <w:t>CLA INS P1 P2 P3=Lc [Lc bytes of DATA]</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604" w:type="dxa"/>
          </w:tcPr>
          <w:p w:rsidR="00227DC0" w:rsidRPr="00DF5CF9" w:rsidRDefault="00EF54B2">
            <w:pPr>
              <w:pStyle w:val="TAC"/>
            </w:pPr>
            <w:r w:rsidRPr="00DF5CF9">
              <w:t>Command Processing</w:t>
            </w:r>
          </w:p>
        </w:tc>
      </w:tr>
      <w:tr w:rsidR="00227DC0" w:rsidRPr="00DF5CF9">
        <w:trPr>
          <w:jc w:val="center"/>
        </w:trPr>
        <w:tc>
          <w:tcPr>
            <w:tcW w:w="2493" w:type="dxa"/>
            <w:tcBorders>
              <w:top w:val="nil"/>
              <w:left w:val="nil"/>
              <w:bottom w:val="nil"/>
              <w:right w:val="nil"/>
            </w:tcBorders>
          </w:tcPr>
          <w:p w:rsidR="00227DC0" w:rsidRPr="00DF5CF9" w:rsidRDefault="00227DC0">
            <w:pPr>
              <w:pStyle w:val="TAC"/>
            </w:pPr>
          </w:p>
        </w:tc>
        <w:tc>
          <w:tcPr>
            <w:tcW w:w="3643" w:type="dxa"/>
            <w:tcBorders>
              <w:top w:val="single" w:sz="6"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604" w:type="dxa"/>
          </w:tcPr>
          <w:p w:rsidR="00227DC0" w:rsidRPr="00DF5CF9" w:rsidRDefault="00227DC0">
            <w:pPr>
              <w:pStyle w:val="TAC"/>
            </w:pPr>
          </w:p>
        </w:tc>
      </w:tr>
      <w:tr w:rsidR="00227DC0" w:rsidRPr="00DF5CF9">
        <w:trPr>
          <w:jc w:val="center"/>
        </w:trPr>
        <w:tc>
          <w:tcPr>
            <w:tcW w:w="2493" w:type="dxa"/>
            <w:tcBorders>
              <w:top w:val="nil"/>
              <w:left w:val="nil"/>
              <w:bottom w:val="nil"/>
              <w:right w:val="nil"/>
            </w:tcBorders>
          </w:tcPr>
          <w:p w:rsidR="00227DC0" w:rsidRPr="00DF5CF9" w:rsidRDefault="00EF54B2">
            <w:pPr>
              <w:pStyle w:val="TAC"/>
            </w:pPr>
            <w:r w:rsidRPr="00DF5CF9">
              <w:t>Transport layer (R-TPDU)</w:t>
            </w:r>
          </w:p>
        </w:tc>
        <w:tc>
          <w:tcPr>
            <w:tcW w:w="3643" w:type="dxa"/>
            <w:tcBorders>
              <w:top w:val="single" w:sz="6" w:space="0" w:color="auto"/>
              <w:bottom w:val="single" w:sz="6" w:space="0" w:color="auto"/>
            </w:tcBorders>
          </w:tcPr>
          <w:p w:rsidR="00227DC0" w:rsidRPr="00DF5CF9" w:rsidRDefault="00EF54B2">
            <w:pPr>
              <w:pStyle w:val="TAC"/>
            </w:pPr>
            <w:r w:rsidRPr="00DF5CF9">
              <w:t>SW1||SW2</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604" w:type="dxa"/>
          </w:tcPr>
          <w:p w:rsidR="00227DC0" w:rsidRPr="00DF5CF9" w:rsidRDefault="00EF54B2">
            <w:pPr>
              <w:pStyle w:val="TAC"/>
            </w:pPr>
            <w:r w:rsidRPr="00DF5CF9">
              <w:t>SW1||SW2</w:t>
            </w:r>
          </w:p>
        </w:tc>
      </w:tr>
      <w:tr w:rsidR="00227DC0" w:rsidRPr="00DF5CF9">
        <w:trPr>
          <w:jc w:val="center"/>
        </w:trPr>
        <w:tc>
          <w:tcPr>
            <w:tcW w:w="2493" w:type="dxa"/>
            <w:tcBorders>
              <w:top w:val="nil"/>
              <w:left w:val="nil"/>
              <w:bottom w:val="nil"/>
              <w:right w:val="nil"/>
            </w:tcBorders>
          </w:tcPr>
          <w:p w:rsidR="00227DC0" w:rsidRPr="00DF5CF9" w:rsidRDefault="00EF54B2">
            <w:pPr>
              <w:pStyle w:val="TAC"/>
            </w:pPr>
            <w:r w:rsidRPr="00DF5CF9">
              <w:t>Application Layer (R-APDU)</w:t>
            </w:r>
          </w:p>
        </w:tc>
        <w:tc>
          <w:tcPr>
            <w:tcW w:w="3643" w:type="dxa"/>
            <w:tcBorders>
              <w:top w:val="single" w:sz="6" w:space="0" w:color="auto"/>
            </w:tcBorders>
          </w:tcPr>
          <w:p w:rsidR="00227DC0" w:rsidRPr="00DF5CF9" w:rsidRDefault="00EF54B2">
            <w:pPr>
              <w:pStyle w:val="TAC"/>
            </w:pPr>
            <w:r w:rsidRPr="00DF5CF9">
              <w:t>SW1||SW2</w:t>
            </w:r>
          </w:p>
        </w:tc>
        <w:tc>
          <w:tcPr>
            <w:tcW w:w="496" w:type="dxa"/>
            <w:tcBorders>
              <w:top w:val="nil"/>
              <w:bottom w:val="nil"/>
            </w:tcBorders>
          </w:tcPr>
          <w:p w:rsidR="00227DC0" w:rsidRPr="00DF5CF9" w:rsidRDefault="00227DC0">
            <w:pPr>
              <w:pStyle w:val="TAC"/>
              <w:rPr>
                <w:szCs w:val="18"/>
              </w:rPr>
            </w:pPr>
          </w:p>
        </w:tc>
        <w:tc>
          <w:tcPr>
            <w:tcW w:w="2604"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7.8</w:t>
      </w:r>
    </w:p>
    <w:p w:rsidR="00227DC0" w:rsidRPr="00DF5CF9" w:rsidRDefault="00EF54B2">
      <w:pPr>
        <w:keepNext/>
        <w:keepLines/>
        <w:rPr>
          <w:snapToGrid w:val="0"/>
          <w:lang w:eastAsia="fr-FR"/>
        </w:rPr>
      </w:pPr>
      <w:r w:rsidRPr="00DF5CF9">
        <w:rPr>
          <w:snapToGrid w:val="0"/>
          <w:lang w:eastAsia="fr-FR"/>
        </w:rPr>
        <w:t>The flow of the exchange is as follows:</w:t>
      </w:r>
    </w:p>
    <w:p w:rsidR="00227DC0" w:rsidRPr="00DF5CF9" w:rsidRDefault="00EF54B2">
      <w:pPr>
        <w:pStyle w:val="B10"/>
        <w:keepNext/>
        <w:keepLines/>
        <w:rPr>
          <w:snapToGrid w:val="0"/>
          <w:lang w:eastAsia="fr-FR"/>
        </w:rPr>
      </w:pPr>
      <w:r w:rsidRPr="00DF5CF9">
        <w:rPr>
          <w:snapToGrid w:val="0"/>
          <w:lang w:eastAsia="fr-FR"/>
        </w:rPr>
        <w:t>1)</w:t>
      </w:r>
      <w:r w:rsidRPr="00DF5CF9">
        <w:rPr>
          <w:snapToGrid w:val="0"/>
          <w:lang w:eastAsia="fr-FR"/>
        </w:rPr>
        <w:tab/>
        <w:t>The transport layer of the terminal shall send the T = 0 command header to the UICC.</w:t>
      </w:r>
    </w:p>
    <w:p w:rsidR="00227DC0" w:rsidRPr="00DF5CF9" w:rsidRDefault="00EF54B2">
      <w:pPr>
        <w:pStyle w:val="B10"/>
        <w:keepNext/>
        <w:keepLines/>
        <w:rPr>
          <w:snapToGrid w:val="0"/>
          <w:lang w:eastAsia="fr-FR"/>
        </w:rPr>
      </w:pPr>
      <w:r w:rsidRPr="00DF5CF9">
        <w:rPr>
          <w:snapToGrid w:val="0"/>
          <w:lang w:eastAsia="fr-FR"/>
        </w:rPr>
        <w:t>2)</w:t>
      </w:r>
      <w:r w:rsidRPr="00DF5CF9">
        <w:rPr>
          <w:snapToGrid w:val="0"/>
          <w:lang w:eastAsia="fr-FR"/>
        </w:rPr>
        <w:tab/>
        <w:t>On receipt of the command header, if the UICC:</w:t>
      </w:r>
    </w:p>
    <w:p w:rsidR="00227DC0" w:rsidRPr="00DF5CF9" w:rsidRDefault="00EF54B2">
      <w:pPr>
        <w:pStyle w:val="B20"/>
        <w:rPr>
          <w:snapToGrid w:val="0"/>
          <w:lang w:eastAsia="fr-FR"/>
        </w:rPr>
      </w:pPr>
      <w:r w:rsidRPr="00DF5CF9">
        <w:rPr>
          <w:snapToGrid w:val="0"/>
          <w:lang w:eastAsia="fr-FR"/>
        </w:rPr>
        <w:t>a)</w:t>
      </w:r>
      <w:r w:rsidRPr="00DF5CF9">
        <w:rPr>
          <w:snapToGrid w:val="0"/>
          <w:lang w:eastAsia="fr-FR"/>
        </w:rPr>
        <w:tab/>
        <w:t>returns a procedure byte, the transport layer of the terminal shall send the data portion of the conditional body of the C-APDU to the UICC under the control of procedure bytes returned by the UICC; or</w:t>
      </w:r>
    </w:p>
    <w:p w:rsidR="00227DC0" w:rsidRPr="00DF5CF9" w:rsidRDefault="00EF54B2">
      <w:pPr>
        <w:pStyle w:val="B20"/>
        <w:rPr>
          <w:snapToGrid w:val="0"/>
          <w:lang w:eastAsia="fr-FR"/>
        </w:rPr>
      </w:pPr>
      <w:r w:rsidRPr="00DF5CF9">
        <w:rPr>
          <w:snapToGrid w:val="0"/>
          <w:lang w:eastAsia="fr-FR"/>
        </w:rPr>
        <w:t>b)</w:t>
      </w:r>
      <w:r w:rsidRPr="00DF5CF9">
        <w:rPr>
          <w:snapToGrid w:val="0"/>
          <w:lang w:eastAsia="fr-FR"/>
        </w:rPr>
        <w:tab/>
        <w:t>returns status, the transport layer of the terminal shall discontinue processing of the command.</w:t>
      </w:r>
    </w:p>
    <w:p w:rsidR="00227DC0" w:rsidRPr="00DF5CF9" w:rsidRDefault="00EF54B2">
      <w:pPr>
        <w:pStyle w:val="B10"/>
        <w:rPr>
          <w:snapToGrid w:val="0"/>
          <w:lang w:eastAsia="fr-FR"/>
        </w:rPr>
      </w:pPr>
      <w:r w:rsidRPr="00DF5CF9">
        <w:rPr>
          <w:snapToGrid w:val="0"/>
          <w:lang w:eastAsia="fr-FR"/>
        </w:rPr>
        <w:t>3)</w:t>
      </w:r>
      <w:r w:rsidRPr="00DF5CF9">
        <w:rPr>
          <w:snapToGrid w:val="0"/>
          <w:lang w:eastAsia="fr-FR"/>
        </w:rPr>
        <w:tab/>
        <w:t>If processing was not discontinued in step 2(b), the UICC shall return status following receipt of the conditional body of the C-APDU and completion of processing the command.</w:t>
      </w:r>
    </w:p>
    <w:p w:rsidR="00227DC0" w:rsidRPr="00DF5CF9" w:rsidRDefault="00EF54B2">
      <w:pPr>
        <w:pStyle w:val="B10"/>
        <w:rPr>
          <w:snapToGrid w:val="0"/>
          <w:lang w:eastAsia="fr-FR"/>
        </w:rPr>
      </w:pPr>
      <w:r w:rsidRPr="00DF5CF9">
        <w:rPr>
          <w:snapToGrid w:val="0"/>
          <w:lang w:eastAsia="fr-FR"/>
        </w:rPr>
        <w:t>4)</w:t>
      </w:r>
      <w:r w:rsidRPr="00DF5CF9">
        <w:rPr>
          <w:snapToGrid w:val="0"/>
          <w:lang w:eastAsia="fr-FR"/>
        </w:rPr>
        <w:tab/>
        <w:t>On receipt of status from the UICC, the transport layer of the terminal shall discontinue processing the command.</w:t>
      </w:r>
    </w:p>
    <w:p w:rsidR="00227DC0" w:rsidRPr="00DF5CF9" w:rsidRDefault="00EF54B2">
      <w:r w:rsidRPr="00DF5CF9">
        <w:t xml:space="preserve">See annex C for details of the exchanges between the transport layer of the </w:t>
      </w:r>
      <w:r w:rsidRPr="00DF5CF9">
        <w:rPr>
          <w:snapToGrid w:val="0"/>
          <w:lang w:eastAsia="fr-FR"/>
        </w:rPr>
        <w:t>terminal</w:t>
      </w:r>
      <w:r w:rsidRPr="00DF5CF9">
        <w:t xml:space="preserve"> and the UICC.</w:t>
      </w:r>
    </w:p>
    <w:p w:rsidR="00227DC0" w:rsidRPr="00DF5CF9" w:rsidRDefault="00EF54B2">
      <w:r w:rsidRPr="00DF5CF9">
        <w:t xml:space="preserve">The status words returned to the transport layer of the </w:t>
      </w:r>
      <w:r w:rsidRPr="00DF5CF9">
        <w:rPr>
          <w:snapToGrid w:val="0"/>
          <w:lang w:eastAsia="fr-FR"/>
        </w:rPr>
        <w:t>terminal</w:t>
      </w:r>
      <w:r w:rsidRPr="00DF5CF9">
        <w:t xml:space="preserve"> from the UICC after completion of processing of the command, or the status words returned by the UICC that caused the transport layer of the </w:t>
      </w:r>
      <w:r w:rsidRPr="00DF5CF9">
        <w:rPr>
          <w:snapToGrid w:val="0"/>
          <w:lang w:eastAsia="fr-FR"/>
        </w:rPr>
        <w:t>terminal</w:t>
      </w:r>
      <w:r w:rsidRPr="00DF5CF9">
        <w:t xml:space="preserve"> to discontinue processing of the command, are mapped onto the R-APDU without change.</w:t>
      </w:r>
    </w:p>
    <w:p w:rsidR="00227DC0" w:rsidRPr="00DF5CF9" w:rsidRDefault="00EF54B2">
      <w:pPr>
        <w:pStyle w:val="Heading5"/>
      </w:pPr>
      <w:bookmarkStart w:id="423" w:name="_Toc24018249"/>
      <w:bookmarkStart w:id="424" w:name="_Toc24449153"/>
      <w:bookmarkStart w:id="425" w:name="_Toc38894956"/>
      <w:r w:rsidRPr="00DF5CF9">
        <w:lastRenderedPageBreak/>
        <w:t>7.3.1.1.4</w:t>
      </w:r>
      <w:r w:rsidRPr="00DF5CF9">
        <w:tab/>
        <w:t>Case 4</w:t>
      </w:r>
      <w:bookmarkEnd w:id="423"/>
      <w:bookmarkEnd w:id="424"/>
      <w:bookmarkEnd w:id="425"/>
    </w:p>
    <w:p w:rsidR="00227DC0" w:rsidRPr="00DF5CF9" w:rsidRDefault="00EF54B2">
      <w:r w:rsidRPr="00DF5CF9">
        <w:t>The C-APDU is mapped onto the C-TPDU by cutting off the last byte (Le) of the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64"/>
        <w:gridCol w:w="3732"/>
        <w:gridCol w:w="496"/>
        <w:gridCol w:w="2604"/>
      </w:tblGrid>
      <w:tr w:rsidR="00227DC0" w:rsidRPr="00DF5CF9">
        <w:trPr>
          <w:jc w:val="center"/>
        </w:trPr>
        <w:tc>
          <w:tcPr>
            <w:tcW w:w="2664" w:type="dxa"/>
            <w:tcBorders>
              <w:top w:val="nil"/>
              <w:left w:val="nil"/>
              <w:bottom w:val="nil"/>
              <w:right w:val="nil"/>
            </w:tcBorders>
          </w:tcPr>
          <w:p w:rsidR="00227DC0" w:rsidRPr="00DF5CF9" w:rsidRDefault="00227DC0">
            <w:pPr>
              <w:pStyle w:val="TAH"/>
            </w:pPr>
          </w:p>
        </w:tc>
        <w:tc>
          <w:tcPr>
            <w:tcW w:w="3732" w:type="dxa"/>
            <w:tcBorders>
              <w:left w:val="single" w:sz="4" w:space="0" w:color="auto"/>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604"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664" w:type="dxa"/>
            <w:tcBorders>
              <w:top w:val="nil"/>
              <w:left w:val="nil"/>
              <w:bottom w:val="nil"/>
              <w:right w:val="nil"/>
            </w:tcBorders>
          </w:tcPr>
          <w:p w:rsidR="00227DC0" w:rsidRPr="00DF5CF9" w:rsidRDefault="00EF54B2">
            <w:pPr>
              <w:pStyle w:val="TAC"/>
            </w:pPr>
            <w:r w:rsidRPr="00DF5CF9">
              <w:t>Application Layer (C-APDU)</w:t>
            </w:r>
          </w:p>
        </w:tc>
        <w:tc>
          <w:tcPr>
            <w:tcW w:w="3732" w:type="dxa"/>
            <w:tcBorders>
              <w:top w:val="single" w:sz="4" w:space="0" w:color="auto"/>
              <w:left w:val="single" w:sz="4" w:space="0" w:color="auto"/>
              <w:bottom w:val="single" w:sz="6" w:space="0" w:color="auto"/>
            </w:tcBorders>
          </w:tcPr>
          <w:p w:rsidR="00227DC0" w:rsidRPr="00DF5CF9" w:rsidRDefault="00EF54B2">
            <w:pPr>
              <w:pStyle w:val="TAC"/>
            </w:pPr>
            <w:r w:rsidRPr="00DF5CF9">
              <w:t>CLA INS P1 P2 Lc [Lc bytes of DATA] Le</w:t>
            </w:r>
          </w:p>
        </w:tc>
        <w:tc>
          <w:tcPr>
            <w:tcW w:w="496" w:type="dxa"/>
            <w:tcBorders>
              <w:top w:val="nil"/>
              <w:bottom w:val="nil"/>
            </w:tcBorders>
          </w:tcPr>
          <w:p w:rsidR="00227DC0" w:rsidRPr="00DF5CF9" w:rsidRDefault="00227DC0">
            <w:pPr>
              <w:pStyle w:val="TAC"/>
              <w:rPr>
                <w:szCs w:val="18"/>
              </w:rPr>
            </w:pPr>
          </w:p>
        </w:tc>
        <w:tc>
          <w:tcPr>
            <w:tcW w:w="2604" w:type="dxa"/>
            <w:tcBorders>
              <w:top w:val="single" w:sz="4" w:space="0" w:color="auto"/>
            </w:tcBorders>
          </w:tcPr>
          <w:p w:rsidR="00227DC0" w:rsidRPr="00DF5CF9" w:rsidRDefault="00227DC0">
            <w:pPr>
              <w:pStyle w:val="TAC"/>
            </w:pPr>
          </w:p>
        </w:tc>
      </w:tr>
      <w:tr w:rsidR="00227DC0" w:rsidRPr="00DF5CF9">
        <w:trPr>
          <w:jc w:val="center"/>
        </w:trPr>
        <w:tc>
          <w:tcPr>
            <w:tcW w:w="2664" w:type="dxa"/>
            <w:tcBorders>
              <w:top w:val="nil"/>
              <w:left w:val="nil"/>
              <w:bottom w:val="nil"/>
              <w:right w:val="nil"/>
            </w:tcBorders>
          </w:tcPr>
          <w:p w:rsidR="00227DC0" w:rsidRPr="00DF5CF9" w:rsidRDefault="00EF54B2">
            <w:pPr>
              <w:pStyle w:val="TAC"/>
            </w:pPr>
            <w:r w:rsidRPr="00DF5CF9">
              <w:t>Transport layer (C-TPDU)</w:t>
            </w:r>
          </w:p>
        </w:tc>
        <w:tc>
          <w:tcPr>
            <w:tcW w:w="3732" w:type="dxa"/>
            <w:tcBorders>
              <w:top w:val="single" w:sz="6" w:space="0" w:color="auto"/>
              <w:left w:val="single" w:sz="4" w:space="0" w:color="auto"/>
              <w:bottom w:val="single" w:sz="6" w:space="0" w:color="auto"/>
            </w:tcBorders>
          </w:tcPr>
          <w:p w:rsidR="00227DC0" w:rsidRPr="00DF5CF9" w:rsidRDefault="00EF54B2">
            <w:pPr>
              <w:pStyle w:val="TAC"/>
            </w:pPr>
            <w:r w:rsidRPr="00DF5CF9">
              <w:t>CLA INS P1 P2 P3=Lc [Lc bytes of DATA]</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604" w:type="dxa"/>
          </w:tcPr>
          <w:p w:rsidR="00227DC0" w:rsidRPr="00DF5CF9" w:rsidRDefault="00EF54B2">
            <w:pPr>
              <w:pStyle w:val="TAC"/>
            </w:pPr>
            <w:r w:rsidRPr="00DF5CF9">
              <w:t>Command Processing</w:t>
            </w:r>
          </w:p>
        </w:tc>
      </w:tr>
      <w:tr w:rsidR="00227DC0" w:rsidRPr="00DF5CF9">
        <w:trPr>
          <w:jc w:val="center"/>
        </w:trPr>
        <w:tc>
          <w:tcPr>
            <w:tcW w:w="2664" w:type="dxa"/>
            <w:tcBorders>
              <w:top w:val="nil"/>
              <w:left w:val="nil"/>
              <w:bottom w:val="nil"/>
              <w:right w:val="nil"/>
            </w:tcBorders>
          </w:tcPr>
          <w:p w:rsidR="00227DC0" w:rsidRPr="00DF5CF9" w:rsidRDefault="00227DC0">
            <w:pPr>
              <w:pStyle w:val="TAC"/>
              <w:rPr>
                <w:rFonts w:ascii="Times New Roman" w:hAnsi="Times New Roman"/>
              </w:rPr>
            </w:pPr>
          </w:p>
        </w:tc>
        <w:tc>
          <w:tcPr>
            <w:tcW w:w="3732" w:type="dxa"/>
            <w:tcBorders>
              <w:top w:val="single" w:sz="6" w:space="0" w:color="auto"/>
              <w:left w:val="single" w:sz="4"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604" w:type="dxa"/>
          </w:tcPr>
          <w:p w:rsidR="00227DC0" w:rsidRPr="00DF5CF9" w:rsidRDefault="00227DC0">
            <w:pPr>
              <w:pStyle w:val="TAC"/>
            </w:pPr>
          </w:p>
        </w:tc>
      </w:tr>
      <w:tr w:rsidR="00227DC0" w:rsidRPr="00DF5CF9">
        <w:trPr>
          <w:jc w:val="center"/>
        </w:trPr>
        <w:tc>
          <w:tcPr>
            <w:tcW w:w="2664" w:type="dxa"/>
            <w:tcBorders>
              <w:top w:val="nil"/>
              <w:left w:val="nil"/>
              <w:bottom w:val="nil"/>
              <w:right w:val="nil"/>
            </w:tcBorders>
          </w:tcPr>
          <w:p w:rsidR="00227DC0" w:rsidRPr="00DF5CF9" w:rsidRDefault="00227DC0">
            <w:pPr>
              <w:pStyle w:val="TAC"/>
            </w:pPr>
          </w:p>
        </w:tc>
        <w:tc>
          <w:tcPr>
            <w:tcW w:w="3732" w:type="dxa"/>
            <w:tcBorders>
              <w:top w:val="single" w:sz="6" w:space="0" w:color="auto"/>
              <w:left w:val="single" w:sz="4" w:space="0" w:color="auto"/>
              <w:bottom w:val="single" w:sz="6" w:space="0" w:color="auto"/>
            </w:tcBorders>
          </w:tcPr>
          <w:p w:rsidR="00227DC0" w:rsidRPr="00DF5CF9" w:rsidRDefault="00EF54B2">
            <w:pPr>
              <w:pStyle w:val="TAC"/>
            </w:pPr>
            <w:r w:rsidRPr="00DF5CF9">
              <w:t>SW1||SW2 (61XX, XX = Luicc)</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604" w:type="dxa"/>
          </w:tcPr>
          <w:p w:rsidR="00227DC0" w:rsidRPr="00DF5CF9" w:rsidRDefault="00EF54B2">
            <w:pPr>
              <w:pStyle w:val="TAC"/>
            </w:pPr>
            <w:r w:rsidRPr="00DF5CF9">
              <w:t>SW1||SW2 (61XX)</w:t>
            </w:r>
          </w:p>
        </w:tc>
      </w:tr>
      <w:tr w:rsidR="00227DC0" w:rsidRPr="00DF5CF9">
        <w:trPr>
          <w:jc w:val="center"/>
        </w:trPr>
        <w:tc>
          <w:tcPr>
            <w:tcW w:w="2664" w:type="dxa"/>
            <w:tcBorders>
              <w:top w:val="nil"/>
              <w:left w:val="nil"/>
              <w:bottom w:val="nil"/>
              <w:right w:val="nil"/>
            </w:tcBorders>
          </w:tcPr>
          <w:p w:rsidR="00227DC0" w:rsidRPr="00DF5CF9" w:rsidRDefault="00227DC0">
            <w:pPr>
              <w:pStyle w:val="TAC"/>
            </w:pPr>
          </w:p>
        </w:tc>
        <w:tc>
          <w:tcPr>
            <w:tcW w:w="3732" w:type="dxa"/>
            <w:tcBorders>
              <w:top w:val="single" w:sz="6" w:space="0" w:color="auto"/>
              <w:left w:val="single" w:sz="4" w:space="0" w:color="auto"/>
              <w:bottom w:val="single" w:sz="6" w:space="0" w:color="auto"/>
            </w:tcBorders>
          </w:tcPr>
          <w:p w:rsidR="00227DC0" w:rsidRPr="00DF5CF9" w:rsidRDefault="00EF54B2">
            <w:pPr>
              <w:pStyle w:val="TAC"/>
            </w:pPr>
            <w:r w:rsidRPr="00DF5CF9">
              <w:t>Get Response, P3 = Luicc</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604" w:type="dxa"/>
          </w:tcPr>
          <w:p w:rsidR="00227DC0" w:rsidRPr="00DF5CF9" w:rsidRDefault="00EF54B2">
            <w:pPr>
              <w:pStyle w:val="TAC"/>
            </w:pPr>
            <w:r w:rsidRPr="00DF5CF9">
              <w:t>Supply of Response Data</w:t>
            </w:r>
          </w:p>
        </w:tc>
      </w:tr>
      <w:tr w:rsidR="00227DC0" w:rsidRPr="00DF5CF9">
        <w:trPr>
          <w:jc w:val="center"/>
        </w:trPr>
        <w:tc>
          <w:tcPr>
            <w:tcW w:w="2664" w:type="dxa"/>
            <w:tcBorders>
              <w:top w:val="nil"/>
              <w:left w:val="nil"/>
              <w:bottom w:val="nil"/>
              <w:right w:val="nil"/>
            </w:tcBorders>
          </w:tcPr>
          <w:p w:rsidR="00227DC0" w:rsidRPr="00DF5CF9" w:rsidRDefault="00227DC0">
            <w:pPr>
              <w:pStyle w:val="TAC"/>
            </w:pPr>
          </w:p>
        </w:tc>
        <w:tc>
          <w:tcPr>
            <w:tcW w:w="3732" w:type="dxa"/>
            <w:tcBorders>
              <w:top w:val="single" w:sz="6" w:space="0" w:color="auto"/>
              <w:left w:val="single" w:sz="4"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604" w:type="dxa"/>
          </w:tcPr>
          <w:p w:rsidR="00227DC0" w:rsidRPr="00DF5CF9" w:rsidRDefault="00227DC0">
            <w:pPr>
              <w:pStyle w:val="TAC"/>
            </w:pPr>
          </w:p>
        </w:tc>
      </w:tr>
      <w:tr w:rsidR="00227DC0" w:rsidRPr="00DF5CF9">
        <w:trPr>
          <w:jc w:val="center"/>
        </w:trPr>
        <w:tc>
          <w:tcPr>
            <w:tcW w:w="2664" w:type="dxa"/>
            <w:tcBorders>
              <w:top w:val="nil"/>
              <w:left w:val="nil"/>
              <w:bottom w:val="nil"/>
              <w:right w:val="nil"/>
            </w:tcBorders>
          </w:tcPr>
          <w:p w:rsidR="00227DC0" w:rsidRPr="00DF5CF9" w:rsidRDefault="00EF54B2">
            <w:pPr>
              <w:pStyle w:val="TAC"/>
            </w:pPr>
            <w:r w:rsidRPr="00DF5CF9">
              <w:t>Transport layer (R-TPDU)</w:t>
            </w:r>
          </w:p>
        </w:tc>
        <w:tc>
          <w:tcPr>
            <w:tcW w:w="3732" w:type="dxa"/>
            <w:tcBorders>
              <w:top w:val="single" w:sz="6" w:space="0" w:color="auto"/>
              <w:left w:val="single" w:sz="4" w:space="0" w:color="auto"/>
              <w:bottom w:val="single" w:sz="6" w:space="0" w:color="auto"/>
            </w:tcBorders>
          </w:tcPr>
          <w:p w:rsidR="00227DC0" w:rsidRPr="00DF5CF9" w:rsidRDefault="00EF54B2">
            <w:pPr>
              <w:pStyle w:val="TAC"/>
            </w:pPr>
            <w:r w:rsidRPr="00DF5CF9">
              <w:t>Luicc byte of DATA||SW1||SW2</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604" w:type="dxa"/>
          </w:tcPr>
          <w:p w:rsidR="00227DC0" w:rsidRPr="00DF5CF9" w:rsidRDefault="00EF54B2">
            <w:pPr>
              <w:pStyle w:val="TAC"/>
            </w:pPr>
            <w:r w:rsidRPr="00DF5CF9">
              <w:t>Luicc byte of DATA||SW1||SW2</w:t>
            </w:r>
          </w:p>
        </w:tc>
      </w:tr>
      <w:tr w:rsidR="00227DC0" w:rsidRPr="00DF5CF9">
        <w:trPr>
          <w:jc w:val="center"/>
        </w:trPr>
        <w:tc>
          <w:tcPr>
            <w:tcW w:w="2664" w:type="dxa"/>
            <w:tcBorders>
              <w:top w:val="nil"/>
              <w:left w:val="nil"/>
              <w:bottom w:val="nil"/>
              <w:right w:val="nil"/>
            </w:tcBorders>
          </w:tcPr>
          <w:p w:rsidR="00227DC0" w:rsidRPr="00DF5CF9" w:rsidRDefault="00EF54B2">
            <w:pPr>
              <w:pStyle w:val="TAC"/>
            </w:pPr>
            <w:r w:rsidRPr="00DF5CF9">
              <w:t>Application Layer (R-APDU)</w:t>
            </w:r>
          </w:p>
        </w:tc>
        <w:tc>
          <w:tcPr>
            <w:tcW w:w="3732" w:type="dxa"/>
            <w:tcBorders>
              <w:top w:val="single" w:sz="6" w:space="0" w:color="auto"/>
              <w:left w:val="single" w:sz="4" w:space="0" w:color="auto"/>
            </w:tcBorders>
          </w:tcPr>
          <w:p w:rsidR="00227DC0" w:rsidRPr="00DF5CF9" w:rsidRDefault="00EF54B2">
            <w:pPr>
              <w:pStyle w:val="TAC"/>
            </w:pPr>
            <w:r w:rsidRPr="00DF5CF9">
              <w:t>Luicc byte of DATA||SW1||SW2</w:t>
            </w:r>
          </w:p>
        </w:tc>
        <w:tc>
          <w:tcPr>
            <w:tcW w:w="496" w:type="dxa"/>
            <w:tcBorders>
              <w:top w:val="nil"/>
              <w:bottom w:val="nil"/>
            </w:tcBorders>
          </w:tcPr>
          <w:p w:rsidR="00227DC0" w:rsidRPr="00DF5CF9" w:rsidRDefault="00227DC0">
            <w:pPr>
              <w:pStyle w:val="TAC"/>
              <w:rPr>
                <w:szCs w:val="18"/>
              </w:rPr>
            </w:pPr>
          </w:p>
        </w:tc>
        <w:tc>
          <w:tcPr>
            <w:tcW w:w="2604"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7.9</w:t>
      </w:r>
    </w:p>
    <w:p w:rsidR="00227DC0" w:rsidRPr="00DF5CF9" w:rsidRDefault="00EF54B2">
      <w:pPr>
        <w:keepNext/>
        <w:keepLines/>
        <w:rPr>
          <w:snapToGrid w:val="0"/>
          <w:lang w:eastAsia="fr-FR"/>
        </w:rPr>
      </w:pPr>
      <w:r w:rsidRPr="00DF5CF9">
        <w:rPr>
          <w:snapToGrid w:val="0"/>
          <w:lang w:eastAsia="fr-FR"/>
        </w:rPr>
        <w:t>The flow of the exchange is as follows:</w:t>
      </w:r>
    </w:p>
    <w:p w:rsidR="00227DC0" w:rsidRPr="00DF5CF9" w:rsidRDefault="00EF54B2">
      <w:pPr>
        <w:pStyle w:val="B10"/>
        <w:keepNext/>
        <w:keepLines/>
        <w:rPr>
          <w:snapToGrid w:val="0"/>
          <w:lang w:eastAsia="fr-FR"/>
        </w:rPr>
      </w:pPr>
      <w:r w:rsidRPr="00DF5CF9">
        <w:rPr>
          <w:snapToGrid w:val="0"/>
          <w:lang w:eastAsia="fr-FR"/>
        </w:rPr>
        <w:t>1)</w:t>
      </w:r>
      <w:r w:rsidRPr="00DF5CF9">
        <w:rPr>
          <w:snapToGrid w:val="0"/>
          <w:lang w:eastAsia="fr-FR"/>
        </w:rPr>
        <w:tab/>
        <w:t>The transport layer of the terminal shall send the T = 0 command header to the UICC.</w:t>
      </w:r>
    </w:p>
    <w:p w:rsidR="00227DC0" w:rsidRPr="00DF5CF9" w:rsidRDefault="00EF54B2">
      <w:pPr>
        <w:pStyle w:val="B10"/>
        <w:rPr>
          <w:snapToGrid w:val="0"/>
          <w:lang w:eastAsia="fr-FR"/>
        </w:rPr>
      </w:pPr>
      <w:r w:rsidRPr="00DF5CF9">
        <w:rPr>
          <w:snapToGrid w:val="0"/>
          <w:lang w:eastAsia="fr-FR"/>
        </w:rPr>
        <w:t>2)</w:t>
      </w:r>
      <w:r w:rsidRPr="00DF5CF9">
        <w:rPr>
          <w:snapToGrid w:val="0"/>
          <w:lang w:eastAsia="fr-FR"/>
        </w:rPr>
        <w:tab/>
        <w:t>On receipt of the command header, if the UICC:</w:t>
      </w:r>
    </w:p>
    <w:p w:rsidR="00227DC0" w:rsidRPr="00DF5CF9" w:rsidRDefault="00EF54B2">
      <w:pPr>
        <w:pStyle w:val="B20"/>
        <w:rPr>
          <w:snapToGrid w:val="0"/>
          <w:lang w:eastAsia="fr-FR"/>
        </w:rPr>
      </w:pPr>
      <w:r w:rsidRPr="00DF5CF9">
        <w:rPr>
          <w:snapToGrid w:val="0"/>
          <w:lang w:eastAsia="fr-FR"/>
        </w:rPr>
        <w:t>a)</w:t>
      </w:r>
      <w:r w:rsidRPr="00DF5CF9">
        <w:rPr>
          <w:snapToGrid w:val="0"/>
          <w:lang w:eastAsia="fr-FR"/>
        </w:rPr>
        <w:tab/>
        <w:t>returns a procedure byte, the transport layer of the terminal shall send the data portion of the conditional body of the C-APDU to the UICC under the control of procedure bytes returned by the UICC; or</w:t>
      </w:r>
    </w:p>
    <w:p w:rsidR="00227DC0" w:rsidRPr="00DF5CF9" w:rsidRDefault="00EF54B2">
      <w:pPr>
        <w:pStyle w:val="B20"/>
        <w:rPr>
          <w:snapToGrid w:val="0"/>
          <w:lang w:eastAsia="fr-FR"/>
        </w:rPr>
      </w:pPr>
      <w:r w:rsidRPr="00DF5CF9">
        <w:rPr>
          <w:snapToGrid w:val="0"/>
          <w:lang w:eastAsia="fr-FR"/>
        </w:rPr>
        <w:t>b)</w:t>
      </w:r>
      <w:r w:rsidRPr="00DF5CF9">
        <w:rPr>
          <w:snapToGrid w:val="0"/>
          <w:lang w:eastAsia="fr-FR"/>
        </w:rPr>
        <w:tab/>
        <w:t>returns status, the transport layer of the terminal shall discontinue processing of the command.</w:t>
      </w:r>
    </w:p>
    <w:p w:rsidR="00227DC0" w:rsidRPr="00DF5CF9" w:rsidRDefault="00EF54B2">
      <w:pPr>
        <w:pStyle w:val="B10"/>
        <w:rPr>
          <w:snapToGrid w:val="0"/>
          <w:lang w:eastAsia="fr-FR"/>
        </w:rPr>
      </w:pPr>
      <w:r w:rsidRPr="00DF5CF9">
        <w:rPr>
          <w:snapToGrid w:val="0"/>
          <w:lang w:eastAsia="fr-FR"/>
        </w:rPr>
        <w:t>3)</w:t>
      </w:r>
      <w:r w:rsidRPr="00DF5CF9">
        <w:rPr>
          <w:snapToGrid w:val="0"/>
          <w:lang w:eastAsia="fr-FR"/>
        </w:rPr>
        <w:tab/>
        <w:t>If processing was not discontinued in step 2(b), following receipt of the conditional body of the C-APDU, the UICC:</w:t>
      </w:r>
    </w:p>
    <w:p w:rsidR="00227DC0" w:rsidRPr="00DF5CF9" w:rsidRDefault="00EF54B2">
      <w:pPr>
        <w:pStyle w:val="B20"/>
        <w:rPr>
          <w:snapToGrid w:val="0"/>
          <w:lang w:eastAsia="fr-FR"/>
        </w:rPr>
      </w:pPr>
      <w:r w:rsidRPr="00DF5CF9">
        <w:rPr>
          <w:snapToGrid w:val="0"/>
          <w:lang w:eastAsia="fr-FR"/>
        </w:rPr>
        <w:t>a)</w:t>
      </w:r>
      <w:r w:rsidRPr="00DF5CF9">
        <w:rPr>
          <w:snapToGrid w:val="0"/>
          <w:lang w:eastAsia="fr-FR"/>
        </w:rPr>
        <w:tab/>
        <w:t>under normal processing, shall return procedure bytes '61xx' to the transport layer of the terminal requesting the transport layer of the terminal to issue a GET RESPONSE command to retrieve the data from the UICC; or</w:t>
      </w:r>
    </w:p>
    <w:p w:rsidR="00227DC0" w:rsidRPr="00DF5CF9" w:rsidRDefault="00EF54B2">
      <w:pPr>
        <w:pStyle w:val="B20"/>
        <w:rPr>
          <w:snapToGrid w:val="0"/>
          <w:lang w:eastAsia="fr-FR"/>
        </w:rPr>
      </w:pPr>
      <w:r w:rsidRPr="00DF5CF9">
        <w:rPr>
          <w:snapToGrid w:val="0"/>
          <w:lang w:eastAsia="fr-FR"/>
        </w:rPr>
        <w:t>b)</w:t>
      </w:r>
      <w:r w:rsidRPr="00DF5CF9">
        <w:rPr>
          <w:snapToGrid w:val="0"/>
          <w:lang w:eastAsia="fr-FR"/>
        </w:rPr>
        <w:tab/>
        <w:t>under abnormal processing, shall return status only to the transport layer of the terminal.</w:t>
      </w:r>
    </w:p>
    <w:p w:rsidR="00227DC0" w:rsidRPr="00DF5CF9" w:rsidRDefault="00EF54B2">
      <w:pPr>
        <w:pStyle w:val="B10"/>
        <w:keepNext/>
        <w:keepLines/>
        <w:tabs>
          <w:tab w:val="left" w:pos="284"/>
        </w:tabs>
        <w:rPr>
          <w:snapToGrid w:val="0"/>
          <w:lang w:eastAsia="fr-FR"/>
        </w:rPr>
      </w:pPr>
      <w:r w:rsidRPr="00DF5CF9">
        <w:rPr>
          <w:snapToGrid w:val="0"/>
          <w:lang w:eastAsia="fr-FR"/>
        </w:rPr>
        <w:t>4)</w:t>
      </w:r>
      <w:r w:rsidRPr="00DF5CF9">
        <w:rPr>
          <w:snapToGrid w:val="0"/>
          <w:lang w:eastAsia="fr-FR"/>
        </w:rPr>
        <w:tab/>
        <w:t>On receipt of the procedure bytes or status returned in step 3, if the UICC:</w:t>
      </w:r>
    </w:p>
    <w:p w:rsidR="00227DC0" w:rsidRPr="00DF5CF9" w:rsidRDefault="00EF54B2">
      <w:pPr>
        <w:pStyle w:val="B20"/>
        <w:keepNext/>
        <w:keepLines/>
        <w:rPr>
          <w:snapToGrid w:val="0"/>
          <w:lang w:eastAsia="fr-FR"/>
        </w:rPr>
      </w:pPr>
      <w:r w:rsidRPr="00DF5CF9">
        <w:rPr>
          <w:snapToGrid w:val="0"/>
          <w:lang w:eastAsia="fr-FR"/>
        </w:rPr>
        <w:t>a)</w:t>
      </w:r>
      <w:r w:rsidRPr="00DF5CF9">
        <w:rPr>
          <w:snapToGrid w:val="0"/>
          <w:lang w:eastAsia="fr-FR"/>
        </w:rPr>
        <w:tab/>
        <w:t>returned '61xx' procedure bytes as in step 3(a), the transport layer of the terminal shall send a GET RESPONSE command header to the UICC with P3 set to a value less than or equal to the value contained in the 'xx' byte of '61xx' procedure bytes; or</w:t>
      </w:r>
    </w:p>
    <w:p w:rsidR="00227DC0" w:rsidRPr="00DF5CF9" w:rsidRDefault="00EF54B2">
      <w:pPr>
        <w:pStyle w:val="B20"/>
        <w:keepNext/>
        <w:keepLines/>
        <w:rPr>
          <w:snapToGrid w:val="0"/>
          <w:lang w:eastAsia="fr-FR"/>
        </w:rPr>
      </w:pPr>
      <w:r w:rsidRPr="00DF5CF9">
        <w:rPr>
          <w:snapToGrid w:val="0"/>
          <w:lang w:eastAsia="fr-FR"/>
        </w:rPr>
        <w:t>b)</w:t>
      </w:r>
      <w:r w:rsidRPr="00DF5CF9">
        <w:rPr>
          <w:snapToGrid w:val="0"/>
          <w:lang w:eastAsia="fr-FR"/>
        </w:rPr>
        <w:tab/>
        <w:t>returned status as in step 3(b) that indicates a warning ('62xx' or '63xx', with the specific case of '6282' response for SEARCH RECORD command being described in the corresponding section), or which is application related ('9xxx' but not '9000'), the transport layer of the terminal shall send a GET RESPONSE command with Le = '00'; or</w:t>
      </w:r>
    </w:p>
    <w:p w:rsidR="00227DC0" w:rsidRPr="00DF5CF9" w:rsidRDefault="00EF54B2">
      <w:pPr>
        <w:pStyle w:val="B20"/>
        <w:rPr>
          <w:snapToGrid w:val="0"/>
          <w:lang w:eastAsia="fr-FR"/>
        </w:rPr>
      </w:pPr>
      <w:r w:rsidRPr="00DF5CF9">
        <w:rPr>
          <w:snapToGrid w:val="0"/>
          <w:lang w:eastAsia="fr-FR"/>
        </w:rPr>
        <w:t>c)</w:t>
      </w:r>
      <w:r w:rsidRPr="00DF5CF9">
        <w:rPr>
          <w:snapToGrid w:val="0"/>
          <w:lang w:eastAsia="fr-FR"/>
        </w:rPr>
        <w:tab/>
        <w:t>returned status as in step 3(b) other than that described in step 4(b), the transport layer of the terminal shall discontinue processing of the command.</w:t>
      </w:r>
    </w:p>
    <w:p w:rsidR="00227DC0" w:rsidRPr="00DF5CF9" w:rsidRDefault="00EF54B2">
      <w:pPr>
        <w:pStyle w:val="B10"/>
        <w:rPr>
          <w:snapToGrid w:val="0"/>
          <w:lang w:eastAsia="fr-FR"/>
        </w:rPr>
      </w:pPr>
      <w:r w:rsidRPr="00DF5CF9">
        <w:rPr>
          <w:snapToGrid w:val="0"/>
          <w:lang w:eastAsia="fr-FR"/>
        </w:rPr>
        <w:t>5)</w:t>
      </w:r>
      <w:r w:rsidRPr="00DF5CF9">
        <w:rPr>
          <w:snapToGrid w:val="0"/>
          <w:lang w:eastAsia="fr-FR"/>
        </w:rPr>
        <w:tab/>
        <w:t>If processing was not discontinued in step 4(c), the GET RESPONSE command shall be processed according to the rules for case 2 commands.</w:t>
      </w:r>
    </w:p>
    <w:p w:rsidR="00227DC0" w:rsidRPr="00DF5CF9" w:rsidRDefault="00EF54B2">
      <w:r w:rsidRPr="00DF5CF9">
        <w:t>The first R-TPDU from the UICC indicates that the UICC performed the command correct and that the UICC has more data of length Luicc bytes to transfer. The first R-TPDU is mapped without any changes onto the R-APDU.</w:t>
      </w:r>
    </w:p>
    <w:p w:rsidR="00227DC0" w:rsidRPr="00DF5CF9" w:rsidRDefault="00EF54B2">
      <w:r w:rsidRPr="00DF5CF9">
        <w:t xml:space="preserve">See annex C for details of the exchanges between the transport layer of the </w:t>
      </w:r>
      <w:r w:rsidRPr="00DF5CF9">
        <w:rPr>
          <w:snapToGrid w:val="0"/>
          <w:lang w:eastAsia="fr-FR"/>
        </w:rPr>
        <w:t>terminal</w:t>
      </w:r>
      <w:r w:rsidRPr="00DF5CF9">
        <w:t xml:space="preserve"> and the UICC, including use of the '61XX' and '6CXX' procedure bytes.</w:t>
      </w:r>
    </w:p>
    <w:p w:rsidR="00227DC0" w:rsidRPr="00DF5CF9" w:rsidRDefault="00EF54B2">
      <w:pPr>
        <w:pStyle w:val="Heading5"/>
        <w:rPr>
          <w:snapToGrid w:val="0"/>
          <w:lang w:eastAsia="fr-FR"/>
        </w:rPr>
      </w:pPr>
      <w:bookmarkStart w:id="426" w:name="_Toc24018250"/>
      <w:bookmarkStart w:id="427" w:name="_Toc24449154"/>
      <w:bookmarkStart w:id="428" w:name="_Toc38894957"/>
      <w:r w:rsidRPr="00DF5CF9">
        <w:rPr>
          <w:snapToGrid w:val="0"/>
          <w:lang w:eastAsia="fr-FR"/>
        </w:rPr>
        <w:lastRenderedPageBreak/>
        <w:t>7.3.1.1.5</w:t>
      </w:r>
      <w:r w:rsidRPr="00DF5CF9">
        <w:rPr>
          <w:snapToGrid w:val="0"/>
          <w:lang w:eastAsia="fr-FR"/>
        </w:rPr>
        <w:tab/>
        <w:t>Use of procedure bytes '61xx' and '6Cxx'</w:t>
      </w:r>
      <w:bookmarkEnd w:id="426"/>
      <w:bookmarkEnd w:id="427"/>
      <w:bookmarkEnd w:id="428"/>
    </w:p>
    <w:p w:rsidR="00227DC0" w:rsidRPr="00DF5CF9" w:rsidRDefault="00EF54B2">
      <w:pPr>
        <w:pStyle w:val="H6"/>
        <w:rPr>
          <w:snapToGrid w:val="0"/>
          <w:lang w:eastAsia="fr-FR"/>
        </w:rPr>
      </w:pPr>
      <w:r w:rsidRPr="00DF5CF9">
        <w:rPr>
          <w:snapToGrid w:val="0"/>
          <w:lang w:eastAsia="fr-FR"/>
        </w:rPr>
        <w:t>7.3.1.1.5.0</w:t>
      </w:r>
      <w:r w:rsidRPr="00DF5CF9">
        <w:rPr>
          <w:snapToGrid w:val="0"/>
          <w:lang w:eastAsia="fr-FR"/>
        </w:rPr>
        <w:tab/>
        <w:t>Overall description</w:t>
      </w:r>
    </w:p>
    <w:p w:rsidR="00227DC0" w:rsidRPr="00DF5CF9" w:rsidRDefault="00EF54B2">
      <w:pPr>
        <w:keepNext/>
        <w:keepLines/>
        <w:rPr>
          <w:snapToGrid w:val="0"/>
          <w:lang w:eastAsia="fr-FR"/>
        </w:rPr>
      </w:pPr>
      <w:r w:rsidRPr="00DF5CF9">
        <w:rPr>
          <w:snapToGrid w:val="0"/>
          <w:lang w:eastAsia="fr-FR"/>
        </w:rPr>
        <w:t>The UICC returns procedure bytes '61xx 'and '6Cxx' to the transport layer of the terminal to indicate to it the manner in which it should retrieve the data requested by the command currently being processed. These procedure bytes are only used when processing case 2 and 4 commands using T = 0.</w:t>
      </w:r>
    </w:p>
    <w:p w:rsidR="00227DC0" w:rsidRPr="00DF5CF9" w:rsidRDefault="00EF54B2">
      <w:pPr>
        <w:keepNext/>
        <w:keepLines/>
        <w:rPr>
          <w:snapToGrid w:val="0"/>
          <w:lang w:eastAsia="fr-FR"/>
        </w:rPr>
      </w:pPr>
      <w:r w:rsidRPr="00DF5CF9">
        <w:rPr>
          <w:snapToGrid w:val="0"/>
          <w:lang w:eastAsia="fr-FR"/>
        </w:rPr>
        <w:t>Procedure bytes '61xx' instruct the transport layer of the terminal to issue a GET RESPONSE command to the UICC. P3 of the GET RESPONSE command header is set to 'xx'.</w:t>
      </w:r>
    </w:p>
    <w:p w:rsidR="00227DC0" w:rsidRPr="00DF5CF9" w:rsidRDefault="00EF54B2">
      <w:pPr>
        <w:rPr>
          <w:snapToGrid w:val="0"/>
          <w:lang w:eastAsia="fr-FR"/>
        </w:rPr>
      </w:pPr>
      <w:r w:rsidRPr="00DF5CF9">
        <w:rPr>
          <w:snapToGrid w:val="0"/>
          <w:lang w:eastAsia="fr-FR"/>
        </w:rPr>
        <w:t>Procedure bytes '6Cxx' instruct the transport layer of the terminal to immediately resend the previous command header setting P3 = 'xx'.</w:t>
      </w:r>
    </w:p>
    <w:p w:rsidR="00227DC0" w:rsidRPr="00DF5CF9" w:rsidRDefault="00EF54B2">
      <w:pPr>
        <w:rPr>
          <w:snapToGrid w:val="0"/>
          <w:lang w:eastAsia="fr-FR"/>
        </w:rPr>
      </w:pPr>
      <w:r w:rsidRPr="00DF5CF9">
        <w:rPr>
          <w:snapToGrid w:val="0"/>
          <w:lang w:eastAsia="fr-FR"/>
        </w:rPr>
        <w:t>Usage of these procedure bytes during error free processing with case 2 and 4 commands is as defined in clauses 7.3.1.1.5.1 and 7.3.1.1.5.2. In the case of an error, the UICC may return status indicating error or warning conditions instead of the '61xx' or '6Cxx' response.</w:t>
      </w:r>
    </w:p>
    <w:p w:rsidR="00227DC0" w:rsidRPr="00DF5CF9" w:rsidRDefault="00EF54B2">
      <w:pPr>
        <w:pStyle w:val="H6"/>
        <w:rPr>
          <w:snapToGrid w:val="0"/>
          <w:lang w:eastAsia="fr-FR"/>
        </w:rPr>
      </w:pPr>
      <w:r w:rsidRPr="00DF5CF9">
        <w:rPr>
          <w:snapToGrid w:val="0"/>
          <w:lang w:eastAsia="fr-FR"/>
        </w:rPr>
        <w:t>7.3.1.1.5.1</w:t>
      </w:r>
      <w:r w:rsidRPr="00DF5CF9">
        <w:rPr>
          <w:snapToGrid w:val="0"/>
          <w:lang w:eastAsia="fr-FR"/>
        </w:rPr>
        <w:tab/>
        <w:t>Case 2 commands</w:t>
      </w:r>
    </w:p>
    <w:p w:rsidR="00227DC0" w:rsidRPr="00DF5CF9" w:rsidRDefault="00EF54B2">
      <w:pPr>
        <w:pStyle w:val="B10"/>
        <w:keepNext/>
        <w:keepLines/>
        <w:rPr>
          <w:snapToGrid w:val="0"/>
          <w:lang w:eastAsia="fr-FR"/>
        </w:rPr>
      </w:pPr>
      <w:r w:rsidRPr="00DF5CF9">
        <w:rPr>
          <w:snapToGrid w:val="0"/>
          <w:lang w:eastAsia="fr-FR"/>
        </w:rPr>
        <w:t>1)</w:t>
      </w:r>
      <w:r w:rsidRPr="00DF5CF9">
        <w:rPr>
          <w:snapToGrid w:val="0"/>
          <w:lang w:eastAsia="fr-FR"/>
        </w:rPr>
        <w:tab/>
        <w:t>If the UICC receives a case 2 command header and Le = '00' (with Luicc</w:t>
      </w:r>
      <w:r w:rsidRPr="00DF5CF9">
        <w:t xml:space="preserve"> &lt; 256 bytes)</w:t>
      </w:r>
      <w:r w:rsidRPr="00DF5CF9">
        <w:rPr>
          <w:snapToGrid w:val="0"/>
          <w:lang w:eastAsia="fr-FR"/>
        </w:rPr>
        <w:t xml:space="preserve"> or Le &gt; Luicc, it shall return:</w:t>
      </w:r>
    </w:p>
    <w:p w:rsidR="00227DC0" w:rsidRPr="00DF5CF9" w:rsidRDefault="00EF54B2">
      <w:pPr>
        <w:pStyle w:val="B20"/>
        <w:keepNext/>
        <w:keepLines/>
        <w:rPr>
          <w:snapToGrid w:val="0"/>
          <w:lang w:eastAsia="fr-FR"/>
        </w:rPr>
      </w:pPr>
      <w:r w:rsidRPr="00DF5CF9">
        <w:rPr>
          <w:snapToGrid w:val="0"/>
          <w:lang w:eastAsia="fr-FR"/>
        </w:rPr>
        <w:t>a)</w:t>
      </w:r>
      <w:r w:rsidRPr="00DF5CF9">
        <w:rPr>
          <w:snapToGrid w:val="0"/>
          <w:lang w:eastAsia="fr-FR"/>
        </w:rPr>
        <w:tab/>
        <w:t>procedure bytes '6C Luicc' instructing the transport layer of the terminal to immediately resend the command header with P3 = Luicc; or</w:t>
      </w:r>
    </w:p>
    <w:p w:rsidR="00227DC0" w:rsidRPr="00DF5CF9" w:rsidRDefault="00EF54B2">
      <w:pPr>
        <w:pStyle w:val="B20"/>
        <w:rPr>
          <w:snapToGrid w:val="0"/>
          <w:lang w:eastAsia="fr-FR"/>
        </w:rPr>
      </w:pPr>
      <w:r w:rsidRPr="00DF5CF9">
        <w:rPr>
          <w:snapToGrid w:val="0"/>
          <w:lang w:eastAsia="fr-FR"/>
        </w:rPr>
        <w:t>b)</w:t>
      </w:r>
      <w:r w:rsidRPr="00DF5CF9">
        <w:rPr>
          <w:snapToGrid w:val="0"/>
          <w:lang w:eastAsia="fr-FR"/>
        </w:rPr>
        <w:tab/>
        <w:t>status indicating a warning or error condition (but not SW1 SW2 = '90 00').</w:t>
      </w:r>
    </w:p>
    <w:p w:rsidR="00227DC0" w:rsidRPr="00DF5CF9" w:rsidRDefault="00EF54B2">
      <w:pPr>
        <w:pStyle w:val="B10"/>
        <w:keepNext/>
        <w:rPr>
          <w:snapToGrid w:val="0"/>
          <w:lang w:eastAsia="fr-FR"/>
        </w:rPr>
      </w:pPr>
      <w:r w:rsidRPr="00DF5CF9">
        <w:rPr>
          <w:snapToGrid w:val="0"/>
          <w:lang w:eastAsia="fr-FR"/>
        </w:rPr>
        <w:t>2)</w:t>
      </w:r>
      <w:r w:rsidRPr="00DF5CF9">
        <w:rPr>
          <w:snapToGrid w:val="0"/>
          <w:lang w:eastAsia="fr-FR"/>
        </w:rPr>
        <w:tab/>
        <w:t>If the UICC receives a case 2 command header and Le = '00' (with Luicc</w:t>
      </w:r>
      <w:r w:rsidRPr="00DF5CF9">
        <w:t xml:space="preserve"> = 256 bytes) or</w:t>
      </w:r>
      <w:r w:rsidRPr="00DF5CF9">
        <w:rPr>
          <w:snapToGrid w:val="0"/>
          <w:lang w:eastAsia="fr-FR"/>
        </w:rPr>
        <w:t xml:space="preserve"> Le = Luicc, it shall return:</w:t>
      </w:r>
    </w:p>
    <w:p w:rsidR="00227DC0" w:rsidRPr="00DF5CF9" w:rsidRDefault="00EF54B2">
      <w:pPr>
        <w:pStyle w:val="B20"/>
        <w:rPr>
          <w:snapToGrid w:val="0"/>
          <w:lang w:eastAsia="fr-FR"/>
        </w:rPr>
      </w:pPr>
      <w:r w:rsidRPr="00DF5CF9">
        <w:rPr>
          <w:snapToGrid w:val="0"/>
          <w:lang w:eastAsia="fr-FR"/>
        </w:rPr>
        <w:t>a)</w:t>
      </w:r>
      <w:r w:rsidRPr="00DF5CF9">
        <w:rPr>
          <w:snapToGrid w:val="0"/>
          <w:lang w:eastAsia="fr-FR"/>
        </w:rPr>
        <w:tab/>
        <w:t xml:space="preserve">data of length Le (= Luicc) under the control of the </w:t>
      </w:r>
      <w:r w:rsidRPr="00DF5CF9">
        <w:t xml:space="preserve">INS, </w:t>
      </w:r>
      <w:r w:rsidRPr="00DF5CF9">
        <w:rPr>
          <w:noProof/>
          <w:position w:val="-6"/>
          <w:lang w:eastAsia="zh-TW"/>
        </w:rPr>
        <w:drawing>
          <wp:inline distT="0" distB="0" distL="0" distR="0">
            <wp:extent cx="225425" cy="18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5425" cy="184150"/>
                    </a:xfrm>
                    <a:prstGeom prst="rect">
                      <a:avLst/>
                    </a:prstGeom>
                    <a:noFill/>
                    <a:ln>
                      <a:noFill/>
                    </a:ln>
                  </pic:spPr>
                </pic:pic>
              </a:graphicData>
            </a:graphic>
          </wp:inline>
        </w:drawing>
      </w:r>
      <w:r w:rsidRPr="00DF5CF9">
        <w:t>,</w:t>
      </w:r>
      <w:r w:rsidRPr="00DF5CF9">
        <w:rPr>
          <w:snapToGrid w:val="0"/>
          <w:lang w:eastAsia="fr-FR"/>
        </w:rPr>
        <w:t xml:space="preserve"> or '60' procedure bytes followed by the associated status; or</w:t>
      </w:r>
    </w:p>
    <w:p w:rsidR="00227DC0" w:rsidRPr="00DF5CF9" w:rsidRDefault="00EF54B2">
      <w:pPr>
        <w:pStyle w:val="B20"/>
        <w:keepNext/>
        <w:rPr>
          <w:snapToGrid w:val="0"/>
          <w:lang w:eastAsia="fr-FR"/>
        </w:rPr>
      </w:pPr>
      <w:r w:rsidRPr="00DF5CF9">
        <w:rPr>
          <w:snapToGrid w:val="0"/>
          <w:lang w:eastAsia="fr-FR"/>
        </w:rPr>
        <w:t>b)</w:t>
      </w:r>
      <w:r w:rsidRPr="00DF5CF9">
        <w:rPr>
          <w:snapToGrid w:val="0"/>
          <w:lang w:eastAsia="fr-FR"/>
        </w:rPr>
        <w:tab/>
        <w:t>procedure bytes '61xx' instructing the transport layer of the terminal to issue a GET RESPONSE command with a maximum length of 'xx', 'xx' being less than Luicc (this could happen if the card buffer size is smaller than Luicc); or</w:t>
      </w:r>
    </w:p>
    <w:p w:rsidR="00227DC0" w:rsidRPr="00DF5CF9" w:rsidRDefault="00EF54B2">
      <w:pPr>
        <w:pStyle w:val="B20"/>
        <w:rPr>
          <w:snapToGrid w:val="0"/>
          <w:lang w:eastAsia="fr-FR"/>
        </w:rPr>
      </w:pPr>
      <w:r w:rsidRPr="00DF5CF9">
        <w:rPr>
          <w:snapToGrid w:val="0"/>
          <w:lang w:eastAsia="fr-FR"/>
        </w:rPr>
        <w:t>c)</w:t>
      </w:r>
      <w:r w:rsidRPr="00DF5CF9">
        <w:rPr>
          <w:snapToGrid w:val="0"/>
          <w:lang w:eastAsia="fr-FR"/>
        </w:rPr>
        <w:tab/>
        <w:t>status indicating a warning or error condition (but not SW1 SW2 = '90 00').</w:t>
      </w:r>
    </w:p>
    <w:p w:rsidR="00227DC0" w:rsidRPr="00DF5CF9" w:rsidRDefault="00EF54B2">
      <w:pPr>
        <w:pStyle w:val="B10"/>
        <w:keepNext/>
        <w:keepLines/>
        <w:rPr>
          <w:snapToGrid w:val="0"/>
          <w:lang w:eastAsia="fr-FR"/>
        </w:rPr>
      </w:pPr>
      <w:r w:rsidRPr="00DF5CF9">
        <w:rPr>
          <w:snapToGrid w:val="0"/>
          <w:lang w:eastAsia="fr-FR"/>
        </w:rPr>
        <w:t>3)</w:t>
      </w:r>
      <w:r w:rsidRPr="00DF5CF9">
        <w:rPr>
          <w:snapToGrid w:val="0"/>
          <w:lang w:eastAsia="fr-FR"/>
        </w:rPr>
        <w:tab/>
        <w:t>If the UICC receives a case 2 command header and Le &lt; Luicc it shall return:</w:t>
      </w:r>
    </w:p>
    <w:p w:rsidR="00227DC0" w:rsidRPr="00DF5CF9" w:rsidRDefault="00EF54B2">
      <w:pPr>
        <w:pStyle w:val="B20"/>
        <w:rPr>
          <w:snapToGrid w:val="0"/>
          <w:lang w:eastAsia="fr-FR"/>
        </w:rPr>
      </w:pPr>
      <w:r w:rsidRPr="00DF5CF9">
        <w:rPr>
          <w:snapToGrid w:val="0"/>
          <w:lang w:eastAsia="fr-FR"/>
        </w:rPr>
        <w:t>a)</w:t>
      </w:r>
      <w:r w:rsidRPr="00DF5CF9">
        <w:rPr>
          <w:snapToGrid w:val="0"/>
          <w:lang w:eastAsia="fr-FR"/>
        </w:rPr>
        <w:tab/>
        <w:t xml:space="preserve">data of length Le under the control of the </w:t>
      </w:r>
      <w:r w:rsidRPr="00DF5CF9">
        <w:t xml:space="preserve">INS, </w:t>
      </w:r>
      <w:r w:rsidRPr="00DF5CF9">
        <w:rPr>
          <w:noProof/>
          <w:position w:val="-6"/>
          <w:lang w:eastAsia="zh-TW"/>
        </w:rPr>
        <w:drawing>
          <wp:inline distT="0" distB="0" distL="0" distR="0">
            <wp:extent cx="225425" cy="18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5425" cy="184150"/>
                    </a:xfrm>
                    <a:prstGeom prst="rect">
                      <a:avLst/>
                    </a:prstGeom>
                    <a:noFill/>
                    <a:ln>
                      <a:noFill/>
                    </a:ln>
                  </pic:spPr>
                </pic:pic>
              </a:graphicData>
            </a:graphic>
          </wp:inline>
        </w:drawing>
      </w:r>
      <w:r w:rsidRPr="00DF5CF9">
        <w:t>,</w:t>
      </w:r>
      <w:r w:rsidRPr="00DF5CF9">
        <w:rPr>
          <w:snapToGrid w:val="0"/>
          <w:lang w:eastAsia="fr-FR"/>
        </w:rPr>
        <w:t xml:space="preserve"> or '60' procedure bytes followed by procedure bytes '61xx' instructing the transport layer of the terminal to issue a GET RESPONSE command with a maximum length of 'xx'; or</w:t>
      </w:r>
    </w:p>
    <w:p w:rsidR="00227DC0" w:rsidRPr="00DF5CF9" w:rsidRDefault="00EF54B2">
      <w:pPr>
        <w:pStyle w:val="B20"/>
        <w:keepNext/>
        <w:keepLines/>
        <w:rPr>
          <w:snapToGrid w:val="0"/>
          <w:lang w:eastAsia="fr-FR"/>
        </w:rPr>
      </w:pPr>
      <w:r w:rsidRPr="00DF5CF9">
        <w:rPr>
          <w:snapToGrid w:val="0"/>
          <w:lang w:eastAsia="fr-FR"/>
        </w:rPr>
        <w:t>b)</w:t>
      </w:r>
      <w:r w:rsidRPr="00DF5CF9">
        <w:rPr>
          <w:snapToGrid w:val="0"/>
          <w:lang w:eastAsia="fr-FR"/>
        </w:rPr>
        <w:tab/>
        <w:t>status indicating a warning or error condition (but not SW1 SW2 = '90 00').</w:t>
      </w:r>
    </w:p>
    <w:p w:rsidR="00227DC0" w:rsidRPr="00DF5CF9" w:rsidRDefault="00EF54B2">
      <w:pPr>
        <w:pStyle w:val="H6"/>
        <w:rPr>
          <w:snapToGrid w:val="0"/>
          <w:lang w:eastAsia="fr-FR"/>
        </w:rPr>
      </w:pPr>
      <w:r w:rsidRPr="00DF5CF9">
        <w:rPr>
          <w:snapToGrid w:val="0"/>
          <w:lang w:eastAsia="fr-FR"/>
        </w:rPr>
        <w:t>7.3.1.1.5.2</w:t>
      </w:r>
      <w:r w:rsidRPr="00DF5CF9">
        <w:rPr>
          <w:snapToGrid w:val="0"/>
          <w:lang w:eastAsia="fr-FR"/>
        </w:rPr>
        <w:tab/>
        <w:t>Case 4 commands</w:t>
      </w:r>
    </w:p>
    <w:p w:rsidR="00227DC0" w:rsidRPr="00DF5CF9" w:rsidRDefault="00EF54B2">
      <w:pPr>
        <w:keepNext/>
        <w:keepLines/>
        <w:rPr>
          <w:snapToGrid w:val="0"/>
          <w:lang w:eastAsia="fr-FR"/>
        </w:rPr>
      </w:pPr>
      <w:r w:rsidRPr="00DF5CF9">
        <w:rPr>
          <w:snapToGrid w:val="0"/>
          <w:lang w:eastAsia="fr-FR"/>
        </w:rPr>
        <w:t>If the UICC receives a case 4 command, after processing the data sent with the C-APDU, it shall return:</w:t>
      </w:r>
    </w:p>
    <w:p w:rsidR="00227DC0" w:rsidRPr="00DF5CF9" w:rsidRDefault="00EF54B2">
      <w:pPr>
        <w:pStyle w:val="B10"/>
        <w:keepNext/>
        <w:keepLines/>
        <w:rPr>
          <w:snapToGrid w:val="0"/>
          <w:lang w:eastAsia="fr-FR"/>
        </w:rPr>
      </w:pPr>
      <w:r w:rsidRPr="00DF5CF9">
        <w:rPr>
          <w:snapToGrid w:val="0"/>
          <w:lang w:eastAsia="fr-FR"/>
        </w:rPr>
        <w:t>a)</w:t>
      </w:r>
      <w:r w:rsidRPr="00DF5CF9">
        <w:rPr>
          <w:snapToGrid w:val="0"/>
          <w:lang w:eastAsia="fr-FR"/>
        </w:rPr>
        <w:tab/>
        <w:t>procedure bytes '61 xx' instructing the transport layer of the terminal to issue a GET RESPONSE command with a maximum length of 'xx'; or</w:t>
      </w:r>
    </w:p>
    <w:p w:rsidR="00227DC0" w:rsidRPr="00DF5CF9" w:rsidRDefault="00EF54B2">
      <w:pPr>
        <w:pStyle w:val="B10"/>
        <w:keepNext/>
        <w:keepLines/>
        <w:rPr>
          <w:snapToGrid w:val="0"/>
          <w:lang w:eastAsia="fr-FR"/>
        </w:rPr>
      </w:pPr>
      <w:r w:rsidRPr="00DF5CF9">
        <w:rPr>
          <w:snapToGrid w:val="0"/>
          <w:lang w:eastAsia="fr-FR"/>
        </w:rPr>
        <w:t>b)</w:t>
      </w:r>
      <w:r w:rsidRPr="00DF5CF9">
        <w:rPr>
          <w:snapToGrid w:val="0"/>
          <w:lang w:eastAsia="fr-FR"/>
        </w:rPr>
        <w:tab/>
        <w:t>status indicating a warning or error condition (but not SW1 SW2 = '90 00').</w:t>
      </w:r>
    </w:p>
    <w:p w:rsidR="00227DC0" w:rsidRPr="00DF5CF9" w:rsidRDefault="00EF54B2">
      <w:r w:rsidRPr="00DF5CF9">
        <w:rPr>
          <w:snapToGrid w:val="0"/>
          <w:lang w:eastAsia="fr-FR"/>
        </w:rPr>
        <w:t>The GET RESPONSE command so issued is then treated as described for case 2 commands.</w:t>
      </w:r>
    </w:p>
    <w:p w:rsidR="00227DC0" w:rsidRPr="00DF5CF9" w:rsidRDefault="00EF54B2">
      <w:pPr>
        <w:pStyle w:val="Heading3"/>
        <w:rPr>
          <w:snapToGrid w:val="0"/>
        </w:rPr>
      </w:pPr>
      <w:bookmarkStart w:id="429" w:name="_Toc24018251"/>
      <w:bookmarkStart w:id="430" w:name="_Toc24449155"/>
      <w:bookmarkStart w:id="431" w:name="_Toc38894958"/>
      <w:r w:rsidRPr="00DF5CF9">
        <w:rPr>
          <w:snapToGrid w:val="0"/>
        </w:rPr>
        <w:lastRenderedPageBreak/>
        <w:t>7.3.2</w:t>
      </w:r>
      <w:r w:rsidRPr="00DF5CF9">
        <w:rPr>
          <w:snapToGrid w:val="0"/>
        </w:rPr>
        <w:tab/>
        <w:t>Transportation of a APDU using T = 1</w:t>
      </w:r>
      <w:bookmarkEnd w:id="429"/>
      <w:bookmarkEnd w:id="430"/>
      <w:bookmarkEnd w:id="431"/>
    </w:p>
    <w:p w:rsidR="00227DC0" w:rsidRPr="00DF5CF9" w:rsidRDefault="00EF54B2">
      <w:pPr>
        <w:pStyle w:val="Heading4"/>
      </w:pPr>
      <w:bookmarkStart w:id="432" w:name="_Toc24018252"/>
      <w:bookmarkStart w:id="433" w:name="_Toc24449156"/>
      <w:bookmarkStart w:id="434" w:name="_Toc38894959"/>
      <w:r w:rsidRPr="00DF5CF9">
        <w:rPr>
          <w:snapToGrid w:val="0"/>
        </w:rPr>
        <w:t>7.3.2.0</w:t>
      </w:r>
      <w:r w:rsidRPr="00DF5CF9">
        <w:rPr>
          <w:snapToGrid w:val="0"/>
        </w:rPr>
        <w:tab/>
      </w:r>
      <w:r w:rsidRPr="00DF5CF9">
        <w:t>General mechanism</w:t>
      </w:r>
      <w:bookmarkEnd w:id="432"/>
      <w:bookmarkEnd w:id="433"/>
      <w:bookmarkEnd w:id="434"/>
    </w:p>
    <w:p w:rsidR="00227DC0" w:rsidRPr="00DF5CF9" w:rsidRDefault="00EF54B2">
      <w:pPr>
        <w:keepNext/>
        <w:keepLines/>
        <w:rPr>
          <w:snapToGrid w:val="0"/>
        </w:rPr>
      </w:pPr>
      <w:r w:rsidRPr="00DF5CF9">
        <w:rPr>
          <w:snapToGrid w:val="0"/>
        </w:rPr>
        <w:t>A C-APDU is sent from the application layer of the terminal to the transport layer of the terminal. The transport layer maps the C-APDU onto the INF of an I-block without change. The I-block is sent to the UICC. The Response data (if present) and the status are returned from the UICC to the transport layer of the terminal in the INF of an I-block. If the UICC returns a status which indicates:</w:t>
      </w:r>
    </w:p>
    <w:p w:rsidR="00227DC0" w:rsidRPr="00DF5CF9" w:rsidRDefault="00EF54B2">
      <w:pPr>
        <w:pStyle w:val="B1"/>
        <w:keepNext/>
        <w:keepLines/>
        <w:rPr>
          <w:snapToGrid w:val="0"/>
        </w:rPr>
      </w:pPr>
      <w:r w:rsidRPr="00DF5CF9">
        <w:rPr>
          <w:snapToGrid w:val="0"/>
        </w:rPr>
        <w:t>a warning ('62XX' or '63XX');</w:t>
      </w:r>
    </w:p>
    <w:p w:rsidR="00227DC0" w:rsidRPr="00DF5CF9" w:rsidRDefault="00EF54B2">
      <w:pPr>
        <w:pStyle w:val="B1"/>
        <w:rPr>
          <w:snapToGrid w:val="0"/>
        </w:rPr>
      </w:pPr>
      <w:r w:rsidRPr="00DF5CF9">
        <w:rPr>
          <w:snapToGrid w:val="0"/>
        </w:rPr>
        <w:t>an application condition ('9XXX'); or</w:t>
      </w:r>
    </w:p>
    <w:p w:rsidR="00227DC0" w:rsidRPr="00DF5CF9" w:rsidRDefault="00EF54B2">
      <w:pPr>
        <w:pStyle w:val="B1"/>
        <w:rPr>
          <w:snapToGrid w:val="0"/>
        </w:rPr>
      </w:pPr>
      <w:r w:rsidRPr="00DF5CF9">
        <w:rPr>
          <w:snapToGrid w:val="0"/>
        </w:rPr>
        <w:t>a successful execution of the command ('9000');</w:t>
      </w:r>
    </w:p>
    <w:p w:rsidR="00227DC0" w:rsidRPr="00DF5CF9" w:rsidRDefault="00EF54B2">
      <w:pPr>
        <w:rPr>
          <w:snapToGrid w:val="0"/>
        </w:rPr>
      </w:pPr>
      <w:r w:rsidRPr="00DF5CF9">
        <w:rPr>
          <w:snapToGrid w:val="0"/>
        </w:rPr>
        <w:t>then it shall also return data (if available) associated with the processing of the command. No data shall be returned with any other status.</w:t>
      </w:r>
    </w:p>
    <w:p w:rsidR="00227DC0" w:rsidRPr="00DF5CF9" w:rsidRDefault="00EF54B2">
      <w:r w:rsidRPr="00DF5CF9">
        <w:rPr>
          <w:snapToGrid w:val="0"/>
        </w:rPr>
        <w:t xml:space="preserve">The contents of the INF of the I-block are mapped onto the R-APDU without change and returned to the application layer of the terminal. </w:t>
      </w:r>
      <w:r w:rsidRPr="00DF5CF9">
        <w:t xml:space="preserve">The transportation of APDU messages with </w:t>
      </w:r>
      <w:r w:rsidRPr="00DF5CF9">
        <w:rPr>
          <w:snapToGrid w:val="0"/>
        </w:rPr>
        <w:t>T = 1</w:t>
      </w:r>
      <w:r w:rsidRPr="00DF5CF9">
        <w:t xml:space="preserve"> is mapped to the information of an I-block according to the four different cases described below. Each case is described in detail in clauses 7.3.2.1 to 7.3.2.4.</w:t>
      </w:r>
    </w:p>
    <w:p w:rsidR="00227DC0" w:rsidRPr="00DF5CF9" w:rsidRDefault="00EF54B2">
      <w:pPr>
        <w:pStyle w:val="Heading4"/>
      </w:pPr>
      <w:bookmarkStart w:id="435" w:name="_Toc24018253"/>
      <w:bookmarkStart w:id="436" w:name="_Toc24449157"/>
      <w:bookmarkStart w:id="437" w:name="_Toc38894960"/>
      <w:r w:rsidRPr="00DF5CF9">
        <w:rPr>
          <w:snapToGrid w:val="0"/>
        </w:rPr>
        <w:t>7.3.2.1</w:t>
      </w:r>
      <w:r w:rsidRPr="00DF5CF9">
        <w:rPr>
          <w:snapToGrid w:val="0"/>
        </w:rPr>
        <w:tab/>
      </w:r>
      <w:r w:rsidRPr="00DF5CF9">
        <w:t>Case 1</w:t>
      </w:r>
      <w:bookmarkEnd w:id="435"/>
      <w:bookmarkEnd w:id="436"/>
      <w:bookmarkEnd w:id="437"/>
    </w:p>
    <w:p w:rsidR="00227DC0" w:rsidRPr="00DF5CF9" w:rsidRDefault="00EF54B2">
      <w:pPr>
        <w:keepNext/>
      </w:pPr>
      <w:r w:rsidRPr="00DF5CF9">
        <w:t>C-APDU is mapped to the INF of the I-block without any changes:</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2835"/>
        <w:gridCol w:w="496"/>
        <w:gridCol w:w="2835"/>
      </w:tblGrid>
      <w:tr w:rsidR="00227DC0" w:rsidRPr="00DF5CF9">
        <w:trPr>
          <w:jc w:val="center"/>
        </w:trPr>
        <w:tc>
          <w:tcPr>
            <w:tcW w:w="2692" w:type="dxa"/>
            <w:tcBorders>
              <w:top w:val="nil"/>
              <w:left w:val="nil"/>
              <w:bottom w:val="nil"/>
              <w:right w:val="nil"/>
            </w:tcBorders>
          </w:tcPr>
          <w:p w:rsidR="00227DC0" w:rsidRPr="00DF5CF9" w:rsidRDefault="00227DC0">
            <w:pPr>
              <w:pStyle w:val="TAH"/>
            </w:pPr>
          </w:p>
        </w:tc>
        <w:tc>
          <w:tcPr>
            <w:tcW w:w="2835" w:type="dxa"/>
            <w:tcBorders>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835"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692" w:type="dxa"/>
            <w:tcBorders>
              <w:top w:val="nil"/>
              <w:left w:val="nil"/>
              <w:bottom w:val="nil"/>
              <w:right w:val="nil"/>
            </w:tcBorders>
          </w:tcPr>
          <w:p w:rsidR="00227DC0" w:rsidRPr="00DF5CF9" w:rsidRDefault="00EF54B2">
            <w:pPr>
              <w:pStyle w:val="TAC"/>
            </w:pPr>
            <w:r w:rsidRPr="00DF5CF9">
              <w:t>Application Layer (C-APDU)</w:t>
            </w:r>
          </w:p>
        </w:tc>
        <w:tc>
          <w:tcPr>
            <w:tcW w:w="2835" w:type="dxa"/>
            <w:tcBorders>
              <w:top w:val="single" w:sz="4" w:space="0" w:color="auto"/>
              <w:bottom w:val="single" w:sz="6" w:space="0" w:color="auto"/>
            </w:tcBorders>
          </w:tcPr>
          <w:p w:rsidR="00227DC0" w:rsidRPr="00DF5CF9" w:rsidRDefault="00EF54B2">
            <w:pPr>
              <w:pStyle w:val="TAC"/>
            </w:pPr>
            <w:r w:rsidRPr="00DF5CF9">
              <w:t>CLA INS P1 P2</w:t>
            </w:r>
          </w:p>
        </w:tc>
        <w:tc>
          <w:tcPr>
            <w:tcW w:w="496" w:type="dxa"/>
            <w:tcBorders>
              <w:top w:val="nil"/>
              <w:bottom w:val="nil"/>
            </w:tcBorders>
          </w:tcPr>
          <w:p w:rsidR="00227DC0" w:rsidRPr="00DF5CF9" w:rsidRDefault="00227DC0">
            <w:pPr>
              <w:pStyle w:val="TAC"/>
              <w:rPr>
                <w:szCs w:val="18"/>
              </w:rPr>
            </w:pPr>
          </w:p>
        </w:tc>
        <w:tc>
          <w:tcPr>
            <w:tcW w:w="2835" w:type="dxa"/>
            <w:tcBorders>
              <w:top w:val="single" w:sz="4" w:space="0" w:color="auto"/>
            </w:tcBorders>
          </w:tcPr>
          <w:p w:rsidR="00227DC0" w:rsidRPr="00DF5CF9" w:rsidRDefault="00227DC0">
            <w:pPr>
              <w:pStyle w:val="TAC"/>
            </w:pPr>
          </w:p>
        </w:tc>
      </w:tr>
      <w:tr w:rsidR="00227DC0" w:rsidRPr="00DF5CF9">
        <w:trPr>
          <w:jc w:val="center"/>
        </w:trPr>
        <w:tc>
          <w:tcPr>
            <w:tcW w:w="2692" w:type="dxa"/>
            <w:tcBorders>
              <w:top w:val="nil"/>
              <w:left w:val="nil"/>
              <w:bottom w:val="nil"/>
              <w:right w:val="nil"/>
            </w:tcBorders>
          </w:tcPr>
          <w:p w:rsidR="00227DC0" w:rsidRPr="00DF5CF9" w:rsidRDefault="00EF54B2">
            <w:pPr>
              <w:pStyle w:val="TAC"/>
            </w:pPr>
            <w:r w:rsidRPr="00DF5CF9">
              <w:t>Transport layer (C-TPDU, INF)</w:t>
            </w:r>
          </w:p>
        </w:tc>
        <w:tc>
          <w:tcPr>
            <w:tcW w:w="2835" w:type="dxa"/>
            <w:tcBorders>
              <w:top w:val="single" w:sz="6" w:space="0" w:color="auto"/>
              <w:bottom w:val="single" w:sz="6" w:space="0" w:color="auto"/>
            </w:tcBorders>
          </w:tcPr>
          <w:p w:rsidR="00227DC0" w:rsidRPr="00DF5CF9" w:rsidRDefault="00EF54B2">
            <w:pPr>
              <w:pStyle w:val="TAC"/>
            </w:pPr>
            <w:r w:rsidRPr="00DF5CF9">
              <w:t>CLA INS P1 P2</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835" w:type="dxa"/>
          </w:tcPr>
          <w:p w:rsidR="00227DC0" w:rsidRPr="00DF5CF9" w:rsidRDefault="00EF54B2">
            <w:pPr>
              <w:pStyle w:val="TAC"/>
            </w:pPr>
            <w:r w:rsidRPr="00DF5CF9">
              <w:t>Command Processing</w:t>
            </w:r>
          </w:p>
        </w:tc>
      </w:tr>
      <w:tr w:rsidR="00227DC0" w:rsidRPr="00DF5CF9">
        <w:trPr>
          <w:jc w:val="center"/>
        </w:trPr>
        <w:tc>
          <w:tcPr>
            <w:tcW w:w="2692" w:type="dxa"/>
            <w:tcBorders>
              <w:top w:val="nil"/>
              <w:left w:val="nil"/>
              <w:bottom w:val="nil"/>
              <w:right w:val="nil"/>
            </w:tcBorders>
          </w:tcPr>
          <w:p w:rsidR="00227DC0" w:rsidRPr="00DF5CF9" w:rsidRDefault="00227DC0">
            <w:pPr>
              <w:pStyle w:val="TAC"/>
            </w:pPr>
          </w:p>
        </w:tc>
        <w:tc>
          <w:tcPr>
            <w:tcW w:w="2835" w:type="dxa"/>
            <w:tcBorders>
              <w:top w:val="single" w:sz="6"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r w:rsidR="00227DC0" w:rsidRPr="00DF5CF9">
        <w:trPr>
          <w:jc w:val="center"/>
        </w:trPr>
        <w:tc>
          <w:tcPr>
            <w:tcW w:w="2692" w:type="dxa"/>
            <w:tcBorders>
              <w:top w:val="nil"/>
              <w:left w:val="nil"/>
              <w:bottom w:val="nil"/>
              <w:right w:val="nil"/>
            </w:tcBorders>
          </w:tcPr>
          <w:p w:rsidR="00227DC0" w:rsidRPr="00DF5CF9" w:rsidRDefault="00EF54B2">
            <w:pPr>
              <w:pStyle w:val="TAC"/>
            </w:pPr>
            <w:r w:rsidRPr="00DF5CF9">
              <w:t>Transport layer (R-TPDU, INF)</w:t>
            </w:r>
          </w:p>
        </w:tc>
        <w:tc>
          <w:tcPr>
            <w:tcW w:w="2835" w:type="dxa"/>
            <w:tcBorders>
              <w:top w:val="single" w:sz="6" w:space="0" w:color="auto"/>
              <w:bottom w:val="single" w:sz="6" w:space="0" w:color="auto"/>
            </w:tcBorders>
          </w:tcPr>
          <w:p w:rsidR="00227DC0" w:rsidRPr="00DF5CF9" w:rsidRDefault="00EF54B2">
            <w:pPr>
              <w:pStyle w:val="TAC"/>
            </w:pPr>
            <w:r w:rsidRPr="00DF5CF9">
              <w:t>SW1||SW2</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835" w:type="dxa"/>
          </w:tcPr>
          <w:p w:rsidR="00227DC0" w:rsidRPr="00DF5CF9" w:rsidRDefault="00EF54B2">
            <w:pPr>
              <w:pStyle w:val="TAC"/>
            </w:pPr>
            <w:r w:rsidRPr="00DF5CF9">
              <w:t>SW1||SW2</w:t>
            </w:r>
          </w:p>
        </w:tc>
      </w:tr>
      <w:tr w:rsidR="00227DC0" w:rsidRPr="00DF5CF9">
        <w:trPr>
          <w:jc w:val="center"/>
        </w:trPr>
        <w:tc>
          <w:tcPr>
            <w:tcW w:w="2692" w:type="dxa"/>
            <w:tcBorders>
              <w:top w:val="nil"/>
              <w:left w:val="nil"/>
              <w:bottom w:val="nil"/>
              <w:right w:val="nil"/>
            </w:tcBorders>
          </w:tcPr>
          <w:p w:rsidR="00227DC0" w:rsidRPr="00DF5CF9" w:rsidRDefault="00EF54B2">
            <w:pPr>
              <w:pStyle w:val="TAC"/>
            </w:pPr>
            <w:r w:rsidRPr="00DF5CF9">
              <w:t>Application Layer (R-APDU)</w:t>
            </w:r>
          </w:p>
        </w:tc>
        <w:tc>
          <w:tcPr>
            <w:tcW w:w="2835" w:type="dxa"/>
            <w:tcBorders>
              <w:top w:val="single" w:sz="6" w:space="0" w:color="auto"/>
            </w:tcBorders>
          </w:tcPr>
          <w:p w:rsidR="00227DC0" w:rsidRPr="00DF5CF9" w:rsidRDefault="00EF54B2">
            <w:pPr>
              <w:pStyle w:val="TAC"/>
            </w:pPr>
            <w:r w:rsidRPr="00DF5CF9">
              <w:t>SW1||SW2</w:t>
            </w: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7.10</w:t>
      </w:r>
    </w:p>
    <w:p w:rsidR="00227DC0" w:rsidRPr="00DF5CF9" w:rsidRDefault="00EF54B2">
      <w:r w:rsidRPr="00DF5CF9">
        <w:t>The response received from the INF in the I-block is mapped unchanged to the R-APDU.</w:t>
      </w:r>
    </w:p>
    <w:p w:rsidR="00227DC0" w:rsidRPr="00DF5CF9" w:rsidRDefault="00EF54B2">
      <w:pPr>
        <w:pStyle w:val="Heading4"/>
      </w:pPr>
      <w:bookmarkStart w:id="438" w:name="_Toc24018254"/>
      <w:bookmarkStart w:id="439" w:name="_Toc24449158"/>
      <w:bookmarkStart w:id="440" w:name="_Toc38894961"/>
      <w:r w:rsidRPr="00DF5CF9">
        <w:rPr>
          <w:snapToGrid w:val="0"/>
        </w:rPr>
        <w:t>7.3.2.2</w:t>
      </w:r>
      <w:r w:rsidRPr="00DF5CF9">
        <w:rPr>
          <w:snapToGrid w:val="0"/>
        </w:rPr>
        <w:tab/>
      </w:r>
      <w:r w:rsidRPr="00DF5CF9">
        <w:t>Case 2</w:t>
      </w:r>
      <w:bookmarkEnd w:id="438"/>
      <w:bookmarkEnd w:id="439"/>
      <w:bookmarkEnd w:id="440"/>
    </w:p>
    <w:p w:rsidR="00227DC0" w:rsidRPr="00DF5CF9" w:rsidRDefault="00EF54B2">
      <w:pPr>
        <w:keepNext/>
      </w:pPr>
      <w:r w:rsidRPr="00DF5CF9">
        <w:t>The C-APDU is mapped to the INF of an I-block without any changes.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11"/>
        <w:gridCol w:w="2835"/>
        <w:gridCol w:w="496"/>
        <w:gridCol w:w="2835"/>
      </w:tblGrid>
      <w:tr w:rsidR="00227DC0" w:rsidRPr="00DF5CF9">
        <w:trPr>
          <w:jc w:val="center"/>
        </w:trPr>
        <w:tc>
          <w:tcPr>
            <w:tcW w:w="3011" w:type="dxa"/>
            <w:tcBorders>
              <w:top w:val="nil"/>
              <w:left w:val="nil"/>
              <w:bottom w:val="nil"/>
              <w:right w:val="nil"/>
            </w:tcBorders>
          </w:tcPr>
          <w:p w:rsidR="00227DC0" w:rsidRPr="00DF5CF9" w:rsidRDefault="00227DC0">
            <w:pPr>
              <w:pStyle w:val="TAH"/>
            </w:pPr>
          </w:p>
        </w:tc>
        <w:tc>
          <w:tcPr>
            <w:tcW w:w="2835" w:type="dxa"/>
            <w:tcBorders>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835"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3011" w:type="dxa"/>
            <w:tcBorders>
              <w:top w:val="nil"/>
              <w:left w:val="nil"/>
              <w:bottom w:val="nil"/>
              <w:right w:val="nil"/>
            </w:tcBorders>
          </w:tcPr>
          <w:p w:rsidR="00227DC0" w:rsidRPr="00DF5CF9" w:rsidRDefault="00EF54B2">
            <w:pPr>
              <w:pStyle w:val="TAC"/>
            </w:pPr>
            <w:r w:rsidRPr="00DF5CF9">
              <w:t>Application Layer (C-APDU)</w:t>
            </w:r>
          </w:p>
        </w:tc>
        <w:tc>
          <w:tcPr>
            <w:tcW w:w="2835" w:type="dxa"/>
            <w:tcBorders>
              <w:top w:val="single" w:sz="4" w:space="0" w:color="auto"/>
              <w:bottom w:val="single" w:sz="6" w:space="0" w:color="auto"/>
            </w:tcBorders>
          </w:tcPr>
          <w:p w:rsidR="00227DC0" w:rsidRPr="00DF5CF9" w:rsidRDefault="00EF54B2">
            <w:pPr>
              <w:pStyle w:val="TAC"/>
            </w:pPr>
            <w:r w:rsidRPr="00DF5CF9">
              <w:t>CLA INS P1 P2 Le</w:t>
            </w:r>
          </w:p>
        </w:tc>
        <w:tc>
          <w:tcPr>
            <w:tcW w:w="496" w:type="dxa"/>
            <w:tcBorders>
              <w:top w:val="nil"/>
              <w:bottom w:val="nil"/>
            </w:tcBorders>
          </w:tcPr>
          <w:p w:rsidR="00227DC0" w:rsidRPr="00DF5CF9" w:rsidRDefault="00227DC0">
            <w:pPr>
              <w:pStyle w:val="TAC"/>
              <w:rPr>
                <w:szCs w:val="18"/>
              </w:rPr>
            </w:pPr>
          </w:p>
        </w:tc>
        <w:tc>
          <w:tcPr>
            <w:tcW w:w="2835" w:type="dxa"/>
            <w:tcBorders>
              <w:top w:val="single" w:sz="4" w:space="0" w:color="auto"/>
            </w:tcBorders>
          </w:tcPr>
          <w:p w:rsidR="00227DC0" w:rsidRPr="00DF5CF9" w:rsidRDefault="00227DC0">
            <w:pPr>
              <w:pStyle w:val="TAC"/>
            </w:pPr>
          </w:p>
        </w:tc>
      </w:tr>
      <w:tr w:rsidR="00227DC0" w:rsidRPr="00DF5CF9">
        <w:trPr>
          <w:jc w:val="center"/>
        </w:trPr>
        <w:tc>
          <w:tcPr>
            <w:tcW w:w="3011" w:type="dxa"/>
            <w:tcBorders>
              <w:top w:val="nil"/>
              <w:left w:val="nil"/>
              <w:bottom w:val="nil"/>
              <w:right w:val="nil"/>
            </w:tcBorders>
          </w:tcPr>
          <w:p w:rsidR="00227DC0" w:rsidRPr="00DF5CF9" w:rsidRDefault="00EF54B2">
            <w:pPr>
              <w:pStyle w:val="TAC"/>
            </w:pPr>
            <w:r w:rsidRPr="00DF5CF9">
              <w:t>Transport layer (C-TPDU, INF)</w:t>
            </w:r>
          </w:p>
        </w:tc>
        <w:tc>
          <w:tcPr>
            <w:tcW w:w="2835" w:type="dxa"/>
            <w:tcBorders>
              <w:top w:val="single" w:sz="6" w:space="0" w:color="auto"/>
              <w:bottom w:val="single" w:sz="6" w:space="0" w:color="auto"/>
            </w:tcBorders>
          </w:tcPr>
          <w:p w:rsidR="00227DC0" w:rsidRPr="00DF5CF9" w:rsidRDefault="00EF54B2">
            <w:pPr>
              <w:pStyle w:val="TAC"/>
            </w:pPr>
            <w:r w:rsidRPr="00DF5CF9">
              <w:t>CLA INS P1 P2 Le</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835" w:type="dxa"/>
          </w:tcPr>
          <w:p w:rsidR="00227DC0" w:rsidRPr="00DF5CF9" w:rsidRDefault="00EF54B2">
            <w:pPr>
              <w:pStyle w:val="TAC"/>
            </w:pPr>
            <w:r w:rsidRPr="00DF5CF9">
              <w:t>Command Processing</w:t>
            </w:r>
          </w:p>
        </w:tc>
      </w:tr>
      <w:tr w:rsidR="00227DC0" w:rsidRPr="00DF5CF9">
        <w:trPr>
          <w:jc w:val="center"/>
        </w:trPr>
        <w:tc>
          <w:tcPr>
            <w:tcW w:w="3011" w:type="dxa"/>
            <w:tcBorders>
              <w:top w:val="nil"/>
              <w:left w:val="nil"/>
              <w:bottom w:val="nil"/>
              <w:right w:val="nil"/>
            </w:tcBorders>
          </w:tcPr>
          <w:p w:rsidR="00227DC0" w:rsidRPr="00DF5CF9" w:rsidRDefault="00227DC0">
            <w:pPr>
              <w:pStyle w:val="TAC"/>
            </w:pPr>
          </w:p>
        </w:tc>
        <w:tc>
          <w:tcPr>
            <w:tcW w:w="2835" w:type="dxa"/>
            <w:tcBorders>
              <w:top w:val="single" w:sz="6" w:space="0" w:color="auto"/>
              <w:bottom w:val="single" w:sz="6" w:space="0" w:color="auto"/>
            </w:tcBorders>
          </w:tcPr>
          <w:p w:rsidR="00227DC0" w:rsidRPr="00DF5CF9" w:rsidRDefault="00227DC0">
            <w:pPr>
              <w:pStyle w:val="TAC"/>
            </w:pP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r w:rsidR="00227DC0" w:rsidRPr="00DF5CF9">
        <w:trPr>
          <w:jc w:val="center"/>
        </w:trPr>
        <w:tc>
          <w:tcPr>
            <w:tcW w:w="3011" w:type="dxa"/>
            <w:tcBorders>
              <w:top w:val="nil"/>
              <w:left w:val="nil"/>
              <w:bottom w:val="nil"/>
              <w:right w:val="nil"/>
            </w:tcBorders>
          </w:tcPr>
          <w:p w:rsidR="00227DC0" w:rsidRPr="00DF5CF9" w:rsidRDefault="00EF54B2">
            <w:pPr>
              <w:pStyle w:val="TAC"/>
            </w:pPr>
            <w:r w:rsidRPr="00DF5CF9">
              <w:t>Transport layer (R-TPDU, INF)</w:t>
            </w:r>
          </w:p>
        </w:tc>
        <w:tc>
          <w:tcPr>
            <w:tcW w:w="2835" w:type="dxa"/>
            <w:tcBorders>
              <w:top w:val="single" w:sz="6" w:space="0" w:color="auto"/>
              <w:bottom w:val="single" w:sz="6" w:space="0" w:color="auto"/>
            </w:tcBorders>
          </w:tcPr>
          <w:p w:rsidR="00227DC0" w:rsidRPr="00DF5CF9" w:rsidRDefault="00EF54B2">
            <w:pPr>
              <w:pStyle w:val="TAC"/>
            </w:pPr>
            <w:r w:rsidRPr="00DF5CF9">
              <w:t>Lr bytes of DATA||SW1||SW2</w:t>
            </w: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835" w:type="dxa"/>
          </w:tcPr>
          <w:p w:rsidR="00227DC0" w:rsidRPr="00DF5CF9" w:rsidRDefault="00EF54B2">
            <w:pPr>
              <w:pStyle w:val="TAC"/>
            </w:pPr>
            <w:r w:rsidRPr="00DF5CF9">
              <w:t>Lr bytes of DATA||SW1||SW2</w:t>
            </w:r>
          </w:p>
        </w:tc>
      </w:tr>
      <w:tr w:rsidR="00227DC0" w:rsidRPr="00DF5CF9">
        <w:trPr>
          <w:jc w:val="center"/>
        </w:trPr>
        <w:tc>
          <w:tcPr>
            <w:tcW w:w="3011" w:type="dxa"/>
            <w:tcBorders>
              <w:top w:val="nil"/>
              <w:left w:val="nil"/>
              <w:bottom w:val="nil"/>
              <w:right w:val="nil"/>
            </w:tcBorders>
          </w:tcPr>
          <w:p w:rsidR="00227DC0" w:rsidRPr="00DF5CF9" w:rsidRDefault="00EF54B2">
            <w:pPr>
              <w:pStyle w:val="TAC"/>
            </w:pPr>
            <w:r w:rsidRPr="00DF5CF9">
              <w:t>Application Layer (R-APDU)</w:t>
            </w:r>
          </w:p>
        </w:tc>
        <w:tc>
          <w:tcPr>
            <w:tcW w:w="2835" w:type="dxa"/>
            <w:tcBorders>
              <w:top w:val="single" w:sz="6" w:space="0" w:color="auto"/>
            </w:tcBorders>
          </w:tcPr>
          <w:p w:rsidR="00227DC0" w:rsidRPr="00DF5CF9" w:rsidRDefault="00EF54B2">
            <w:pPr>
              <w:pStyle w:val="TAC"/>
            </w:pPr>
            <w:r w:rsidRPr="00DF5CF9">
              <w:t>Lr bytes of DATA||SW1||SW2</w:t>
            </w:r>
          </w:p>
        </w:tc>
        <w:tc>
          <w:tcPr>
            <w:tcW w:w="496" w:type="dxa"/>
            <w:tcBorders>
              <w:top w:val="nil"/>
              <w:bottom w:val="nil"/>
            </w:tcBorders>
          </w:tcPr>
          <w:p w:rsidR="00227DC0" w:rsidRPr="00DF5CF9" w:rsidRDefault="00227DC0">
            <w:pPr>
              <w:pStyle w:val="TAC"/>
              <w:rPr>
                <w:szCs w:val="18"/>
              </w:rPr>
            </w:pPr>
          </w:p>
        </w:tc>
        <w:tc>
          <w:tcPr>
            <w:tcW w:w="2835"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7.11</w:t>
      </w:r>
    </w:p>
    <w:p w:rsidR="00227DC0" w:rsidRPr="00DF5CF9" w:rsidRDefault="00EF54B2">
      <w:r w:rsidRPr="00DF5CF9">
        <w:t>The R-APDU consists of either the INF of the I-block or the concatenation of the INF of successive I-blocks all received in the same response, which all shall be chained.</w:t>
      </w:r>
    </w:p>
    <w:p w:rsidR="00227DC0" w:rsidRPr="00DF5CF9" w:rsidRDefault="00EF54B2">
      <w:pPr>
        <w:pStyle w:val="Heading4"/>
      </w:pPr>
      <w:bookmarkStart w:id="441" w:name="_Toc24018255"/>
      <w:bookmarkStart w:id="442" w:name="_Toc24449159"/>
      <w:bookmarkStart w:id="443" w:name="_Toc38894962"/>
      <w:r w:rsidRPr="00DF5CF9">
        <w:rPr>
          <w:snapToGrid w:val="0"/>
        </w:rPr>
        <w:lastRenderedPageBreak/>
        <w:t>7.3.2.3</w:t>
      </w:r>
      <w:r w:rsidRPr="00DF5CF9">
        <w:rPr>
          <w:snapToGrid w:val="0"/>
        </w:rPr>
        <w:tab/>
      </w:r>
      <w:r w:rsidRPr="00DF5CF9">
        <w:t>Case 3</w:t>
      </w:r>
      <w:bookmarkEnd w:id="441"/>
      <w:bookmarkEnd w:id="442"/>
      <w:bookmarkEnd w:id="443"/>
    </w:p>
    <w:p w:rsidR="00227DC0" w:rsidRPr="00DF5CF9" w:rsidRDefault="00EF54B2">
      <w:pPr>
        <w:keepNext/>
        <w:keepLines/>
      </w:pPr>
      <w:r w:rsidRPr="00DF5CF9">
        <w:t>The C-APDU is mapped without any changes to either an INF or is concatenated onto several successive I-blocks, which all shall be chained.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17"/>
        <w:gridCol w:w="3260"/>
        <w:gridCol w:w="567"/>
        <w:gridCol w:w="2728"/>
      </w:tblGrid>
      <w:tr w:rsidR="00227DC0" w:rsidRPr="00DF5CF9">
        <w:trPr>
          <w:jc w:val="center"/>
        </w:trPr>
        <w:tc>
          <w:tcPr>
            <w:tcW w:w="2817" w:type="dxa"/>
            <w:tcBorders>
              <w:top w:val="nil"/>
              <w:left w:val="nil"/>
              <w:bottom w:val="nil"/>
              <w:right w:val="nil"/>
            </w:tcBorders>
          </w:tcPr>
          <w:p w:rsidR="00227DC0" w:rsidRPr="00DF5CF9" w:rsidRDefault="00227DC0">
            <w:pPr>
              <w:pStyle w:val="TAH"/>
            </w:pPr>
          </w:p>
        </w:tc>
        <w:tc>
          <w:tcPr>
            <w:tcW w:w="3260" w:type="dxa"/>
            <w:tcBorders>
              <w:bottom w:val="single" w:sz="4" w:space="0" w:color="auto"/>
            </w:tcBorders>
          </w:tcPr>
          <w:p w:rsidR="00227DC0" w:rsidRPr="00DF5CF9" w:rsidRDefault="00EF54B2">
            <w:pPr>
              <w:pStyle w:val="TAH"/>
            </w:pPr>
            <w:r w:rsidRPr="00DF5CF9">
              <w:t>Terminal</w:t>
            </w:r>
          </w:p>
        </w:tc>
        <w:tc>
          <w:tcPr>
            <w:tcW w:w="567" w:type="dxa"/>
            <w:tcBorders>
              <w:top w:val="nil"/>
              <w:bottom w:val="nil"/>
            </w:tcBorders>
          </w:tcPr>
          <w:p w:rsidR="00227DC0" w:rsidRPr="00DF5CF9" w:rsidRDefault="00227DC0">
            <w:pPr>
              <w:pStyle w:val="TAH"/>
              <w:rPr>
                <w:szCs w:val="18"/>
              </w:rPr>
            </w:pPr>
          </w:p>
        </w:tc>
        <w:tc>
          <w:tcPr>
            <w:tcW w:w="2728"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817" w:type="dxa"/>
            <w:tcBorders>
              <w:top w:val="nil"/>
              <w:left w:val="nil"/>
              <w:bottom w:val="nil"/>
              <w:right w:val="nil"/>
            </w:tcBorders>
          </w:tcPr>
          <w:p w:rsidR="00227DC0" w:rsidRPr="00DF5CF9" w:rsidRDefault="00EF54B2">
            <w:pPr>
              <w:pStyle w:val="TAC"/>
            </w:pPr>
            <w:r w:rsidRPr="00DF5CF9">
              <w:t>Application Layer (C-APDU)</w:t>
            </w:r>
          </w:p>
        </w:tc>
        <w:tc>
          <w:tcPr>
            <w:tcW w:w="3260" w:type="dxa"/>
            <w:tcBorders>
              <w:top w:val="single" w:sz="4" w:space="0" w:color="auto"/>
              <w:bottom w:val="single" w:sz="6" w:space="0" w:color="auto"/>
            </w:tcBorders>
          </w:tcPr>
          <w:p w:rsidR="00227DC0" w:rsidRPr="00DF5CF9" w:rsidRDefault="00EF54B2">
            <w:pPr>
              <w:pStyle w:val="TAC"/>
            </w:pPr>
            <w:r w:rsidRPr="00DF5CF9">
              <w:t>CLA INS P1 P2 Lc [Lc bytes of DATA]</w:t>
            </w:r>
          </w:p>
        </w:tc>
        <w:tc>
          <w:tcPr>
            <w:tcW w:w="567" w:type="dxa"/>
            <w:tcBorders>
              <w:top w:val="nil"/>
              <w:bottom w:val="nil"/>
            </w:tcBorders>
          </w:tcPr>
          <w:p w:rsidR="00227DC0" w:rsidRPr="00DF5CF9" w:rsidRDefault="00227DC0">
            <w:pPr>
              <w:pStyle w:val="TAC"/>
              <w:rPr>
                <w:szCs w:val="18"/>
              </w:rPr>
            </w:pPr>
          </w:p>
        </w:tc>
        <w:tc>
          <w:tcPr>
            <w:tcW w:w="2728" w:type="dxa"/>
            <w:tcBorders>
              <w:top w:val="single" w:sz="4" w:space="0" w:color="auto"/>
            </w:tcBorders>
          </w:tcPr>
          <w:p w:rsidR="00227DC0" w:rsidRPr="00DF5CF9" w:rsidRDefault="00227DC0">
            <w:pPr>
              <w:pStyle w:val="TAC"/>
            </w:pPr>
          </w:p>
        </w:tc>
      </w:tr>
      <w:tr w:rsidR="00227DC0" w:rsidRPr="00DF5CF9">
        <w:trPr>
          <w:jc w:val="center"/>
        </w:trPr>
        <w:tc>
          <w:tcPr>
            <w:tcW w:w="2817" w:type="dxa"/>
            <w:tcBorders>
              <w:top w:val="nil"/>
              <w:left w:val="nil"/>
              <w:bottom w:val="nil"/>
              <w:right w:val="nil"/>
            </w:tcBorders>
          </w:tcPr>
          <w:p w:rsidR="00227DC0" w:rsidRPr="00DF5CF9" w:rsidRDefault="00EF54B2">
            <w:pPr>
              <w:pStyle w:val="TAC"/>
            </w:pPr>
            <w:r w:rsidRPr="00DF5CF9">
              <w:t>Transport layer (C-TPDU, INF)</w:t>
            </w:r>
          </w:p>
        </w:tc>
        <w:tc>
          <w:tcPr>
            <w:tcW w:w="3260" w:type="dxa"/>
            <w:tcBorders>
              <w:top w:val="single" w:sz="6" w:space="0" w:color="auto"/>
              <w:bottom w:val="single" w:sz="6" w:space="0" w:color="auto"/>
            </w:tcBorders>
          </w:tcPr>
          <w:p w:rsidR="00227DC0" w:rsidRPr="00DF5CF9" w:rsidRDefault="00EF54B2">
            <w:pPr>
              <w:pStyle w:val="TAC"/>
            </w:pPr>
            <w:r w:rsidRPr="00DF5CF9">
              <w:t>CLA INS P1 P2 Lc [Lc bytes of DATA]</w:t>
            </w:r>
          </w:p>
        </w:tc>
        <w:tc>
          <w:tcPr>
            <w:tcW w:w="567" w:type="dxa"/>
            <w:tcBorders>
              <w:top w:val="nil"/>
              <w:bottom w:val="nil"/>
            </w:tcBorders>
          </w:tcPr>
          <w:p w:rsidR="00227DC0" w:rsidRPr="00DF5CF9" w:rsidRDefault="00EF54B2">
            <w:pPr>
              <w:pStyle w:val="TAC"/>
              <w:rPr>
                <w:szCs w:val="18"/>
              </w:rPr>
            </w:pPr>
            <w:r w:rsidRPr="00DF5CF9">
              <w:rPr>
                <w:szCs w:val="18"/>
              </w:rPr>
              <w:sym w:font="Wingdings" w:char="F0E8"/>
            </w:r>
          </w:p>
        </w:tc>
        <w:tc>
          <w:tcPr>
            <w:tcW w:w="2728" w:type="dxa"/>
          </w:tcPr>
          <w:p w:rsidR="00227DC0" w:rsidRPr="00DF5CF9" w:rsidRDefault="00EF54B2">
            <w:pPr>
              <w:pStyle w:val="TAC"/>
            </w:pPr>
            <w:r w:rsidRPr="00DF5CF9">
              <w:t>Command Processing</w:t>
            </w:r>
          </w:p>
        </w:tc>
      </w:tr>
      <w:tr w:rsidR="00227DC0" w:rsidRPr="00DF5CF9">
        <w:trPr>
          <w:jc w:val="center"/>
        </w:trPr>
        <w:tc>
          <w:tcPr>
            <w:tcW w:w="2817" w:type="dxa"/>
            <w:tcBorders>
              <w:top w:val="nil"/>
              <w:left w:val="nil"/>
              <w:bottom w:val="nil"/>
              <w:right w:val="nil"/>
            </w:tcBorders>
          </w:tcPr>
          <w:p w:rsidR="00227DC0" w:rsidRPr="00DF5CF9" w:rsidRDefault="00227DC0">
            <w:pPr>
              <w:pStyle w:val="TAC"/>
            </w:pPr>
          </w:p>
        </w:tc>
        <w:tc>
          <w:tcPr>
            <w:tcW w:w="3260" w:type="dxa"/>
            <w:tcBorders>
              <w:top w:val="single" w:sz="6" w:space="0" w:color="auto"/>
              <w:bottom w:val="single" w:sz="6" w:space="0" w:color="auto"/>
            </w:tcBorders>
          </w:tcPr>
          <w:p w:rsidR="00227DC0" w:rsidRPr="00DF5CF9" w:rsidRDefault="00227DC0">
            <w:pPr>
              <w:pStyle w:val="TAC"/>
            </w:pPr>
          </w:p>
        </w:tc>
        <w:tc>
          <w:tcPr>
            <w:tcW w:w="567" w:type="dxa"/>
            <w:tcBorders>
              <w:top w:val="nil"/>
              <w:bottom w:val="nil"/>
            </w:tcBorders>
          </w:tcPr>
          <w:p w:rsidR="00227DC0" w:rsidRPr="00DF5CF9" w:rsidRDefault="00227DC0">
            <w:pPr>
              <w:pStyle w:val="TAC"/>
              <w:rPr>
                <w:szCs w:val="18"/>
              </w:rPr>
            </w:pPr>
          </w:p>
        </w:tc>
        <w:tc>
          <w:tcPr>
            <w:tcW w:w="2728" w:type="dxa"/>
          </w:tcPr>
          <w:p w:rsidR="00227DC0" w:rsidRPr="00DF5CF9" w:rsidRDefault="00227DC0">
            <w:pPr>
              <w:pStyle w:val="TAC"/>
            </w:pPr>
          </w:p>
        </w:tc>
      </w:tr>
      <w:tr w:rsidR="00227DC0" w:rsidRPr="00DF5CF9">
        <w:trPr>
          <w:jc w:val="center"/>
        </w:trPr>
        <w:tc>
          <w:tcPr>
            <w:tcW w:w="2817" w:type="dxa"/>
            <w:tcBorders>
              <w:top w:val="nil"/>
              <w:left w:val="nil"/>
              <w:bottom w:val="nil"/>
              <w:right w:val="nil"/>
            </w:tcBorders>
          </w:tcPr>
          <w:p w:rsidR="00227DC0" w:rsidRPr="00DF5CF9" w:rsidRDefault="00EF54B2">
            <w:pPr>
              <w:pStyle w:val="TAC"/>
            </w:pPr>
            <w:r w:rsidRPr="00DF5CF9">
              <w:t>Transport layer (R-TPDU, INF)</w:t>
            </w:r>
          </w:p>
        </w:tc>
        <w:tc>
          <w:tcPr>
            <w:tcW w:w="3260" w:type="dxa"/>
            <w:tcBorders>
              <w:top w:val="single" w:sz="6" w:space="0" w:color="auto"/>
              <w:bottom w:val="single" w:sz="6" w:space="0" w:color="auto"/>
            </w:tcBorders>
          </w:tcPr>
          <w:p w:rsidR="00227DC0" w:rsidRPr="00DF5CF9" w:rsidRDefault="00EF54B2">
            <w:pPr>
              <w:pStyle w:val="TAC"/>
            </w:pPr>
            <w:r w:rsidRPr="00DF5CF9">
              <w:t>SW1||SW2</w:t>
            </w:r>
          </w:p>
        </w:tc>
        <w:tc>
          <w:tcPr>
            <w:tcW w:w="567" w:type="dxa"/>
            <w:tcBorders>
              <w:top w:val="nil"/>
              <w:bottom w:val="nil"/>
            </w:tcBorders>
          </w:tcPr>
          <w:p w:rsidR="00227DC0" w:rsidRPr="00DF5CF9" w:rsidRDefault="00EF54B2">
            <w:pPr>
              <w:pStyle w:val="TAC"/>
              <w:rPr>
                <w:szCs w:val="18"/>
              </w:rPr>
            </w:pPr>
            <w:r w:rsidRPr="00DF5CF9">
              <w:rPr>
                <w:szCs w:val="18"/>
              </w:rPr>
              <w:sym w:font="Wingdings" w:char="F0E7"/>
            </w:r>
          </w:p>
        </w:tc>
        <w:tc>
          <w:tcPr>
            <w:tcW w:w="2728" w:type="dxa"/>
          </w:tcPr>
          <w:p w:rsidR="00227DC0" w:rsidRPr="00DF5CF9" w:rsidRDefault="00EF54B2">
            <w:pPr>
              <w:pStyle w:val="TAC"/>
            </w:pPr>
            <w:r w:rsidRPr="00DF5CF9">
              <w:t>SW1||SW2</w:t>
            </w:r>
          </w:p>
        </w:tc>
      </w:tr>
      <w:tr w:rsidR="00227DC0" w:rsidRPr="00DF5CF9">
        <w:trPr>
          <w:jc w:val="center"/>
        </w:trPr>
        <w:tc>
          <w:tcPr>
            <w:tcW w:w="2817" w:type="dxa"/>
            <w:tcBorders>
              <w:top w:val="nil"/>
              <w:left w:val="nil"/>
              <w:bottom w:val="nil"/>
              <w:right w:val="nil"/>
            </w:tcBorders>
          </w:tcPr>
          <w:p w:rsidR="00227DC0" w:rsidRPr="00DF5CF9" w:rsidRDefault="00EF54B2">
            <w:pPr>
              <w:pStyle w:val="TAC"/>
            </w:pPr>
            <w:r w:rsidRPr="00DF5CF9">
              <w:t>Application Layer (R-APDU)</w:t>
            </w:r>
          </w:p>
        </w:tc>
        <w:tc>
          <w:tcPr>
            <w:tcW w:w="3260" w:type="dxa"/>
            <w:tcBorders>
              <w:top w:val="single" w:sz="6" w:space="0" w:color="auto"/>
            </w:tcBorders>
          </w:tcPr>
          <w:p w:rsidR="00227DC0" w:rsidRPr="00DF5CF9" w:rsidRDefault="00EF54B2">
            <w:pPr>
              <w:pStyle w:val="TAC"/>
            </w:pPr>
            <w:r w:rsidRPr="00DF5CF9">
              <w:t>SW1||SW2</w:t>
            </w:r>
          </w:p>
        </w:tc>
        <w:tc>
          <w:tcPr>
            <w:tcW w:w="567" w:type="dxa"/>
            <w:tcBorders>
              <w:top w:val="nil"/>
              <w:bottom w:val="nil"/>
            </w:tcBorders>
          </w:tcPr>
          <w:p w:rsidR="00227DC0" w:rsidRPr="00DF5CF9" w:rsidRDefault="00227DC0">
            <w:pPr>
              <w:pStyle w:val="TAC"/>
              <w:rPr>
                <w:szCs w:val="18"/>
              </w:rPr>
            </w:pPr>
          </w:p>
        </w:tc>
        <w:tc>
          <w:tcPr>
            <w:tcW w:w="2728"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7.12</w:t>
      </w:r>
    </w:p>
    <w:p w:rsidR="00227DC0" w:rsidRPr="00DF5CF9" w:rsidRDefault="00EF54B2">
      <w:r w:rsidRPr="00DF5CF9">
        <w:t>The INF of the I-block is mapped to the R-APDU without any changes.</w:t>
      </w:r>
    </w:p>
    <w:p w:rsidR="00227DC0" w:rsidRPr="00DF5CF9" w:rsidRDefault="00EF54B2">
      <w:pPr>
        <w:pStyle w:val="Heading4"/>
      </w:pPr>
      <w:bookmarkStart w:id="444" w:name="_Toc24018256"/>
      <w:bookmarkStart w:id="445" w:name="_Toc24449160"/>
      <w:bookmarkStart w:id="446" w:name="_Toc38894963"/>
      <w:r w:rsidRPr="00DF5CF9">
        <w:rPr>
          <w:snapToGrid w:val="0"/>
        </w:rPr>
        <w:t>7.3.2.4</w:t>
      </w:r>
      <w:r w:rsidRPr="00DF5CF9">
        <w:rPr>
          <w:snapToGrid w:val="0"/>
        </w:rPr>
        <w:tab/>
      </w:r>
      <w:r w:rsidRPr="00DF5CF9">
        <w:t>Case 4</w:t>
      </w:r>
      <w:bookmarkEnd w:id="444"/>
      <w:bookmarkEnd w:id="445"/>
      <w:bookmarkEnd w:id="446"/>
    </w:p>
    <w:p w:rsidR="00227DC0" w:rsidRPr="00DF5CF9" w:rsidRDefault="00EF54B2">
      <w:r w:rsidRPr="00DF5CF9">
        <w:t>The C-APDU is mapped without any changes to either an INF or is concatenated onto several successive I-blocks, which all shall be chained.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00"/>
        <w:gridCol w:w="3544"/>
        <w:gridCol w:w="672"/>
        <w:gridCol w:w="2447"/>
      </w:tblGrid>
      <w:tr w:rsidR="00227DC0" w:rsidRPr="00DF5CF9">
        <w:trPr>
          <w:jc w:val="center"/>
        </w:trPr>
        <w:tc>
          <w:tcPr>
            <w:tcW w:w="2800" w:type="dxa"/>
            <w:tcBorders>
              <w:top w:val="nil"/>
              <w:left w:val="nil"/>
              <w:bottom w:val="nil"/>
              <w:right w:val="nil"/>
            </w:tcBorders>
          </w:tcPr>
          <w:p w:rsidR="00227DC0" w:rsidRPr="00DF5CF9" w:rsidRDefault="00227DC0">
            <w:pPr>
              <w:pStyle w:val="TAH"/>
            </w:pPr>
          </w:p>
        </w:tc>
        <w:tc>
          <w:tcPr>
            <w:tcW w:w="3544" w:type="dxa"/>
            <w:tcBorders>
              <w:bottom w:val="single" w:sz="4" w:space="0" w:color="auto"/>
            </w:tcBorders>
          </w:tcPr>
          <w:p w:rsidR="00227DC0" w:rsidRPr="00DF5CF9" w:rsidRDefault="00EF54B2">
            <w:pPr>
              <w:pStyle w:val="TAH"/>
            </w:pPr>
            <w:r w:rsidRPr="00DF5CF9">
              <w:t>Terminal</w:t>
            </w:r>
          </w:p>
        </w:tc>
        <w:tc>
          <w:tcPr>
            <w:tcW w:w="672" w:type="dxa"/>
            <w:tcBorders>
              <w:top w:val="nil"/>
              <w:bottom w:val="nil"/>
            </w:tcBorders>
          </w:tcPr>
          <w:p w:rsidR="00227DC0" w:rsidRPr="00DF5CF9" w:rsidRDefault="00227DC0">
            <w:pPr>
              <w:pStyle w:val="TAH"/>
              <w:rPr>
                <w:szCs w:val="18"/>
              </w:rPr>
            </w:pPr>
          </w:p>
        </w:tc>
        <w:tc>
          <w:tcPr>
            <w:tcW w:w="2447"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800" w:type="dxa"/>
            <w:tcBorders>
              <w:top w:val="nil"/>
              <w:left w:val="nil"/>
              <w:bottom w:val="nil"/>
              <w:right w:val="nil"/>
            </w:tcBorders>
          </w:tcPr>
          <w:p w:rsidR="00227DC0" w:rsidRPr="00DF5CF9" w:rsidRDefault="00EF54B2">
            <w:pPr>
              <w:pStyle w:val="TAC"/>
            </w:pPr>
            <w:r w:rsidRPr="00DF5CF9">
              <w:t>Application Layer (C-APDU)</w:t>
            </w:r>
          </w:p>
        </w:tc>
        <w:tc>
          <w:tcPr>
            <w:tcW w:w="3544" w:type="dxa"/>
            <w:tcBorders>
              <w:top w:val="single" w:sz="4" w:space="0" w:color="auto"/>
              <w:bottom w:val="single" w:sz="6" w:space="0" w:color="auto"/>
            </w:tcBorders>
          </w:tcPr>
          <w:p w:rsidR="00227DC0" w:rsidRPr="00DF5CF9" w:rsidRDefault="00EF54B2">
            <w:pPr>
              <w:pStyle w:val="TAC"/>
            </w:pPr>
            <w:r w:rsidRPr="00DF5CF9">
              <w:t>CLA INS P1 P2 Lc [Lc bytes of DATA] Le</w:t>
            </w:r>
          </w:p>
        </w:tc>
        <w:tc>
          <w:tcPr>
            <w:tcW w:w="672" w:type="dxa"/>
            <w:tcBorders>
              <w:top w:val="nil"/>
              <w:bottom w:val="nil"/>
            </w:tcBorders>
          </w:tcPr>
          <w:p w:rsidR="00227DC0" w:rsidRPr="00DF5CF9" w:rsidRDefault="00227DC0">
            <w:pPr>
              <w:pStyle w:val="TAC"/>
              <w:rPr>
                <w:szCs w:val="18"/>
              </w:rPr>
            </w:pPr>
          </w:p>
        </w:tc>
        <w:tc>
          <w:tcPr>
            <w:tcW w:w="2447" w:type="dxa"/>
            <w:tcBorders>
              <w:top w:val="single" w:sz="4" w:space="0" w:color="auto"/>
            </w:tcBorders>
          </w:tcPr>
          <w:p w:rsidR="00227DC0" w:rsidRPr="00DF5CF9" w:rsidRDefault="00227DC0">
            <w:pPr>
              <w:pStyle w:val="TAC"/>
            </w:pPr>
          </w:p>
        </w:tc>
      </w:tr>
      <w:tr w:rsidR="00227DC0" w:rsidRPr="00DF5CF9">
        <w:trPr>
          <w:jc w:val="center"/>
        </w:trPr>
        <w:tc>
          <w:tcPr>
            <w:tcW w:w="2800" w:type="dxa"/>
            <w:tcBorders>
              <w:top w:val="nil"/>
              <w:left w:val="nil"/>
              <w:bottom w:val="nil"/>
              <w:right w:val="nil"/>
            </w:tcBorders>
          </w:tcPr>
          <w:p w:rsidR="00227DC0" w:rsidRPr="00DF5CF9" w:rsidRDefault="00EF54B2">
            <w:pPr>
              <w:pStyle w:val="TAC"/>
            </w:pPr>
            <w:r w:rsidRPr="00DF5CF9">
              <w:t>Transport layer (C-TPDU, INF)</w:t>
            </w:r>
          </w:p>
        </w:tc>
        <w:tc>
          <w:tcPr>
            <w:tcW w:w="3544" w:type="dxa"/>
            <w:tcBorders>
              <w:top w:val="single" w:sz="6" w:space="0" w:color="auto"/>
              <w:bottom w:val="single" w:sz="6" w:space="0" w:color="auto"/>
            </w:tcBorders>
          </w:tcPr>
          <w:p w:rsidR="00227DC0" w:rsidRPr="00DF5CF9" w:rsidRDefault="00EF54B2">
            <w:pPr>
              <w:pStyle w:val="TAC"/>
            </w:pPr>
            <w:r w:rsidRPr="00DF5CF9">
              <w:t>CLA INS P1 P2 Lc [Lc bytes of DATA] Le</w:t>
            </w:r>
          </w:p>
        </w:tc>
        <w:tc>
          <w:tcPr>
            <w:tcW w:w="672" w:type="dxa"/>
            <w:tcBorders>
              <w:top w:val="nil"/>
              <w:bottom w:val="nil"/>
            </w:tcBorders>
          </w:tcPr>
          <w:p w:rsidR="00227DC0" w:rsidRPr="00DF5CF9" w:rsidRDefault="00EF54B2">
            <w:pPr>
              <w:pStyle w:val="TAC"/>
              <w:rPr>
                <w:szCs w:val="18"/>
              </w:rPr>
            </w:pPr>
            <w:r w:rsidRPr="00DF5CF9">
              <w:rPr>
                <w:szCs w:val="18"/>
              </w:rPr>
              <w:sym w:font="Wingdings" w:char="F0E8"/>
            </w:r>
          </w:p>
        </w:tc>
        <w:tc>
          <w:tcPr>
            <w:tcW w:w="2447" w:type="dxa"/>
          </w:tcPr>
          <w:p w:rsidR="00227DC0" w:rsidRPr="00DF5CF9" w:rsidRDefault="00EF54B2">
            <w:pPr>
              <w:pStyle w:val="TAC"/>
            </w:pPr>
            <w:r w:rsidRPr="00DF5CF9">
              <w:t>Command Processing</w:t>
            </w:r>
          </w:p>
        </w:tc>
      </w:tr>
      <w:tr w:rsidR="00227DC0" w:rsidRPr="00DF5CF9">
        <w:trPr>
          <w:jc w:val="center"/>
        </w:trPr>
        <w:tc>
          <w:tcPr>
            <w:tcW w:w="2800" w:type="dxa"/>
            <w:tcBorders>
              <w:top w:val="nil"/>
              <w:left w:val="nil"/>
              <w:bottom w:val="nil"/>
              <w:right w:val="nil"/>
            </w:tcBorders>
          </w:tcPr>
          <w:p w:rsidR="00227DC0" w:rsidRPr="00DF5CF9" w:rsidRDefault="00227DC0">
            <w:pPr>
              <w:pStyle w:val="TAC"/>
            </w:pPr>
          </w:p>
        </w:tc>
        <w:tc>
          <w:tcPr>
            <w:tcW w:w="3544" w:type="dxa"/>
            <w:tcBorders>
              <w:top w:val="single" w:sz="6" w:space="0" w:color="auto"/>
              <w:bottom w:val="single" w:sz="6" w:space="0" w:color="auto"/>
            </w:tcBorders>
          </w:tcPr>
          <w:p w:rsidR="00227DC0" w:rsidRPr="00DF5CF9" w:rsidRDefault="00227DC0">
            <w:pPr>
              <w:pStyle w:val="TAC"/>
            </w:pPr>
          </w:p>
        </w:tc>
        <w:tc>
          <w:tcPr>
            <w:tcW w:w="672" w:type="dxa"/>
            <w:tcBorders>
              <w:top w:val="nil"/>
              <w:bottom w:val="nil"/>
            </w:tcBorders>
          </w:tcPr>
          <w:p w:rsidR="00227DC0" w:rsidRPr="00DF5CF9" w:rsidRDefault="00227DC0">
            <w:pPr>
              <w:pStyle w:val="TAC"/>
              <w:rPr>
                <w:szCs w:val="18"/>
              </w:rPr>
            </w:pPr>
          </w:p>
        </w:tc>
        <w:tc>
          <w:tcPr>
            <w:tcW w:w="2447" w:type="dxa"/>
          </w:tcPr>
          <w:p w:rsidR="00227DC0" w:rsidRPr="00DF5CF9" w:rsidRDefault="00227DC0">
            <w:pPr>
              <w:pStyle w:val="TAC"/>
            </w:pPr>
          </w:p>
        </w:tc>
      </w:tr>
      <w:tr w:rsidR="00227DC0" w:rsidRPr="00DF5CF9">
        <w:trPr>
          <w:jc w:val="center"/>
        </w:trPr>
        <w:tc>
          <w:tcPr>
            <w:tcW w:w="2800" w:type="dxa"/>
            <w:tcBorders>
              <w:top w:val="nil"/>
              <w:left w:val="nil"/>
              <w:bottom w:val="nil"/>
              <w:right w:val="nil"/>
            </w:tcBorders>
          </w:tcPr>
          <w:p w:rsidR="00227DC0" w:rsidRPr="00DF5CF9" w:rsidRDefault="00EF54B2">
            <w:pPr>
              <w:pStyle w:val="TAC"/>
            </w:pPr>
            <w:r w:rsidRPr="00DF5CF9">
              <w:t>Transport layer (R-TPDU, INF)</w:t>
            </w:r>
          </w:p>
        </w:tc>
        <w:tc>
          <w:tcPr>
            <w:tcW w:w="3544" w:type="dxa"/>
            <w:tcBorders>
              <w:top w:val="single" w:sz="6" w:space="0" w:color="auto"/>
              <w:bottom w:val="single" w:sz="6" w:space="0" w:color="auto"/>
            </w:tcBorders>
          </w:tcPr>
          <w:p w:rsidR="00227DC0" w:rsidRPr="00DF5CF9" w:rsidRDefault="00EF54B2">
            <w:pPr>
              <w:pStyle w:val="TAC"/>
            </w:pPr>
            <w:r w:rsidRPr="00DF5CF9">
              <w:t>Lr bytes of DATA||SW1||SW2</w:t>
            </w:r>
          </w:p>
        </w:tc>
        <w:tc>
          <w:tcPr>
            <w:tcW w:w="672" w:type="dxa"/>
            <w:tcBorders>
              <w:top w:val="nil"/>
              <w:bottom w:val="nil"/>
            </w:tcBorders>
          </w:tcPr>
          <w:p w:rsidR="00227DC0" w:rsidRPr="00DF5CF9" w:rsidRDefault="00EF54B2">
            <w:pPr>
              <w:pStyle w:val="TAC"/>
              <w:rPr>
                <w:szCs w:val="18"/>
              </w:rPr>
            </w:pPr>
            <w:r w:rsidRPr="00DF5CF9">
              <w:rPr>
                <w:szCs w:val="18"/>
              </w:rPr>
              <w:sym w:font="Wingdings" w:char="F0E7"/>
            </w:r>
          </w:p>
        </w:tc>
        <w:tc>
          <w:tcPr>
            <w:tcW w:w="2447" w:type="dxa"/>
          </w:tcPr>
          <w:p w:rsidR="00227DC0" w:rsidRPr="00DF5CF9" w:rsidRDefault="00EF54B2">
            <w:pPr>
              <w:pStyle w:val="TAC"/>
            </w:pPr>
            <w:r w:rsidRPr="00DF5CF9">
              <w:t>Lr bytes of DATA||SW1||SW2</w:t>
            </w:r>
          </w:p>
        </w:tc>
      </w:tr>
      <w:tr w:rsidR="00227DC0" w:rsidRPr="00DF5CF9">
        <w:trPr>
          <w:jc w:val="center"/>
        </w:trPr>
        <w:tc>
          <w:tcPr>
            <w:tcW w:w="2800" w:type="dxa"/>
            <w:tcBorders>
              <w:top w:val="nil"/>
              <w:left w:val="nil"/>
              <w:bottom w:val="nil"/>
              <w:right w:val="nil"/>
            </w:tcBorders>
          </w:tcPr>
          <w:p w:rsidR="00227DC0" w:rsidRPr="00DF5CF9" w:rsidRDefault="00EF54B2">
            <w:pPr>
              <w:pStyle w:val="TAC"/>
            </w:pPr>
            <w:r w:rsidRPr="00DF5CF9">
              <w:t>Application Layer (R-APDU)</w:t>
            </w:r>
          </w:p>
        </w:tc>
        <w:tc>
          <w:tcPr>
            <w:tcW w:w="3544" w:type="dxa"/>
            <w:tcBorders>
              <w:top w:val="single" w:sz="6" w:space="0" w:color="auto"/>
            </w:tcBorders>
          </w:tcPr>
          <w:p w:rsidR="00227DC0" w:rsidRPr="00DF5CF9" w:rsidRDefault="00EF54B2">
            <w:pPr>
              <w:pStyle w:val="TAC"/>
            </w:pPr>
            <w:r w:rsidRPr="00DF5CF9">
              <w:t>Lr bytes of DATA||SW1||SW2</w:t>
            </w:r>
          </w:p>
        </w:tc>
        <w:tc>
          <w:tcPr>
            <w:tcW w:w="672" w:type="dxa"/>
            <w:tcBorders>
              <w:top w:val="nil"/>
              <w:bottom w:val="nil"/>
            </w:tcBorders>
          </w:tcPr>
          <w:p w:rsidR="00227DC0" w:rsidRPr="00DF5CF9" w:rsidRDefault="00227DC0">
            <w:pPr>
              <w:pStyle w:val="TAC"/>
              <w:rPr>
                <w:szCs w:val="18"/>
              </w:rPr>
            </w:pPr>
          </w:p>
        </w:tc>
        <w:tc>
          <w:tcPr>
            <w:tcW w:w="2447"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7.13</w:t>
      </w:r>
    </w:p>
    <w:p w:rsidR="00227DC0" w:rsidRPr="00DF5CF9" w:rsidRDefault="00EF54B2">
      <w:r w:rsidRPr="00DF5CF9">
        <w:t>The response consists of either the INF of an I-block received in the response or the concatenation of INF of successive I-blocks in response, which all shall be chained.</w:t>
      </w:r>
    </w:p>
    <w:p w:rsidR="00227DC0" w:rsidRPr="00DF5CF9" w:rsidRDefault="00EF54B2">
      <w:pPr>
        <w:pStyle w:val="Heading2"/>
      </w:pPr>
      <w:bookmarkStart w:id="447" w:name="_Toc24018257"/>
      <w:bookmarkStart w:id="448" w:name="_Toc24449161"/>
      <w:bookmarkStart w:id="449" w:name="_Toc38894964"/>
      <w:r w:rsidRPr="00DF5CF9">
        <w:t>7.4</w:t>
      </w:r>
      <w:r w:rsidRPr="00DF5CF9">
        <w:tab/>
        <w:t>Application layer</w:t>
      </w:r>
      <w:bookmarkEnd w:id="447"/>
      <w:bookmarkEnd w:id="448"/>
      <w:bookmarkEnd w:id="449"/>
    </w:p>
    <w:p w:rsidR="00227DC0" w:rsidRPr="00DF5CF9" w:rsidRDefault="00EF54B2">
      <w:pPr>
        <w:pStyle w:val="Heading3"/>
      </w:pPr>
      <w:bookmarkStart w:id="450" w:name="_Toc24018258"/>
      <w:bookmarkStart w:id="451" w:name="_Toc24449162"/>
      <w:bookmarkStart w:id="452" w:name="_Toc38894965"/>
      <w:r w:rsidRPr="00DF5CF9">
        <w:t>7.4.0</w:t>
      </w:r>
      <w:r w:rsidRPr="00DF5CF9">
        <w:tab/>
        <w:t>Overall description</w:t>
      </w:r>
      <w:bookmarkEnd w:id="450"/>
      <w:bookmarkEnd w:id="451"/>
      <w:bookmarkEnd w:id="452"/>
    </w:p>
    <w:p w:rsidR="00227DC0" w:rsidRPr="00DF5CF9" w:rsidRDefault="00EF54B2">
      <w:r w:rsidRPr="00DF5CF9">
        <w:t xml:space="preserve">The application protocol consists of an ordered set of exchanges between the application layer and the transport layer of the </w:t>
      </w:r>
      <w:r w:rsidRPr="00DF5CF9">
        <w:rPr>
          <w:snapToGrid w:val="0"/>
        </w:rPr>
        <w:t>terminal</w:t>
      </w:r>
      <w:r w:rsidRPr="00DF5CF9">
        <w:t>. Application protocols are defined in subsequent parts of the present document.</w:t>
      </w:r>
    </w:p>
    <w:p w:rsidR="00227DC0" w:rsidRPr="00DF5CF9" w:rsidRDefault="00EF54B2">
      <w:r w:rsidRPr="00DF5CF9">
        <w:t xml:space="preserve">Each step in an application layer exchange consists of a command-response pair, where the application layer of the </w:t>
      </w:r>
      <w:r w:rsidRPr="00DF5CF9">
        <w:rPr>
          <w:snapToGrid w:val="0"/>
        </w:rPr>
        <w:t>terminal</w:t>
      </w:r>
      <w:r w:rsidRPr="00DF5CF9">
        <w:t xml:space="preserve"> sends a command to the UICC via the transport layer of the </w:t>
      </w:r>
      <w:r w:rsidRPr="00DF5CF9">
        <w:rPr>
          <w:snapToGrid w:val="0"/>
        </w:rPr>
        <w:t>terminal</w:t>
      </w:r>
      <w:r w:rsidRPr="00DF5CF9">
        <w:t xml:space="preserve">, and the UICC processes it and sends a response to application layer of </w:t>
      </w:r>
      <w:r w:rsidRPr="00DF5CF9">
        <w:rPr>
          <w:snapToGrid w:val="0"/>
        </w:rPr>
        <w:t>terminal</w:t>
      </w:r>
      <w:r w:rsidRPr="00DF5CF9">
        <w:t xml:space="preserve"> using the transport layer of the UICC and the transport layer of </w:t>
      </w:r>
      <w:r w:rsidRPr="00DF5CF9">
        <w:rPr>
          <w:snapToGrid w:val="0"/>
        </w:rPr>
        <w:t>terminal</w:t>
      </w:r>
      <w:r w:rsidRPr="00DF5CF9">
        <w:t>. Each specific command (C-APDU) has a specific response (R-APDU). The commands and responses are called command messages and response messages. The structure of the C-APDU can be found in clause 10.2. The structure of the R</w:t>
      </w:r>
      <w:r w:rsidRPr="00DF5CF9">
        <w:noBreakHyphen/>
        <w:t>APDU can be found in clause 10.2.</w:t>
      </w:r>
    </w:p>
    <w:p w:rsidR="00227DC0" w:rsidRPr="00DF5CF9" w:rsidRDefault="00EF54B2">
      <w:r w:rsidRPr="00DF5CF9">
        <w:t>Both command and response messages may contain data. Thus, four cases shall be managed by the transmission protocols via the transport layer, as shown in table 7.11.</w:t>
      </w:r>
    </w:p>
    <w:p w:rsidR="00227DC0" w:rsidRPr="00DF5CF9" w:rsidRDefault="00EF54B2">
      <w:pPr>
        <w:pStyle w:val="TH"/>
      </w:pPr>
      <w:r w:rsidRPr="00DF5CF9">
        <w:t>Table 7.11: Definition of cases for data in APDUs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60"/>
        <w:gridCol w:w="2126"/>
        <w:gridCol w:w="2126"/>
      </w:tblGrid>
      <w:tr w:rsidR="00227DC0" w:rsidRPr="00DF5CF9">
        <w:trPr>
          <w:jc w:val="center"/>
        </w:trPr>
        <w:tc>
          <w:tcPr>
            <w:tcW w:w="86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Case</w:t>
            </w:r>
          </w:p>
        </w:tc>
        <w:tc>
          <w:tcPr>
            <w:tcW w:w="21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Command data</w:t>
            </w:r>
          </w:p>
        </w:tc>
        <w:tc>
          <w:tcPr>
            <w:tcW w:w="21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Response data</w:t>
            </w:r>
          </w:p>
        </w:tc>
      </w:tr>
      <w:tr w:rsidR="00227DC0" w:rsidRPr="00DF5CF9">
        <w:trPr>
          <w:jc w:val="center"/>
        </w:trPr>
        <w:tc>
          <w:tcPr>
            <w:tcW w:w="860" w:type="dxa"/>
            <w:tcBorders>
              <w:top w:val="single" w:sz="4" w:space="0" w:color="auto"/>
            </w:tcBorders>
          </w:tcPr>
          <w:p w:rsidR="00227DC0" w:rsidRPr="00DF5CF9" w:rsidRDefault="00EF54B2">
            <w:pPr>
              <w:pStyle w:val="TAC"/>
            </w:pPr>
            <w:r w:rsidRPr="00DF5CF9">
              <w:t>1</w:t>
            </w:r>
          </w:p>
        </w:tc>
        <w:tc>
          <w:tcPr>
            <w:tcW w:w="2126" w:type="dxa"/>
            <w:tcBorders>
              <w:top w:val="single" w:sz="4" w:space="0" w:color="auto"/>
            </w:tcBorders>
          </w:tcPr>
          <w:p w:rsidR="00227DC0" w:rsidRPr="00DF5CF9" w:rsidRDefault="00EF54B2">
            <w:pPr>
              <w:pStyle w:val="TAC"/>
            </w:pPr>
            <w:r w:rsidRPr="00DF5CF9">
              <w:t>Absent</w:t>
            </w:r>
          </w:p>
        </w:tc>
        <w:tc>
          <w:tcPr>
            <w:tcW w:w="2126" w:type="dxa"/>
            <w:tcBorders>
              <w:top w:val="single" w:sz="4" w:space="0" w:color="auto"/>
            </w:tcBorders>
          </w:tcPr>
          <w:p w:rsidR="00227DC0" w:rsidRPr="00DF5CF9" w:rsidRDefault="00EF54B2">
            <w:pPr>
              <w:pStyle w:val="TAC"/>
            </w:pPr>
            <w:r w:rsidRPr="00DF5CF9">
              <w:t>Absent</w:t>
            </w:r>
          </w:p>
        </w:tc>
      </w:tr>
      <w:tr w:rsidR="00227DC0" w:rsidRPr="00DF5CF9">
        <w:trPr>
          <w:jc w:val="center"/>
        </w:trPr>
        <w:tc>
          <w:tcPr>
            <w:tcW w:w="860" w:type="dxa"/>
          </w:tcPr>
          <w:p w:rsidR="00227DC0" w:rsidRPr="00DF5CF9" w:rsidRDefault="00EF54B2">
            <w:pPr>
              <w:pStyle w:val="TAC"/>
            </w:pPr>
            <w:r w:rsidRPr="00DF5CF9">
              <w:t>2</w:t>
            </w:r>
          </w:p>
        </w:tc>
        <w:tc>
          <w:tcPr>
            <w:tcW w:w="2126" w:type="dxa"/>
          </w:tcPr>
          <w:p w:rsidR="00227DC0" w:rsidRPr="00DF5CF9" w:rsidRDefault="00EF54B2">
            <w:pPr>
              <w:pStyle w:val="TAC"/>
            </w:pPr>
            <w:r w:rsidRPr="00DF5CF9">
              <w:t>Absent</w:t>
            </w:r>
          </w:p>
        </w:tc>
        <w:tc>
          <w:tcPr>
            <w:tcW w:w="2126" w:type="dxa"/>
          </w:tcPr>
          <w:p w:rsidR="00227DC0" w:rsidRPr="00DF5CF9" w:rsidRDefault="00EF54B2">
            <w:pPr>
              <w:pStyle w:val="TAC"/>
            </w:pPr>
            <w:r w:rsidRPr="00DF5CF9">
              <w:t>Present</w:t>
            </w:r>
          </w:p>
        </w:tc>
      </w:tr>
      <w:tr w:rsidR="00227DC0" w:rsidRPr="00DF5CF9">
        <w:trPr>
          <w:jc w:val="center"/>
        </w:trPr>
        <w:tc>
          <w:tcPr>
            <w:tcW w:w="860" w:type="dxa"/>
          </w:tcPr>
          <w:p w:rsidR="00227DC0" w:rsidRPr="00DF5CF9" w:rsidRDefault="00EF54B2">
            <w:pPr>
              <w:pStyle w:val="TAC"/>
            </w:pPr>
            <w:r w:rsidRPr="00DF5CF9">
              <w:t>3</w:t>
            </w:r>
          </w:p>
        </w:tc>
        <w:tc>
          <w:tcPr>
            <w:tcW w:w="2126" w:type="dxa"/>
          </w:tcPr>
          <w:p w:rsidR="00227DC0" w:rsidRPr="00DF5CF9" w:rsidRDefault="00EF54B2">
            <w:pPr>
              <w:pStyle w:val="TAC"/>
            </w:pPr>
            <w:r w:rsidRPr="00DF5CF9">
              <w:t>Present</w:t>
            </w:r>
          </w:p>
        </w:tc>
        <w:tc>
          <w:tcPr>
            <w:tcW w:w="2126" w:type="dxa"/>
          </w:tcPr>
          <w:p w:rsidR="00227DC0" w:rsidRPr="00DF5CF9" w:rsidRDefault="00EF54B2">
            <w:pPr>
              <w:pStyle w:val="TAC"/>
            </w:pPr>
            <w:r w:rsidRPr="00DF5CF9">
              <w:t>Absent</w:t>
            </w:r>
          </w:p>
        </w:tc>
      </w:tr>
      <w:tr w:rsidR="00227DC0" w:rsidRPr="00DF5CF9">
        <w:trPr>
          <w:jc w:val="center"/>
        </w:trPr>
        <w:tc>
          <w:tcPr>
            <w:tcW w:w="860" w:type="dxa"/>
          </w:tcPr>
          <w:p w:rsidR="00227DC0" w:rsidRPr="00DF5CF9" w:rsidRDefault="00EF54B2">
            <w:pPr>
              <w:pStyle w:val="TAC"/>
            </w:pPr>
            <w:r w:rsidRPr="00DF5CF9">
              <w:t>4</w:t>
            </w:r>
          </w:p>
        </w:tc>
        <w:tc>
          <w:tcPr>
            <w:tcW w:w="2126" w:type="dxa"/>
          </w:tcPr>
          <w:p w:rsidR="00227DC0" w:rsidRPr="00DF5CF9" w:rsidRDefault="00EF54B2">
            <w:pPr>
              <w:pStyle w:val="TAC"/>
            </w:pPr>
            <w:r w:rsidRPr="00DF5CF9">
              <w:t>Present</w:t>
            </w:r>
          </w:p>
        </w:tc>
        <w:tc>
          <w:tcPr>
            <w:tcW w:w="2126" w:type="dxa"/>
          </w:tcPr>
          <w:p w:rsidR="00227DC0" w:rsidRPr="00DF5CF9" w:rsidRDefault="00EF54B2">
            <w:pPr>
              <w:pStyle w:val="TAC"/>
            </w:pPr>
            <w:r w:rsidRPr="00DF5CF9">
              <w:t>Present</w:t>
            </w:r>
          </w:p>
        </w:tc>
      </w:tr>
    </w:tbl>
    <w:p w:rsidR="00227DC0" w:rsidRPr="00DF5CF9" w:rsidRDefault="00227DC0"/>
    <w:p w:rsidR="00227DC0" w:rsidRPr="00DF5CF9" w:rsidRDefault="00EF54B2">
      <w:pPr>
        <w:pStyle w:val="Heading3"/>
      </w:pPr>
      <w:bookmarkStart w:id="453" w:name="_Toc24018259"/>
      <w:bookmarkStart w:id="454" w:name="_Toc24449163"/>
      <w:bookmarkStart w:id="455" w:name="_Toc38894966"/>
      <w:r w:rsidRPr="00DF5CF9">
        <w:lastRenderedPageBreak/>
        <w:t>7.4.1</w:t>
      </w:r>
      <w:r w:rsidRPr="00DF5CF9">
        <w:tab/>
        <w:t>Exchange of APDUs</w:t>
      </w:r>
      <w:bookmarkEnd w:id="453"/>
      <w:bookmarkEnd w:id="454"/>
      <w:bookmarkEnd w:id="455"/>
    </w:p>
    <w:p w:rsidR="00227DC0" w:rsidRPr="00DF5CF9" w:rsidRDefault="00EF54B2">
      <w:pPr>
        <w:keepNext/>
        <w:keepLines/>
      </w:pPr>
      <w:r w:rsidRPr="00DF5CF9">
        <w:t>Figure 7.14 shows the principle exchange of command/response pairs.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496"/>
        <w:gridCol w:w="2835"/>
      </w:tblGrid>
      <w:tr w:rsidR="00227DC0" w:rsidRPr="00DF5CF9">
        <w:trPr>
          <w:jc w:val="center"/>
        </w:trPr>
        <w:tc>
          <w:tcPr>
            <w:tcW w:w="2835" w:type="dxa"/>
            <w:tcBorders>
              <w:bottom w:val="single" w:sz="4" w:space="0" w:color="auto"/>
            </w:tcBorders>
          </w:tcPr>
          <w:p w:rsidR="00227DC0" w:rsidRPr="00DF5CF9" w:rsidRDefault="00EF54B2">
            <w:pPr>
              <w:pStyle w:val="TAH"/>
            </w:pPr>
            <w:r w:rsidRPr="00DF5CF9">
              <w:t>Terminal</w:t>
            </w:r>
          </w:p>
        </w:tc>
        <w:tc>
          <w:tcPr>
            <w:tcW w:w="496" w:type="dxa"/>
            <w:tcBorders>
              <w:top w:val="nil"/>
              <w:bottom w:val="nil"/>
            </w:tcBorders>
          </w:tcPr>
          <w:p w:rsidR="00227DC0" w:rsidRPr="00DF5CF9" w:rsidRDefault="00227DC0">
            <w:pPr>
              <w:pStyle w:val="TAH"/>
              <w:rPr>
                <w:szCs w:val="18"/>
              </w:rPr>
            </w:pPr>
          </w:p>
        </w:tc>
        <w:tc>
          <w:tcPr>
            <w:tcW w:w="2835" w:type="dxa"/>
            <w:tcBorders>
              <w:bottom w:val="single" w:sz="4" w:space="0" w:color="auto"/>
            </w:tcBorders>
          </w:tcPr>
          <w:p w:rsidR="00227DC0" w:rsidRPr="00DF5CF9" w:rsidRDefault="00EF54B2">
            <w:pPr>
              <w:pStyle w:val="TAH"/>
            </w:pPr>
            <w:r w:rsidRPr="00DF5CF9">
              <w:t>UICC</w:t>
            </w:r>
          </w:p>
        </w:tc>
      </w:tr>
      <w:tr w:rsidR="00227DC0" w:rsidRPr="00DF5CF9">
        <w:trPr>
          <w:jc w:val="center"/>
        </w:trPr>
        <w:tc>
          <w:tcPr>
            <w:tcW w:w="2835" w:type="dxa"/>
            <w:tcBorders>
              <w:top w:val="single" w:sz="4" w:space="0" w:color="auto"/>
            </w:tcBorders>
          </w:tcPr>
          <w:p w:rsidR="00227DC0" w:rsidRPr="00DF5CF9" w:rsidRDefault="00EF54B2">
            <w:pPr>
              <w:pStyle w:val="TAC"/>
            </w:pPr>
            <w:r w:rsidRPr="00DF5CF9">
              <w:t>C-APDU</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835" w:type="dxa"/>
            <w:tcBorders>
              <w:top w:val="single" w:sz="4" w:space="0" w:color="auto"/>
            </w:tcBorders>
          </w:tcPr>
          <w:p w:rsidR="00227DC0" w:rsidRPr="00DF5CF9" w:rsidRDefault="00227DC0">
            <w:pPr>
              <w:pStyle w:val="TAC"/>
            </w:pPr>
          </w:p>
        </w:tc>
      </w:tr>
      <w:tr w:rsidR="00227DC0" w:rsidRPr="00DF5CF9">
        <w:trPr>
          <w:jc w:val="center"/>
        </w:trPr>
        <w:tc>
          <w:tcPr>
            <w:tcW w:w="2835" w:type="dxa"/>
          </w:tcPr>
          <w:p w:rsidR="00227DC0" w:rsidRPr="00DF5CF9" w:rsidRDefault="00227DC0">
            <w:pPr>
              <w:pStyle w:val="TAC"/>
            </w:pP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835" w:type="dxa"/>
          </w:tcPr>
          <w:p w:rsidR="00227DC0" w:rsidRPr="00DF5CF9" w:rsidRDefault="00EF54B2">
            <w:pPr>
              <w:pStyle w:val="TAC"/>
            </w:pPr>
            <w:r w:rsidRPr="00DF5CF9">
              <w:t>R-APDU</w:t>
            </w:r>
          </w:p>
        </w:tc>
      </w:tr>
      <w:tr w:rsidR="00227DC0" w:rsidRPr="00DF5CF9">
        <w:trPr>
          <w:jc w:val="center"/>
        </w:trPr>
        <w:tc>
          <w:tcPr>
            <w:tcW w:w="2835" w:type="dxa"/>
          </w:tcPr>
          <w:p w:rsidR="00227DC0" w:rsidRPr="00DF5CF9" w:rsidRDefault="00EF54B2">
            <w:pPr>
              <w:pStyle w:val="TAC"/>
            </w:pPr>
            <w:r w:rsidRPr="00DF5CF9">
              <w:t>C-APDU</w:t>
            </w:r>
          </w:p>
        </w:tc>
        <w:tc>
          <w:tcPr>
            <w:tcW w:w="496" w:type="dxa"/>
            <w:tcBorders>
              <w:top w:val="nil"/>
              <w:bottom w:val="nil"/>
            </w:tcBorders>
          </w:tcPr>
          <w:p w:rsidR="00227DC0" w:rsidRPr="00DF5CF9" w:rsidRDefault="00EF54B2">
            <w:pPr>
              <w:pStyle w:val="TAC"/>
              <w:rPr>
                <w:szCs w:val="18"/>
              </w:rPr>
            </w:pPr>
            <w:r w:rsidRPr="00DF5CF9">
              <w:rPr>
                <w:szCs w:val="18"/>
              </w:rPr>
              <w:sym w:font="Wingdings" w:char="F0E8"/>
            </w:r>
          </w:p>
        </w:tc>
        <w:tc>
          <w:tcPr>
            <w:tcW w:w="2835" w:type="dxa"/>
          </w:tcPr>
          <w:p w:rsidR="00227DC0" w:rsidRPr="00DF5CF9" w:rsidRDefault="00227DC0">
            <w:pPr>
              <w:pStyle w:val="TAC"/>
            </w:pPr>
          </w:p>
        </w:tc>
      </w:tr>
      <w:tr w:rsidR="00227DC0" w:rsidRPr="00DF5CF9">
        <w:trPr>
          <w:jc w:val="center"/>
        </w:trPr>
        <w:tc>
          <w:tcPr>
            <w:tcW w:w="2835" w:type="dxa"/>
          </w:tcPr>
          <w:p w:rsidR="00227DC0" w:rsidRPr="00DF5CF9" w:rsidRDefault="00227DC0">
            <w:pPr>
              <w:pStyle w:val="TAC"/>
            </w:pPr>
          </w:p>
        </w:tc>
        <w:tc>
          <w:tcPr>
            <w:tcW w:w="496" w:type="dxa"/>
            <w:tcBorders>
              <w:top w:val="nil"/>
              <w:bottom w:val="nil"/>
            </w:tcBorders>
          </w:tcPr>
          <w:p w:rsidR="00227DC0" w:rsidRPr="00DF5CF9" w:rsidRDefault="00EF54B2">
            <w:pPr>
              <w:pStyle w:val="TAC"/>
              <w:rPr>
                <w:szCs w:val="18"/>
              </w:rPr>
            </w:pPr>
            <w:r w:rsidRPr="00DF5CF9">
              <w:rPr>
                <w:szCs w:val="18"/>
              </w:rPr>
              <w:sym w:font="Wingdings" w:char="F0E7"/>
            </w:r>
          </w:p>
        </w:tc>
        <w:tc>
          <w:tcPr>
            <w:tcW w:w="2835" w:type="dxa"/>
          </w:tcPr>
          <w:p w:rsidR="00227DC0" w:rsidRPr="00DF5CF9" w:rsidRDefault="00EF54B2">
            <w:pPr>
              <w:pStyle w:val="TAC"/>
            </w:pPr>
            <w:r w:rsidRPr="00DF5CF9">
              <w:t>R-APDU</w:t>
            </w:r>
          </w:p>
        </w:tc>
      </w:tr>
    </w:tbl>
    <w:p w:rsidR="00227DC0" w:rsidRPr="00DF5CF9" w:rsidRDefault="00227DC0">
      <w:pPr>
        <w:pStyle w:val="NF"/>
      </w:pPr>
    </w:p>
    <w:p w:rsidR="00227DC0" w:rsidRPr="00DF5CF9" w:rsidRDefault="00EF54B2">
      <w:pPr>
        <w:pStyle w:val="TF"/>
        <w:keepNext/>
      </w:pPr>
      <w:r w:rsidRPr="00DF5CF9">
        <w:t>Figure 7.14</w:t>
      </w:r>
    </w:p>
    <w:p w:rsidR="00227DC0" w:rsidRPr="00DF5CF9" w:rsidRDefault="00EF54B2">
      <w:pPr>
        <w:pStyle w:val="Heading3"/>
      </w:pPr>
      <w:bookmarkStart w:id="456" w:name="_Toc24018260"/>
      <w:bookmarkStart w:id="457" w:name="_Toc24449164"/>
      <w:bookmarkStart w:id="458" w:name="_Toc38894967"/>
      <w:r w:rsidRPr="00DF5CF9">
        <w:t>7.4.2</w:t>
      </w:r>
      <w:r w:rsidRPr="00DF5CF9">
        <w:tab/>
        <w:t>CAT layer</w:t>
      </w:r>
      <w:bookmarkEnd w:id="456"/>
      <w:bookmarkEnd w:id="457"/>
      <w:bookmarkEnd w:id="458"/>
    </w:p>
    <w:p w:rsidR="00227DC0" w:rsidRPr="00DF5CF9" w:rsidRDefault="00EF54B2">
      <w:pPr>
        <w:pStyle w:val="Heading4"/>
      </w:pPr>
      <w:bookmarkStart w:id="459" w:name="_Toc24018261"/>
      <w:bookmarkStart w:id="460" w:name="_Toc24449165"/>
      <w:bookmarkStart w:id="461" w:name="_Toc38894968"/>
      <w:r w:rsidRPr="00DF5CF9">
        <w:t>7.4.2.0</w:t>
      </w:r>
      <w:r w:rsidRPr="00DF5CF9">
        <w:tab/>
        <w:t>Overview</w:t>
      </w:r>
      <w:bookmarkEnd w:id="459"/>
      <w:bookmarkEnd w:id="460"/>
      <w:bookmarkEnd w:id="461"/>
    </w:p>
    <w:p w:rsidR="00227DC0" w:rsidRPr="00DF5CF9" w:rsidRDefault="00EF54B2">
      <w:pPr>
        <w:keepNext/>
      </w:pPr>
      <w:r w:rsidRPr="00DF5CF9">
        <w:t>The CAT layer uses application status words to indicate:</w:t>
      </w:r>
    </w:p>
    <w:p w:rsidR="00227DC0" w:rsidRPr="00DF5CF9" w:rsidRDefault="00EF54B2">
      <w:pPr>
        <w:pStyle w:val="B1"/>
      </w:pPr>
      <w:r w:rsidRPr="00DF5CF9">
        <w:t xml:space="preserve">the availability of a proactive command for the </w:t>
      </w:r>
      <w:r w:rsidRPr="00DF5CF9">
        <w:rPr>
          <w:snapToGrid w:val="0"/>
        </w:rPr>
        <w:t>terminal</w:t>
      </w:r>
      <w:r w:rsidRPr="00DF5CF9">
        <w:t xml:space="preserve"> ('91</w:t>
      </w:r>
      <w:r w:rsidRPr="00DF5CF9">
        <w:rPr>
          <w:caps/>
        </w:rPr>
        <w:t>xx</w:t>
      </w:r>
      <w:r w:rsidRPr="00DF5CF9">
        <w:t>');</w:t>
      </w:r>
    </w:p>
    <w:p w:rsidR="00227DC0" w:rsidRPr="00DF5CF9" w:rsidRDefault="00EF54B2">
      <w:pPr>
        <w:pStyle w:val="B1"/>
      </w:pPr>
      <w:r w:rsidRPr="00DF5CF9">
        <w:t xml:space="preserve">the usage of response data to an envelope command by the </w:t>
      </w:r>
      <w:r w:rsidRPr="00DF5CF9">
        <w:rPr>
          <w:snapToGrid w:val="0"/>
        </w:rPr>
        <w:t>terminal</w:t>
      </w:r>
      <w:r w:rsidRPr="00DF5CF9">
        <w:t xml:space="preserve"> (nominal '9000', warning '62</w:t>
      </w:r>
      <w:r w:rsidRPr="00DF5CF9">
        <w:rPr>
          <w:caps/>
        </w:rPr>
        <w:t>xx</w:t>
      </w:r>
      <w:r w:rsidRPr="00DF5CF9">
        <w:t>' or '63</w:t>
      </w:r>
      <w:r w:rsidRPr="00DF5CF9">
        <w:rPr>
          <w:caps/>
        </w:rPr>
        <w:t>xx</w:t>
      </w:r>
      <w:r w:rsidRPr="00DF5CF9">
        <w:t>', checking error '6FXX');</w:t>
      </w:r>
    </w:p>
    <w:p w:rsidR="00227DC0" w:rsidRPr="00DF5CF9" w:rsidRDefault="00EF54B2">
      <w:pPr>
        <w:pStyle w:val="B1"/>
      </w:pPr>
      <w:r w:rsidRPr="00DF5CF9">
        <w:t>the temporary unavailability of the CAT to handle an envelope command ('9300'), see clause 14.6.6.</w:t>
      </w:r>
    </w:p>
    <w:p w:rsidR="00227DC0" w:rsidRPr="00DF5CF9" w:rsidRDefault="00EF54B2">
      <w:pPr>
        <w:pStyle w:val="Heading4"/>
      </w:pPr>
      <w:bookmarkStart w:id="462" w:name="_Toc24018262"/>
      <w:bookmarkStart w:id="463" w:name="_Toc24449166"/>
      <w:bookmarkStart w:id="464" w:name="_Toc38894969"/>
      <w:r w:rsidRPr="00DF5CF9">
        <w:t>7.4.2.1</w:t>
      </w:r>
      <w:r w:rsidRPr="00DF5CF9">
        <w:tab/>
        <w:t>Proactive command</w:t>
      </w:r>
      <w:bookmarkEnd w:id="462"/>
      <w:bookmarkEnd w:id="463"/>
      <w:bookmarkEnd w:id="464"/>
    </w:p>
    <w:p w:rsidR="00227DC0" w:rsidRPr="00DF5CF9" w:rsidRDefault="00EF54B2">
      <w:r w:rsidRPr="00DF5CF9">
        <w:t>Where the status word SW1-SW2 is equal to '9000', the card can reply '91</w:t>
      </w:r>
      <w:r w:rsidRPr="00DF5CF9">
        <w:rPr>
          <w:caps/>
        </w:rPr>
        <w:t>xx'</w:t>
      </w:r>
      <w:r w:rsidRPr="00DF5CF9">
        <w:t xml:space="preserve"> to indicate that a proactive command is pending. The terminal uses the FETCH C-APDU to get the pending proactive command. The terminal sends to the UICC the response of the proactive command execution with the TERMINAL RESPONSE C-APDU.</w:t>
      </w:r>
    </w:p>
    <w:p w:rsidR="00227DC0" w:rsidRPr="00DF5CF9" w:rsidRDefault="00EF54B2">
      <w:r w:rsidRPr="00DF5CF9">
        <w:t>Even if the command to which the card replied with '91 XX' was sent on a logical channel different from the basic channel, the terminal shall send the FETCH and TERMINAL RESPONSE commands on the basic channel.</w:t>
      </w:r>
    </w:p>
    <w:p w:rsidR="00227DC0" w:rsidRPr="00DF5CF9" w:rsidRDefault="00EF54B2">
      <w:r w:rsidRPr="00DF5CF9">
        <w:t>The mechanism, described hereafter for a case 4 C-APDU, is independent from the transport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9"/>
        <w:gridCol w:w="3119"/>
        <w:gridCol w:w="496"/>
        <w:gridCol w:w="3119"/>
      </w:tblGrid>
      <w:tr w:rsidR="00227DC0" w:rsidRPr="00DF5CF9">
        <w:trPr>
          <w:jc w:val="center"/>
        </w:trPr>
        <w:tc>
          <w:tcPr>
            <w:tcW w:w="2019" w:type="dxa"/>
            <w:tcBorders>
              <w:top w:val="nil"/>
              <w:left w:val="nil"/>
              <w:bottom w:val="nil"/>
              <w:right w:val="nil"/>
            </w:tcBorders>
            <w:vAlign w:val="center"/>
          </w:tcPr>
          <w:p w:rsidR="00227DC0" w:rsidRPr="00DF5CF9" w:rsidRDefault="00227DC0">
            <w:pPr>
              <w:pStyle w:val="TAC"/>
            </w:pPr>
          </w:p>
        </w:tc>
        <w:tc>
          <w:tcPr>
            <w:tcW w:w="3119" w:type="dxa"/>
            <w:tcBorders>
              <w:left w:val="single" w:sz="4" w:space="0" w:color="auto"/>
              <w:bottom w:val="single" w:sz="4" w:space="0" w:color="auto"/>
            </w:tcBorders>
            <w:vAlign w:val="center"/>
          </w:tcPr>
          <w:p w:rsidR="00227DC0" w:rsidRPr="00DF5CF9" w:rsidRDefault="00EF54B2">
            <w:pPr>
              <w:pStyle w:val="TAH"/>
            </w:pPr>
            <w:r w:rsidRPr="00DF5CF9">
              <w:t>Terminal</w:t>
            </w:r>
          </w:p>
        </w:tc>
        <w:tc>
          <w:tcPr>
            <w:tcW w:w="496" w:type="dxa"/>
            <w:tcBorders>
              <w:top w:val="nil"/>
              <w:bottom w:val="nil"/>
            </w:tcBorders>
            <w:vAlign w:val="center"/>
          </w:tcPr>
          <w:p w:rsidR="00227DC0" w:rsidRPr="00DF5CF9" w:rsidRDefault="00227DC0">
            <w:pPr>
              <w:pStyle w:val="TAH"/>
              <w:rPr>
                <w:szCs w:val="18"/>
              </w:rPr>
            </w:pPr>
          </w:p>
        </w:tc>
        <w:tc>
          <w:tcPr>
            <w:tcW w:w="3119" w:type="dxa"/>
            <w:tcBorders>
              <w:bottom w:val="single" w:sz="4" w:space="0" w:color="auto"/>
            </w:tcBorders>
            <w:vAlign w:val="center"/>
          </w:tcPr>
          <w:p w:rsidR="00227DC0" w:rsidRPr="00DF5CF9" w:rsidRDefault="00EF54B2">
            <w:pPr>
              <w:pStyle w:val="TAH"/>
            </w:pPr>
            <w:r w:rsidRPr="00DF5CF9">
              <w:t>UICC</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C-APDU</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CLA INS P1 P2 Lc [Lc DATA] Le</w:t>
            </w:r>
          </w:p>
        </w:tc>
        <w:tc>
          <w:tcPr>
            <w:tcW w:w="496" w:type="dxa"/>
            <w:tcBorders>
              <w:top w:val="nil"/>
              <w:bottom w:val="nil"/>
            </w:tcBorders>
            <w:vAlign w:val="center"/>
          </w:tcPr>
          <w:p w:rsidR="00227DC0" w:rsidRPr="00DF5CF9" w:rsidRDefault="00EF54B2">
            <w:pPr>
              <w:keepNext/>
              <w:spacing w:before="60" w:after="60"/>
              <w:jc w:val="center"/>
              <w:rPr>
                <w:sz w:val="18"/>
                <w:szCs w:val="18"/>
              </w:rPr>
            </w:pPr>
            <w:r w:rsidRPr="00DF5CF9">
              <w:rPr>
                <w:sz w:val="18"/>
                <w:szCs w:val="18"/>
              </w:rPr>
              <w:sym w:font="Wingdings" w:char="F0E8"/>
            </w:r>
          </w:p>
        </w:tc>
        <w:tc>
          <w:tcPr>
            <w:tcW w:w="3119" w:type="dxa"/>
            <w:tcBorders>
              <w:top w:val="single" w:sz="4" w:space="0" w:color="auto"/>
            </w:tcBorders>
            <w:vAlign w:val="center"/>
          </w:tcPr>
          <w:p w:rsidR="00227DC0" w:rsidRPr="00DF5CF9" w:rsidRDefault="00EF54B2">
            <w:pPr>
              <w:pStyle w:val="TAC"/>
            </w:pPr>
            <w:r w:rsidRPr="00DF5CF9">
              <w:t>Command Processing</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R-APDU</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Luicc DATA||SW1='91'||SW2='</w:t>
            </w:r>
            <w:r w:rsidRPr="00DF5CF9">
              <w:rPr>
                <w:caps/>
              </w:rPr>
              <w:t>xx</w:t>
            </w:r>
            <w:r w:rsidRPr="00DF5CF9">
              <w:t>'</w:t>
            </w:r>
          </w:p>
        </w:tc>
        <w:tc>
          <w:tcPr>
            <w:tcW w:w="496" w:type="dxa"/>
            <w:tcBorders>
              <w:top w:val="nil"/>
              <w:bottom w:val="nil"/>
            </w:tcBorders>
            <w:vAlign w:val="center"/>
          </w:tcPr>
          <w:p w:rsidR="00227DC0" w:rsidRPr="00DF5CF9" w:rsidRDefault="00EF54B2">
            <w:pPr>
              <w:keepNext/>
              <w:spacing w:before="60" w:after="60"/>
              <w:jc w:val="center"/>
              <w:rPr>
                <w:sz w:val="18"/>
                <w:szCs w:val="18"/>
              </w:rPr>
            </w:pPr>
            <w:r w:rsidRPr="00DF5CF9">
              <w:rPr>
                <w:sz w:val="18"/>
                <w:szCs w:val="18"/>
              </w:rPr>
              <w:sym w:font="Wingdings" w:char="F0E7"/>
            </w:r>
          </w:p>
        </w:tc>
        <w:tc>
          <w:tcPr>
            <w:tcW w:w="3119" w:type="dxa"/>
            <w:tcBorders>
              <w:bottom w:val="single" w:sz="4" w:space="0" w:color="auto"/>
            </w:tcBorders>
            <w:vAlign w:val="center"/>
          </w:tcPr>
          <w:p w:rsidR="00227DC0" w:rsidRPr="00DF5CF9" w:rsidRDefault="00EF54B2">
            <w:pPr>
              <w:pStyle w:val="TAC"/>
            </w:pPr>
            <w:r w:rsidRPr="00DF5CF9">
              <w:t>Luicc DATA||SW1='91'||SW2='</w:t>
            </w:r>
            <w:r w:rsidRPr="00DF5CF9">
              <w:rPr>
                <w:caps/>
              </w:rPr>
              <w:t>xx</w:t>
            </w:r>
            <w:r w:rsidRPr="00DF5CF9">
              <w:t>'</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Any C-APDU/R-APDU</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w:t>
            </w:r>
          </w:p>
        </w:tc>
        <w:tc>
          <w:tcPr>
            <w:tcW w:w="496" w:type="dxa"/>
            <w:tcBorders>
              <w:top w:val="nil"/>
              <w:bottom w:val="nil"/>
            </w:tcBorders>
            <w:vAlign w:val="center"/>
          </w:tcPr>
          <w:p w:rsidR="00227DC0" w:rsidRPr="00DF5CF9" w:rsidRDefault="00227DC0">
            <w:pPr>
              <w:spacing w:before="60" w:after="60"/>
              <w:jc w:val="center"/>
              <w:rPr>
                <w:sz w:val="18"/>
                <w:szCs w:val="18"/>
              </w:rPr>
            </w:pPr>
          </w:p>
        </w:tc>
        <w:tc>
          <w:tcPr>
            <w:tcW w:w="3119" w:type="dxa"/>
            <w:tcBorders>
              <w:top w:val="single" w:sz="4" w:space="0" w:color="auto"/>
              <w:bottom w:val="single" w:sz="4" w:space="0" w:color="auto"/>
            </w:tcBorders>
            <w:vAlign w:val="center"/>
          </w:tcPr>
          <w:p w:rsidR="00227DC0" w:rsidRPr="00DF5CF9" w:rsidRDefault="00EF54B2">
            <w:pPr>
              <w:pStyle w:val="TAC"/>
            </w:pPr>
            <w:r w:rsidRPr="00DF5CF9">
              <w:t>…</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C-APDU = FETCH</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CLA='80' INS='12' P1 P2 Le='</w:t>
            </w:r>
            <w:r w:rsidRPr="00DF5CF9">
              <w:rPr>
                <w:caps/>
              </w:rPr>
              <w:t>xx</w:t>
            </w:r>
            <w:r w:rsidRPr="00DF5CF9">
              <w:t>'</w:t>
            </w:r>
          </w:p>
        </w:tc>
        <w:tc>
          <w:tcPr>
            <w:tcW w:w="496" w:type="dxa"/>
            <w:tcBorders>
              <w:top w:val="nil"/>
              <w:bottom w:val="nil"/>
            </w:tcBorders>
            <w:vAlign w:val="center"/>
          </w:tcPr>
          <w:p w:rsidR="00227DC0" w:rsidRPr="00DF5CF9" w:rsidRDefault="00EF54B2">
            <w:pPr>
              <w:keepNext/>
              <w:spacing w:before="60" w:after="60"/>
              <w:jc w:val="center"/>
              <w:rPr>
                <w:sz w:val="18"/>
                <w:szCs w:val="18"/>
              </w:rPr>
            </w:pPr>
            <w:r w:rsidRPr="00DF5CF9">
              <w:rPr>
                <w:sz w:val="18"/>
                <w:szCs w:val="18"/>
              </w:rPr>
              <w:sym w:font="Wingdings" w:char="F0E8"/>
            </w:r>
          </w:p>
        </w:tc>
        <w:tc>
          <w:tcPr>
            <w:tcW w:w="3119" w:type="dxa"/>
            <w:tcBorders>
              <w:top w:val="single" w:sz="4" w:space="0" w:color="auto"/>
            </w:tcBorders>
            <w:vAlign w:val="center"/>
          </w:tcPr>
          <w:p w:rsidR="00227DC0" w:rsidRPr="00DF5CF9" w:rsidRDefault="00EF54B2">
            <w:pPr>
              <w:pStyle w:val="TAC"/>
            </w:pPr>
            <w:r w:rsidRPr="00DF5CF9">
              <w:t>Command Processing</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R-APDU</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Le DATA=Proactive Command ||SW1='90'||SW2='00'</w:t>
            </w:r>
          </w:p>
        </w:tc>
        <w:tc>
          <w:tcPr>
            <w:tcW w:w="496" w:type="dxa"/>
            <w:tcBorders>
              <w:top w:val="nil"/>
              <w:bottom w:val="nil"/>
            </w:tcBorders>
            <w:vAlign w:val="center"/>
          </w:tcPr>
          <w:p w:rsidR="00227DC0" w:rsidRPr="00DF5CF9" w:rsidRDefault="00EF54B2">
            <w:pPr>
              <w:keepNext/>
              <w:spacing w:before="60" w:after="60"/>
              <w:jc w:val="center"/>
              <w:rPr>
                <w:sz w:val="18"/>
                <w:szCs w:val="18"/>
              </w:rPr>
            </w:pPr>
            <w:r w:rsidRPr="00DF5CF9">
              <w:rPr>
                <w:sz w:val="18"/>
                <w:szCs w:val="18"/>
              </w:rPr>
              <w:sym w:font="Wingdings" w:char="F0E7"/>
            </w:r>
          </w:p>
        </w:tc>
        <w:tc>
          <w:tcPr>
            <w:tcW w:w="3119" w:type="dxa"/>
            <w:vAlign w:val="center"/>
          </w:tcPr>
          <w:p w:rsidR="00227DC0" w:rsidRPr="00DF5CF9" w:rsidRDefault="00EF54B2">
            <w:pPr>
              <w:pStyle w:val="TAC"/>
            </w:pPr>
            <w:r w:rsidRPr="00DF5CF9">
              <w:t>Le DATA=Proactive Command ||SW1='90'||SW2='00'</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Any C-APDU/R-APDU</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w:t>
            </w:r>
          </w:p>
        </w:tc>
        <w:tc>
          <w:tcPr>
            <w:tcW w:w="496" w:type="dxa"/>
            <w:tcBorders>
              <w:top w:val="nil"/>
              <w:bottom w:val="nil"/>
            </w:tcBorders>
            <w:vAlign w:val="center"/>
          </w:tcPr>
          <w:p w:rsidR="00227DC0" w:rsidRPr="00DF5CF9" w:rsidRDefault="00227DC0">
            <w:pPr>
              <w:spacing w:before="60" w:after="60"/>
              <w:jc w:val="center"/>
              <w:rPr>
                <w:sz w:val="18"/>
                <w:szCs w:val="18"/>
              </w:rPr>
            </w:pPr>
          </w:p>
        </w:tc>
        <w:tc>
          <w:tcPr>
            <w:tcW w:w="3119" w:type="dxa"/>
            <w:tcBorders>
              <w:top w:val="single" w:sz="4" w:space="0" w:color="auto"/>
              <w:bottom w:val="single" w:sz="4" w:space="0" w:color="auto"/>
            </w:tcBorders>
            <w:vAlign w:val="center"/>
          </w:tcPr>
          <w:p w:rsidR="00227DC0" w:rsidRPr="00DF5CF9" w:rsidRDefault="00EF54B2">
            <w:pPr>
              <w:pStyle w:val="TAC"/>
            </w:pPr>
            <w:r w:rsidRPr="00DF5CF9">
              <w:t>…</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 xml:space="preserve">C-APDU = </w:t>
            </w:r>
            <w:r w:rsidRPr="00DF5CF9">
              <w:br/>
              <w:t>TERMINAL RESPONSE</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CLA='80' INS='14' P1 P2 Lc [Lc DATA]</w:t>
            </w:r>
          </w:p>
        </w:tc>
        <w:tc>
          <w:tcPr>
            <w:tcW w:w="496" w:type="dxa"/>
            <w:tcBorders>
              <w:top w:val="nil"/>
              <w:bottom w:val="nil"/>
            </w:tcBorders>
            <w:vAlign w:val="center"/>
          </w:tcPr>
          <w:p w:rsidR="00227DC0" w:rsidRPr="00DF5CF9" w:rsidRDefault="00EF54B2">
            <w:pPr>
              <w:keepNext/>
              <w:spacing w:before="60" w:after="60"/>
              <w:jc w:val="center"/>
              <w:rPr>
                <w:sz w:val="18"/>
                <w:szCs w:val="18"/>
              </w:rPr>
            </w:pPr>
            <w:r w:rsidRPr="00DF5CF9">
              <w:rPr>
                <w:sz w:val="18"/>
                <w:szCs w:val="18"/>
              </w:rPr>
              <w:sym w:font="Wingdings" w:char="F0E8"/>
            </w:r>
          </w:p>
        </w:tc>
        <w:tc>
          <w:tcPr>
            <w:tcW w:w="3119" w:type="dxa"/>
            <w:tcBorders>
              <w:top w:val="single" w:sz="4" w:space="0" w:color="auto"/>
            </w:tcBorders>
            <w:vAlign w:val="center"/>
          </w:tcPr>
          <w:p w:rsidR="00227DC0" w:rsidRPr="00DF5CF9" w:rsidRDefault="00EF54B2">
            <w:pPr>
              <w:pStyle w:val="TAC"/>
            </w:pPr>
            <w:r w:rsidRPr="00DF5CF9">
              <w:t>Command Processing</w:t>
            </w:r>
          </w:p>
        </w:tc>
      </w:tr>
      <w:tr w:rsidR="00227DC0" w:rsidRPr="00DF5CF9">
        <w:trPr>
          <w:jc w:val="center"/>
        </w:trPr>
        <w:tc>
          <w:tcPr>
            <w:tcW w:w="2019" w:type="dxa"/>
            <w:tcBorders>
              <w:top w:val="nil"/>
              <w:left w:val="nil"/>
              <w:bottom w:val="nil"/>
              <w:right w:val="nil"/>
            </w:tcBorders>
            <w:vAlign w:val="center"/>
          </w:tcPr>
          <w:p w:rsidR="00227DC0" w:rsidRPr="00DF5CF9" w:rsidRDefault="00EF54B2">
            <w:pPr>
              <w:pStyle w:val="TAC"/>
            </w:pPr>
            <w:r w:rsidRPr="00DF5CF9">
              <w:t>R-APDU</w:t>
            </w:r>
          </w:p>
        </w:tc>
        <w:tc>
          <w:tcPr>
            <w:tcW w:w="3119" w:type="dxa"/>
            <w:tcBorders>
              <w:top w:val="single" w:sz="4" w:space="0" w:color="auto"/>
              <w:left w:val="single" w:sz="4" w:space="0" w:color="auto"/>
              <w:bottom w:val="single" w:sz="4" w:space="0" w:color="auto"/>
            </w:tcBorders>
            <w:vAlign w:val="center"/>
          </w:tcPr>
          <w:p w:rsidR="00227DC0" w:rsidRPr="00DF5CF9" w:rsidRDefault="00EF54B2">
            <w:pPr>
              <w:pStyle w:val="TAC"/>
            </w:pPr>
            <w:r w:rsidRPr="00DF5CF9">
              <w:t>SW1||SW2</w:t>
            </w:r>
          </w:p>
        </w:tc>
        <w:tc>
          <w:tcPr>
            <w:tcW w:w="496" w:type="dxa"/>
            <w:tcBorders>
              <w:top w:val="nil"/>
              <w:bottom w:val="nil"/>
            </w:tcBorders>
            <w:vAlign w:val="center"/>
          </w:tcPr>
          <w:p w:rsidR="00227DC0" w:rsidRPr="00DF5CF9" w:rsidRDefault="00EF54B2">
            <w:pPr>
              <w:keepNext/>
              <w:spacing w:before="60" w:after="60"/>
              <w:jc w:val="center"/>
              <w:rPr>
                <w:sz w:val="18"/>
                <w:szCs w:val="18"/>
              </w:rPr>
            </w:pPr>
            <w:r w:rsidRPr="00DF5CF9">
              <w:rPr>
                <w:sz w:val="18"/>
                <w:szCs w:val="18"/>
              </w:rPr>
              <w:sym w:font="Wingdings" w:char="F0E7"/>
            </w:r>
          </w:p>
        </w:tc>
        <w:tc>
          <w:tcPr>
            <w:tcW w:w="3119" w:type="dxa"/>
            <w:vAlign w:val="center"/>
          </w:tcPr>
          <w:p w:rsidR="00227DC0" w:rsidRPr="00DF5CF9" w:rsidRDefault="00EF54B2">
            <w:pPr>
              <w:pStyle w:val="TAC"/>
            </w:pPr>
            <w:r w:rsidRPr="00DF5CF9">
              <w:t>SW1||SW2'</w:t>
            </w:r>
          </w:p>
        </w:tc>
      </w:tr>
    </w:tbl>
    <w:p w:rsidR="00227DC0" w:rsidRPr="00DF5CF9" w:rsidRDefault="00227DC0">
      <w:pPr>
        <w:pStyle w:val="NF"/>
      </w:pPr>
    </w:p>
    <w:p w:rsidR="00227DC0" w:rsidRPr="00DF5CF9" w:rsidRDefault="00EF54B2">
      <w:pPr>
        <w:pStyle w:val="TF"/>
      </w:pPr>
      <w:r w:rsidRPr="00DF5CF9">
        <w:t>Figure 7.15</w:t>
      </w:r>
    </w:p>
    <w:p w:rsidR="00227DC0" w:rsidRPr="00DF5CF9" w:rsidRDefault="00EF54B2">
      <w:pPr>
        <w:pStyle w:val="Heading4"/>
      </w:pPr>
      <w:bookmarkStart w:id="465" w:name="_Toc24018263"/>
      <w:bookmarkStart w:id="466" w:name="_Toc24449167"/>
      <w:bookmarkStart w:id="467" w:name="_Toc38894970"/>
      <w:r w:rsidRPr="00DF5CF9">
        <w:lastRenderedPageBreak/>
        <w:t>7.4.2.2</w:t>
      </w:r>
      <w:r w:rsidRPr="00DF5CF9">
        <w:tab/>
        <w:t>ENVELOPE Commands</w:t>
      </w:r>
      <w:bookmarkEnd w:id="465"/>
      <w:bookmarkEnd w:id="466"/>
      <w:bookmarkEnd w:id="467"/>
    </w:p>
    <w:p w:rsidR="00227DC0" w:rsidRPr="00DF5CF9" w:rsidRDefault="00EF54B2">
      <w:pPr>
        <w:keepNext/>
        <w:keepLines/>
      </w:pPr>
      <w:r w:rsidRPr="00DF5CF9">
        <w:t>The ENVELOPE C-APDU is used to transmit</w:t>
      </w:r>
      <w:r w:rsidRPr="00DF5CF9">
        <w:rPr>
          <w:snapToGrid w:val="0"/>
          <w:lang w:eastAsia="fr-FR"/>
        </w:rPr>
        <w:t xml:space="preserve"> </w:t>
      </w:r>
      <w:r w:rsidRPr="00DF5CF9">
        <w:t xml:space="preserve">data to the CAT as specified in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 For some command data, the card may send back response data.</w:t>
      </w:r>
    </w:p>
    <w:p w:rsidR="00227DC0" w:rsidRPr="00DF5CF9" w:rsidRDefault="00EF54B2">
      <w:pPr>
        <w:keepNext/>
        <w:keepLines/>
      </w:pPr>
      <w:r w:rsidRPr="00DF5CF9">
        <w:t>This command is case 3 or 4 and is described hereafter for the different options.</w:t>
      </w:r>
    </w:p>
    <w:p w:rsidR="00227DC0" w:rsidRPr="00DF5CF9" w:rsidRDefault="00EF54B2">
      <w:pPr>
        <w:pStyle w:val="EX"/>
        <w:keepNext/>
      </w:pPr>
      <w:r w:rsidRPr="00DF5CF9">
        <w:rPr>
          <w:b/>
        </w:rPr>
        <w:t>Case 3:</w:t>
      </w:r>
      <w:r w:rsidRPr="00DF5CF9">
        <w:tab/>
        <w:t>negative acknowledgement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3119"/>
        <w:gridCol w:w="496"/>
        <w:gridCol w:w="3119"/>
      </w:tblGrid>
      <w:tr w:rsidR="00227DC0" w:rsidRPr="00DF5CF9">
        <w:trPr>
          <w:jc w:val="center"/>
        </w:trPr>
        <w:tc>
          <w:tcPr>
            <w:tcW w:w="2268" w:type="dxa"/>
            <w:tcBorders>
              <w:top w:val="nil"/>
              <w:left w:val="nil"/>
              <w:bottom w:val="nil"/>
              <w:right w:val="nil"/>
            </w:tcBorders>
            <w:vAlign w:val="center"/>
          </w:tcPr>
          <w:p w:rsidR="00227DC0" w:rsidRPr="00DF5CF9" w:rsidRDefault="00227DC0">
            <w:pPr>
              <w:pStyle w:val="TAC"/>
            </w:pPr>
          </w:p>
        </w:tc>
        <w:tc>
          <w:tcPr>
            <w:tcW w:w="3119" w:type="dxa"/>
            <w:tcBorders>
              <w:left w:val="single" w:sz="4" w:space="0" w:color="auto"/>
              <w:bottom w:val="single" w:sz="4" w:space="0" w:color="auto"/>
            </w:tcBorders>
            <w:vAlign w:val="center"/>
          </w:tcPr>
          <w:p w:rsidR="00227DC0" w:rsidRPr="00DF5CF9" w:rsidRDefault="00EF54B2">
            <w:pPr>
              <w:pStyle w:val="TAH"/>
            </w:pPr>
            <w:r w:rsidRPr="00DF5CF9">
              <w:t>Terminal</w:t>
            </w:r>
          </w:p>
        </w:tc>
        <w:tc>
          <w:tcPr>
            <w:tcW w:w="496" w:type="dxa"/>
            <w:tcBorders>
              <w:top w:val="nil"/>
              <w:bottom w:val="nil"/>
            </w:tcBorders>
            <w:vAlign w:val="center"/>
          </w:tcPr>
          <w:p w:rsidR="00227DC0" w:rsidRPr="00DF5CF9" w:rsidRDefault="00227DC0">
            <w:pPr>
              <w:pStyle w:val="TAH"/>
              <w:rPr>
                <w:szCs w:val="18"/>
              </w:rPr>
            </w:pPr>
          </w:p>
        </w:tc>
        <w:tc>
          <w:tcPr>
            <w:tcW w:w="3119" w:type="dxa"/>
            <w:tcBorders>
              <w:bottom w:val="single" w:sz="4" w:space="0" w:color="auto"/>
            </w:tcBorders>
            <w:vAlign w:val="center"/>
          </w:tcPr>
          <w:p w:rsidR="00227DC0" w:rsidRPr="00DF5CF9" w:rsidRDefault="00EF54B2">
            <w:pPr>
              <w:pStyle w:val="TAH"/>
            </w:pPr>
            <w:r w:rsidRPr="00DF5CF9">
              <w:t>UICC</w:t>
            </w:r>
          </w:p>
        </w:tc>
      </w:tr>
      <w:tr w:rsidR="00227DC0" w:rsidRPr="00DF5CF9">
        <w:trPr>
          <w:jc w:val="center"/>
        </w:trPr>
        <w:tc>
          <w:tcPr>
            <w:tcW w:w="2268" w:type="dxa"/>
            <w:tcBorders>
              <w:top w:val="nil"/>
              <w:left w:val="nil"/>
              <w:bottom w:val="nil"/>
              <w:right w:val="nil"/>
            </w:tcBorders>
            <w:vAlign w:val="center"/>
          </w:tcPr>
          <w:p w:rsidR="00227DC0" w:rsidRPr="00DF5CF9" w:rsidRDefault="00EF54B2">
            <w:pPr>
              <w:pStyle w:val="TAC"/>
            </w:pPr>
            <w:r w:rsidRPr="00DF5CF9">
              <w:t>C-APDU = ENVELOPE</w:t>
            </w:r>
          </w:p>
        </w:tc>
        <w:tc>
          <w:tcPr>
            <w:tcW w:w="3119" w:type="dxa"/>
            <w:tcBorders>
              <w:top w:val="single" w:sz="4" w:space="0" w:color="auto"/>
              <w:left w:val="single" w:sz="4" w:space="0" w:color="auto"/>
              <w:bottom w:val="single" w:sz="6" w:space="0" w:color="auto"/>
            </w:tcBorders>
            <w:vAlign w:val="center"/>
          </w:tcPr>
          <w:p w:rsidR="00227DC0" w:rsidRPr="00DF5CF9" w:rsidRDefault="00EF54B2">
            <w:pPr>
              <w:pStyle w:val="TAC"/>
            </w:pPr>
            <w:r w:rsidRPr="00DF5CF9">
              <w:t xml:space="preserve">CLA INS='C2' P1 P2 </w:t>
            </w:r>
            <w:r w:rsidRPr="00DF5CF9">
              <w:br/>
              <w:t>Lc [Lc DATA] Le=00</w:t>
            </w:r>
          </w:p>
        </w:tc>
        <w:tc>
          <w:tcPr>
            <w:tcW w:w="496" w:type="dxa"/>
            <w:tcBorders>
              <w:top w:val="nil"/>
              <w:bottom w:val="nil"/>
            </w:tcBorders>
            <w:vAlign w:val="center"/>
          </w:tcPr>
          <w:p w:rsidR="00227DC0" w:rsidRPr="00DF5CF9" w:rsidRDefault="00EF54B2">
            <w:pPr>
              <w:keepNext/>
              <w:keepLines/>
              <w:spacing w:before="60" w:after="60"/>
              <w:jc w:val="center"/>
              <w:rPr>
                <w:sz w:val="18"/>
                <w:szCs w:val="18"/>
              </w:rPr>
            </w:pPr>
            <w:r w:rsidRPr="00DF5CF9">
              <w:rPr>
                <w:sz w:val="18"/>
                <w:szCs w:val="18"/>
              </w:rPr>
              <w:sym w:font="Wingdings" w:char="F0E8"/>
            </w:r>
          </w:p>
        </w:tc>
        <w:tc>
          <w:tcPr>
            <w:tcW w:w="3119" w:type="dxa"/>
            <w:tcBorders>
              <w:top w:val="single" w:sz="4" w:space="0" w:color="auto"/>
            </w:tcBorders>
            <w:vAlign w:val="center"/>
          </w:tcPr>
          <w:p w:rsidR="00227DC0" w:rsidRPr="00DF5CF9" w:rsidRDefault="00EF54B2">
            <w:pPr>
              <w:pStyle w:val="TAC"/>
            </w:pPr>
            <w:r w:rsidRPr="00DF5CF9">
              <w:t>Command Processing</w:t>
            </w:r>
          </w:p>
        </w:tc>
      </w:tr>
      <w:tr w:rsidR="00227DC0" w:rsidRPr="00DF5CF9">
        <w:trPr>
          <w:jc w:val="center"/>
        </w:trPr>
        <w:tc>
          <w:tcPr>
            <w:tcW w:w="2268" w:type="dxa"/>
            <w:tcBorders>
              <w:top w:val="nil"/>
              <w:left w:val="nil"/>
              <w:bottom w:val="nil"/>
              <w:right w:val="nil"/>
            </w:tcBorders>
            <w:vAlign w:val="center"/>
          </w:tcPr>
          <w:p w:rsidR="00227DC0" w:rsidRPr="00DF5CF9" w:rsidRDefault="00EF54B2">
            <w:pPr>
              <w:pStyle w:val="TAC"/>
            </w:pPr>
            <w:r w:rsidRPr="00DF5CF9">
              <w:t>R-APDU</w:t>
            </w:r>
          </w:p>
        </w:tc>
        <w:tc>
          <w:tcPr>
            <w:tcW w:w="3119" w:type="dxa"/>
            <w:tcBorders>
              <w:top w:val="single" w:sz="6" w:space="0" w:color="auto"/>
              <w:left w:val="single" w:sz="4" w:space="0" w:color="auto"/>
              <w:bottom w:val="single" w:sz="4" w:space="0" w:color="auto"/>
            </w:tcBorders>
            <w:vAlign w:val="center"/>
          </w:tcPr>
          <w:p w:rsidR="00227DC0" w:rsidRPr="00DF5CF9" w:rsidRDefault="00EF54B2">
            <w:pPr>
              <w:pStyle w:val="TAC"/>
            </w:pPr>
            <w:r w:rsidRPr="00DF5CF9">
              <w:t>SW1='6F'||SW2='</w:t>
            </w:r>
            <w:r w:rsidRPr="00DF5CF9">
              <w:rPr>
                <w:caps/>
              </w:rPr>
              <w:t>xx</w:t>
            </w:r>
            <w:r w:rsidRPr="00DF5CF9">
              <w:t>'</w:t>
            </w:r>
          </w:p>
        </w:tc>
        <w:tc>
          <w:tcPr>
            <w:tcW w:w="496" w:type="dxa"/>
            <w:tcBorders>
              <w:top w:val="nil"/>
              <w:bottom w:val="nil"/>
            </w:tcBorders>
            <w:vAlign w:val="center"/>
          </w:tcPr>
          <w:p w:rsidR="00227DC0" w:rsidRPr="00DF5CF9" w:rsidRDefault="00EF54B2">
            <w:pPr>
              <w:keepNext/>
              <w:keepLines/>
              <w:spacing w:before="60" w:after="60"/>
              <w:jc w:val="center"/>
              <w:rPr>
                <w:sz w:val="18"/>
                <w:szCs w:val="18"/>
              </w:rPr>
            </w:pPr>
            <w:r w:rsidRPr="00DF5CF9">
              <w:rPr>
                <w:sz w:val="18"/>
                <w:szCs w:val="18"/>
              </w:rPr>
              <w:sym w:font="Wingdings" w:char="F0E7"/>
            </w:r>
          </w:p>
        </w:tc>
        <w:tc>
          <w:tcPr>
            <w:tcW w:w="3119" w:type="dxa"/>
            <w:tcBorders>
              <w:bottom w:val="single" w:sz="4" w:space="0" w:color="auto"/>
            </w:tcBorders>
            <w:vAlign w:val="center"/>
          </w:tcPr>
          <w:p w:rsidR="00227DC0" w:rsidRPr="00DF5CF9" w:rsidRDefault="00EF54B2">
            <w:pPr>
              <w:pStyle w:val="TAC"/>
            </w:pPr>
            <w:r w:rsidRPr="00DF5CF9">
              <w:t>SW1='6F'||SW2='</w:t>
            </w:r>
            <w:r w:rsidRPr="00DF5CF9">
              <w:rPr>
                <w:caps/>
              </w:rPr>
              <w:t>xx</w:t>
            </w:r>
            <w:r w:rsidRPr="00DF5CF9">
              <w:t>'</w:t>
            </w:r>
          </w:p>
        </w:tc>
      </w:tr>
    </w:tbl>
    <w:p w:rsidR="00227DC0" w:rsidRPr="00DF5CF9" w:rsidRDefault="00227DC0">
      <w:pPr>
        <w:pStyle w:val="NF"/>
      </w:pPr>
    </w:p>
    <w:p w:rsidR="00227DC0" w:rsidRPr="00DF5CF9" w:rsidRDefault="00EF54B2">
      <w:pPr>
        <w:pStyle w:val="TF"/>
      </w:pPr>
      <w:r w:rsidRPr="00DF5CF9">
        <w:t>Figure 7.16</w:t>
      </w:r>
    </w:p>
    <w:p w:rsidR="00227DC0" w:rsidRPr="00DF5CF9" w:rsidRDefault="00EF54B2">
      <w:r w:rsidRPr="00DF5CF9">
        <w:t xml:space="preserve">The </w:t>
      </w:r>
      <w:r w:rsidRPr="00DF5CF9">
        <w:rPr>
          <w:snapToGrid w:val="0"/>
        </w:rPr>
        <w:t>terminal</w:t>
      </w:r>
      <w:r w:rsidRPr="00DF5CF9">
        <w:t xml:space="preserve"> shall consider the status word received as a negative acknowledgement when the status word present in the R-APDU is '6F</w:t>
      </w:r>
      <w:r w:rsidRPr="00DF5CF9">
        <w:rPr>
          <w:caps/>
        </w:rPr>
        <w:t>xx</w:t>
      </w:r>
      <w:r w:rsidRPr="00DF5CF9">
        <w:t>'.</w:t>
      </w:r>
    </w:p>
    <w:p w:rsidR="00227DC0" w:rsidRPr="00DF5CF9" w:rsidRDefault="00EF54B2">
      <w:pPr>
        <w:pStyle w:val="EX"/>
        <w:keepNext/>
      </w:pPr>
      <w:r w:rsidRPr="00DF5CF9">
        <w:rPr>
          <w:b/>
        </w:rPr>
        <w:t>Case 4:</w:t>
      </w:r>
      <w:r w:rsidRPr="00DF5CF9">
        <w:rPr>
          <w:b/>
        </w:rPr>
        <w:tab/>
      </w:r>
      <w:r w:rsidRPr="00DF5CF9">
        <w:t>positive acknowledgement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3119"/>
        <w:gridCol w:w="496"/>
        <w:gridCol w:w="3119"/>
      </w:tblGrid>
      <w:tr w:rsidR="00227DC0" w:rsidRPr="00DF5CF9">
        <w:trPr>
          <w:jc w:val="center"/>
        </w:trPr>
        <w:tc>
          <w:tcPr>
            <w:tcW w:w="2268" w:type="dxa"/>
            <w:tcBorders>
              <w:top w:val="nil"/>
              <w:left w:val="nil"/>
              <w:bottom w:val="nil"/>
              <w:right w:val="nil"/>
            </w:tcBorders>
            <w:vAlign w:val="center"/>
          </w:tcPr>
          <w:p w:rsidR="00227DC0" w:rsidRPr="00DF5CF9" w:rsidRDefault="00227DC0">
            <w:pPr>
              <w:pStyle w:val="TAC"/>
            </w:pPr>
          </w:p>
        </w:tc>
        <w:tc>
          <w:tcPr>
            <w:tcW w:w="3119" w:type="dxa"/>
            <w:tcBorders>
              <w:left w:val="single" w:sz="4" w:space="0" w:color="auto"/>
              <w:bottom w:val="single" w:sz="4" w:space="0" w:color="auto"/>
            </w:tcBorders>
            <w:vAlign w:val="center"/>
          </w:tcPr>
          <w:p w:rsidR="00227DC0" w:rsidRPr="00DF5CF9" w:rsidRDefault="00EF54B2">
            <w:pPr>
              <w:pStyle w:val="TAH"/>
            </w:pPr>
            <w:r w:rsidRPr="00DF5CF9">
              <w:t>Terminal</w:t>
            </w:r>
          </w:p>
        </w:tc>
        <w:tc>
          <w:tcPr>
            <w:tcW w:w="496" w:type="dxa"/>
            <w:tcBorders>
              <w:top w:val="nil"/>
              <w:bottom w:val="nil"/>
            </w:tcBorders>
            <w:vAlign w:val="center"/>
          </w:tcPr>
          <w:p w:rsidR="00227DC0" w:rsidRPr="00DF5CF9" w:rsidRDefault="00227DC0">
            <w:pPr>
              <w:pStyle w:val="TAH"/>
              <w:rPr>
                <w:szCs w:val="18"/>
              </w:rPr>
            </w:pPr>
          </w:p>
        </w:tc>
        <w:tc>
          <w:tcPr>
            <w:tcW w:w="3119" w:type="dxa"/>
            <w:tcBorders>
              <w:bottom w:val="single" w:sz="4" w:space="0" w:color="auto"/>
            </w:tcBorders>
            <w:vAlign w:val="center"/>
          </w:tcPr>
          <w:p w:rsidR="00227DC0" w:rsidRPr="00DF5CF9" w:rsidRDefault="00EF54B2">
            <w:pPr>
              <w:pStyle w:val="TAH"/>
            </w:pPr>
            <w:r w:rsidRPr="00DF5CF9">
              <w:t>UICC</w:t>
            </w:r>
          </w:p>
        </w:tc>
      </w:tr>
      <w:tr w:rsidR="00227DC0" w:rsidRPr="00DF5CF9">
        <w:trPr>
          <w:jc w:val="center"/>
        </w:trPr>
        <w:tc>
          <w:tcPr>
            <w:tcW w:w="2268" w:type="dxa"/>
            <w:tcBorders>
              <w:top w:val="nil"/>
              <w:left w:val="nil"/>
              <w:bottom w:val="nil"/>
              <w:right w:val="nil"/>
            </w:tcBorders>
            <w:vAlign w:val="center"/>
          </w:tcPr>
          <w:p w:rsidR="00227DC0" w:rsidRPr="00DF5CF9" w:rsidRDefault="00EF54B2">
            <w:pPr>
              <w:pStyle w:val="TAC"/>
            </w:pPr>
            <w:r w:rsidRPr="00DF5CF9">
              <w:t>C-APDU = ENVELOPE</w:t>
            </w:r>
          </w:p>
        </w:tc>
        <w:tc>
          <w:tcPr>
            <w:tcW w:w="3119" w:type="dxa"/>
            <w:tcBorders>
              <w:top w:val="single" w:sz="4" w:space="0" w:color="auto"/>
              <w:left w:val="single" w:sz="4" w:space="0" w:color="auto"/>
              <w:bottom w:val="single" w:sz="6" w:space="0" w:color="auto"/>
            </w:tcBorders>
            <w:vAlign w:val="center"/>
          </w:tcPr>
          <w:p w:rsidR="00227DC0" w:rsidRPr="00DF5CF9" w:rsidRDefault="00EF54B2">
            <w:pPr>
              <w:pStyle w:val="TAC"/>
            </w:pPr>
            <w:r w:rsidRPr="00DF5CF9">
              <w:t xml:space="preserve">CLA INS='C2' P1 P2 </w:t>
            </w:r>
            <w:r w:rsidRPr="00DF5CF9">
              <w:br/>
              <w:t>Lc [Lc DATA] Le=00</w:t>
            </w:r>
          </w:p>
        </w:tc>
        <w:tc>
          <w:tcPr>
            <w:tcW w:w="496" w:type="dxa"/>
            <w:tcBorders>
              <w:top w:val="nil"/>
              <w:bottom w:val="nil"/>
            </w:tcBorders>
            <w:vAlign w:val="center"/>
          </w:tcPr>
          <w:p w:rsidR="00227DC0" w:rsidRPr="00DF5CF9" w:rsidRDefault="00EF54B2">
            <w:pPr>
              <w:keepNext/>
              <w:keepLines/>
              <w:spacing w:before="60" w:after="60"/>
              <w:jc w:val="center"/>
              <w:rPr>
                <w:sz w:val="18"/>
                <w:szCs w:val="18"/>
              </w:rPr>
            </w:pPr>
            <w:r w:rsidRPr="00DF5CF9">
              <w:rPr>
                <w:sz w:val="18"/>
                <w:szCs w:val="18"/>
              </w:rPr>
              <w:sym w:font="Wingdings" w:char="F0E8"/>
            </w:r>
          </w:p>
        </w:tc>
        <w:tc>
          <w:tcPr>
            <w:tcW w:w="3119" w:type="dxa"/>
            <w:tcBorders>
              <w:top w:val="single" w:sz="4" w:space="0" w:color="auto"/>
            </w:tcBorders>
            <w:vAlign w:val="center"/>
          </w:tcPr>
          <w:p w:rsidR="00227DC0" w:rsidRPr="00DF5CF9" w:rsidRDefault="00EF54B2">
            <w:pPr>
              <w:pStyle w:val="TAC"/>
            </w:pPr>
            <w:r w:rsidRPr="00DF5CF9">
              <w:t>Command Processing</w:t>
            </w:r>
          </w:p>
        </w:tc>
      </w:tr>
      <w:tr w:rsidR="00227DC0" w:rsidRPr="00DF5CF9">
        <w:trPr>
          <w:jc w:val="center"/>
        </w:trPr>
        <w:tc>
          <w:tcPr>
            <w:tcW w:w="2268" w:type="dxa"/>
            <w:tcBorders>
              <w:top w:val="nil"/>
              <w:left w:val="nil"/>
              <w:bottom w:val="nil"/>
              <w:right w:val="nil"/>
            </w:tcBorders>
            <w:vAlign w:val="center"/>
          </w:tcPr>
          <w:p w:rsidR="00227DC0" w:rsidRPr="00DF5CF9" w:rsidRDefault="00EF54B2">
            <w:pPr>
              <w:pStyle w:val="TAC"/>
            </w:pPr>
            <w:r w:rsidRPr="00DF5CF9">
              <w:t>R-APDU</w:t>
            </w:r>
          </w:p>
        </w:tc>
        <w:tc>
          <w:tcPr>
            <w:tcW w:w="3119" w:type="dxa"/>
            <w:tcBorders>
              <w:top w:val="single" w:sz="6" w:space="0" w:color="auto"/>
              <w:left w:val="single" w:sz="4" w:space="0" w:color="auto"/>
              <w:bottom w:val="single" w:sz="4" w:space="0" w:color="auto"/>
            </w:tcBorders>
            <w:vAlign w:val="center"/>
          </w:tcPr>
          <w:p w:rsidR="00227DC0" w:rsidRPr="00DF5CF9" w:rsidRDefault="00EF54B2">
            <w:pPr>
              <w:pStyle w:val="TAC"/>
            </w:pPr>
            <w:r w:rsidRPr="00DF5CF9">
              <w:t>Luicc DATA||SW1='90'||SW2='00'</w:t>
            </w:r>
          </w:p>
        </w:tc>
        <w:tc>
          <w:tcPr>
            <w:tcW w:w="496" w:type="dxa"/>
            <w:tcBorders>
              <w:top w:val="nil"/>
              <w:bottom w:val="nil"/>
            </w:tcBorders>
            <w:vAlign w:val="center"/>
          </w:tcPr>
          <w:p w:rsidR="00227DC0" w:rsidRPr="00DF5CF9" w:rsidRDefault="00EF54B2">
            <w:pPr>
              <w:keepNext/>
              <w:keepLines/>
              <w:spacing w:before="60" w:after="60"/>
              <w:jc w:val="center"/>
              <w:rPr>
                <w:sz w:val="18"/>
                <w:szCs w:val="18"/>
              </w:rPr>
            </w:pPr>
            <w:r w:rsidRPr="00DF5CF9">
              <w:rPr>
                <w:sz w:val="18"/>
                <w:szCs w:val="18"/>
              </w:rPr>
              <w:sym w:font="Wingdings" w:char="F0E7"/>
            </w:r>
          </w:p>
        </w:tc>
        <w:tc>
          <w:tcPr>
            <w:tcW w:w="3119" w:type="dxa"/>
            <w:tcBorders>
              <w:bottom w:val="single" w:sz="4" w:space="0" w:color="auto"/>
            </w:tcBorders>
            <w:vAlign w:val="center"/>
          </w:tcPr>
          <w:p w:rsidR="00227DC0" w:rsidRPr="00DF5CF9" w:rsidRDefault="00EF54B2">
            <w:pPr>
              <w:pStyle w:val="TAC"/>
            </w:pPr>
            <w:r w:rsidRPr="00DF5CF9">
              <w:t>Luicc DATA||SW1='90'||SW2='00'</w:t>
            </w:r>
          </w:p>
        </w:tc>
      </w:tr>
    </w:tbl>
    <w:p w:rsidR="00227DC0" w:rsidRPr="00DF5CF9" w:rsidRDefault="00227DC0">
      <w:pPr>
        <w:pStyle w:val="NF"/>
      </w:pPr>
    </w:p>
    <w:p w:rsidR="00227DC0" w:rsidRPr="00DF5CF9" w:rsidRDefault="00EF54B2">
      <w:pPr>
        <w:pStyle w:val="TF"/>
      </w:pPr>
      <w:r w:rsidRPr="00DF5CF9">
        <w:t>Figure 7.16a</w:t>
      </w:r>
    </w:p>
    <w:p w:rsidR="00227DC0" w:rsidRPr="00DF5CF9" w:rsidRDefault="00EF54B2">
      <w:pPr>
        <w:keepNext/>
        <w:keepLines/>
      </w:pPr>
      <w:r w:rsidRPr="00DF5CF9">
        <w:t xml:space="preserve">The </w:t>
      </w:r>
      <w:r w:rsidRPr="00DF5CF9">
        <w:rPr>
          <w:snapToGrid w:val="0"/>
        </w:rPr>
        <w:t>terminal</w:t>
      </w:r>
      <w:r w:rsidRPr="00DF5CF9">
        <w:t xml:space="preserve"> shall consider the data field received as a positive acknowledgement when the status word present in the R-APDU is '9000'.</w:t>
      </w:r>
    </w:p>
    <w:p w:rsidR="00227DC0" w:rsidRPr="00DF5CF9" w:rsidRDefault="00EF54B2">
      <w:pPr>
        <w:pStyle w:val="EX"/>
        <w:keepNext/>
      </w:pPr>
      <w:r w:rsidRPr="00DF5CF9">
        <w:rPr>
          <w:b/>
        </w:rPr>
        <w:t>Case 4:</w:t>
      </w:r>
      <w:r w:rsidRPr="00DF5CF9">
        <w:tab/>
        <w:t>negative acknowledgement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3119"/>
        <w:gridCol w:w="496"/>
        <w:gridCol w:w="3119"/>
      </w:tblGrid>
      <w:tr w:rsidR="00227DC0" w:rsidRPr="00DF5CF9">
        <w:trPr>
          <w:jc w:val="center"/>
        </w:trPr>
        <w:tc>
          <w:tcPr>
            <w:tcW w:w="2268" w:type="dxa"/>
            <w:tcBorders>
              <w:top w:val="nil"/>
              <w:left w:val="nil"/>
              <w:bottom w:val="nil"/>
              <w:right w:val="nil"/>
            </w:tcBorders>
            <w:vAlign w:val="center"/>
          </w:tcPr>
          <w:p w:rsidR="00227DC0" w:rsidRPr="00DF5CF9" w:rsidRDefault="00227DC0">
            <w:pPr>
              <w:pStyle w:val="TAC"/>
            </w:pPr>
          </w:p>
        </w:tc>
        <w:tc>
          <w:tcPr>
            <w:tcW w:w="3119" w:type="dxa"/>
            <w:tcBorders>
              <w:left w:val="single" w:sz="4" w:space="0" w:color="auto"/>
              <w:bottom w:val="single" w:sz="4" w:space="0" w:color="auto"/>
            </w:tcBorders>
            <w:vAlign w:val="center"/>
          </w:tcPr>
          <w:p w:rsidR="00227DC0" w:rsidRPr="00DF5CF9" w:rsidRDefault="00EF54B2">
            <w:pPr>
              <w:pStyle w:val="TAH"/>
            </w:pPr>
            <w:r w:rsidRPr="00DF5CF9">
              <w:t>Terminal</w:t>
            </w:r>
          </w:p>
        </w:tc>
        <w:tc>
          <w:tcPr>
            <w:tcW w:w="496" w:type="dxa"/>
            <w:tcBorders>
              <w:top w:val="nil"/>
              <w:bottom w:val="nil"/>
            </w:tcBorders>
            <w:vAlign w:val="center"/>
          </w:tcPr>
          <w:p w:rsidR="00227DC0" w:rsidRPr="00DF5CF9" w:rsidRDefault="00227DC0">
            <w:pPr>
              <w:pStyle w:val="TAH"/>
              <w:rPr>
                <w:szCs w:val="18"/>
              </w:rPr>
            </w:pPr>
          </w:p>
        </w:tc>
        <w:tc>
          <w:tcPr>
            <w:tcW w:w="3119" w:type="dxa"/>
            <w:tcBorders>
              <w:bottom w:val="single" w:sz="4" w:space="0" w:color="auto"/>
            </w:tcBorders>
            <w:vAlign w:val="center"/>
          </w:tcPr>
          <w:p w:rsidR="00227DC0" w:rsidRPr="00DF5CF9" w:rsidRDefault="00EF54B2">
            <w:pPr>
              <w:pStyle w:val="TAH"/>
            </w:pPr>
            <w:r w:rsidRPr="00DF5CF9">
              <w:t>UICC</w:t>
            </w:r>
          </w:p>
        </w:tc>
      </w:tr>
      <w:tr w:rsidR="00227DC0" w:rsidRPr="00DF5CF9">
        <w:trPr>
          <w:jc w:val="center"/>
        </w:trPr>
        <w:tc>
          <w:tcPr>
            <w:tcW w:w="2268" w:type="dxa"/>
            <w:tcBorders>
              <w:top w:val="nil"/>
              <w:left w:val="nil"/>
              <w:bottom w:val="nil"/>
              <w:right w:val="nil"/>
            </w:tcBorders>
            <w:vAlign w:val="center"/>
          </w:tcPr>
          <w:p w:rsidR="00227DC0" w:rsidRPr="00DF5CF9" w:rsidRDefault="00EF54B2">
            <w:pPr>
              <w:pStyle w:val="TAC"/>
            </w:pPr>
            <w:r w:rsidRPr="00DF5CF9">
              <w:t>C-APDU = ENVELOPE</w:t>
            </w:r>
          </w:p>
        </w:tc>
        <w:tc>
          <w:tcPr>
            <w:tcW w:w="3119" w:type="dxa"/>
            <w:tcBorders>
              <w:top w:val="single" w:sz="4" w:space="0" w:color="auto"/>
              <w:left w:val="single" w:sz="4" w:space="0" w:color="auto"/>
              <w:bottom w:val="single" w:sz="6" w:space="0" w:color="auto"/>
            </w:tcBorders>
            <w:vAlign w:val="center"/>
          </w:tcPr>
          <w:p w:rsidR="00227DC0" w:rsidRPr="00DF5CF9" w:rsidRDefault="00EF54B2">
            <w:pPr>
              <w:pStyle w:val="TAC"/>
            </w:pPr>
            <w:r w:rsidRPr="00DF5CF9">
              <w:t xml:space="preserve">CLA INS='C2' P1 P2 </w:t>
            </w:r>
            <w:r w:rsidRPr="00DF5CF9">
              <w:br/>
              <w:t>Lc [Lc DATA] Le=00</w:t>
            </w:r>
          </w:p>
        </w:tc>
        <w:tc>
          <w:tcPr>
            <w:tcW w:w="496" w:type="dxa"/>
            <w:tcBorders>
              <w:top w:val="nil"/>
              <w:bottom w:val="nil"/>
            </w:tcBorders>
            <w:vAlign w:val="center"/>
          </w:tcPr>
          <w:p w:rsidR="00227DC0" w:rsidRPr="00DF5CF9" w:rsidRDefault="00EF54B2">
            <w:pPr>
              <w:keepNext/>
              <w:keepLines/>
              <w:spacing w:before="60" w:after="60"/>
              <w:jc w:val="center"/>
              <w:rPr>
                <w:sz w:val="18"/>
                <w:szCs w:val="18"/>
              </w:rPr>
            </w:pPr>
            <w:r w:rsidRPr="00DF5CF9">
              <w:rPr>
                <w:sz w:val="18"/>
                <w:szCs w:val="18"/>
              </w:rPr>
              <w:sym w:font="Wingdings" w:char="F0E8"/>
            </w:r>
          </w:p>
        </w:tc>
        <w:tc>
          <w:tcPr>
            <w:tcW w:w="3119" w:type="dxa"/>
            <w:tcBorders>
              <w:top w:val="single" w:sz="4" w:space="0" w:color="auto"/>
            </w:tcBorders>
            <w:vAlign w:val="center"/>
          </w:tcPr>
          <w:p w:rsidR="00227DC0" w:rsidRPr="00DF5CF9" w:rsidRDefault="00EF54B2">
            <w:pPr>
              <w:pStyle w:val="TAC"/>
            </w:pPr>
            <w:r w:rsidRPr="00DF5CF9">
              <w:t>Command Processing</w:t>
            </w:r>
          </w:p>
        </w:tc>
      </w:tr>
      <w:tr w:rsidR="00227DC0" w:rsidRPr="00DF5CF9">
        <w:trPr>
          <w:jc w:val="center"/>
        </w:trPr>
        <w:tc>
          <w:tcPr>
            <w:tcW w:w="2268" w:type="dxa"/>
            <w:tcBorders>
              <w:top w:val="nil"/>
              <w:left w:val="nil"/>
              <w:bottom w:val="nil"/>
              <w:right w:val="nil"/>
            </w:tcBorders>
            <w:vAlign w:val="center"/>
          </w:tcPr>
          <w:p w:rsidR="00227DC0" w:rsidRPr="00DF5CF9" w:rsidRDefault="00EF54B2">
            <w:pPr>
              <w:pStyle w:val="TAC"/>
            </w:pPr>
            <w:r w:rsidRPr="00DF5CF9">
              <w:t>R-APDU</w:t>
            </w:r>
          </w:p>
        </w:tc>
        <w:tc>
          <w:tcPr>
            <w:tcW w:w="3119" w:type="dxa"/>
            <w:tcBorders>
              <w:top w:val="single" w:sz="6" w:space="0" w:color="auto"/>
              <w:left w:val="single" w:sz="4" w:space="0" w:color="auto"/>
              <w:bottom w:val="single" w:sz="4" w:space="0" w:color="auto"/>
            </w:tcBorders>
            <w:vAlign w:val="center"/>
          </w:tcPr>
          <w:p w:rsidR="00227DC0" w:rsidRPr="00DF5CF9" w:rsidRDefault="00EF54B2">
            <w:pPr>
              <w:pStyle w:val="TAC"/>
            </w:pPr>
            <w:r w:rsidRPr="00DF5CF9">
              <w:t>Luicc DATA</w:t>
            </w:r>
            <w:r w:rsidRPr="00DF5CF9">
              <w:br/>
              <w:t>||SW1='62'or '63'||SW2='</w:t>
            </w:r>
            <w:r w:rsidRPr="00DF5CF9">
              <w:rPr>
                <w:caps/>
              </w:rPr>
              <w:t>xx</w:t>
            </w:r>
            <w:r w:rsidRPr="00DF5CF9">
              <w:t>'</w:t>
            </w:r>
          </w:p>
        </w:tc>
        <w:tc>
          <w:tcPr>
            <w:tcW w:w="496" w:type="dxa"/>
            <w:tcBorders>
              <w:top w:val="nil"/>
              <w:bottom w:val="nil"/>
            </w:tcBorders>
            <w:vAlign w:val="center"/>
          </w:tcPr>
          <w:p w:rsidR="00227DC0" w:rsidRPr="00DF5CF9" w:rsidRDefault="00EF54B2">
            <w:pPr>
              <w:keepNext/>
              <w:keepLines/>
              <w:spacing w:before="60" w:after="60"/>
              <w:jc w:val="center"/>
              <w:rPr>
                <w:sz w:val="18"/>
                <w:szCs w:val="18"/>
              </w:rPr>
            </w:pPr>
            <w:r w:rsidRPr="00DF5CF9">
              <w:rPr>
                <w:sz w:val="18"/>
                <w:szCs w:val="18"/>
              </w:rPr>
              <w:sym w:font="Wingdings" w:char="F0E7"/>
            </w:r>
          </w:p>
        </w:tc>
        <w:tc>
          <w:tcPr>
            <w:tcW w:w="3119" w:type="dxa"/>
            <w:tcBorders>
              <w:bottom w:val="single" w:sz="4" w:space="0" w:color="auto"/>
            </w:tcBorders>
            <w:vAlign w:val="center"/>
          </w:tcPr>
          <w:p w:rsidR="00227DC0" w:rsidRPr="00DF5CF9" w:rsidRDefault="00EF54B2">
            <w:pPr>
              <w:pStyle w:val="TAC"/>
            </w:pPr>
            <w:r w:rsidRPr="00DF5CF9">
              <w:t>Luicc DATA</w:t>
            </w:r>
            <w:r w:rsidRPr="00DF5CF9">
              <w:br/>
              <w:t>||SW1='62'or '63'||SW2='</w:t>
            </w:r>
            <w:r w:rsidRPr="00DF5CF9">
              <w:rPr>
                <w:caps/>
              </w:rPr>
              <w:t>xx</w:t>
            </w:r>
            <w:r w:rsidRPr="00DF5CF9">
              <w:t>'</w:t>
            </w:r>
          </w:p>
        </w:tc>
      </w:tr>
    </w:tbl>
    <w:p w:rsidR="00227DC0" w:rsidRPr="00DF5CF9" w:rsidRDefault="00227DC0">
      <w:pPr>
        <w:pStyle w:val="NF"/>
      </w:pPr>
    </w:p>
    <w:p w:rsidR="00227DC0" w:rsidRPr="00DF5CF9" w:rsidRDefault="00EF54B2">
      <w:pPr>
        <w:pStyle w:val="TF"/>
      </w:pPr>
      <w:r w:rsidRPr="00DF5CF9">
        <w:t>Figure 7.16b</w:t>
      </w:r>
    </w:p>
    <w:p w:rsidR="00227DC0" w:rsidRPr="00DF5CF9" w:rsidRDefault="00EF54B2">
      <w:r w:rsidRPr="00DF5CF9">
        <w:t xml:space="preserve">The </w:t>
      </w:r>
      <w:r w:rsidRPr="00DF5CF9">
        <w:rPr>
          <w:snapToGrid w:val="0"/>
        </w:rPr>
        <w:t>terminal</w:t>
      </w:r>
      <w:r w:rsidRPr="00DF5CF9">
        <w:t xml:space="preserve"> shall consider the data field received as a negative acknowledgement when the status word present in the R-APDU is either '62</w:t>
      </w:r>
      <w:r w:rsidRPr="00DF5CF9">
        <w:rPr>
          <w:caps/>
        </w:rPr>
        <w:t>xx</w:t>
      </w:r>
      <w:r w:rsidRPr="00DF5CF9">
        <w:t>' or '63</w:t>
      </w:r>
      <w:r w:rsidRPr="00DF5CF9">
        <w:rPr>
          <w:caps/>
        </w:rPr>
        <w:t>xx</w:t>
      </w:r>
      <w:r w:rsidRPr="00DF5CF9">
        <w:t>'.</w:t>
      </w:r>
    </w:p>
    <w:p w:rsidR="00227DC0" w:rsidRPr="00DF5CF9" w:rsidRDefault="00EF54B2">
      <w:pPr>
        <w:pStyle w:val="Heading3"/>
      </w:pPr>
      <w:bookmarkStart w:id="468" w:name="_Toc24018264"/>
      <w:bookmarkStart w:id="469" w:name="_Toc24449168"/>
      <w:bookmarkStart w:id="470" w:name="_Toc38894971"/>
      <w:r w:rsidRPr="00DF5CF9">
        <w:t>7.4.3</w:t>
      </w:r>
      <w:r w:rsidRPr="00DF5CF9">
        <w:tab/>
        <w:t>Application execution</w:t>
      </w:r>
      <w:bookmarkEnd w:id="468"/>
      <w:bookmarkEnd w:id="469"/>
      <w:bookmarkEnd w:id="470"/>
    </w:p>
    <w:p w:rsidR="00227DC0" w:rsidRPr="00DF5CF9" w:rsidRDefault="00EF54B2">
      <w:r w:rsidRPr="00DF5CF9">
        <w:t>When a Network Access Application (NAA) is selected on a logical channel, the UICC-Terminal interface should also enable execution of commands for other applications in order to minimize the impacts on service provisioning to the user. Terminals shall set the time-out before terminating a command being processed by the UICC to a value of at least what is specified in table 7.12.</w:t>
      </w:r>
    </w:p>
    <w:p w:rsidR="00227DC0" w:rsidRPr="00DF5CF9" w:rsidRDefault="00EF54B2">
      <w:pPr>
        <w:pStyle w:val="TH"/>
      </w:pPr>
      <w:r w:rsidRPr="00DF5CF9">
        <w:t>Table 7.12: Minimum time-out value for execution of commands</w:t>
      </w:r>
    </w:p>
    <w:tbl>
      <w:tblPr>
        <w:tblW w:w="92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917"/>
        <w:gridCol w:w="2326"/>
      </w:tblGrid>
      <w:tr w:rsidR="00227DC0" w:rsidRPr="00DF5CF9">
        <w:trPr>
          <w:jc w:val="center"/>
        </w:trPr>
        <w:tc>
          <w:tcPr>
            <w:tcW w:w="6917" w:type="dxa"/>
          </w:tcPr>
          <w:p w:rsidR="00227DC0" w:rsidRPr="00DF5CF9" w:rsidRDefault="00EF54B2">
            <w:pPr>
              <w:pStyle w:val="TAH"/>
            </w:pPr>
            <w:r w:rsidRPr="00DF5CF9">
              <w:t>Case</w:t>
            </w:r>
          </w:p>
        </w:tc>
        <w:tc>
          <w:tcPr>
            <w:tcW w:w="2326" w:type="dxa"/>
          </w:tcPr>
          <w:p w:rsidR="00227DC0" w:rsidRPr="00DF5CF9" w:rsidRDefault="00EF54B2">
            <w:pPr>
              <w:pStyle w:val="TAH"/>
            </w:pPr>
            <w:r w:rsidRPr="00DF5CF9">
              <w:t>Time-out</w:t>
            </w:r>
          </w:p>
        </w:tc>
      </w:tr>
      <w:tr w:rsidR="00227DC0" w:rsidRPr="00DF5CF9">
        <w:trPr>
          <w:jc w:val="center"/>
        </w:trPr>
        <w:tc>
          <w:tcPr>
            <w:tcW w:w="6917" w:type="dxa"/>
          </w:tcPr>
          <w:p w:rsidR="00227DC0" w:rsidRPr="00DF5CF9" w:rsidRDefault="00EF54B2">
            <w:pPr>
              <w:pStyle w:val="TAC"/>
              <w:jc w:val="left"/>
            </w:pPr>
            <w:r w:rsidRPr="00DF5CF9">
              <w:t>The terminal indicates a maximum available power supply in the terminal power supply of TERMINAL CAPABILITY command that is greater than or equal to the UICC Maximum Power Consumption as indicated in EF</w:t>
            </w:r>
            <w:r w:rsidRPr="00DF5CF9">
              <w:rPr>
                <w:position w:val="-6"/>
                <w:sz w:val="14"/>
              </w:rPr>
              <w:t>UMPC</w:t>
            </w:r>
            <w:r w:rsidRPr="00DF5CF9">
              <w:t>.</w:t>
            </w:r>
          </w:p>
        </w:tc>
        <w:tc>
          <w:tcPr>
            <w:tcW w:w="2326" w:type="dxa"/>
          </w:tcPr>
          <w:p w:rsidR="00227DC0" w:rsidRPr="00DF5CF9" w:rsidRDefault="00EF54B2">
            <w:pPr>
              <w:pStyle w:val="TAC"/>
            </w:pPr>
            <w:r w:rsidRPr="00DF5CF9">
              <w:t>20 seconds</w:t>
            </w:r>
          </w:p>
        </w:tc>
      </w:tr>
      <w:tr w:rsidR="00227DC0" w:rsidRPr="00DF5CF9">
        <w:trPr>
          <w:jc w:val="center"/>
        </w:trPr>
        <w:tc>
          <w:tcPr>
            <w:tcW w:w="6917" w:type="dxa"/>
          </w:tcPr>
          <w:p w:rsidR="00227DC0" w:rsidRPr="00DF5CF9" w:rsidRDefault="00EF54B2">
            <w:pPr>
              <w:pStyle w:val="TAC"/>
              <w:jc w:val="left"/>
            </w:pPr>
            <w:r w:rsidRPr="00DF5CF9">
              <w:t>The terminal is not able to supply the UICC Maximum Power Consumption as indicated in EF</w:t>
            </w:r>
            <w:r w:rsidRPr="00DF5CF9">
              <w:rPr>
                <w:position w:val="-6"/>
                <w:sz w:val="14"/>
              </w:rPr>
              <w:t>UMPC</w:t>
            </w:r>
            <w:r w:rsidRPr="00DF5CF9">
              <w:t>.</w:t>
            </w:r>
          </w:p>
        </w:tc>
        <w:tc>
          <w:tcPr>
            <w:tcW w:w="2326" w:type="dxa"/>
          </w:tcPr>
          <w:p w:rsidR="00227DC0" w:rsidRPr="00DF5CF9" w:rsidRDefault="00EF54B2">
            <w:pPr>
              <w:pStyle w:val="TAC"/>
            </w:pPr>
            <w:r w:rsidRPr="00DF5CF9">
              <w:t>T_OP value from EF</w:t>
            </w:r>
            <w:r w:rsidRPr="00DF5CF9">
              <w:rPr>
                <w:position w:val="-6"/>
                <w:sz w:val="14"/>
              </w:rPr>
              <w:t>UMPC</w:t>
            </w:r>
          </w:p>
        </w:tc>
      </w:tr>
      <w:tr w:rsidR="00227DC0" w:rsidRPr="00DF5CF9">
        <w:trPr>
          <w:jc w:val="center"/>
        </w:trPr>
        <w:tc>
          <w:tcPr>
            <w:tcW w:w="6917" w:type="dxa"/>
          </w:tcPr>
          <w:p w:rsidR="00227DC0" w:rsidRPr="00DF5CF9" w:rsidRDefault="00EF54B2">
            <w:pPr>
              <w:pStyle w:val="TAC"/>
              <w:jc w:val="left"/>
            </w:pPr>
            <w:r w:rsidRPr="00DF5CF9">
              <w:t>UICC Maximum Power Consumption (EF</w:t>
            </w:r>
            <w:r w:rsidRPr="00DF5CF9">
              <w:rPr>
                <w:position w:val="-6"/>
                <w:sz w:val="14"/>
              </w:rPr>
              <w:t>UMPC</w:t>
            </w:r>
            <w:r w:rsidRPr="00DF5CF9">
              <w:t>) is not present on the UICC.</w:t>
            </w:r>
          </w:p>
        </w:tc>
        <w:tc>
          <w:tcPr>
            <w:tcW w:w="2326" w:type="dxa"/>
          </w:tcPr>
          <w:p w:rsidR="00227DC0" w:rsidRPr="00DF5CF9" w:rsidRDefault="00EF54B2">
            <w:pPr>
              <w:pStyle w:val="TAC"/>
            </w:pPr>
            <w:r w:rsidRPr="00DF5CF9">
              <w:t>Not specified</w:t>
            </w:r>
          </w:p>
        </w:tc>
      </w:tr>
    </w:tbl>
    <w:p w:rsidR="00227DC0" w:rsidRPr="00DF5CF9" w:rsidRDefault="00227DC0"/>
    <w:p w:rsidR="00227DC0" w:rsidRPr="00DF5CF9" w:rsidRDefault="00EF54B2">
      <w:pPr>
        <w:keepNext/>
      </w:pPr>
      <w:r w:rsidRPr="00DF5CF9">
        <w:lastRenderedPageBreak/>
        <w:t>Application providers are advised to give appropriate warnings to the user before starting an operation that may impact user experience.</w:t>
      </w:r>
    </w:p>
    <w:p w:rsidR="00227DC0" w:rsidRPr="00DF5CF9" w:rsidRDefault="00EF54B2">
      <w:pPr>
        <w:pStyle w:val="Heading1"/>
      </w:pPr>
      <w:bookmarkStart w:id="471" w:name="_Toc24018265"/>
      <w:bookmarkStart w:id="472" w:name="_Toc24449169"/>
      <w:bookmarkStart w:id="473" w:name="_Toc38894972"/>
      <w:r w:rsidRPr="00DF5CF9">
        <w:t>8</w:t>
      </w:r>
      <w:r w:rsidRPr="00DF5CF9">
        <w:tab/>
        <w:t>Application and file structure</w:t>
      </w:r>
      <w:bookmarkEnd w:id="471"/>
      <w:bookmarkEnd w:id="472"/>
      <w:bookmarkEnd w:id="473"/>
    </w:p>
    <w:p w:rsidR="00227DC0" w:rsidRPr="00DF5CF9" w:rsidRDefault="00EF54B2">
      <w:pPr>
        <w:pStyle w:val="Heading2"/>
      </w:pPr>
      <w:bookmarkStart w:id="474" w:name="_Toc24018266"/>
      <w:bookmarkStart w:id="475" w:name="_Toc24449170"/>
      <w:bookmarkStart w:id="476" w:name="_Toc38894973"/>
      <w:r w:rsidRPr="00DF5CF9">
        <w:t>8.1</w:t>
      </w:r>
      <w:r w:rsidRPr="00DF5CF9">
        <w:tab/>
        <w:t>UICC application structure</w:t>
      </w:r>
      <w:bookmarkEnd w:id="474"/>
      <w:bookmarkEnd w:id="475"/>
      <w:bookmarkEnd w:id="476"/>
    </w:p>
    <w:p w:rsidR="00227DC0" w:rsidRPr="00DF5CF9" w:rsidRDefault="00EF54B2">
      <w:pPr>
        <w:keepNext/>
        <w:keepLines/>
      </w:pPr>
      <w:r w:rsidRPr="00DF5CF9">
        <w:t>An example of organization of applications in the UICC is listed in figure 8.1.</w:t>
      </w:r>
    </w:p>
    <w:p w:rsidR="00227DC0" w:rsidRPr="00DF5CF9" w:rsidRDefault="00EF54B2">
      <w:pPr>
        <w:pStyle w:val="FL"/>
      </w:pPr>
      <w:r w:rsidRPr="00DF5CF9">
        <w:object w:dxaOrig="8910" w:dyaOrig="5760">
          <v:shape id="_x0000_i1031" type="#_x0000_t75" alt="" style="width:446.4pt;height:4in;mso-width-percent:0;mso-height-percent:0;mso-width-percent:0;mso-height-percent:0" o:ole="" fillcolor="window">
            <v:imagedata r:id="rId32" o:title=""/>
          </v:shape>
          <o:OLEObject Type="Embed" ProgID="Word.Picture.8" ShapeID="_x0000_i1031" DrawAspect="Content" ObjectID="_1649752907" r:id="rId33"/>
        </w:object>
      </w:r>
    </w:p>
    <w:p w:rsidR="00227DC0" w:rsidRPr="00DF5CF9" w:rsidRDefault="00EF54B2">
      <w:pPr>
        <w:pStyle w:val="TF"/>
      </w:pPr>
      <w:r w:rsidRPr="00DF5CF9">
        <w:t>Figure 8.1: Example of an application structure</w:t>
      </w:r>
    </w:p>
    <w:p w:rsidR="00227DC0" w:rsidRPr="00DF5CF9" w:rsidRDefault="00EF54B2">
      <w:r w:rsidRPr="00DF5CF9">
        <w:t>The present document does not impose any restrictions on the location of applications. All applications are uniquely identified by application identifiers that are obtained from EF</w:t>
      </w:r>
      <w:r w:rsidRPr="00DF5CF9">
        <w:rPr>
          <w:rFonts w:ascii="Times" w:hAnsi="Times"/>
          <w:position w:val="-6"/>
          <w:sz w:val="16"/>
        </w:rPr>
        <w:t>DIR</w:t>
      </w:r>
      <w:r w:rsidRPr="00DF5CF9">
        <w:t>. These application identifiers are used to select the application.</w:t>
      </w:r>
    </w:p>
    <w:p w:rsidR="00227DC0" w:rsidRPr="00DF5CF9" w:rsidRDefault="00EF54B2">
      <w:r w:rsidRPr="00DF5CF9">
        <w:t>EF</w:t>
      </w:r>
      <w:r w:rsidRPr="00DF5CF9">
        <w:rPr>
          <w:position w:val="-6"/>
          <w:sz w:val="16"/>
        </w:rPr>
        <w:t>DIR</w:t>
      </w:r>
      <w:r w:rsidRPr="00DF5CF9">
        <w:rPr>
          <w:rFonts w:ascii="Times" w:hAnsi="Times"/>
          <w:position w:val="-6"/>
          <w:sz w:val="16"/>
        </w:rPr>
        <w:t>,</w:t>
      </w:r>
      <w:r w:rsidRPr="00DF5CF9">
        <w:t xml:space="preserve"> EF</w:t>
      </w:r>
      <w:r w:rsidRPr="00DF5CF9">
        <w:rPr>
          <w:rFonts w:ascii="Times" w:hAnsi="Times"/>
          <w:position w:val="-6"/>
          <w:sz w:val="16"/>
        </w:rPr>
        <w:t>PL</w:t>
      </w:r>
      <w:r w:rsidRPr="00DF5CF9">
        <w:t>, EF</w:t>
      </w:r>
      <w:r w:rsidRPr="00DF5CF9">
        <w:rPr>
          <w:rFonts w:ascii="Times" w:hAnsi="Times"/>
          <w:position w:val="-6"/>
          <w:sz w:val="16"/>
        </w:rPr>
        <w:t>ICCID</w:t>
      </w:r>
      <w:r w:rsidRPr="00DF5CF9">
        <w:t xml:space="preserve"> and EF</w:t>
      </w:r>
      <w:r w:rsidRPr="00DF5CF9">
        <w:rPr>
          <w:rFonts w:ascii="Times" w:hAnsi="Times"/>
          <w:position w:val="-6"/>
          <w:sz w:val="16"/>
        </w:rPr>
        <w:t>UMPC</w:t>
      </w:r>
      <w:r w:rsidRPr="00DF5CF9">
        <w:t xml:space="preserve"> are all mandatory and reside directly under the Master File. See clause 13 for details.</w:t>
      </w:r>
    </w:p>
    <w:p w:rsidR="00227DC0" w:rsidRPr="00DF5CF9" w:rsidRDefault="00EF54B2">
      <w:r w:rsidRPr="00DF5CF9">
        <w:t>DF</w:t>
      </w:r>
      <w:r w:rsidRPr="00DF5CF9">
        <w:rPr>
          <w:rFonts w:ascii="Times" w:hAnsi="Times"/>
          <w:position w:val="-6"/>
          <w:sz w:val="16"/>
        </w:rPr>
        <w:t xml:space="preserve">TELECOM </w:t>
      </w:r>
      <w:r w:rsidRPr="00DF5CF9">
        <w:t>is optional. If present it resides under the MF and use the reserved FID '7F 10'. DF</w:t>
      </w:r>
      <w:r w:rsidRPr="00DF5CF9">
        <w:rPr>
          <w:rFonts w:ascii="Times" w:hAnsi="Times"/>
          <w:position w:val="-6"/>
          <w:sz w:val="16"/>
        </w:rPr>
        <w:t>TELECOM</w:t>
      </w:r>
      <w:r w:rsidRPr="00DF5CF9">
        <w:t xml:space="preserve"> contains application independent information.</w:t>
      </w:r>
    </w:p>
    <w:p w:rsidR="00227DC0" w:rsidRPr="00DF5CF9" w:rsidRDefault="00EF54B2">
      <w:pPr>
        <w:pStyle w:val="Heading2"/>
      </w:pPr>
      <w:bookmarkStart w:id="477" w:name="_Toc24018267"/>
      <w:bookmarkStart w:id="478" w:name="_Toc24449171"/>
      <w:bookmarkStart w:id="479" w:name="_Toc38894974"/>
      <w:r w:rsidRPr="00DF5CF9">
        <w:t>8.2</w:t>
      </w:r>
      <w:r w:rsidRPr="00DF5CF9">
        <w:tab/>
        <w:t>File types</w:t>
      </w:r>
      <w:bookmarkEnd w:id="477"/>
      <w:bookmarkEnd w:id="478"/>
      <w:bookmarkEnd w:id="479"/>
    </w:p>
    <w:p w:rsidR="00227DC0" w:rsidRPr="00DF5CF9" w:rsidRDefault="00EF54B2">
      <w:pPr>
        <w:pStyle w:val="Heading3"/>
      </w:pPr>
      <w:bookmarkStart w:id="480" w:name="_Toc24018268"/>
      <w:bookmarkStart w:id="481" w:name="_Toc24449172"/>
      <w:bookmarkStart w:id="482" w:name="_Toc38894975"/>
      <w:r w:rsidRPr="00DF5CF9">
        <w:t>8.2.0</w:t>
      </w:r>
      <w:r w:rsidRPr="00DF5CF9">
        <w:tab/>
        <w:t>Introduction</w:t>
      </w:r>
      <w:bookmarkEnd w:id="480"/>
      <w:bookmarkEnd w:id="481"/>
      <w:bookmarkEnd w:id="482"/>
    </w:p>
    <w:p w:rsidR="00227DC0" w:rsidRPr="00DF5CF9" w:rsidRDefault="00EF54B2">
      <w:r w:rsidRPr="00DF5CF9">
        <w:t>Clause 8.2 defines the file types that apply to applications complying to the present document.</w:t>
      </w:r>
    </w:p>
    <w:p w:rsidR="00227DC0" w:rsidRPr="00DF5CF9" w:rsidRDefault="00EF54B2">
      <w:pPr>
        <w:pStyle w:val="Heading3"/>
      </w:pPr>
      <w:bookmarkStart w:id="483" w:name="_Toc24018269"/>
      <w:bookmarkStart w:id="484" w:name="_Toc24449173"/>
      <w:bookmarkStart w:id="485" w:name="_Toc38894976"/>
      <w:r w:rsidRPr="00DF5CF9">
        <w:lastRenderedPageBreak/>
        <w:t>8.2.1</w:t>
      </w:r>
      <w:r w:rsidRPr="00DF5CF9">
        <w:tab/>
        <w:t>Dedicated files</w:t>
      </w:r>
      <w:bookmarkEnd w:id="483"/>
      <w:bookmarkEnd w:id="484"/>
      <w:bookmarkEnd w:id="485"/>
    </w:p>
    <w:p w:rsidR="00227DC0" w:rsidRPr="00DF5CF9" w:rsidRDefault="00EF54B2">
      <w:r w:rsidRPr="00DF5CF9">
        <w:t>A Dedicated File (DF) allows for a functional grouping of files. It can be the parent of DFs and/or Efs. DFs are referenced by file identifiers.</w:t>
      </w:r>
    </w:p>
    <w:p w:rsidR="00227DC0" w:rsidRPr="00DF5CF9" w:rsidRDefault="00EF54B2">
      <w:r w:rsidRPr="00DF5CF9">
        <w:t>An Application DF (ADF) is a particular DF that contains all the DFs and Efs of an application.</w:t>
      </w:r>
    </w:p>
    <w:p w:rsidR="00227DC0" w:rsidRPr="00DF5CF9" w:rsidRDefault="00EF54B2">
      <w:pPr>
        <w:pStyle w:val="Heading3"/>
      </w:pPr>
      <w:bookmarkStart w:id="486" w:name="_Toc24018270"/>
      <w:bookmarkStart w:id="487" w:name="_Toc24449174"/>
      <w:bookmarkStart w:id="488" w:name="_Toc38894977"/>
      <w:r w:rsidRPr="00DF5CF9">
        <w:t>8.2.2</w:t>
      </w:r>
      <w:r w:rsidRPr="00DF5CF9">
        <w:tab/>
        <w:t>Elementary files</w:t>
      </w:r>
      <w:bookmarkEnd w:id="486"/>
      <w:bookmarkEnd w:id="487"/>
      <w:bookmarkEnd w:id="488"/>
    </w:p>
    <w:p w:rsidR="00227DC0" w:rsidRPr="00DF5CF9" w:rsidRDefault="00EF54B2">
      <w:pPr>
        <w:pStyle w:val="Heading4"/>
      </w:pPr>
      <w:bookmarkStart w:id="489" w:name="_Toc24018271"/>
      <w:bookmarkStart w:id="490" w:name="_Toc24449175"/>
      <w:bookmarkStart w:id="491" w:name="_Toc38894978"/>
      <w:r w:rsidRPr="00DF5CF9">
        <w:t>8.2.2.1</w:t>
      </w:r>
      <w:r w:rsidRPr="00DF5CF9">
        <w:tab/>
        <w:t>Transparent EF</w:t>
      </w:r>
      <w:bookmarkEnd w:id="489"/>
      <w:bookmarkEnd w:id="490"/>
      <w:bookmarkEnd w:id="491"/>
    </w:p>
    <w:p w:rsidR="00227DC0" w:rsidRPr="00DF5CF9" w:rsidRDefault="00EF54B2">
      <w:pPr>
        <w:keepLines/>
      </w:pPr>
      <w:r w:rsidRPr="00DF5CF9">
        <w:t>An EF with a transparent structure consists of a sequence of bytes. When reading or updating, the sequence of bytes to be acted upon is referenced by a relative address (offset), which indicates the start position (in bytes), and the number of bytes to be read or updated. The first byte of a transparent EF has the relative address '00 00'. The data length is indicated in the SELECT response of the EF.</w:t>
      </w:r>
    </w:p>
    <w:p w:rsidR="00227DC0" w:rsidRPr="00DF5CF9" w:rsidRDefault="00EF54B2">
      <w:pPr>
        <w:pStyle w:val="Heading4"/>
      </w:pPr>
      <w:bookmarkStart w:id="492" w:name="_Toc24018272"/>
      <w:bookmarkStart w:id="493" w:name="_Toc24449176"/>
      <w:bookmarkStart w:id="494" w:name="_Toc38894979"/>
      <w:r w:rsidRPr="00DF5CF9">
        <w:t>8.2.2.2</w:t>
      </w:r>
      <w:r w:rsidRPr="00DF5CF9">
        <w:tab/>
        <w:t>Linear fixed EF</w:t>
      </w:r>
      <w:bookmarkEnd w:id="492"/>
      <w:bookmarkEnd w:id="493"/>
      <w:bookmarkEnd w:id="494"/>
    </w:p>
    <w:p w:rsidR="00227DC0" w:rsidRPr="00DF5CF9" w:rsidRDefault="00EF54B2">
      <w:r w:rsidRPr="00DF5CF9">
        <w:t>An EF with linear fixed structure consists of a sequence of records all having the same (fixed) length. The first record is record number 1. The length of a record as well as this value multiplied by the number of records are indicated in the SELECT response of the EF.</w:t>
      </w:r>
    </w:p>
    <w:tbl>
      <w:tblPr>
        <w:tblW w:w="0" w:type="auto"/>
        <w:jc w:val="center"/>
        <w:tblLayout w:type="fixed"/>
        <w:tblCellMar>
          <w:left w:w="28" w:type="dxa"/>
        </w:tblCellMar>
        <w:tblLook w:val="0000" w:firstRow="0" w:lastRow="0" w:firstColumn="0" w:lastColumn="0" w:noHBand="0" w:noVBand="0"/>
      </w:tblPr>
      <w:tblGrid>
        <w:gridCol w:w="1607"/>
      </w:tblGrid>
      <w:tr w:rsidR="00227DC0" w:rsidRPr="00DF5CF9">
        <w:trPr>
          <w:jc w:val="center"/>
        </w:trPr>
        <w:tc>
          <w:tcPr>
            <w:tcW w:w="1607" w:type="dxa"/>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jc w:val="center"/>
        </w:trPr>
        <w:tc>
          <w:tcPr>
            <w:tcW w:w="1607" w:type="dxa"/>
            <w:tcBorders>
              <w:top w:val="single" w:sz="4" w:space="0" w:color="auto"/>
              <w:left w:val="single" w:sz="6" w:space="0" w:color="auto"/>
              <w:right w:val="single" w:sz="6" w:space="0" w:color="auto"/>
            </w:tcBorders>
          </w:tcPr>
          <w:p w:rsidR="00227DC0" w:rsidRPr="00DF5CF9" w:rsidRDefault="00EF54B2">
            <w:pPr>
              <w:pStyle w:val="TAC"/>
            </w:pPr>
            <w:r w:rsidRPr="00DF5CF9">
              <w:t>Record 1</w:t>
            </w:r>
          </w:p>
        </w:tc>
      </w:tr>
      <w:tr w:rsidR="00227DC0" w:rsidRPr="00DF5CF9">
        <w:trPr>
          <w:jc w:val="center"/>
        </w:trPr>
        <w:tc>
          <w:tcPr>
            <w:tcW w:w="160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Record 2</w:t>
            </w:r>
          </w:p>
        </w:tc>
      </w:tr>
      <w:tr w:rsidR="00227DC0" w:rsidRPr="00DF5CF9">
        <w:trPr>
          <w:jc w:val="center"/>
        </w:trPr>
        <w:tc>
          <w:tcPr>
            <w:tcW w:w="1607" w:type="dxa"/>
            <w:tcBorders>
              <w:left w:val="single" w:sz="6" w:space="0" w:color="auto"/>
              <w:right w:val="single" w:sz="6" w:space="0" w:color="auto"/>
            </w:tcBorders>
          </w:tcPr>
          <w:p w:rsidR="00227DC0" w:rsidRPr="00DF5CF9" w:rsidRDefault="00EF54B2">
            <w:pPr>
              <w:pStyle w:val="TAC"/>
            </w:pPr>
            <w:r w:rsidRPr="00DF5CF9">
              <w:t xml:space="preserve"> :</w:t>
            </w:r>
          </w:p>
        </w:tc>
      </w:tr>
      <w:tr w:rsidR="00227DC0" w:rsidRPr="00DF5CF9">
        <w:trPr>
          <w:jc w:val="center"/>
        </w:trPr>
        <w:tc>
          <w:tcPr>
            <w:tcW w:w="1607" w:type="dxa"/>
            <w:tcBorders>
              <w:left w:val="single" w:sz="6" w:space="0" w:color="auto"/>
              <w:bottom w:val="single" w:sz="6" w:space="0" w:color="auto"/>
              <w:right w:val="single" w:sz="6" w:space="0" w:color="auto"/>
            </w:tcBorders>
          </w:tcPr>
          <w:p w:rsidR="00227DC0" w:rsidRPr="00DF5CF9" w:rsidRDefault="00EF54B2">
            <w:pPr>
              <w:pStyle w:val="TAC"/>
            </w:pPr>
            <w:r w:rsidRPr="00DF5CF9">
              <w:t xml:space="preserve"> :</w:t>
            </w:r>
          </w:p>
        </w:tc>
      </w:tr>
      <w:tr w:rsidR="00227DC0" w:rsidRPr="00DF5CF9">
        <w:trPr>
          <w:jc w:val="center"/>
        </w:trPr>
        <w:tc>
          <w:tcPr>
            <w:tcW w:w="1607" w:type="dxa"/>
            <w:tcBorders>
              <w:left w:val="single" w:sz="6" w:space="0" w:color="auto"/>
              <w:bottom w:val="single" w:sz="6" w:space="0" w:color="auto"/>
              <w:right w:val="single" w:sz="6" w:space="0" w:color="auto"/>
            </w:tcBorders>
          </w:tcPr>
          <w:p w:rsidR="00227DC0" w:rsidRPr="00DF5CF9" w:rsidRDefault="00EF54B2">
            <w:pPr>
              <w:pStyle w:val="TAC"/>
            </w:pPr>
            <w:r w:rsidRPr="00DF5CF9">
              <w:t>Record n</w:t>
            </w:r>
          </w:p>
        </w:tc>
      </w:tr>
    </w:tbl>
    <w:p w:rsidR="00227DC0" w:rsidRPr="00DF5CF9" w:rsidRDefault="00227DC0">
      <w:pPr>
        <w:pStyle w:val="NF"/>
      </w:pPr>
    </w:p>
    <w:p w:rsidR="00227DC0" w:rsidRPr="00DF5CF9" w:rsidRDefault="00EF54B2">
      <w:pPr>
        <w:pStyle w:val="TF"/>
      </w:pPr>
      <w:r w:rsidRPr="00DF5CF9">
        <w:t>Figure 8.2: Structure of a linear fixed file</w:t>
      </w:r>
    </w:p>
    <w:p w:rsidR="00227DC0" w:rsidRPr="00DF5CF9" w:rsidRDefault="00EF54B2">
      <w:r w:rsidRPr="00DF5CF9">
        <w:t>There are several methods to access records within an EF of this type:</w:t>
      </w:r>
    </w:p>
    <w:p w:rsidR="00227DC0" w:rsidRPr="00DF5CF9" w:rsidRDefault="00EF54B2">
      <w:pPr>
        <w:pStyle w:val="B1"/>
      </w:pPr>
      <w:r w:rsidRPr="00DF5CF9">
        <w:t>absolutely using the record number;</w:t>
      </w:r>
    </w:p>
    <w:p w:rsidR="00227DC0" w:rsidRPr="00DF5CF9" w:rsidRDefault="00EF54B2">
      <w:pPr>
        <w:pStyle w:val="B1"/>
      </w:pPr>
      <w:r w:rsidRPr="00DF5CF9">
        <w:t>when the record pointer is not set it shall be possible to perform an action on the first or the last record by using the NEXT or PREVIOUS mode;</w:t>
      </w:r>
    </w:p>
    <w:p w:rsidR="00227DC0" w:rsidRPr="00DF5CF9" w:rsidRDefault="00EF54B2">
      <w:pPr>
        <w:pStyle w:val="B1"/>
      </w:pPr>
      <w:r w:rsidRPr="00DF5CF9">
        <w:t>when the record pointer is set it shall be possible to perform an action on this record, the next record (unless the record pointer is set to the last record) or the previous record (unless the record pointer is set to the first record);</w:t>
      </w:r>
    </w:p>
    <w:p w:rsidR="00227DC0" w:rsidRPr="00DF5CF9" w:rsidRDefault="00EF54B2">
      <w:pPr>
        <w:pStyle w:val="B1"/>
      </w:pPr>
      <w:r w:rsidRPr="00DF5CF9">
        <w:t>by identifying a record using pattern search.</w:t>
      </w:r>
    </w:p>
    <w:p w:rsidR="00227DC0" w:rsidRPr="00DF5CF9" w:rsidRDefault="00EF54B2">
      <w:r w:rsidRPr="00DF5CF9">
        <w:t>If an action following selection of a record is aborted (e.g. due to an unsuccessful execution of a command), then the record pointer shall remain set at the record at which it was set prior to the action.</w:t>
      </w:r>
    </w:p>
    <w:p w:rsidR="00227DC0" w:rsidRPr="00DF5CF9" w:rsidRDefault="00EF54B2">
      <w:r w:rsidRPr="00DF5CF9">
        <w:t>It is not possible, at present, to have more than 254 records in a file of this type, and each record cannot be greater than 255 bytes.</w:t>
      </w:r>
    </w:p>
    <w:p w:rsidR="00227DC0" w:rsidRPr="00DF5CF9" w:rsidRDefault="00EF54B2">
      <w:pPr>
        <w:pStyle w:val="Heading4"/>
      </w:pPr>
      <w:bookmarkStart w:id="495" w:name="_Toc24018273"/>
      <w:bookmarkStart w:id="496" w:name="_Toc24449177"/>
      <w:bookmarkStart w:id="497" w:name="_Toc38894980"/>
      <w:r w:rsidRPr="00DF5CF9">
        <w:t>8.2.2.3</w:t>
      </w:r>
      <w:r w:rsidRPr="00DF5CF9">
        <w:tab/>
        <w:t>Cyclic EF</w:t>
      </w:r>
      <w:bookmarkEnd w:id="495"/>
      <w:bookmarkEnd w:id="496"/>
      <w:bookmarkEnd w:id="497"/>
    </w:p>
    <w:p w:rsidR="00227DC0" w:rsidRPr="00DF5CF9" w:rsidRDefault="00EF54B2">
      <w:pPr>
        <w:keepNext/>
        <w:keepLines/>
      </w:pPr>
      <w:r w:rsidRPr="00DF5CF9">
        <w:t>Cyclic files are used for storing records in chronological order. When all records have been used for storage, then the next storage of data shall overwrite the oldest information.</w:t>
      </w:r>
    </w:p>
    <w:p w:rsidR="00227DC0" w:rsidRPr="00DF5CF9" w:rsidRDefault="00EF54B2">
      <w:r w:rsidRPr="00DF5CF9">
        <w:t>An EF with a cyclic structure consists of a fixed number of records with the same (fixed) length. In this file structure there is a link between the last record (n) and the first record. When the record pointer is set to the last record n, then the next record is record 1. Similarly, when the record pointer is set to record 1, then the previous record is record n. The last updated record containing the newest data is record number 1, and the oldest data is held in record number n.</w:t>
      </w:r>
    </w:p>
    <w:tbl>
      <w:tblPr>
        <w:tblW w:w="0" w:type="auto"/>
        <w:jc w:val="center"/>
        <w:tblLayout w:type="fixed"/>
        <w:tblCellMar>
          <w:left w:w="28" w:type="dxa"/>
        </w:tblCellMar>
        <w:tblLook w:val="0000" w:firstRow="0" w:lastRow="0" w:firstColumn="0" w:lastColumn="0" w:noHBand="0" w:noVBand="0"/>
      </w:tblPr>
      <w:tblGrid>
        <w:gridCol w:w="267"/>
        <w:gridCol w:w="1607"/>
        <w:gridCol w:w="387"/>
        <w:gridCol w:w="283"/>
      </w:tblGrid>
      <w:tr w:rsidR="00227DC0" w:rsidRPr="00DF5CF9">
        <w:trPr>
          <w:jc w:val="center"/>
        </w:trPr>
        <w:tc>
          <w:tcPr>
            <w:tcW w:w="267" w:type="dxa"/>
          </w:tcPr>
          <w:p w:rsidR="00227DC0" w:rsidRPr="00DF5CF9" w:rsidRDefault="00227DC0">
            <w:pPr>
              <w:pStyle w:val="TAL"/>
            </w:pPr>
          </w:p>
        </w:tc>
        <w:tc>
          <w:tcPr>
            <w:tcW w:w="1607" w:type="dxa"/>
            <w:tcBorders>
              <w:top w:val="single" w:sz="6" w:space="0" w:color="auto"/>
              <w:left w:val="single" w:sz="6" w:space="0" w:color="auto"/>
              <w:bottom w:val="double" w:sz="6" w:space="0" w:color="auto"/>
              <w:right w:val="single" w:sz="6" w:space="0" w:color="auto"/>
            </w:tcBorders>
          </w:tcPr>
          <w:p w:rsidR="00227DC0" w:rsidRPr="00DF5CF9" w:rsidRDefault="00227DC0">
            <w:pPr>
              <w:pStyle w:val="TAC"/>
            </w:pPr>
          </w:p>
        </w:tc>
        <w:tc>
          <w:tcPr>
            <w:tcW w:w="387" w:type="dxa"/>
          </w:tcPr>
          <w:p w:rsidR="00227DC0" w:rsidRPr="00DF5CF9" w:rsidRDefault="00227DC0">
            <w:pPr>
              <w:pStyle w:val="TAC"/>
            </w:pPr>
          </w:p>
        </w:tc>
        <w:tc>
          <w:tcPr>
            <w:tcW w:w="283" w:type="dxa"/>
          </w:tcPr>
          <w:p w:rsidR="00227DC0" w:rsidRPr="00DF5CF9" w:rsidRDefault="00227DC0">
            <w:pPr>
              <w:pStyle w:val="TAC"/>
            </w:pPr>
          </w:p>
        </w:tc>
      </w:tr>
      <w:tr w:rsidR="00227DC0" w:rsidRPr="00DF5CF9">
        <w:trPr>
          <w:jc w:val="center"/>
        </w:trPr>
        <w:tc>
          <w:tcPr>
            <w:tcW w:w="267" w:type="dxa"/>
          </w:tcPr>
          <w:p w:rsidR="00227DC0" w:rsidRPr="00DF5CF9" w:rsidRDefault="00227DC0">
            <w:pPr>
              <w:pStyle w:val="TAL"/>
            </w:pPr>
          </w:p>
        </w:tc>
        <w:tc>
          <w:tcPr>
            <w:tcW w:w="1607" w:type="dxa"/>
            <w:tcBorders>
              <w:left w:val="single" w:sz="6" w:space="0" w:color="auto"/>
              <w:right w:val="single" w:sz="6" w:space="0" w:color="auto"/>
            </w:tcBorders>
          </w:tcPr>
          <w:p w:rsidR="00227DC0" w:rsidRPr="00DF5CF9" w:rsidRDefault="00227DC0">
            <w:pPr>
              <w:pStyle w:val="TAC"/>
            </w:pPr>
          </w:p>
        </w:tc>
        <w:tc>
          <w:tcPr>
            <w:tcW w:w="387" w:type="dxa"/>
          </w:tcPr>
          <w:p w:rsidR="00227DC0" w:rsidRPr="00DF5CF9" w:rsidRDefault="00227DC0">
            <w:pPr>
              <w:pStyle w:val="TAC"/>
            </w:pPr>
          </w:p>
        </w:tc>
        <w:tc>
          <w:tcPr>
            <w:tcW w:w="283" w:type="dxa"/>
          </w:tcPr>
          <w:p w:rsidR="00227DC0" w:rsidRPr="00DF5CF9" w:rsidRDefault="00227DC0">
            <w:pPr>
              <w:pStyle w:val="TAC"/>
            </w:pPr>
          </w:p>
        </w:tc>
      </w:tr>
      <w:tr w:rsidR="00227DC0" w:rsidRPr="00DF5CF9">
        <w:trPr>
          <w:jc w:val="center"/>
        </w:trPr>
        <w:tc>
          <w:tcPr>
            <w:tcW w:w="267" w:type="dxa"/>
          </w:tcPr>
          <w:p w:rsidR="00227DC0" w:rsidRPr="00DF5CF9" w:rsidRDefault="00227DC0">
            <w:pPr>
              <w:pStyle w:val="TAL"/>
            </w:pPr>
          </w:p>
        </w:tc>
        <w:tc>
          <w:tcPr>
            <w:tcW w:w="1607" w:type="dxa"/>
            <w:tcBorders>
              <w:left w:val="single" w:sz="6" w:space="0" w:color="auto"/>
              <w:right w:val="single" w:sz="6" w:space="0" w:color="auto"/>
            </w:tcBorders>
          </w:tcPr>
          <w:p w:rsidR="00227DC0" w:rsidRPr="00DF5CF9" w:rsidRDefault="00EF54B2">
            <w:pPr>
              <w:pStyle w:val="TAC"/>
            </w:pPr>
            <w:r w:rsidRPr="00DF5CF9">
              <w:t>Record 1</w:t>
            </w:r>
          </w:p>
        </w:tc>
        <w:tc>
          <w:tcPr>
            <w:tcW w:w="387" w:type="dxa"/>
          </w:tcPr>
          <w:p w:rsidR="00227DC0" w:rsidRPr="00DF5CF9" w:rsidRDefault="00227DC0">
            <w:pPr>
              <w:pStyle w:val="TAC"/>
            </w:pPr>
          </w:p>
        </w:tc>
        <w:tc>
          <w:tcPr>
            <w:tcW w:w="283" w:type="dxa"/>
            <w:tcBorders>
              <w:top w:val="single" w:sz="6" w:space="0" w:color="auto"/>
              <w:right w:val="single" w:sz="6" w:space="0" w:color="auto"/>
            </w:tcBorders>
          </w:tcPr>
          <w:p w:rsidR="00227DC0" w:rsidRPr="00DF5CF9" w:rsidRDefault="00227DC0">
            <w:pPr>
              <w:pStyle w:val="TAC"/>
            </w:pPr>
          </w:p>
        </w:tc>
      </w:tr>
      <w:tr w:rsidR="00227DC0" w:rsidRPr="00DF5CF9">
        <w:trPr>
          <w:jc w:val="center"/>
        </w:trPr>
        <w:tc>
          <w:tcPr>
            <w:tcW w:w="267" w:type="dxa"/>
          </w:tcPr>
          <w:p w:rsidR="00227DC0" w:rsidRPr="00DF5CF9" w:rsidRDefault="00227DC0">
            <w:pPr>
              <w:pStyle w:val="TAL"/>
              <w:spacing w:before="60" w:after="60"/>
            </w:pPr>
          </w:p>
        </w:tc>
        <w:tc>
          <w:tcPr>
            <w:tcW w:w="160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spacing w:before="60" w:after="60"/>
            </w:pPr>
            <w:r w:rsidRPr="00DF5CF9">
              <w:t>Record 2</w:t>
            </w:r>
          </w:p>
        </w:tc>
        <w:tc>
          <w:tcPr>
            <w:tcW w:w="387" w:type="dxa"/>
          </w:tcPr>
          <w:p w:rsidR="00227DC0" w:rsidRPr="00DF5CF9" w:rsidRDefault="00227DC0">
            <w:pPr>
              <w:pStyle w:val="TAC"/>
              <w:spacing w:before="60" w:after="60"/>
            </w:pPr>
          </w:p>
        </w:tc>
        <w:tc>
          <w:tcPr>
            <w:tcW w:w="283" w:type="dxa"/>
            <w:tcBorders>
              <w:right w:val="single" w:sz="6" w:space="0" w:color="auto"/>
            </w:tcBorders>
          </w:tcPr>
          <w:p w:rsidR="00227DC0" w:rsidRPr="00DF5CF9" w:rsidRDefault="00227DC0">
            <w:pPr>
              <w:pStyle w:val="TAC"/>
              <w:spacing w:before="60" w:after="60"/>
            </w:pPr>
          </w:p>
        </w:tc>
      </w:tr>
      <w:tr w:rsidR="00227DC0" w:rsidRPr="00DF5CF9">
        <w:trPr>
          <w:jc w:val="center"/>
        </w:trPr>
        <w:tc>
          <w:tcPr>
            <w:tcW w:w="267" w:type="dxa"/>
          </w:tcPr>
          <w:p w:rsidR="00227DC0" w:rsidRPr="00DF5CF9" w:rsidRDefault="00227DC0">
            <w:pPr>
              <w:pStyle w:val="TAL"/>
            </w:pPr>
          </w:p>
        </w:tc>
        <w:tc>
          <w:tcPr>
            <w:tcW w:w="1607" w:type="dxa"/>
            <w:tcBorders>
              <w:left w:val="single" w:sz="6" w:space="0" w:color="auto"/>
              <w:right w:val="single" w:sz="6" w:space="0" w:color="auto"/>
            </w:tcBorders>
          </w:tcPr>
          <w:p w:rsidR="00227DC0" w:rsidRPr="00DF5CF9" w:rsidRDefault="00EF54B2">
            <w:pPr>
              <w:pStyle w:val="TAC"/>
            </w:pPr>
            <w:r w:rsidRPr="00DF5CF9">
              <w:t>:</w:t>
            </w:r>
          </w:p>
        </w:tc>
        <w:tc>
          <w:tcPr>
            <w:tcW w:w="387" w:type="dxa"/>
          </w:tcPr>
          <w:p w:rsidR="00227DC0" w:rsidRPr="00DF5CF9" w:rsidRDefault="00227DC0">
            <w:pPr>
              <w:pStyle w:val="TAC"/>
            </w:pPr>
          </w:p>
        </w:tc>
        <w:tc>
          <w:tcPr>
            <w:tcW w:w="283" w:type="dxa"/>
            <w:tcBorders>
              <w:right w:val="single" w:sz="6" w:space="0" w:color="auto"/>
            </w:tcBorders>
          </w:tcPr>
          <w:p w:rsidR="00227DC0" w:rsidRPr="00DF5CF9" w:rsidRDefault="00227DC0">
            <w:pPr>
              <w:pStyle w:val="TAC"/>
            </w:pPr>
          </w:p>
        </w:tc>
      </w:tr>
      <w:tr w:rsidR="00227DC0" w:rsidRPr="00DF5CF9">
        <w:trPr>
          <w:jc w:val="center"/>
        </w:trPr>
        <w:tc>
          <w:tcPr>
            <w:tcW w:w="267" w:type="dxa"/>
          </w:tcPr>
          <w:p w:rsidR="00227DC0" w:rsidRPr="00DF5CF9" w:rsidRDefault="00227DC0">
            <w:pPr>
              <w:pStyle w:val="TAL"/>
            </w:pPr>
          </w:p>
        </w:tc>
        <w:tc>
          <w:tcPr>
            <w:tcW w:w="1607" w:type="dxa"/>
            <w:tcBorders>
              <w:left w:val="single" w:sz="6" w:space="0" w:color="auto"/>
              <w:right w:val="single" w:sz="6" w:space="0" w:color="auto"/>
            </w:tcBorders>
          </w:tcPr>
          <w:p w:rsidR="00227DC0" w:rsidRPr="00DF5CF9" w:rsidRDefault="00EF54B2">
            <w:pPr>
              <w:pStyle w:val="TAC"/>
            </w:pPr>
            <w:r w:rsidRPr="00DF5CF9">
              <w:t>:</w:t>
            </w:r>
          </w:p>
        </w:tc>
        <w:tc>
          <w:tcPr>
            <w:tcW w:w="387" w:type="dxa"/>
          </w:tcPr>
          <w:p w:rsidR="00227DC0" w:rsidRPr="00DF5CF9" w:rsidRDefault="00227DC0">
            <w:pPr>
              <w:pStyle w:val="TAC"/>
            </w:pPr>
          </w:p>
        </w:tc>
        <w:tc>
          <w:tcPr>
            <w:tcW w:w="283" w:type="dxa"/>
            <w:tcBorders>
              <w:right w:val="single" w:sz="6" w:space="0" w:color="auto"/>
            </w:tcBorders>
          </w:tcPr>
          <w:p w:rsidR="00227DC0" w:rsidRPr="00DF5CF9" w:rsidRDefault="00227DC0">
            <w:pPr>
              <w:pStyle w:val="TAC"/>
            </w:pPr>
          </w:p>
        </w:tc>
      </w:tr>
      <w:tr w:rsidR="00227DC0" w:rsidRPr="00DF5CF9">
        <w:trPr>
          <w:jc w:val="center"/>
        </w:trPr>
        <w:tc>
          <w:tcPr>
            <w:tcW w:w="267" w:type="dxa"/>
          </w:tcPr>
          <w:p w:rsidR="00227DC0" w:rsidRPr="00DF5CF9" w:rsidRDefault="00227DC0">
            <w:pPr>
              <w:pStyle w:val="TAL"/>
            </w:pPr>
          </w:p>
        </w:tc>
        <w:tc>
          <w:tcPr>
            <w:tcW w:w="1607" w:type="dxa"/>
            <w:tcBorders>
              <w:top w:val="double" w:sz="6" w:space="0" w:color="auto"/>
              <w:left w:val="single" w:sz="6" w:space="0" w:color="auto"/>
              <w:right w:val="single" w:sz="6" w:space="0" w:color="auto"/>
            </w:tcBorders>
          </w:tcPr>
          <w:p w:rsidR="00227DC0" w:rsidRPr="00DF5CF9" w:rsidRDefault="00EF54B2">
            <w:pPr>
              <w:pStyle w:val="TAC"/>
            </w:pPr>
            <w:r w:rsidRPr="00DF5CF9">
              <w:t>Record n</w:t>
            </w:r>
          </w:p>
        </w:tc>
        <w:tc>
          <w:tcPr>
            <w:tcW w:w="387" w:type="dxa"/>
          </w:tcPr>
          <w:p w:rsidR="00227DC0" w:rsidRPr="00DF5CF9" w:rsidRDefault="00227DC0">
            <w:pPr>
              <w:pStyle w:val="TAC"/>
            </w:pPr>
          </w:p>
        </w:tc>
        <w:tc>
          <w:tcPr>
            <w:tcW w:w="283" w:type="dxa"/>
            <w:tcBorders>
              <w:bottom w:val="single" w:sz="6" w:space="0" w:color="auto"/>
              <w:right w:val="single" w:sz="6" w:space="0" w:color="auto"/>
            </w:tcBorders>
          </w:tcPr>
          <w:p w:rsidR="00227DC0" w:rsidRPr="00DF5CF9" w:rsidRDefault="00227DC0">
            <w:pPr>
              <w:pStyle w:val="TAC"/>
            </w:pPr>
          </w:p>
        </w:tc>
      </w:tr>
      <w:tr w:rsidR="00227DC0" w:rsidRPr="00DF5CF9">
        <w:trPr>
          <w:jc w:val="center"/>
        </w:trPr>
        <w:tc>
          <w:tcPr>
            <w:tcW w:w="267" w:type="dxa"/>
          </w:tcPr>
          <w:p w:rsidR="00227DC0" w:rsidRPr="00DF5CF9" w:rsidRDefault="00227DC0">
            <w:pPr>
              <w:pStyle w:val="TAL"/>
            </w:pPr>
          </w:p>
        </w:tc>
        <w:tc>
          <w:tcPr>
            <w:tcW w:w="1607" w:type="dxa"/>
            <w:tcBorders>
              <w:left w:val="single" w:sz="6" w:space="0" w:color="auto"/>
              <w:bottom w:val="single" w:sz="6" w:space="0" w:color="auto"/>
              <w:right w:val="single" w:sz="6" w:space="0" w:color="auto"/>
            </w:tcBorders>
          </w:tcPr>
          <w:p w:rsidR="00227DC0" w:rsidRPr="00DF5CF9" w:rsidRDefault="00227DC0">
            <w:pPr>
              <w:pStyle w:val="TAC"/>
            </w:pPr>
          </w:p>
        </w:tc>
        <w:tc>
          <w:tcPr>
            <w:tcW w:w="387" w:type="dxa"/>
          </w:tcPr>
          <w:p w:rsidR="00227DC0" w:rsidRPr="00DF5CF9" w:rsidRDefault="00227DC0">
            <w:pPr>
              <w:pStyle w:val="TAC"/>
            </w:pPr>
          </w:p>
        </w:tc>
        <w:tc>
          <w:tcPr>
            <w:tcW w:w="283" w:type="dxa"/>
          </w:tcPr>
          <w:p w:rsidR="00227DC0" w:rsidRPr="00DF5CF9" w:rsidRDefault="00227DC0">
            <w:pPr>
              <w:pStyle w:val="TAC"/>
            </w:pPr>
          </w:p>
        </w:tc>
      </w:tr>
    </w:tbl>
    <w:p w:rsidR="00227DC0" w:rsidRPr="00DF5CF9" w:rsidRDefault="00227DC0">
      <w:pPr>
        <w:pStyle w:val="NF"/>
      </w:pPr>
    </w:p>
    <w:p w:rsidR="00227DC0" w:rsidRPr="00DF5CF9" w:rsidRDefault="00EF54B2">
      <w:pPr>
        <w:pStyle w:val="TF"/>
      </w:pPr>
      <w:r w:rsidRPr="00DF5CF9">
        <w:t>Figure 8.3: Structure of a cyclic file</w:t>
      </w:r>
    </w:p>
    <w:p w:rsidR="00227DC0" w:rsidRPr="00DF5CF9" w:rsidRDefault="00EF54B2">
      <w:r w:rsidRPr="00DF5CF9">
        <w:t>For update operations only PREVIOUS record shall be used. For reading operations, the methods of addressing are Next, Previous, Current and Record Number.</w:t>
      </w:r>
    </w:p>
    <w:p w:rsidR="00227DC0" w:rsidRPr="00DF5CF9" w:rsidRDefault="00EF54B2">
      <w:r w:rsidRPr="00DF5CF9">
        <w:t>If an action following selection of a record is aborted (e.g. due to an unsuccessful execution of a command), then the record pointer shall remain set at the record at which it was set prior to the action.</w:t>
      </w:r>
    </w:p>
    <w:p w:rsidR="00227DC0" w:rsidRPr="00DF5CF9" w:rsidRDefault="00EF54B2">
      <w:r w:rsidRPr="00DF5CF9">
        <w:t>It is not possible, at present, to have more than 254 records in a file of this type, and each record cannot be greater than 254 bytes.</w:t>
      </w:r>
    </w:p>
    <w:p w:rsidR="00227DC0" w:rsidRPr="00DF5CF9" w:rsidRDefault="00EF54B2">
      <w:pPr>
        <w:pStyle w:val="Heading4"/>
      </w:pPr>
      <w:bookmarkStart w:id="498" w:name="_Toc24018274"/>
      <w:bookmarkStart w:id="499" w:name="_Toc24449178"/>
      <w:bookmarkStart w:id="500" w:name="_Toc38894981"/>
      <w:r w:rsidRPr="00DF5CF9">
        <w:t>8.2.2.4</w:t>
      </w:r>
      <w:r w:rsidRPr="00DF5CF9">
        <w:tab/>
        <w:t>BER-TLV structure EF</w:t>
      </w:r>
      <w:bookmarkEnd w:id="498"/>
      <w:bookmarkEnd w:id="499"/>
      <w:bookmarkEnd w:id="500"/>
    </w:p>
    <w:p w:rsidR="00227DC0" w:rsidRPr="00DF5CF9" w:rsidRDefault="00EF54B2">
      <w:r w:rsidRPr="00DF5CF9">
        <w:t xml:space="preserve">A BER-TLV structure </w:t>
      </w:r>
      <w:r w:rsidRPr="00DF5CF9">
        <w:rPr>
          <w:lang w:eastAsia="fr-FR"/>
        </w:rPr>
        <w:t>EF is seen at the interface as a set of data objects accessible by commands for handling data objects. The type of data objects in the EF is BER-TLV. A tag can only appear once in an EF.</w:t>
      </w:r>
    </w:p>
    <w:p w:rsidR="00227DC0" w:rsidRPr="00DF5CF9" w:rsidRDefault="00EF54B2">
      <w:pPr>
        <w:pStyle w:val="Heading2"/>
      </w:pPr>
      <w:bookmarkStart w:id="501" w:name="_Toc24018275"/>
      <w:bookmarkStart w:id="502" w:name="_Toc24449179"/>
      <w:bookmarkStart w:id="503" w:name="_Toc38894982"/>
      <w:r w:rsidRPr="00DF5CF9">
        <w:t>8.3</w:t>
      </w:r>
      <w:r w:rsidRPr="00DF5CF9">
        <w:tab/>
        <w:t>File referencing</w:t>
      </w:r>
      <w:bookmarkEnd w:id="501"/>
      <w:bookmarkEnd w:id="502"/>
      <w:bookmarkEnd w:id="503"/>
    </w:p>
    <w:p w:rsidR="00227DC0" w:rsidRPr="00DF5CF9" w:rsidRDefault="00EF54B2">
      <w:r w:rsidRPr="00DF5CF9">
        <w:t>A File Identifier (FID) is used to address or identify a specific file. The FID consists of two bytes and shall be coded in hexadecimal notation.</w:t>
      </w:r>
    </w:p>
    <w:p w:rsidR="00227DC0" w:rsidRPr="00DF5CF9" w:rsidRDefault="00EF54B2">
      <w:pPr>
        <w:keepNext/>
      </w:pPr>
      <w:r w:rsidRPr="00DF5CF9">
        <w:t>FIDs shall be subject to the following conditions:</w:t>
      </w:r>
    </w:p>
    <w:p w:rsidR="00227DC0" w:rsidRPr="00DF5CF9" w:rsidRDefault="00EF54B2">
      <w:pPr>
        <w:pStyle w:val="B1"/>
      </w:pPr>
      <w:r w:rsidRPr="00DF5CF9">
        <w:t>the FID shall be assigned at the time of creation of the file concerned;</w:t>
      </w:r>
    </w:p>
    <w:p w:rsidR="00227DC0" w:rsidRPr="00DF5CF9" w:rsidRDefault="00EF54B2">
      <w:pPr>
        <w:pStyle w:val="B1"/>
      </w:pPr>
      <w:r w:rsidRPr="00DF5CF9">
        <w:t>no two files under the same parent shall have the same ID;</w:t>
      </w:r>
    </w:p>
    <w:p w:rsidR="00227DC0" w:rsidRPr="00DF5CF9" w:rsidRDefault="00EF54B2">
      <w:pPr>
        <w:pStyle w:val="B1"/>
      </w:pPr>
      <w:r w:rsidRPr="00DF5CF9">
        <w:t>the immediate children of the current DF, the parent DF or the immediate children of the parent DF shall not have the same FID.</w:t>
      </w:r>
    </w:p>
    <w:p w:rsidR="00227DC0" w:rsidRPr="00DF5CF9" w:rsidRDefault="00EF54B2">
      <w:pPr>
        <w:numPr>
          <w:ilvl w:val="12"/>
          <w:numId w:val="0"/>
        </w:numPr>
      </w:pPr>
      <w:r w:rsidRPr="00DF5CF9">
        <w:t>A path is a concatenation of FIDs. The path starts from MF or the current DF, and ends with the identifier of the file itself. The order of the FIDs is always in the direction from father to child.</w:t>
      </w:r>
    </w:p>
    <w:p w:rsidR="00227DC0" w:rsidRPr="00DF5CF9" w:rsidRDefault="00EF54B2">
      <w:pPr>
        <w:numPr>
          <w:ilvl w:val="12"/>
          <w:numId w:val="0"/>
        </w:numPr>
      </w:pPr>
      <w:r w:rsidRPr="00DF5CF9">
        <w:t>A Short File Identifier (SFI) is coded as 5 bits valued in the range from 1 to 30. No two files under the same parent shall have the same SFI.</w:t>
      </w:r>
    </w:p>
    <w:p w:rsidR="00227DC0" w:rsidRPr="00DF5CF9" w:rsidRDefault="00EF54B2">
      <w:pPr>
        <w:numPr>
          <w:ilvl w:val="12"/>
          <w:numId w:val="0"/>
        </w:numPr>
      </w:pPr>
      <w:r w:rsidRPr="00DF5CF9">
        <w:t>A DF name is coded on 1 to 16 bytes. The DF name is the AID and shall be unique within a card.</w:t>
      </w:r>
    </w:p>
    <w:p w:rsidR="00227DC0" w:rsidRPr="00DF5CF9" w:rsidRDefault="00EF54B2">
      <w:pPr>
        <w:numPr>
          <w:ilvl w:val="12"/>
          <w:numId w:val="0"/>
        </w:numPr>
      </w:pPr>
      <w:r w:rsidRPr="00DF5CF9">
        <w:t>The reserved FID '7FFF' can be used as a FID for the ADF of the current active application on a given logical channel.</w:t>
      </w:r>
    </w:p>
    <w:p w:rsidR="00227DC0" w:rsidRPr="00DF5CF9" w:rsidRDefault="00EF54B2">
      <w:pPr>
        <w:pStyle w:val="Heading2"/>
      </w:pPr>
      <w:bookmarkStart w:id="504" w:name="_Toc24018276"/>
      <w:bookmarkStart w:id="505" w:name="_Toc24449180"/>
      <w:bookmarkStart w:id="506" w:name="_Toc38894983"/>
      <w:r w:rsidRPr="00DF5CF9">
        <w:t>8.4</w:t>
      </w:r>
      <w:r w:rsidRPr="00DF5CF9">
        <w:tab/>
        <w:t>Methods for selecting a file</w:t>
      </w:r>
      <w:bookmarkEnd w:id="504"/>
      <w:bookmarkEnd w:id="505"/>
      <w:bookmarkEnd w:id="506"/>
    </w:p>
    <w:p w:rsidR="00227DC0" w:rsidRPr="00DF5CF9" w:rsidRDefault="00EF54B2">
      <w:pPr>
        <w:pStyle w:val="Heading3"/>
      </w:pPr>
      <w:bookmarkStart w:id="507" w:name="_Toc24018277"/>
      <w:bookmarkStart w:id="508" w:name="_Toc24449181"/>
      <w:bookmarkStart w:id="509" w:name="_Toc38894984"/>
      <w:r w:rsidRPr="00DF5CF9">
        <w:t>8.4.0</w:t>
      </w:r>
      <w:r w:rsidRPr="00DF5CF9">
        <w:tab/>
        <w:t>Default state after UICC activation and ATR</w:t>
      </w:r>
      <w:bookmarkEnd w:id="507"/>
      <w:bookmarkEnd w:id="508"/>
      <w:bookmarkEnd w:id="509"/>
    </w:p>
    <w:p w:rsidR="00227DC0" w:rsidRPr="00DF5CF9" w:rsidRDefault="00EF54B2">
      <w:r w:rsidRPr="00DF5CF9">
        <w:t>After the UICC activation and the Answer To Reset (ATR), the Master File (MF) is implicitly selected and becomes the current directory. Each file may then be selected by using the SELECT function, using one of</w:t>
      </w:r>
      <w:r w:rsidRPr="00DF5CF9">
        <w:rPr>
          <w:snapToGrid w:val="0"/>
          <w:lang w:eastAsia="fr-FR"/>
        </w:rPr>
        <w:t xml:space="preserve"> </w:t>
      </w:r>
      <w:r w:rsidRPr="00DF5CF9">
        <w:t>the 3 file referencing methods defined in clauses 8.4.1 to 8.4.3.</w:t>
      </w:r>
    </w:p>
    <w:p w:rsidR="00227DC0" w:rsidRPr="00DF5CF9" w:rsidRDefault="00EF54B2">
      <w:pPr>
        <w:pStyle w:val="Heading3"/>
      </w:pPr>
      <w:bookmarkStart w:id="510" w:name="_Toc24018278"/>
      <w:bookmarkStart w:id="511" w:name="_Toc24449182"/>
      <w:bookmarkStart w:id="512" w:name="_Toc38894985"/>
      <w:r w:rsidRPr="00DF5CF9">
        <w:lastRenderedPageBreak/>
        <w:t>8.4.1</w:t>
      </w:r>
      <w:r w:rsidRPr="00DF5CF9">
        <w:tab/>
        <w:t>SELECT by File Identifier referencing</w:t>
      </w:r>
      <w:bookmarkEnd w:id="510"/>
      <w:bookmarkEnd w:id="511"/>
      <w:bookmarkEnd w:id="512"/>
    </w:p>
    <w:p w:rsidR="00227DC0" w:rsidRPr="00DF5CF9" w:rsidRDefault="00EF54B2">
      <w:pPr>
        <w:keepNext/>
        <w:numPr>
          <w:ilvl w:val="12"/>
          <w:numId w:val="0"/>
        </w:numPr>
      </w:pPr>
      <w:r w:rsidRPr="00DF5CF9">
        <w:t>Selecting a DF, an ADF or the MF sets the current directory. After such a selection there is no current EF. Selecting an EF sets the current EF and the current directory remains the DF, ADF or MF, which is the parent of this EF. The current EF is always a child of the current directory. Only the ADF of the current application can be selected by FID.</w:t>
      </w:r>
    </w:p>
    <w:p w:rsidR="00227DC0" w:rsidRPr="00DF5CF9" w:rsidRDefault="00EF54B2">
      <w:r w:rsidRPr="00DF5CF9">
        <w:t>Any application specific command shall only be operable if it is specific to the Current Directory.</w:t>
      </w:r>
    </w:p>
    <w:p w:rsidR="00227DC0" w:rsidRPr="00DF5CF9" w:rsidRDefault="00EF54B2">
      <w:pPr>
        <w:keepNext/>
        <w:keepLines/>
      </w:pPr>
      <w:r w:rsidRPr="00DF5CF9">
        <w:t>The following files may be selected, by File Identifier (FID) referencing, from the last selected file:</w:t>
      </w:r>
    </w:p>
    <w:p w:rsidR="00227DC0" w:rsidRPr="00DF5CF9" w:rsidRDefault="00EF54B2">
      <w:pPr>
        <w:pStyle w:val="B1"/>
      </w:pPr>
      <w:r w:rsidRPr="00DF5CF9">
        <w:t>any file which is an immediate child of the current directory;</w:t>
      </w:r>
    </w:p>
    <w:p w:rsidR="00227DC0" w:rsidRPr="00DF5CF9" w:rsidRDefault="00EF54B2">
      <w:pPr>
        <w:pStyle w:val="B1"/>
      </w:pPr>
      <w:r w:rsidRPr="00DF5CF9">
        <w:t>any DF which is an immediate child of the parent of the current DF;</w:t>
      </w:r>
    </w:p>
    <w:p w:rsidR="00227DC0" w:rsidRPr="00DF5CF9" w:rsidRDefault="00EF54B2">
      <w:pPr>
        <w:pStyle w:val="B1"/>
      </w:pPr>
      <w:r w:rsidRPr="00DF5CF9">
        <w:t>the parent of the current directory;</w:t>
      </w:r>
    </w:p>
    <w:p w:rsidR="00227DC0" w:rsidRPr="00DF5CF9" w:rsidRDefault="00EF54B2">
      <w:pPr>
        <w:pStyle w:val="B1"/>
      </w:pPr>
      <w:r w:rsidRPr="00DF5CF9">
        <w:t>the current DF;</w:t>
      </w:r>
    </w:p>
    <w:p w:rsidR="00227DC0" w:rsidRPr="00DF5CF9" w:rsidRDefault="00EF54B2">
      <w:pPr>
        <w:pStyle w:val="B1"/>
      </w:pPr>
      <w:r w:rsidRPr="00DF5CF9">
        <w:t>the ADF of the current active application;</w:t>
      </w:r>
    </w:p>
    <w:p w:rsidR="00227DC0" w:rsidRPr="00DF5CF9" w:rsidRDefault="00EF54B2">
      <w:pPr>
        <w:pStyle w:val="B1"/>
      </w:pPr>
      <w:r w:rsidRPr="00DF5CF9">
        <w:t>the MF.</w:t>
      </w:r>
    </w:p>
    <w:p w:rsidR="00227DC0" w:rsidRPr="00DF5CF9" w:rsidRDefault="00EF54B2">
      <w:pPr>
        <w:keepNext/>
        <w:numPr>
          <w:ilvl w:val="12"/>
          <w:numId w:val="0"/>
        </w:numPr>
      </w:pPr>
      <w:r w:rsidRPr="00DF5CF9">
        <w:t>Figure 8.4 is an example of the logical structure for an application conforming to the present document.</w:t>
      </w:r>
    </w:p>
    <w:p w:rsidR="00227DC0" w:rsidRPr="00DF5CF9" w:rsidRDefault="00EF54B2">
      <w:pPr>
        <w:pStyle w:val="FL"/>
      </w:pPr>
      <w:r w:rsidRPr="00DF5CF9">
        <w:object w:dxaOrig="5940" w:dyaOrig="5670">
          <v:shape id="_x0000_i1032" type="#_x0000_t75" alt="" style="width:294.8pt;height:266.4pt;mso-width-percent:0;mso-height-percent:0;mso-width-percent:0;mso-height-percent:0" o:ole="" fillcolor="window">
            <v:imagedata r:id="rId34" o:title="" croptop="3045f" cropbottom="1158f" cropright="972f"/>
          </v:shape>
          <o:OLEObject Type="Embed" ProgID="FlowCharter7.Document" ShapeID="_x0000_i1032" DrawAspect="Content" ObjectID="_1649752908" r:id="rId35"/>
        </w:object>
      </w:r>
    </w:p>
    <w:p w:rsidR="00227DC0" w:rsidRPr="00DF5CF9" w:rsidRDefault="00EF54B2">
      <w:pPr>
        <w:pStyle w:val="TF"/>
      </w:pPr>
      <w:r w:rsidRPr="00DF5CF9">
        <w:t>Figure 8.4: Example of a logical structure</w:t>
      </w:r>
    </w:p>
    <w:p w:rsidR="00227DC0" w:rsidRPr="00DF5CF9" w:rsidRDefault="00EF54B2">
      <w:pPr>
        <w:keepNext/>
        <w:keepLines/>
      </w:pPr>
      <w:r w:rsidRPr="00DF5CF9">
        <w:lastRenderedPageBreak/>
        <w:t>Table 8.1 gives all the valid selections for an application complying to the present document for the logical structure in figure 8.4, if the FID is used. Reselection of the last selected file is also allowed but not shown. In this example, it is considered that the current application (ADF1) has been previously selected by DF name. Therefore ADF1can be selected by using the FID '7FFF'.</w:t>
      </w:r>
    </w:p>
    <w:p w:rsidR="00227DC0" w:rsidRPr="00DF5CF9" w:rsidRDefault="00EF54B2">
      <w:pPr>
        <w:pStyle w:val="TH"/>
      </w:pPr>
      <w:r w:rsidRPr="00DF5CF9">
        <w:t>Table 8.1: File selection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8"/>
        <w:gridCol w:w="2552"/>
      </w:tblGrid>
      <w:tr w:rsidR="00227DC0" w:rsidRPr="00DF5CF9">
        <w:trPr>
          <w:tblHeader/>
          <w:jc w:val="center"/>
        </w:trPr>
        <w:tc>
          <w:tcPr>
            <w:tcW w:w="2268" w:type="dxa"/>
          </w:tcPr>
          <w:p w:rsidR="00227DC0" w:rsidRPr="00DF5CF9" w:rsidRDefault="00EF54B2">
            <w:pPr>
              <w:pStyle w:val="TAH"/>
            </w:pPr>
            <w:r w:rsidRPr="00DF5CF9">
              <w:t>Last selected file</w:t>
            </w:r>
          </w:p>
        </w:tc>
        <w:tc>
          <w:tcPr>
            <w:tcW w:w="2552" w:type="dxa"/>
          </w:tcPr>
          <w:p w:rsidR="00227DC0" w:rsidRPr="00DF5CF9" w:rsidRDefault="00EF54B2">
            <w:pPr>
              <w:pStyle w:val="TAH"/>
            </w:pPr>
            <w:r w:rsidRPr="00DF5CF9">
              <w:t>Valid selections</w:t>
            </w:r>
          </w:p>
        </w:tc>
      </w:tr>
      <w:tr w:rsidR="00227DC0" w:rsidRPr="00DF5CF9">
        <w:trPr>
          <w:jc w:val="center"/>
        </w:trPr>
        <w:tc>
          <w:tcPr>
            <w:tcW w:w="2268" w:type="dxa"/>
          </w:tcPr>
          <w:p w:rsidR="00227DC0" w:rsidRPr="00DF5CF9" w:rsidRDefault="00EF54B2">
            <w:pPr>
              <w:pStyle w:val="TAC"/>
            </w:pPr>
            <w:r w:rsidRPr="00DF5CF9">
              <w:t>MF</w:t>
            </w:r>
          </w:p>
          <w:p w:rsidR="00227DC0" w:rsidRPr="00DF5CF9" w:rsidRDefault="00EF54B2">
            <w:pPr>
              <w:pStyle w:val="TAC"/>
            </w:pPr>
            <w:r w:rsidRPr="00DF5CF9">
              <w:t>DF1</w:t>
            </w:r>
          </w:p>
          <w:p w:rsidR="00227DC0" w:rsidRPr="00DF5CF9" w:rsidRDefault="00EF54B2">
            <w:pPr>
              <w:pStyle w:val="TAC"/>
            </w:pPr>
            <w:r w:rsidRPr="00DF5CF9">
              <w:t>ADF1</w:t>
            </w:r>
          </w:p>
          <w:p w:rsidR="00227DC0" w:rsidRPr="00DF5CF9" w:rsidRDefault="00EF54B2">
            <w:pPr>
              <w:pStyle w:val="TAC"/>
            </w:pPr>
            <w:r w:rsidRPr="00DF5CF9">
              <w:t>DF3</w:t>
            </w:r>
          </w:p>
          <w:p w:rsidR="00227DC0" w:rsidRPr="00DF5CF9" w:rsidRDefault="00EF54B2">
            <w:pPr>
              <w:pStyle w:val="TAC"/>
            </w:pPr>
            <w:r w:rsidRPr="00DF5CF9">
              <w:t>DF4</w:t>
            </w:r>
          </w:p>
          <w:p w:rsidR="00227DC0" w:rsidRPr="00DF5CF9" w:rsidRDefault="00EF54B2">
            <w:pPr>
              <w:pStyle w:val="TAC"/>
            </w:pPr>
            <w:r w:rsidRPr="00DF5CF9">
              <w:t>DF5</w:t>
            </w:r>
          </w:p>
          <w:p w:rsidR="00227DC0" w:rsidRPr="00DF5CF9" w:rsidRDefault="00EF54B2">
            <w:pPr>
              <w:pStyle w:val="TAC"/>
            </w:pPr>
            <w:r w:rsidRPr="00DF5CF9">
              <w:t>EF1</w:t>
            </w:r>
          </w:p>
          <w:p w:rsidR="00227DC0" w:rsidRPr="00DF5CF9" w:rsidRDefault="00EF54B2">
            <w:pPr>
              <w:pStyle w:val="TAC"/>
            </w:pPr>
            <w:r w:rsidRPr="00DF5CF9">
              <w:t>EF2</w:t>
            </w:r>
          </w:p>
          <w:p w:rsidR="00227DC0" w:rsidRPr="00DF5CF9" w:rsidRDefault="00EF54B2">
            <w:pPr>
              <w:pStyle w:val="TAC"/>
            </w:pPr>
            <w:r w:rsidRPr="00DF5CF9">
              <w:t>EF3</w:t>
            </w:r>
          </w:p>
          <w:p w:rsidR="00227DC0" w:rsidRPr="00DF5CF9" w:rsidRDefault="00EF54B2">
            <w:pPr>
              <w:pStyle w:val="TAC"/>
            </w:pPr>
            <w:r w:rsidRPr="00DF5CF9">
              <w:t>EF4</w:t>
            </w:r>
          </w:p>
          <w:p w:rsidR="00227DC0" w:rsidRPr="00DF5CF9" w:rsidRDefault="00EF54B2">
            <w:pPr>
              <w:pStyle w:val="TAC"/>
            </w:pPr>
            <w:r w:rsidRPr="00DF5CF9">
              <w:t>EF5</w:t>
            </w:r>
          </w:p>
          <w:p w:rsidR="00227DC0" w:rsidRPr="00DF5CF9" w:rsidRDefault="00EF54B2">
            <w:pPr>
              <w:pStyle w:val="TAC"/>
            </w:pPr>
            <w:r w:rsidRPr="00DF5CF9">
              <w:t>EF6</w:t>
            </w:r>
          </w:p>
          <w:p w:rsidR="00227DC0" w:rsidRPr="00DF5CF9" w:rsidRDefault="00EF54B2">
            <w:pPr>
              <w:pStyle w:val="TAC"/>
            </w:pPr>
            <w:r w:rsidRPr="00DF5CF9">
              <w:t>EF7</w:t>
            </w:r>
          </w:p>
        </w:tc>
        <w:tc>
          <w:tcPr>
            <w:tcW w:w="2552" w:type="dxa"/>
          </w:tcPr>
          <w:p w:rsidR="00227DC0" w:rsidRPr="00DF5CF9" w:rsidRDefault="00EF54B2">
            <w:pPr>
              <w:pStyle w:val="TAL"/>
            </w:pPr>
            <w:r w:rsidRPr="00DF5CF9">
              <w:t>ADF1, DF1, EF1, EF-DIR</w:t>
            </w:r>
          </w:p>
          <w:p w:rsidR="00227DC0" w:rsidRPr="00DF5CF9" w:rsidRDefault="00EF54B2">
            <w:pPr>
              <w:pStyle w:val="TAL"/>
            </w:pPr>
            <w:r w:rsidRPr="00DF5CF9">
              <w:t>MF, ADF1, EF2,</w:t>
            </w:r>
          </w:p>
          <w:p w:rsidR="00227DC0" w:rsidRPr="00DF5CF9" w:rsidRDefault="00EF54B2">
            <w:pPr>
              <w:pStyle w:val="TAL"/>
            </w:pPr>
            <w:r w:rsidRPr="00DF5CF9">
              <w:t>MF, DF3, DF4, EF3</w:t>
            </w:r>
          </w:p>
          <w:p w:rsidR="00227DC0" w:rsidRPr="00DF5CF9" w:rsidRDefault="00EF54B2">
            <w:pPr>
              <w:pStyle w:val="TAL"/>
            </w:pPr>
            <w:r w:rsidRPr="00DF5CF9">
              <w:t>MF, ADF1, DF4, DF5, EF4</w:t>
            </w:r>
          </w:p>
          <w:p w:rsidR="00227DC0" w:rsidRPr="00DF5CF9" w:rsidRDefault="00EF54B2">
            <w:pPr>
              <w:pStyle w:val="TAL"/>
            </w:pPr>
            <w:r w:rsidRPr="00DF5CF9">
              <w:t>MF, ADF1, DF3, EF5, EF6</w:t>
            </w:r>
          </w:p>
          <w:p w:rsidR="00227DC0" w:rsidRPr="00DF5CF9" w:rsidRDefault="00EF54B2">
            <w:pPr>
              <w:pStyle w:val="TAL"/>
            </w:pPr>
            <w:r w:rsidRPr="00DF5CF9">
              <w:t>MF, ADF1, DF3, EF7</w:t>
            </w:r>
          </w:p>
          <w:p w:rsidR="00227DC0" w:rsidRPr="00DF5CF9" w:rsidRDefault="00EF54B2">
            <w:pPr>
              <w:pStyle w:val="TAL"/>
            </w:pPr>
            <w:r w:rsidRPr="00DF5CF9">
              <w:t>MF, ADF1, DF1, EF-DIR</w:t>
            </w:r>
          </w:p>
          <w:p w:rsidR="00227DC0" w:rsidRPr="00DF5CF9" w:rsidRDefault="00EF54B2">
            <w:pPr>
              <w:pStyle w:val="TAL"/>
            </w:pPr>
            <w:r w:rsidRPr="00DF5CF9">
              <w:t>MF, ADF1, DF1</w:t>
            </w:r>
          </w:p>
          <w:p w:rsidR="00227DC0" w:rsidRPr="00DF5CF9" w:rsidRDefault="00EF54B2">
            <w:pPr>
              <w:pStyle w:val="TAL"/>
            </w:pPr>
            <w:r w:rsidRPr="00DF5CF9">
              <w:t>MF, ADF1, DF3, DF4</w:t>
            </w:r>
          </w:p>
          <w:p w:rsidR="00227DC0" w:rsidRPr="00DF5CF9" w:rsidRDefault="00EF54B2">
            <w:pPr>
              <w:pStyle w:val="TAL"/>
            </w:pPr>
            <w:r w:rsidRPr="00DF5CF9">
              <w:t>MF, ADF1, DF3, DF4, DF5,</w:t>
            </w:r>
          </w:p>
          <w:p w:rsidR="00227DC0" w:rsidRPr="00DF5CF9" w:rsidRDefault="00EF54B2">
            <w:pPr>
              <w:pStyle w:val="TAL"/>
            </w:pPr>
            <w:r w:rsidRPr="00DF5CF9">
              <w:t>MF, ADF1, DF3, DF4, EF6</w:t>
            </w:r>
          </w:p>
          <w:p w:rsidR="00227DC0" w:rsidRPr="00DF5CF9" w:rsidRDefault="00EF54B2">
            <w:pPr>
              <w:pStyle w:val="TAL"/>
            </w:pPr>
            <w:r w:rsidRPr="00DF5CF9">
              <w:t>MF, ADF1, DF3, DF4, EF5</w:t>
            </w:r>
          </w:p>
          <w:p w:rsidR="00227DC0" w:rsidRPr="00DF5CF9" w:rsidRDefault="00EF54B2">
            <w:pPr>
              <w:pStyle w:val="TAL"/>
            </w:pPr>
            <w:r w:rsidRPr="00DF5CF9">
              <w:t>MF, ADF1, DF3, DF5</w:t>
            </w:r>
          </w:p>
        </w:tc>
      </w:tr>
    </w:tbl>
    <w:p w:rsidR="00227DC0" w:rsidRPr="00DF5CF9" w:rsidRDefault="00227DC0">
      <w:pPr>
        <w:numPr>
          <w:ilvl w:val="12"/>
          <w:numId w:val="0"/>
        </w:numPr>
      </w:pPr>
    </w:p>
    <w:p w:rsidR="00227DC0" w:rsidRPr="00DF5CF9" w:rsidRDefault="00EF54B2">
      <w:pPr>
        <w:pStyle w:val="Heading3"/>
      </w:pPr>
      <w:bookmarkStart w:id="513" w:name="_Toc24018279"/>
      <w:bookmarkStart w:id="514" w:name="_Toc24449183"/>
      <w:bookmarkStart w:id="515" w:name="_Toc38894986"/>
      <w:r w:rsidRPr="00DF5CF9">
        <w:t>8.4.2</w:t>
      </w:r>
      <w:r w:rsidRPr="00DF5CF9">
        <w:tab/>
        <w:t>SELECT by path referencing</w:t>
      </w:r>
      <w:bookmarkEnd w:id="513"/>
      <w:bookmarkEnd w:id="514"/>
      <w:bookmarkEnd w:id="515"/>
    </w:p>
    <w:p w:rsidR="00227DC0" w:rsidRPr="00DF5CF9" w:rsidRDefault="00EF54B2">
      <w:pPr>
        <w:keepLines/>
      </w:pPr>
      <w:r w:rsidRPr="00DF5CF9">
        <w:t>A file, DF or EF, may be referenced by path, as defined in clause 8.3. Table 8.2 contains examples of selection by path from figure 8.4. In this example, it is considered that the current application (ADF1) has been previously selected by DF name. The implicit FID of ADF1 '7FFF' is used in table 8.2 (see clause 8.3).</w:t>
      </w:r>
    </w:p>
    <w:p w:rsidR="00227DC0" w:rsidRPr="00DF5CF9" w:rsidRDefault="00EF54B2">
      <w:pPr>
        <w:pStyle w:val="TH"/>
      </w:pPr>
      <w:r w:rsidRPr="00DF5CF9">
        <w:t>Table 8.2: Examples of file selection by 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2268"/>
        <w:gridCol w:w="3969"/>
      </w:tblGrid>
      <w:tr w:rsidR="00227DC0" w:rsidRPr="00DF5CF9">
        <w:trPr>
          <w:jc w:val="center"/>
        </w:trPr>
        <w:tc>
          <w:tcPr>
            <w:tcW w:w="1701" w:type="dxa"/>
          </w:tcPr>
          <w:p w:rsidR="00227DC0" w:rsidRPr="00DF5CF9" w:rsidRDefault="00EF54B2">
            <w:pPr>
              <w:pStyle w:val="TAH"/>
            </w:pPr>
            <w:r w:rsidRPr="00DF5CF9">
              <w:t>Last selected DF</w:t>
            </w:r>
          </w:p>
        </w:tc>
        <w:tc>
          <w:tcPr>
            <w:tcW w:w="2268" w:type="dxa"/>
          </w:tcPr>
          <w:p w:rsidR="00227DC0" w:rsidRPr="00DF5CF9" w:rsidRDefault="00EF54B2">
            <w:pPr>
              <w:pStyle w:val="TAH"/>
            </w:pPr>
            <w:r w:rsidRPr="00DF5CF9">
              <w:t>Beginning of the path</w:t>
            </w:r>
          </w:p>
        </w:tc>
        <w:tc>
          <w:tcPr>
            <w:tcW w:w="3969" w:type="dxa"/>
          </w:tcPr>
          <w:p w:rsidR="00227DC0" w:rsidRPr="00DF5CF9" w:rsidRDefault="00EF54B2">
            <w:pPr>
              <w:pStyle w:val="TAH"/>
            </w:pPr>
            <w:r w:rsidRPr="00DF5CF9">
              <w:t>Example selections</w:t>
            </w:r>
          </w:p>
        </w:tc>
      </w:tr>
      <w:tr w:rsidR="00227DC0" w:rsidRPr="00DF5CF9">
        <w:tblPrEx>
          <w:tblCellMar>
            <w:right w:w="70" w:type="dxa"/>
          </w:tblCellMar>
        </w:tblPrEx>
        <w:trPr>
          <w:cantSplit/>
          <w:jc w:val="center"/>
        </w:trPr>
        <w:tc>
          <w:tcPr>
            <w:tcW w:w="1701" w:type="dxa"/>
          </w:tcPr>
          <w:p w:rsidR="00227DC0" w:rsidRPr="00DF5CF9" w:rsidRDefault="00EF54B2">
            <w:pPr>
              <w:pStyle w:val="TAC"/>
            </w:pPr>
            <w:r w:rsidRPr="00DF5CF9">
              <w:t>any</w:t>
            </w:r>
          </w:p>
        </w:tc>
        <w:tc>
          <w:tcPr>
            <w:tcW w:w="2268" w:type="dxa"/>
          </w:tcPr>
          <w:p w:rsidR="00227DC0" w:rsidRPr="00DF5CF9" w:rsidRDefault="00EF54B2">
            <w:pPr>
              <w:pStyle w:val="TAC"/>
            </w:pPr>
            <w:r w:rsidRPr="00DF5CF9">
              <w:t>MF</w:t>
            </w:r>
          </w:p>
        </w:tc>
        <w:tc>
          <w:tcPr>
            <w:tcW w:w="3969" w:type="dxa"/>
          </w:tcPr>
          <w:p w:rsidR="00227DC0" w:rsidRPr="00DF5CF9" w:rsidRDefault="00EF54B2">
            <w:pPr>
              <w:pStyle w:val="TAL"/>
            </w:pPr>
            <w:r w:rsidRPr="00DF5CF9">
              <w:t>'EF1', 'EF-DIR', 'DF1', 'DF1||EF2'</w:t>
            </w:r>
          </w:p>
        </w:tc>
      </w:tr>
      <w:tr w:rsidR="00227DC0" w:rsidRPr="00DF5CF9">
        <w:tblPrEx>
          <w:tblCellMar>
            <w:right w:w="70" w:type="dxa"/>
          </w:tblCellMar>
        </w:tblPrEx>
        <w:trPr>
          <w:cantSplit/>
          <w:jc w:val="center"/>
        </w:trPr>
        <w:tc>
          <w:tcPr>
            <w:tcW w:w="1701" w:type="dxa"/>
          </w:tcPr>
          <w:p w:rsidR="00227DC0" w:rsidRPr="00DF5CF9" w:rsidRDefault="00EF54B2">
            <w:pPr>
              <w:pStyle w:val="TAC"/>
            </w:pPr>
            <w:r w:rsidRPr="00DF5CF9">
              <w:t>any</w:t>
            </w:r>
          </w:p>
        </w:tc>
        <w:tc>
          <w:tcPr>
            <w:tcW w:w="2268" w:type="dxa"/>
          </w:tcPr>
          <w:p w:rsidR="00227DC0" w:rsidRPr="00DF5CF9" w:rsidRDefault="00EF54B2">
            <w:pPr>
              <w:pStyle w:val="TAC"/>
            </w:pPr>
            <w:r w:rsidRPr="00DF5CF9">
              <w:t>MF</w:t>
            </w:r>
          </w:p>
        </w:tc>
        <w:tc>
          <w:tcPr>
            <w:tcW w:w="3969" w:type="dxa"/>
          </w:tcPr>
          <w:p w:rsidR="00227DC0" w:rsidRPr="00DF5CF9" w:rsidRDefault="00EF54B2">
            <w:pPr>
              <w:pStyle w:val="TAL"/>
            </w:pPr>
            <w:r w:rsidRPr="00DF5CF9">
              <w:t>'7FFF||DF3', '7FFF||DF3||EF4',</w:t>
            </w:r>
          </w:p>
          <w:p w:rsidR="00227DC0" w:rsidRPr="00DF5CF9" w:rsidRDefault="00EF54B2">
            <w:pPr>
              <w:pStyle w:val="TAL"/>
            </w:pPr>
            <w:r w:rsidRPr="00DF5CF9">
              <w:t>'7FFF||DF3||DF5', '7FFF||DF3||DF5||EF7'</w:t>
            </w:r>
          </w:p>
          <w:p w:rsidR="00227DC0" w:rsidRPr="00DF5CF9" w:rsidRDefault="00EF54B2">
            <w:pPr>
              <w:pStyle w:val="TAL"/>
            </w:pPr>
            <w:r w:rsidRPr="00DF5CF9">
              <w:t>'7FFF||DF4', '7FFF ||DF4||EF5',</w:t>
            </w:r>
          </w:p>
          <w:p w:rsidR="00227DC0" w:rsidRPr="00DF5CF9" w:rsidRDefault="00EF54B2">
            <w:pPr>
              <w:pStyle w:val="TAL"/>
            </w:pPr>
            <w:r w:rsidRPr="00DF5CF9">
              <w:t>'7FFF||DF4||EF6,</w:t>
            </w:r>
          </w:p>
          <w:p w:rsidR="00227DC0" w:rsidRPr="00DF5CF9" w:rsidRDefault="00EF54B2">
            <w:pPr>
              <w:pStyle w:val="TAL"/>
            </w:pPr>
            <w:r w:rsidRPr="00DF5CF9">
              <w:t>'7FFF||EF3'</w:t>
            </w:r>
          </w:p>
        </w:tc>
      </w:tr>
      <w:tr w:rsidR="00227DC0" w:rsidRPr="00DF5CF9">
        <w:tblPrEx>
          <w:tblCellMar>
            <w:right w:w="70" w:type="dxa"/>
          </w:tblCellMar>
        </w:tblPrEx>
        <w:trPr>
          <w:cantSplit/>
          <w:jc w:val="center"/>
        </w:trPr>
        <w:tc>
          <w:tcPr>
            <w:tcW w:w="1701" w:type="dxa"/>
          </w:tcPr>
          <w:p w:rsidR="00227DC0" w:rsidRPr="00DF5CF9" w:rsidRDefault="00EF54B2">
            <w:pPr>
              <w:pStyle w:val="TAC"/>
            </w:pPr>
            <w:r w:rsidRPr="00DF5CF9">
              <w:t>DF1</w:t>
            </w:r>
          </w:p>
        </w:tc>
        <w:tc>
          <w:tcPr>
            <w:tcW w:w="2268" w:type="dxa"/>
          </w:tcPr>
          <w:p w:rsidR="00227DC0" w:rsidRPr="00DF5CF9" w:rsidRDefault="00EF54B2">
            <w:pPr>
              <w:pStyle w:val="TAC"/>
            </w:pPr>
            <w:r w:rsidRPr="00DF5CF9">
              <w:t>Current DF</w:t>
            </w:r>
          </w:p>
        </w:tc>
        <w:tc>
          <w:tcPr>
            <w:tcW w:w="3969" w:type="dxa"/>
          </w:tcPr>
          <w:p w:rsidR="00227DC0" w:rsidRPr="00DF5CF9" w:rsidRDefault="00EF54B2">
            <w:pPr>
              <w:pStyle w:val="TAL"/>
            </w:pPr>
            <w:r w:rsidRPr="00DF5CF9">
              <w:t>'EF2'</w:t>
            </w:r>
          </w:p>
        </w:tc>
      </w:tr>
      <w:tr w:rsidR="00227DC0" w:rsidRPr="00DF5CF9">
        <w:tblPrEx>
          <w:tblCellMar>
            <w:right w:w="70" w:type="dxa"/>
          </w:tblCellMar>
        </w:tblPrEx>
        <w:trPr>
          <w:cantSplit/>
          <w:jc w:val="center"/>
        </w:trPr>
        <w:tc>
          <w:tcPr>
            <w:tcW w:w="1701" w:type="dxa"/>
          </w:tcPr>
          <w:p w:rsidR="00227DC0" w:rsidRPr="00DF5CF9" w:rsidRDefault="00EF54B2">
            <w:pPr>
              <w:pStyle w:val="TAC"/>
            </w:pPr>
            <w:r w:rsidRPr="00DF5CF9">
              <w:t>DF3</w:t>
            </w:r>
          </w:p>
        </w:tc>
        <w:tc>
          <w:tcPr>
            <w:tcW w:w="2268" w:type="dxa"/>
          </w:tcPr>
          <w:p w:rsidR="00227DC0" w:rsidRPr="00DF5CF9" w:rsidRDefault="00EF54B2">
            <w:pPr>
              <w:pStyle w:val="TAC"/>
            </w:pPr>
            <w:r w:rsidRPr="00DF5CF9">
              <w:t>Current DF</w:t>
            </w:r>
          </w:p>
        </w:tc>
        <w:tc>
          <w:tcPr>
            <w:tcW w:w="3969" w:type="dxa"/>
          </w:tcPr>
          <w:p w:rsidR="00227DC0" w:rsidRPr="00DF5CF9" w:rsidRDefault="00EF54B2">
            <w:pPr>
              <w:pStyle w:val="TAL"/>
            </w:pPr>
            <w:r w:rsidRPr="00DF5CF9">
              <w:t>'DF5', 'DF5||EF7', 'EF4'</w:t>
            </w:r>
          </w:p>
        </w:tc>
      </w:tr>
      <w:tr w:rsidR="00227DC0" w:rsidRPr="00DF5CF9">
        <w:tblPrEx>
          <w:tblCellMar>
            <w:right w:w="70" w:type="dxa"/>
          </w:tblCellMar>
        </w:tblPrEx>
        <w:trPr>
          <w:cantSplit/>
          <w:jc w:val="center"/>
        </w:trPr>
        <w:tc>
          <w:tcPr>
            <w:tcW w:w="1701" w:type="dxa"/>
          </w:tcPr>
          <w:p w:rsidR="00227DC0" w:rsidRPr="00DF5CF9" w:rsidRDefault="00EF54B2">
            <w:pPr>
              <w:pStyle w:val="TAC"/>
            </w:pPr>
            <w:r w:rsidRPr="00DF5CF9">
              <w:t>DF4</w:t>
            </w:r>
          </w:p>
        </w:tc>
        <w:tc>
          <w:tcPr>
            <w:tcW w:w="2268" w:type="dxa"/>
          </w:tcPr>
          <w:p w:rsidR="00227DC0" w:rsidRPr="00DF5CF9" w:rsidRDefault="00EF54B2">
            <w:pPr>
              <w:pStyle w:val="TAC"/>
            </w:pPr>
            <w:r w:rsidRPr="00DF5CF9">
              <w:t>Current DF</w:t>
            </w:r>
          </w:p>
        </w:tc>
        <w:tc>
          <w:tcPr>
            <w:tcW w:w="3969" w:type="dxa"/>
          </w:tcPr>
          <w:p w:rsidR="00227DC0" w:rsidRPr="00DF5CF9" w:rsidRDefault="00EF54B2">
            <w:pPr>
              <w:pStyle w:val="TAL"/>
            </w:pPr>
            <w:r w:rsidRPr="00DF5CF9">
              <w:t>'EF5', 'EF6'</w:t>
            </w:r>
          </w:p>
        </w:tc>
      </w:tr>
      <w:tr w:rsidR="00227DC0" w:rsidRPr="00DF5CF9">
        <w:tblPrEx>
          <w:tblCellMar>
            <w:right w:w="70" w:type="dxa"/>
          </w:tblCellMar>
        </w:tblPrEx>
        <w:trPr>
          <w:cantSplit/>
          <w:jc w:val="center"/>
        </w:trPr>
        <w:tc>
          <w:tcPr>
            <w:tcW w:w="1701" w:type="dxa"/>
          </w:tcPr>
          <w:p w:rsidR="00227DC0" w:rsidRPr="00DF5CF9" w:rsidRDefault="00EF54B2">
            <w:pPr>
              <w:pStyle w:val="TAC"/>
            </w:pPr>
            <w:r w:rsidRPr="00DF5CF9">
              <w:t>DF5</w:t>
            </w:r>
          </w:p>
        </w:tc>
        <w:tc>
          <w:tcPr>
            <w:tcW w:w="2268" w:type="dxa"/>
          </w:tcPr>
          <w:p w:rsidR="00227DC0" w:rsidRPr="00DF5CF9" w:rsidRDefault="00EF54B2">
            <w:pPr>
              <w:pStyle w:val="TAC"/>
            </w:pPr>
            <w:r w:rsidRPr="00DF5CF9">
              <w:t>Current DF</w:t>
            </w:r>
          </w:p>
        </w:tc>
        <w:tc>
          <w:tcPr>
            <w:tcW w:w="3969" w:type="dxa"/>
          </w:tcPr>
          <w:p w:rsidR="00227DC0" w:rsidRPr="00DF5CF9" w:rsidRDefault="00EF54B2">
            <w:pPr>
              <w:pStyle w:val="TAL"/>
            </w:pPr>
            <w:r w:rsidRPr="00DF5CF9">
              <w:t>'EF7'</w:t>
            </w:r>
          </w:p>
        </w:tc>
      </w:tr>
    </w:tbl>
    <w:p w:rsidR="00227DC0" w:rsidRPr="00DF5CF9" w:rsidRDefault="00227DC0"/>
    <w:p w:rsidR="00227DC0" w:rsidRPr="00DF5CF9" w:rsidRDefault="00EF54B2">
      <w:r w:rsidRPr="00DF5CF9">
        <w:t>In the case of "select by path from MF", the terminal may use the special file-id '7FFF' (see clause 8.3) at the beginning of the path. It indicates that the path begins at the ADF of the current active application on this logical channel.</w:t>
      </w:r>
    </w:p>
    <w:p w:rsidR="00227DC0" w:rsidRPr="00DF5CF9" w:rsidRDefault="00EF54B2">
      <w:r w:rsidRPr="00DF5CF9">
        <w:t>The following restrictions apply:</w:t>
      </w:r>
    </w:p>
    <w:p w:rsidR="00227DC0" w:rsidRPr="00DF5CF9" w:rsidRDefault="00EF54B2">
      <w:pPr>
        <w:pStyle w:val="B1"/>
      </w:pPr>
      <w:r w:rsidRPr="00DF5CF9">
        <w:t>In the case of "select by path from MF", the terminal shall not use the file identity of the MF (i.e. '3F00') at the beginning of the path.</w:t>
      </w:r>
    </w:p>
    <w:p w:rsidR="00227DC0" w:rsidRPr="00DF5CF9" w:rsidRDefault="00EF54B2">
      <w:pPr>
        <w:pStyle w:val="B1"/>
      </w:pPr>
      <w:r w:rsidRPr="00DF5CF9">
        <w:t>In the case of "select by path from current DF", the terminal shall not use the special file-ID '7FFF' at the beginning of the path.</w:t>
      </w:r>
    </w:p>
    <w:p w:rsidR="00227DC0" w:rsidRPr="00DF5CF9" w:rsidRDefault="00EF54B2">
      <w:pPr>
        <w:pStyle w:val="B1"/>
      </w:pPr>
      <w:r w:rsidRPr="00DF5CF9">
        <w:t>In the case of "select by path from MF" or "select by path from current DF", the terminal shall not use the file identity of the current DF.</w:t>
      </w:r>
    </w:p>
    <w:p w:rsidR="00227DC0" w:rsidRPr="00DF5CF9" w:rsidRDefault="00EF54B2">
      <w:pPr>
        <w:pStyle w:val="B1"/>
      </w:pPr>
      <w:r w:rsidRPr="00DF5CF9">
        <w:t>In the case of "select by path from MF" or "select by path from current DF", the terminal shall not use an empty data field.</w:t>
      </w:r>
    </w:p>
    <w:p w:rsidR="00227DC0" w:rsidRPr="00DF5CF9" w:rsidRDefault="00EF54B2">
      <w:pPr>
        <w:pStyle w:val="Heading3"/>
      </w:pPr>
      <w:bookmarkStart w:id="516" w:name="_Toc24018280"/>
      <w:bookmarkStart w:id="517" w:name="_Toc24449184"/>
      <w:bookmarkStart w:id="518" w:name="_Toc38894987"/>
      <w:r w:rsidRPr="00DF5CF9">
        <w:lastRenderedPageBreak/>
        <w:t>8.4.3</w:t>
      </w:r>
      <w:r w:rsidRPr="00DF5CF9">
        <w:tab/>
        <w:t>Short File Identifier (SFI)</w:t>
      </w:r>
      <w:bookmarkEnd w:id="516"/>
      <w:bookmarkEnd w:id="517"/>
      <w:bookmarkEnd w:id="518"/>
    </w:p>
    <w:p w:rsidR="00227DC0" w:rsidRPr="00DF5CF9" w:rsidRDefault="00EF54B2">
      <w:pPr>
        <w:keepNext/>
        <w:keepLines/>
        <w:numPr>
          <w:ilvl w:val="12"/>
          <w:numId w:val="0"/>
        </w:numPr>
      </w:pPr>
      <w:r w:rsidRPr="00DF5CF9">
        <w:t>Any EF within a DF can be implicitly selected without giving a SELECT command by applying one of the following commands at the DF or ADF level and giving a Short File Identifier (SFI) as a part of the command:</w:t>
      </w:r>
    </w:p>
    <w:p w:rsidR="00227DC0" w:rsidRPr="00DF5CF9" w:rsidRDefault="00EF54B2">
      <w:pPr>
        <w:pStyle w:val="B1"/>
        <w:keepNext/>
        <w:keepLines/>
      </w:pPr>
      <w:r w:rsidRPr="00DF5CF9">
        <w:t>READ BINARY;</w:t>
      </w:r>
    </w:p>
    <w:p w:rsidR="00227DC0" w:rsidRPr="00DF5CF9" w:rsidRDefault="00EF54B2">
      <w:pPr>
        <w:pStyle w:val="B1"/>
        <w:keepNext/>
        <w:keepLines/>
      </w:pPr>
      <w:r w:rsidRPr="00DF5CF9">
        <w:t>UPDATE BINARY;</w:t>
      </w:r>
    </w:p>
    <w:p w:rsidR="00227DC0" w:rsidRPr="00DF5CF9" w:rsidRDefault="00EF54B2">
      <w:pPr>
        <w:pStyle w:val="B1"/>
        <w:keepNext/>
        <w:keepLines/>
      </w:pPr>
      <w:r w:rsidRPr="00DF5CF9">
        <w:t>READ RECORD;</w:t>
      </w:r>
    </w:p>
    <w:p w:rsidR="00227DC0" w:rsidRPr="00DF5CF9" w:rsidRDefault="00EF54B2">
      <w:pPr>
        <w:pStyle w:val="B1"/>
        <w:keepNext/>
        <w:keepLines/>
      </w:pPr>
      <w:r w:rsidRPr="00DF5CF9">
        <w:t>UPDATE RECORD;</w:t>
      </w:r>
    </w:p>
    <w:p w:rsidR="00227DC0" w:rsidRPr="00DF5CF9" w:rsidRDefault="00EF54B2">
      <w:pPr>
        <w:pStyle w:val="B1"/>
      </w:pPr>
      <w:r w:rsidRPr="00DF5CF9">
        <w:t>INCREASE;</w:t>
      </w:r>
    </w:p>
    <w:p w:rsidR="00227DC0" w:rsidRPr="00DF5CF9" w:rsidRDefault="00EF54B2">
      <w:pPr>
        <w:pStyle w:val="B1"/>
      </w:pPr>
      <w:r w:rsidRPr="00DF5CF9">
        <w:t>SEARCH RECORD;</w:t>
      </w:r>
    </w:p>
    <w:p w:rsidR="00227DC0" w:rsidRPr="00DF5CF9" w:rsidRDefault="00EF54B2">
      <w:pPr>
        <w:pStyle w:val="B1"/>
      </w:pPr>
      <w:r w:rsidRPr="00DF5CF9">
        <w:t>RETRIEVE DATA; or</w:t>
      </w:r>
    </w:p>
    <w:p w:rsidR="00227DC0" w:rsidRPr="00DF5CF9" w:rsidRDefault="00EF54B2">
      <w:pPr>
        <w:pStyle w:val="B1"/>
      </w:pPr>
      <w:r w:rsidRPr="00DF5CF9">
        <w:t>SET DATA.</w:t>
      </w:r>
    </w:p>
    <w:p w:rsidR="00227DC0" w:rsidRPr="00DF5CF9" w:rsidRDefault="00EF54B2">
      <w:r w:rsidRPr="00DF5CF9">
        <w:t>Support of SFI for a specific file is indicated if the FCP of the file contains a TLV DO with tag '88'. If the length is 0 it indicates that the file does not support referencing by SFI. If the TLV DO is not present in the FCP it indicates that the 5 least significant bits of the FID are used as SFI.</w:t>
      </w:r>
    </w:p>
    <w:p w:rsidR="00227DC0" w:rsidRPr="00DF5CF9" w:rsidRDefault="00EF54B2">
      <w:r w:rsidRPr="00DF5CF9">
        <w:t xml:space="preserve">When the </w:t>
      </w:r>
      <w:r w:rsidRPr="00DF5CF9">
        <w:rPr>
          <w:caps/>
        </w:rPr>
        <w:t xml:space="preserve">read record </w:t>
      </w:r>
      <w:r w:rsidRPr="00DF5CF9">
        <w:t xml:space="preserve">command contains a valid SFI, it sets the file as the current EF and resets the current record pointer. Subsequent records are read with the </w:t>
      </w:r>
      <w:r w:rsidRPr="00DF5CF9">
        <w:rPr>
          <w:caps/>
        </w:rPr>
        <w:t xml:space="preserve">read record </w:t>
      </w:r>
      <w:r w:rsidRPr="00DF5CF9">
        <w:t>command without SFI.</w:t>
      </w:r>
    </w:p>
    <w:p w:rsidR="00227DC0" w:rsidRPr="00DF5CF9" w:rsidRDefault="00EF54B2">
      <w:r w:rsidRPr="00DF5CF9">
        <w:t xml:space="preserve">When the </w:t>
      </w:r>
      <w:r w:rsidRPr="00DF5CF9">
        <w:rPr>
          <w:caps/>
        </w:rPr>
        <w:t>update record</w:t>
      </w:r>
      <w:r w:rsidRPr="00DF5CF9">
        <w:t xml:space="preserve"> command contains a valid SFI, it sets the file as the current EF and resets the current record pointer. Subsequent records are updated with the </w:t>
      </w:r>
      <w:r w:rsidRPr="00DF5CF9">
        <w:rPr>
          <w:caps/>
        </w:rPr>
        <w:t xml:space="preserve">update record </w:t>
      </w:r>
      <w:r w:rsidRPr="00DF5CF9">
        <w:t>command without SFI.</w:t>
      </w:r>
    </w:p>
    <w:p w:rsidR="00227DC0" w:rsidRPr="00DF5CF9" w:rsidRDefault="00EF54B2">
      <w:r w:rsidRPr="00DF5CF9">
        <w:t>When the INCREASE command contains a valid SFI, it sets the file as the current EF and resets the current record pointer. Subsequent records are increased with the INCREASE command without SFI.</w:t>
      </w:r>
    </w:p>
    <w:p w:rsidR="00227DC0" w:rsidRPr="00DF5CF9" w:rsidRDefault="00EF54B2">
      <w:r w:rsidRPr="00DF5CF9">
        <w:t>When the SEARCH RECORD command contains a valid SFI, it sets the file as the current EF and resets the current record pointer. Subsequent records are searched with the SEARCH RECORD command without SFI.</w:t>
      </w:r>
    </w:p>
    <w:p w:rsidR="00227DC0" w:rsidRPr="00DF5CF9" w:rsidRDefault="00EF54B2">
      <w:r w:rsidRPr="00DF5CF9">
        <w:t>When the RETRIEVE DATA command contains a valid SFI, it sets the file as the current EF and resets the current tag pointer. If segmentation over several APDUs is used to retrieve long structures, subsequent RETRIEVE DATA commands shall be used without SFI.</w:t>
      </w:r>
    </w:p>
    <w:p w:rsidR="00227DC0" w:rsidRPr="00DF5CF9" w:rsidRDefault="00EF54B2">
      <w:r w:rsidRPr="00DF5CF9">
        <w:t>When the SET DATA command contains a valid SFI, it sets the file as the current EF and resets the current tag pointer. If segmentation over several APDUs is used to set long structures, subsequent SET DATA commands shall be used without SFI.</w:t>
      </w:r>
    </w:p>
    <w:p w:rsidR="00227DC0" w:rsidRPr="00DF5CF9" w:rsidRDefault="00EF54B2">
      <w:pPr>
        <w:pStyle w:val="Heading2"/>
      </w:pPr>
      <w:bookmarkStart w:id="519" w:name="_Toc24018281"/>
      <w:bookmarkStart w:id="520" w:name="_Toc24449185"/>
      <w:bookmarkStart w:id="521" w:name="_Toc38894988"/>
      <w:r w:rsidRPr="00DF5CF9">
        <w:t>8.5</w:t>
      </w:r>
      <w:r w:rsidRPr="00DF5CF9">
        <w:tab/>
        <w:t>Application characteristics</w:t>
      </w:r>
      <w:bookmarkEnd w:id="519"/>
      <w:bookmarkEnd w:id="520"/>
      <w:bookmarkEnd w:id="521"/>
    </w:p>
    <w:p w:rsidR="00227DC0" w:rsidRPr="00DF5CF9" w:rsidRDefault="00EF54B2">
      <w:pPr>
        <w:pStyle w:val="Heading3"/>
      </w:pPr>
      <w:bookmarkStart w:id="522" w:name="_Toc24018282"/>
      <w:bookmarkStart w:id="523" w:name="_Toc24449186"/>
      <w:bookmarkStart w:id="524" w:name="_Toc38894989"/>
      <w:r w:rsidRPr="00DF5CF9">
        <w:t>8.5.0</w:t>
      </w:r>
      <w:r w:rsidRPr="00DF5CF9">
        <w:tab/>
        <w:t>Application selection types</w:t>
      </w:r>
      <w:bookmarkEnd w:id="522"/>
      <w:bookmarkEnd w:id="523"/>
      <w:bookmarkEnd w:id="524"/>
    </w:p>
    <w:p w:rsidR="00227DC0" w:rsidRPr="00DF5CF9" w:rsidRDefault="00EF54B2">
      <w:r w:rsidRPr="00DF5CF9">
        <w:t>An application may be either explicitly or implicitly referenced.</w:t>
      </w:r>
    </w:p>
    <w:p w:rsidR="00227DC0" w:rsidRPr="00DF5CF9" w:rsidRDefault="00EF54B2">
      <w:r w:rsidRPr="00DF5CF9">
        <w:t>An application is activated by explicit selecting it with the AID. This sets the application's ADF as the current ADF.</w:t>
      </w:r>
    </w:p>
    <w:p w:rsidR="00227DC0" w:rsidRPr="00DF5CF9" w:rsidRDefault="00EF54B2">
      <w:r w:rsidRPr="00DF5CF9">
        <w:t>A current ADF can be referenced by FID with the implicit reference value '7FFF'.</w:t>
      </w:r>
    </w:p>
    <w:p w:rsidR="00227DC0" w:rsidRPr="00DF5CF9" w:rsidRDefault="00EF54B2">
      <w:pPr>
        <w:pStyle w:val="Heading3"/>
      </w:pPr>
      <w:bookmarkStart w:id="525" w:name="_Toc24018283"/>
      <w:bookmarkStart w:id="526" w:name="_Toc24449187"/>
      <w:bookmarkStart w:id="527" w:name="_Toc38894990"/>
      <w:r w:rsidRPr="00DF5CF9">
        <w:t>8.5.1</w:t>
      </w:r>
      <w:r w:rsidRPr="00DF5CF9">
        <w:tab/>
        <w:t>Explicit application selection</w:t>
      </w:r>
      <w:bookmarkEnd w:id="525"/>
      <w:bookmarkEnd w:id="526"/>
      <w:bookmarkEnd w:id="527"/>
    </w:p>
    <w:p w:rsidR="00227DC0" w:rsidRPr="00DF5CF9" w:rsidRDefault="00EF54B2">
      <w:pPr>
        <w:pStyle w:val="Heading4"/>
      </w:pPr>
      <w:bookmarkStart w:id="528" w:name="_Toc24018284"/>
      <w:bookmarkStart w:id="529" w:name="_Toc24449188"/>
      <w:bookmarkStart w:id="530" w:name="_Toc38894991"/>
      <w:r w:rsidRPr="00DF5CF9">
        <w:t>8.5.1.1</w:t>
      </w:r>
      <w:r w:rsidRPr="00DF5CF9">
        <w:tab/>
        <w:t>SELECT by DF name</w:t>
      </w:r>
      <w:bookmarkEnd w:id="528"/>
      <w:bookmarkEnd w:id="529"/>
      <w:bookmarkEnd w:id="530"/>
    </w:p>
    <w:p w:rsidR="00227DC0" w:rsidRPr="00DF5CF9" w:rsidRDefault="00EF54B2">
      <w:r w:rsidRPr="00DF5CF9">
        <w:t>A selectable application, represented in the UICC by the AID, shall be referenced by a DF name coded on 1 byte to 16 bytes. Each name shall be unique within a UICC. A DF name can be used in the SELECT command to select a selectable application.</w:t>
      </w:r>
    </w:p>
    <w:p w:rsidR="00227DC0" w:rsidRPr="00DF5CF9" w:rsidRDefault="00EF54B2">
      <w:pPr>
        <w:pStyle w:val="Heading4"/>
      </w:pPr>
      <w:bookmarkStart w:id="531" w:name="_Toc24018285"/>
      <w:bookmarkStart w:id="532" w:name="_Toc24449189"/>
      <w:bookmarkStart w:id="533" w:name="_Toc38894992"/>
      <w:r w:rsidRPr="00DF5CF9">
        <w:lastRenderedPageBreak/>
        <w:t>8.5.1.2</w:t>
      </w:r>
      <w:r w:rsidRPr="00DF5CF9">
        <w:tab/>
        <w:t>SELECT by partial DF name</w:t>
      </w:r>
      <w:bookmarkEnd w:id="531"/>
      <w:bookmarkEnd w:id="532"/>
      <w:bookmarkEnd w:id="533"/>
    </w:p>
    <w:p w:rsidR="00227DC0" w:rsidRPr="00DF5CF9" w:rsidRDefault="00EF54B2">
      <w:r w:rsidRPr="00DF5CF9">
        <w:t>A selectable application can also be selected using a partial DF name (when P1</w:t>
      </w:r>
      <w:r w:rsidRPr="00DF5CF9">
        <w:rPr>
          <w:snapToGrid w:val="0"/>
        </w:rPr>
        <w:t xml:space="preserve"> = </w:t>
      </w:r>
      <w:r w:rsidRPr="00DF5CF9">
        <w:t xml:space="preserve">'04') using the P2 parameters first or only occurrence, next, previous or last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In this case, the DF name is right truncated. If several applications starting with the same byte content in the AID are present on the card, the application selected is depending upon the value specified in P2. If the "last" option is indicated in P2, the selected application is the last active application matching the partial DF name, even if it was during a previous card session.</w:t>
      </w:r>
    </w:p>
    <w:p w:rsidR="00227DC0" w:rsidRPr="00DF5CF9" w:rsidRDefault="00EF54B2">
      <w:r w:rsidRPr="00DF5CF9">
        <w:t xml:space="preserve">Selection of an application using a partial DF name is optional for mono application cards, but a multi-application card shall support it. The card shall indicate the support of this feature in the "card service data" and the "card capabilities" compact-TLV objects of the ATR historical bytes as specified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r w:rsidRPr="00DF5CF9">
        <w:t>The interpretation of next, previous and first is to be specified by the application. The application that is selected using these parameters shall match the partial DF name provided in the SELECT command. If the UICC does not support selection with partial DF name, the UICC shall respond with an appropriate response (e.g. command parameters not supported '6A86').</w:t>
      </w:r>
    </w:p>
    <w:p w:rsidR="00227DC0" w:rsidRPr="00DF5CF9" w:rsidRDefault="00EF54B2">
      <w:pPr>
        <w:pStyle w:val="Heading3"/>
      </w:pPr>
      <w:bookmarkStart w:id="534" w:name="_Toc24018286"/>
      <w:bookmarkStart w:id="535" w:name="_Toc24449190"/>
      <w:bookmarkStart w:id="536" w:name="_Toc38894993"/>
      <w:r w:rsidRPr="00DF5CF9">
        <w:t>8.5.2</w:t>
      </w:r>
      <w:r w:rsidRPr="00DF5CF9">
        <w:tab/>
        <w:t>Application session activation</w:t>
      </w:r>
      <w:bookmarkEnd w:id="534"/>
      <w:bookmarkEnd w:id="535"/>
      <w:bookmarkEnd w:id="536"/>
    </w:p>
    <w:p w:rsidR="00227DC0" w:rsidRPr="00DF5CF9" w:rsidRDefault="00EF54B2">
      <w:r w:rsidRPr="00DF5CF9">
        <w:t>The application session is initiated when the terminal sends a SELECT command, with the application's AID, indicating in the command parameters that the application shall be activated.</w:t>
      </w:r>
    </w:p>
    <w:p w:rsidR="00227DC0" w:rsidRPr="00DF5CF9" w:rsidRDefault="00EF54B2">
      <w:r w:rsidRPr="00DF5CF9">
        <w:t>An application may need an initialization procedure to be performed after its activation. This procedure is outside the scope of the present document but shall be described in the application specification. The procedure is used to bring the terminal and the application in the UICC to a well-defined state.</w:t>
      </w:r>
    </w:p>
    <w:p w:rsidR="00227DC0" w:rsidRPr="00DF5CF9" w:rsidRDefault="00EF54B2">
      <w:r w:rsidRPr="00DF5CF9">
        <w:t>After having selected the application the UICC evaluates the security environment for this application. The SE is set according to the verification requirements for the application see table 9.1.</w:t>
      </w:r>
    </w:p>
    <w:p w:rsidR="00227DC0" w:rsidRPr="00DF5CF9" w:rsidRDefault="00EF54B2">
      <w:r w:rsidRPr="00DF5CF9">
        <w:t>The verification status of the application PIN is updated according to the application's session activation procedure, as specified by the application.</w:t>
      </w:r>
    </w:p>
    <w:p w:rsidR="00227DC0" w:rsidRPr="00DF5CF9" w:rsidRDefault="00EF54B2">
      <w:r w:rsidRPr="00DF5CF9">
        <w:t xml:space="preserve">The </w:t>
      </w:r>
      <w:r w:rsidRPr="00DF5CF9">
        <w:rPr>
          <w:snapToGrid w:val="0"/>
        </w:rPr>
        <w:t>terminal</w:t>
      </w:r>
      <w:r w:rsidRPr="00DF5CF9">
        <w:t xml:space="preserve"> may send to the UICC a specific STATUS command indicating that the initialization procedure of the application has been successfully executed.</w:t>
      </w:r>
    </w:p>
    <w:p w:rsidR="00227DC0" w:rsidRPr="00DF5CF9" w:rsidRDefault="00EF54B2">
      <w:r w:rsidRPr="00DF5CF9">
        <w:t>There can only be one active selectable application session on a given logical channel. Therefore, in order to activate a new selectable application session in parallel to another, a new logical channel shall be opened.</w:t>
      </w:r>
    </w:p>
    <w:p w:rsidR="00227DC0" w:rsidRPr="00DF5CF9" w:rsidRDefault="00EF54B2">
      <w:r w:rsidRPr="00DF5CF9">
        <w:t>A selectable application session may take place on several channel sessions.</w:t>
      </w:r>
    </w:p>
    <w:p w:rsidR="00227DC0" w:rsidRPr="00DF5CF9" w:rsidRDefault="00EF54B2">
      <w:pPr>
        <w:pStyle w:val="Heading3"/>
      </w:pPr>
      <w:bookmarkStart w:id="537" w:name="_Toc24018287"/>
      <w:bookmarkStart w:id="538" w:name="_Toc24449191"/>
      <w:bookmarkStart w:id="539" w:name="_Toc38894994"/>
      <w:r w:rsidRPr="00DF5CF9">
        <w:t>8.5.3</w:t>
      </w:r>
      <w:r w:rsidRPr="00DF5CF9">
        <w:tab/>
        <w:t>Application session termination</w:t>
      </w:r>
      <w:bookmarkEnd w:id="537"/>
      <w:bookmarkEnd w:id="538"/>
      <w:bookmarkEnd w:id="539"/>
    </w:p>
    <w:p w:rsidR="00227DC0" w:rsidRPr="00DF5CF9" w:rsidRDefault="00EF54B2">
      <w:r w:rsidRPr="00DF5CF9">
        <w:t xml:space="preserve">An application may have a session termination procedure to be performed before the application is terminated. This procedure shall be described in the application specification. Before this procedure is executed, the </w:t>
      </w:r>
      <w:r w:rsidRPr="00DF5CF9">
        <w:rPr>
          <w:snapToGrid w:val="0"/>
        </w:rPr>
        <w:t>terminal</w:t>
      </w:r>
      <w:r w:rsidRPr="00DF5CF9">
        <w:t xml:space="preserve"> may send to the UICC a specific STATUS command indicating that the termination procedure of the application will start. After this termination procedure has been executed the terminal and the application are in a well-defined state.</w:t>
      </w:r>
    </w:p>
    <w:p w:rsidR="00227DC0" w:rsidRPr="00DF5CF9" w:rsidRDefault="00EF54B2">
      <w:r w:rsidRPr="00DF5CF9">
        <w:t>An application session is then terminated if any of the following events occur on each logical channel that the application session has been activated on:</w:t>
      </w:r>
    </w:p>
    <w:p w:rsidR="00227DC0" w:rsidRPr="00DF5CF9" w:rsidRDefault="00EF54B2">
      <w:pPr>
        <w:pStyle w:val="B1"/>
      </w:pPr>
      <w:r w:rsidRPr="00DF5CF9">
        <w:t>Implicitly; if a SELECT by DF name command with an AID different from the currently active application is performed by the UICC, indicating in the command parameters that this new application shall be activated.</w:t>
      </w:r>
    </w:p>
    <w:p w:rsidR="00227DC0" w:rsidRPr="00DF5CF9" w:rsidRDefault="00EF54B2">
      <w:pPr>
        <w:pStyle w:val="B1"/>
      </w:pPr>
      <w:r w:rsidRPr="00DF5CF9">
        <w:t>Explicitly; if the application is reselected using the SELECT by DF name command with the AID corresponding to the currently active application, and indicating in the command parameters that the application shall be closed; The current directory, current EF and current application are the same as after the ATR on logical channel zero.</w:t>
      </w:r>
    </w:p>
    <w:p w:rsidR="00227DC0" w:rsidRPr="00DF5CF9" w:rsidRDefault="00EF54B2">
      <w:pPr>
        <w:pStyle w:val="B1"/>
      </w:pPr>
      <w:r w:rsidRPr="00DF5CF9">
        <w:t>If the logical channel is closed.</w:t>
      </w:r>
    </w:p>
    <w:p w:rsidR="00227DC0" w:rsidRPr="00DF5CF9" w:rsidRDefault="00EF54B2">
      <w:r w:rsidRPr="00DF5CF9">
        <w:t>An application session is also terminated when the terminal performs a reset of the UICC.</w:t>
      </w:r>
    </w:p>
    <w:p w:rsidR="00227DC0" w:rsidRPr="00DF5CF9" w:rsidRDefault="00EF54B2">
      <w:r w:rsidRPr="00DF5CF9">
        <w:t>The verification status of the application PIN is updated according to the application's session termination procedure, as specified by the application.</w:t>
      </w:r>
    </w:p>
    <w:p w:rsidR="00227DC0" w:rsidRPr="00DF5CF9" w:rsidRDefault="00EF54B2">
      <w:pPr>
        <w:pStyle w:val="Heading3"/>
      </w:pPr>
      <w:bookmarkStart w:id="540" w:name="_Toc24018288"/>
      <w:bookmarkStart w:id="541" w:name="_Toc24449192"/>
      <w:bookmarkStart w:id="542" w:name="_Toc38894995"/>
      <w:r w:rsidRPr="00DF5CF9">
        <w:lastRenderedPageBreak/>
        <w:t>8.5.4</w:t>
      </w:r>
      <w:r w:rsidRPr="00DF5CF9">
        <w:tab/>
        <w:t>Application session reset</w:t>
      </w:r>
      <w:bookmarkEnd w:id="540"/>
      <w:bookmarkEnd w:id="541"/>
      <w:bookmarkEnd w:id="542"/>
    </w:p>
    <w:p w:rsidR="00227DC0" w:rsidRPr="00DF5CF9" w:rsidRDefault="00EF54B2">
      <w:r w:rsidRPr="00DF5CF9">
        <w:t>An application is reset if the application is reselected using the SELECT by DF name command with the AID corresponding to the currently active application, indicating in the command parameters that the application shall be activated.</w:t>
      </w:r>
    </w:p>
    <w:p w:rsidR="00227DC0" w:rsidRPr="00DF5CF9" w:rsidRDefault="00EF54B2">
      <w:r w:rsidRPr="00DF5CF9">
        <w:t>Reset initializes the application session activation procedure. The security status of the application is updated according to the application's session activation procedure, as specified by the application.</w:t>
      </w:r>
    </w:p>
    <w:p w:rsidR="00227DC0" w:rsidRPr="00DF5CF9" w:rsidRDefault="00EF54B2">
      <w:pPr>
        <w:pStyle w:val="Heading3"/>
      </w:pPr>
      <w:bookmarkStart w:id="543" w:name="_Toc24018289"/>
      <w:bookmarkStart w:id="544" w:name="_Toc24449193"/>
      <w:bookmarkStart w:id="545" w:name="_Toc38894996"/>
      <w:r w:rsidRPr="00DF5CF9">
        <w:t>8.5.5</w:t>
      </w:r>
      <w:r w:rsidRPr="00DF5CF9">
        <w:tab/>
        <w:t>Void</w:t>
      </w:r>
      <w:bookmarkEnd w:id="543"/>
      <w:bookmarkEnd w:id="544"/>
      <w:bookmarkEnd w:id="545"/>
    </w:p>
    <w:p w:rsidR="00227DC0" w:rsidRPr="00DF5CF9" w:rsidRDefault="00EF54B2">
      <w:pPr>
        <w:pStyle w:val="Heading2"/>
      </w:pPr>
      <w:bookmarkStart w:id="546" w:name="_Toc24018290"/>
      <w:bookmarkStart w:id="547" w:name="_Toc24449194"/>
      <w:bookmarkStart w:id="548" w:name="_Toc38894997"/>
      <w:r w:rsidRPr="00DF5CF9">
        <w:t>8.6</w:t>
      </w:r>
      <w:r w:rsidRPr="00DF5CF9">
        <w:tab/>
        <w:t>Reservation of file Ids</w:t>
      </w:r>
      <w:bookmarkEnd w:id="546"/>
      <w:bookmarkEnd w:id="547"/>
      <w:bookmarkEnd w:id="548"/>
    </w:p>
    <w:p w:rsidR="00227DC0" w:rsidRPr="00DF5CF9" w:rsidRDefault="00EF54B2">
      <w:r w:rsidRPr="00DF5CF9">
        <w:t>The following FIDs are reserved by the present document:</w:t>
      </w:r>
    </w:p>
    <w:p w:rsidR="00227DC0" w:rsidRPr="00DF5CF9" w:rsidRDefault="00EF54B2">
      <w:pPr>
        <w:pStyle w:val="B1"/>
      </w:pPr>
      <w:r w:rsidRPr="00DF5CF9">
        <w:t>ADF:</w:t>
      </w:r>
    </w:p>
    <w:p w:rsidR="00227DC0" w:rsidRPr="00DF5CF9" w:rsidRDefault="00EF54B2">
      <w:pPr>
        <w:pStyle w:val="B2"/>
      </w:pPr>
      <w:r w:rsidRPr="00DF5CF9">
        <w:t>Operational use (implicit FID for the current ADF):</w:t>
      </w:r>
    </w:p>
    <w:p w:rsidR="00227DC0" w:rsidRPr="00DF5CF9" w:rsidRDefault="00EF54B2">
      <w:pPr>
        <w:pStyle w:val="B3"/>
      </w:pPr>
      <w:r w:rsidRPr="00DF5CF9">
        <w:t>'7FFF'.</w:t>
      </w:r>
    </w:p>
    <w:p w:rsidR="00227DC0" w:rsidRPr="00DF5CF9" w:rsidRDefault="00EF54B2">
      <w:pPr>
        <w:pStyle w:val="B1"/>
      </w:pPr>
      <w:r w:rsidRPr="00DF5CF9">
        <w:t>Dedicated Files:</w:t>
      </w:r>
    </w:p>
    <w:p w:rsidR="00227DC0" w:rsidRPr="00DF5CF9" w:rsidRDefault="00EF54B2">
      <w:pPr>
        <w:pStyle w:val="B2"/>
      </w:pPr>
      <w:r w:rsidRPr="00DF5CF9">
        <w:t>Administrative use:</w:t>
      </w:r>
    </w:p>
    <w:p w:rsidR="00227DC0" w:rsidRPr="00DF5CF9" w:rsidRDefault="00EF54B2">
      <w:pPr>
        <w:pStyle w:val="B3"/>
      </w:pPr>
      <w:r w:rsidRPr="00DF5CF9">
        <w:t>'7F4X', '5F1X', '5F2X'.</w:t>
      </w:r>
    </w:p>
    <w:p w:rsidR="00227DC0" w:rsidRPr="00DF5CF9" w:rsidRDefault="00EF54B2">
      <w:pPr>
        <w:pStyle w:val="B2"/>
        <w:keepNext/>
      </w:pPr>
      <w:r w:rsidRPr="00DF5CF9">
        <w:t>Operational use:</w:t>
      </w:r>
    </w:p>
    <w:p w:rsidR="00227DC0" w:rsidRPr="00DF5CF9" w:rsidRDefault="00EF54B2">
      <w:pPr>
        <w:pStyle w:val="B3"/>
      </w:pPr>
      <w:r w:rsidRPr="00DF5CF9">
        <w:t>'7F10' (DF</w:t>
      </w:r>
      <w:r w:rsidRPr="00DF5CF9">
        <w:rPr>
          <w:caps/>
          <w:position w:val="-6"/>
          <w:sz w:val="16"/>
          <w:szCs w:val="16"/>
        </w:rPr>
        <w:t>TELECOM</w:t>
      </w:r>
      <w:r w:rsidRPr="00DF5CF9">
        <w:t xml:space="preserve">); </w:t>
      </w:r>
      <w:r w:rsidRPr="00DF5CF9">
        <w:br/>
        <w:t>'7F20' (DF</w:t>
      </w:r>
      <w:r w:rsidRPr="00DF5CF9">
        <w:rPr>
          <w:caps/>
          <w:position w:val="-6"/>
          <w:sz w:val="16"/>
          <w:szCs w:val="16"/>
        </w:rPr>
        <w:t>GSM</w:t>
      </w:r>
      <w:r w:rsidRPr="00DF5CF9">
        <w:t>);</w:t>
      </w:r>
      <w:r w:rsidRPr="00DF5CF9">
        <w:br/>
        <w:t>'7F21' (DF</w:t>
      </w:r>
      <w:r w:rsidRPr="00DF5CF9">
        <w:rPr>
          <w:caps/>
          <w:position w:val="-6"/>
          <w:sz w:val="16"/>
        </w:rPr>
        <w:t>DCS1800</w:t>
      </w:r>
      <w:r w:rsidRPr="00DF5CF9">
        <w:t>); and</w:t>
      </w:r>
      <w:r w:rsidRPr="00DF5CF9">
        <w:br/>
        <w:t>'7F23' (DF</w:t>
      </w:r>
      <w:r w:rsidRPr="00DF5CF9">
        <w:rPr>
          <w:caps/>
          <w:position w:val="-6"/>
          <w:sz w:val="16"/>
          <w:szCs w:val="16"/>
        </w:rPr>
        <w:t>FP-CTS</w:t>
      </w:r>
      <w:r w:rsidRPr="00DF5CF9">
        <w:t>) are reserved for 3GPP, 3</w:t>
      </w:r>
      <w:r w:rsidRPr="00DF5CF9">
        <w:rPr>
          <w:position w:val="6"/>
          <w:sz w:val="18"/>
          <w:szCs w:val="18"/>
        </w:rPr>
        <w:t>rd</w:t>
      </w:r>
      <w:r w:rsidRPr="00DF5CF9">
        <w:t xml:space="preserve"> Generation Partnership Project;</w:t>
      </w:r>
    </w:p>
    <w:p w:rsidR="00227DC0" w:rsidRPr="00DF5CF9" w:rsidRDefault="00EF54B2">
      <w:pPr>
        <w:pStyle w:val="B3"/>
      </w:pPr>
      <w:r w:rsidRPr="00DF5CF9">
        <w:t>'7F11' (DF</w:t>
      </w:r>
      <w:r w:rsidRPr="00DF5CF9">
        <w:rPr>
          <w:caps/>
          <w:position w:val="-6"/>
          <w:sz w:val="16"/>
          <w:szCs w:val="16"/>
        </w:rPr>
        <w:t>CD</w:t>
      </w:r>
      <w:r w:rsidRPr="00DF5CF9">
        <w:t>) is reserved for assignment in the present document;</w:t>
      </w:r>
    </w:p>
    <w:p w:rsidR="00227DC0" w:rsidRPr="00DF5CF9" w:rsidRDefault="00EF54B2">
      <w:pPr>
        <w:pStyle w:val="B3"/>
      </w:pPr>
      <w:r w:rsidRPr="00DF5CF9">
        <w:t>'7F22' (DF</w:t>
      </w:r>
      <w:r w:rsidRPr="00DF5CF9">
        <w:rPr>
          <w:caps/>
          <w:position w:val="-6"/>
          <w:sz w:val="16"/>
          <w:szCs w:val="16"/>
        </w:rPr>
        <w:t>IS-41</w:t>
      </w:r>
      <w:r w:rsidRPr="00DF5CF9">
        <w:t>) is reserved for ANSI, American National Standards Institute, USA;</w:t>
      </w:r>
    </w:p>
    <w:p w:rsidR="00227DC0" w:rsidRPr="00DF5CF9" w:rsidRDefault="00EF54B2">
      <w:pPr>
        <w:pStyle w:val="B3"/>
      </w:pPr>
      <w:r w:rsidRPr="00DF5CF9">
        <w:t>'7F24' (DF</w:t>
      </w:r>
      <w:r w:rsidRPr="00DF5CF9">
        <w:rPr>
          <w:caps/>
          <w:position w:val="-6"/>
          <w:sz w:val="16"/>
          <w:szCs w:val="16"/>
        </w:rPr>
        <w:t>TIA/EIA-136'</w:t>
      </w:r>
      <w:r w:rsidRPr="00DF5CF9">
        <w:t>) is reserved for TIA, Telecommunications Industry Association, USA;</w:t>
      </w:r>
    </w:p>
    <w:p w:rsidR="00227DC0" w:rsidRPr="00DF5CF9" w:rsidRDefault="00EF54B2">
      <w:pPr>
        <w:pStyle w:val="B3"/>
      </w:pPr>
      <w:r w:rsidRPr="00DF5CF9">
        <w:t>'7F25' (DF</w:t>
      </w:r>
      <w:r w:rsidRPr="00DF5CF9">
        <w:rPr>
          <w:caps/>
          <w:position w:val="-6"/>
          <w:sz w:val="16"/>
          <w:szCs w:val="16"/>
        </w:rPr>
        <w:t>TIA/EIA-95'</w:t>
      </w:r>
      <w:r w:rsidRPr="00DF5CF9">
        <w:t>) is reserved for 3GPP2, 3</w:t>
      </w:r>
      <w:r w:rsidRPr="00DF5CF9">
        <w:rPr>
          <w:position w:val="6"/>
          <w:sz w:val="18"/>
          <w:szCs w:val="18"/>
        </w:rPr>
        <w:t>rd</w:t>
      </w:r>
      <w:r w:rsidRPr="00DF5CF9">
        <w:t xml:space="preserve"> Generation Partnership Project 2;</w:t>
      </w:r>
    </w:p>
    <w:p w:rsidR="00227DC0" w:rsidRPr="00DF5CF9" w:rsidRDefault="00EF54B2">
      <w:pPr>
        <w:pStyle w:val="B3"/>
      </w:pPr>
      <w:r w:rsidRPr="00DF5CF9">
        <w:t>'7F26' (DF</w:t>
      </w:r>
      <w:r w:rsidRPr="00DF5CF9">
        <w:rPr>
          <w:position w:val="-6"/>
          <w:sz w:val="16"/>
        </w:rPr>
        <w:t>GSMA</w:t>
      </w:r>
      <w:r w:rsidRPr="00DF5CF9">
        <w:t>) is reserved for GSMA, GSM Association;</w:t>
      </w:r>
    </w:p>
    <w:p w:rsidR="00227DC0" w:rsidRPr="00DF5CF9" w:rsidRDefault="00EF54B2">
      <w:pPr>
        <w:pStyle w:val="B3"/>
      </w:pPr>
      <w:r w:rsidRPr="00DF5CF9">
        <w:t>'7F2X', where X ranges from '6' to 'F' are reserved for future assignments.</w:t>
      </w:r>
    </w:p>
    <w:p w:rsidR="00227DC0" w:rsidRPr="00DF5CF9" w:rsidRDefault="00EF54B2">
      <w:pPr>
        <w:pStyle w:val="B2"/>
        <w:keepNext/>
      </w:pPr>
      <w:r w:rsidRPr="00DF5CF9">
        <w:t>For information:</w:t>
      </w:r>
    </w:p>
    <w:p w:rsidR="00227DC0" w:rsidRPr="00DF5CF9" w:rsidRDefault="00EF54B2">
      <w:pPr>
        <w:pStyle w:val="B3"/>
      </w:pPr>
      <w:r w:rsidRPr="00DF5CF9">
        <w:t>'7F31' (DF</w:t>
      </w:r>
      <w:r w:rsidRPr="00DF5CF9">
        <w:rPr>
          <w:rFonts w:ascii="Times" w:hAnsi="Times"/>
          <w:caps/>
          <w:position w:val="-6"/>
          <w:sz w:val="16"/>
          <w:szCs w:val="16"/>
        </w:rPr>
        <w:t>iDEN</w:t>
      </w:r>
      <w:r w:rsidRPr="00DF5CF9">
        <w:t>) is used in the iDEN specification by Motorola, Inc, USA;</w:t>
      </w:r>
    </w:p>
    <w:p w:rsidR="00227DC0" w:rsidRPr="00DF5CF9" w:rsidRDefault="00EF54B2">
      <w:pPr>
        <w:pStyle w:val="B3"/>
      </w:pPr>
      <w:r w:rsidRPr="00DF5CF9">
        <w:t>'7F80' (DF</w:t>
      </w:r>
      <w:r w:rsidRPr="00DF5CF9">
        <w:rPr>
          <w:rFonts w:ascii="Times" w:hAnsi="Times"/>
          <w:caps/>
          <w:position w:val="-6"/>
          <w:sz w:val="16"/>
          <w:szCs w:val="16"/>
        </w:rPr>
        <w:t>PDC</w:t>
      </w:r>
      <w:r w:rsidRPr="00DF5CF9">
        <w:t>) is used in the PDC specification by ARIB, Association of Radio Industries and Businesses, Japan;</w:t>
      </w:r>
    </w:p>
    <w:p w:rsidR="00227DC0" w:rsidRPr="00DF5CF9" w:rsidRDefault="00EF54B2">
      <w:pPr>
        <w:pStyle w:val="B3"/>
      </w:pPr>
      <w:r w:rsidRPr="00DF5CF9">
        <w:t>'7F90' (DF</w:t>
      </w:r>
      <w:r w:rsidRPr="00DF5CF9">
        <w:rPr>
          <w:rFonts w:ascii="Times" w:hAnsi="Times"/>
          <w:caps/>
          <w:position w:val="-6"/>
          <w:sz w:val="16"/>
          <w:szCs w:val="16"/>
        </w:rPr>
        <w:t>TETRA</w:t>
      </w:r>
      <w:r w:rsidRPr="00DF5CF9">
        <w:t>) is used by TETRA Association, Terrestrial Trunked Radio.</w:t>
      </w:r>
    </w:p>
    <w:p w:rsidR="00227DC0" w:rsidRPr="00DF5CF9" w:rsidRDefault="00EF54B2">
      <w:r w:rsidRPr="00DF5CF9">
        <w:t>If a DF is reserved for an organization, it is responsible for all content inside this DF and requests for allocation of DF or EF identifiers under the DFs shall be made to the responsible organization. The same should be done for DFs used by an organization.</w:t>
      </w:r>
    </w:p>
    <w:p w:rsidR="00227DC0" w:rsidRPr="00DF5CF9" w:rsidRDefault="00EF54B2">
      <w:pPr>
        <w:pStyle w:val="B1"/>
        <w:keepNext/>
      </w:pPr>
      <w:r w:rsidRPr="00DF5CF9">
        <w:lastRenderedPageBreak/>
        <w:t>Elementary files:</w:t>
      </w:r>
    </w:p>
    <w:p w:rsidR="00227DC0" w:rsidRPr="00DF5CF9" w:rsidRDefault="00EF54B2">
      <w:pPr>
        <w:pStyle w:val="B2"/>
        <w:keepNext/>
      </w:pPr>
      <w:r w:rsidRPr="00DF5CF9">
        <w:t>Administrative use:</w:t>
      </w:r>
    </w:p>
    <w:p w:rsidR="00227DC0" w:rsidRPr="00DF5CF9" w:rsidRDefault="00EF54B2">
      <w:pPr>
        <w:pStyle w:val="B3"/>
      </w:pPr>
      <w:r w:rsidRPr="00DF5CF9">
        <w:t>'6F XX' in the DFs '7F 4X'; '4F XX' in the DFs '5F 1X', '5F2X';</w:t>
      </w:r>
    </w:p>
    <w:p w:rsidR="00227DC0" w:rsidRPr="00DF5CF9" w:rsidRDefault="00EF54B2">
      <w:pPr>
        <w:pStyle w:val="B3"/>
      </w:pPr>
      <w:r w:rsidRPr="00DF5CF9">
        <w:t>'6F 1X' in the DFs '7F 10', '7F 20', '7F 21';</w:t>
      </w:r>
    </w:p>
    <w:p w:rsidR="00227DC0" w:rsidRPr="00DF5CF9" w:rsidRDefault="00EF54B2">
      <w:pPr>
        <w:pStyle w:val="B3"/>
      </w:pPr>
      <w:r w:rsidRPr="00DF5CF9">
        <w:t>'4F 1X' in all 2</w:t>
      </w:r>
      <w:r w:rsidRPr="00DF5CF9">
        <w:rPr>
          <w:rFonts w:ascii="Times" w:hAnsi="Times"/>
          <w:position w:val="6"/>
          <w:sz w:val="16"/>
        </w:rPr>
        <w:t>nd</w:t>
      </w:r>
      <w:r w:rsidRPr="00DF5CF9">
        <w:t xml:space="preserve"> level DFs;</w:t>
      </w:r>
    </w:p>
    <w:p w:rsidR="00227DC0" w:rsidRPr="00DF5CF9" w:rsidRDefault="00EF54B2">
      <w:pPr>
        <w:pStyle w:val="B3"/>
      </w:pPr>
      <w:r w:rsidRPr="00DF5CF9">
        <w:t>'2F EX' in the MF '3F 00'; '2F07' EF</w:t>
      </w:r>
      <w:r w:rsidRPr="00DF5CF9">
        <w:rPr>
          <w:rFonts w:ascii="Times" w:hAnsi="Times"/>
          <w:caps/>
          <w:position w:val="-6"/>
          <w:sz w:val="16"/>
        </w:rPr>
        <w:t>ENV-CLASSES</w:t>
      </w:r>
      <w:r w:rsidRPr="00DF5CF9">
        <w:t xml:space="preserve"> (specified in </w:t>
      </w:r>
      <w:r w:rsidRPr="00EF7A9B">
        <w:t>ETSI TS 102 671 [</w:t>
      </w:r>
      <w:r w:rsidRPr="00EF7A9B">
        <w:fldChar w:fldCharType="begin"/>
      </w:r>
      <w:r w:rsidRPr="00EF7A9B">
        <w:instrText xml:space="preserve"> REF REF_TS102671 \h  \* MERGEFORMAT </w:instrText>
      </w:r>
      <w:r w:rsidRPr="00EF7A9B">
        <w:fldChar w:fldCharType="separate"/>
      </w:r>
      <w:r w:rsidRPr="00EF7A9B">
        <w:t>27</w:t>
      </w:r>
      <w:r w:rsidRPr="00EF7A9B">
        <w:fldChar w:fldCharType="end"/>
      </w:r>
      <w:r w:rsidRPr="00EF7A9B">
        <w:t>]</w:t>
      </w:r>
      <w:r w:rsidRPr="00DF5CF9">
        <w:t>).</w:t>
      </w:r>
    </w:p>
    <w:p w:rsidR="00227DC0" w:rsidRPr="00DF5CF9" w:rsidRDefault="00EF54B2">
      <w:pPr>
        <w:pStyle w:val="B2"/>
        <w:keepNext/>
      </w:pPr>
      <w:r w:rsidRPr="00DF5CF9">
        <w:t>Operational use:</w:t>
      </w:r>
    </w:p>
    <w:p w:rsidR="00227DC0" w:rsidRPr="00DF5CF9" w:rsidRDefault="00EF54B2">
      <w:pPr>
        <w:pStyle w:val="B3"/>
        <w:keepNext/>
      </w:pPr>
      <w:r w:rsidRPr="00DF5CF9">
        <w:t>'6F 2X', '6F 3X', '6F 4X' in '7F 10' and '7F 2X';</w:t>
      </w:r>
    </w:p>
    <w:p w:rsidR="00227DC0" w:rsidRPr="00DF5CF9" w:rsidRDefault="00EF54B2">
      <w:pPr>
        <w:pStyle w:val="B3"/>
        <w:keepNext/>
      </w:pPr>
      <w:r w:rsidRPr="00DF5CF9">
        <w:t>'4F YX', where Y ranges from '2' to 'F' in all 2</w:t>
      </w:r>
      <w:r w:rsidRPr="00DF5CF9">
        <w:rPr>
          <w:rFonts w:ascii="Times" w:hAnsi="Times"/>
          <w:position w:val="6"/>
          <w:sz w:val="16"/>
        </w:rPr>
        <w:t>nd</w:t>
      </w:r>
      <w:r w:rsidRPr="00DF5CF9">
        <w:t xml:space="preserve"> level DFs;</w:t>
      </w:r>
    </w:p>
    <w:p w:rsidR="00227DC0" w:rsidRPr="00DF5CF9" w:rsidRDefault="00EF54B2">
      <w:pPr>
        <w:pStyle w:val="B3"/>
        <w:keepNext/>
      </w:pPr>
      <w:r w:rsidRPr="00DF5CF9">
        <w:t>'2F05', '2F06' and '2F 1X' in the MF '3F 00'.</w:t>
      </w:r>
    </w:p>
    <w:p w:rsidR="00227DC0" w:rsidRPr="00DF5CF9" w:rsidRDefault="00EF54B2">
      <w:pPr>
        <w:pStyle w:val="B2"/>
        <w:keepNext/>
      </w:pPr>
      <w:r w:rsidRPr="00DF5CF9">
        <w:t xml:space="preserve">Operational use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B3"/>
        <w:keepNext/>
      </w:pPr>
      <w:r w:rsidRPr="00DF5CF9">
        <w:t>'2F00' EF</w:t>
      </w:r>
      <w:r w:rsidRPr="00DF5CF9">
        <w:rPr>
          <w:rFonts w:ascii="Times" w:hAnsi="Times"/>
          <w:caps/>
          <w:position w:val="-6"/>
          <w:sz w:val="16"/>
        </w:rPr>
        <w:t>DIR</w:t>
      </w:r>
      <w:r w:rsidRPr="00DF5CF9">
        <w:t>, '2F01' EF</w:t>
      </w:r>
      <w:r w:rsidRPr="00DF5CF9">
        <w:rPr>
          <w:rFonts w:ascii="Times" w:hAnsi="Times"/>
          <w:caps/>
          <w:position w:val="-6"/>
          <w:sz w:val="16"/>
        </w:rPr>
        <w:t>ATR</w:t>
      </w:r>
      <w:r w:rsidRPr="00DF5CF9">
        <w:t xml:space="preserve"> in the MF '3F00'.</w:t>
      </w:r>
    </w:p>
    <w:p w:rsidR="00227DC0" w:rsidRPr="00DF5CF9" w:rsidRDefault="00EF54B2">
      <w:pPr>
        <w:keepNext/>
      </w:pPr>
      <w:r w:rsidRPr="00DF5CF9">
        <w:t>In all the above, X ranges, unless otherwise stated, from '0' to 'F'.</w:t>
      </w:r>
    </w:p>
    <w:p w:rsidR="00227DC0" w:rsidRPr="00DF5CF9" w:rsidRDefault="00EF54B2">
      <w:pPr>
        <w:pStyle w:val="Heading2"/>
      </w:pPr>
      <w:bookmarkStart w:id="549" w:name="_Toc24018291"/>
      <w:bookmarkStart w:id="550" w:name="_Toc24449195"/>
      <w:bookmarkStart w:id="551" w:name="_Toc38894998"/>
      <w:r w:rsidRPr="00DF5CF9">
        <w:t>8.7</w:t>
      </w:r>
      <w:r w:rsidRPr="00DF5CF9">
        <w:tab/>
        <w:t>Logical channels</w:t>
      </w:r>
      <w:bookmarkEnd w:id="549"/>
      <w:bookmarkEnd w:id="550"/>
      <w:bookmarkEnd w:id="551"/>
    </w:p>
    <w:p w:rsidR="00227DC0" w:rsidRPr="00DF5CF9" w:rsidRDefault="00EF54B2">
      <w:pPr>
        <w:keepNext/>
        <w:keepLines/>
      </w:pPr>
      <w:r w:rsidRPr="00DF5CF9">
        <w:t xml:space="preserve">Logical channels are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The present document supports the first (i.e. CLA byte coded as in table 10.3) and the further (i.e. CLA byte coded as in table 10.4a) interindustry values for the CLA byte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which support up to 19 logical channels in addition to the basic logical channel 0. Channel 0 is always available and open throughout the card session.</w:t>
      </w:r>
    </w:p>
    <w:p w:rsidR="00227DC0" w:rsidRPr="00DF5CF9" w:rsidRDefault="00EF54B2">
      <w:pPr>
        <w:keepNext/>
        <w:keepLines/>
      </w:pPr>
      <w:r w:rsidRPr="00DF5CF9">
        <w:t xml:space="preserve">A UICC which supports logical channels indicates </w:t>
      </w:r>
      <w:r w:rsidRPr="00DF5CF9">
        <w:rPr>
          <w:lang w:eastAsia="ja-JP"/>
        </w:rPr>
        <w:t>it</w:t>
      </w:r>
      <w:r w:rsidRPr="00DF5CF9">
        <w:t xml:space="preserve"> in the ATR, together with the assignment methods and maximum number of logical channels it supports. The UICC supporting logical channels shall support:</w:t>
      </w:r>
    </w:p>
    <w:p w:rsidR="00227DC0" w:rsidRPr="00DF5CF9" w:rsidRDefault="00EF54B2">
      <w:pPr>
        <w:pStyle w:val="B1"/>
      </w:pPr>
      <w:r w:rsidRPr="00DF5CF9">
        <w:t>at least one channel in addition to the basic channel; and</w:t>
      </w:r>
    </w:p>
    <w:p w:rsidR="00227DC0" w:rsidRPr="00DF5CF9" w:rsidRDefault="00EF54B2">
      <w:pPr>
        <w:pStyle w:val="B1"/>
      </w:pPr>
      <w:r w:rsidRPr="00DF5CF9">
        <w:t>logical channel number assignment by the UICC.</w:t>
      </w:r>
    </w:p>
    <w:p w:rsidR="00227DC0" w:rsidRPr="00DF5CF9" w:rsidRDefault="00EF54B2">
      <w:pPr>
        <w:keepNext/>
        <w:keepLines/>
      </w:pPr>
      <w:r w:rsidRPr="00DF5CF9">
        <w:t>Command interdependencies on one logical channel are independent of command interdependencies on another logical channel.</w:t>
      </w:r>
    </w:p>
    <w:p w:rsidR="00227DC0" w:rsidRPr="00DF5CF9" w:rsidRDefault="00EF54B2">
      <w:r w:rsidRPr="00DF5CF9">
        <w:t>There is no interleaving of commands and their responses across logical channels; between the receipt of the command APDU and the sending of the response APDU to that command, only one logical channel is active.</w:t>
      </w:r>
    </w:p>
    <w:p w:rsidR="00227DC0" w:rsidRPr="00DF5CF9" w:rsidRDefault="00EF54B2">
      <w:r w:rsidRPr="00DF5CF9">
        <w:t>In order to be accessed from several logical channels at the same time, a given file (EF, DF, ADF) shall be indicated as "shareable" in its file descriptor.</w:t>
      </w:r>
    </w:p>
    <w:p w:rsidR="00227DC0" w:rsidRPr="00DF5CF9" w:rsidRDefault="00EF54B2">
      <w:r w:rsidRPr="00DF5CF9">
        <w:t>Applications are responsible for keeping data consistency (in the card and the terminal) when accessing the same file from different logical channels.</w:t>
      </w:r>
    </w:p>
    <w:p w:rsidR="00227DC0" w:rsidRPr="00DF5CF9" w:rsidRDefault="00EF54B2">
      <w:pPr>
        <w:pStyle w:val="NO"/>
        <w:rPr>
          <w:lang w:eastAsia="ja-JP"/>
        </w:rPr>
      </w:pPr>
      <w:r w:rsidRPr="00DF5CF9">
        <w:t>NOTE:</w:t>
      </w:r>
      <w:r w:rsidRPr="00DF5CF9">
        <w:tab/>
        <w:t>Special attention should be given to cyclic files, e.g. when the file is read in one channel and updated in another.</w:t>
      </w:r>
    </w:p>
    <w:p w:rsidR="00227DC0" w:rsidRPr="00DF5CF9" w:rsidRDefault="00EF54B2">
      <w:r w:rsidRPr="00DF5CF9">
        <w:t>A logical channel is opened by using a MANAGE CHANNEL command, in which the card assigns a channel number and returns it in the response.</w:t>
      </w:r>
    </w:p>
    <w:p w:rsidR="00227DC0" w:rsidRPr="00DF5CF9" w:rsidRDefault="00EF54B2">
      <w:r w:rsidRPr="00DF5CF9">
        <w:t>The logical channel remains</w:t>
      </w:r>
      <w:r w:rsidRPr="00DF5CF9">
        <w:rPr>
          <w:lang w:eastAsia="ja-JP"/>
        </w:rPr>
        <w:t xml:space="preserve"> </w:t>
      </w:r>
      <w:r w:rsidRPr="00DF5CF9">
        <w:t xml:space="preserve">open until </w:t>
      </w:r>
      <w:r w:rsidRPr="00DF5CF9">
        <w:rPr>
          <w:lang w:eastAsia="ja-JP"/>
        </w:rPr>
        <w:t xml:space="preserve">it is </w:t>
      </w:r>
      <w:r w:rsidRPr="00DF5CF9">
        <w:t>explicitly closed by a MANAGE CHANNEL command, or if the UICC is deactivated.</w:t>
      </w:r>
    </w:p>
    <w:p w:rsidR="00227DC0" w:rsidRPr="00DF5CF9" w:rsidRDefault="00EF54B2">
      <w:pPr>
        <w:keepLines/>
      </w:pPr>
      <w:r w:rsidRPr="00DF5CF9">
        <w:t>When the open function is performed from the basic channel, then after a successful open, the MF shall be implicitly selected as the current DF. When the open function is performed from a logical channel which is not the basic one, then after a successful open, the current DF of the logical channel from which the command was issued shall be selected as the current DF. In both cases, no current EF is selected in the new logical channel.</w:t>
      </w:r>
    </w:p>
    <w:p w:rsidR="00227DC0" w:rsidRPr="00DF5CF9" w:rsidRDefault="00EF54B2">
      <w:pPr>
        <w:pStyle w:val="TH"/>
        <w:rPr>
          <w:lang w:eastAsia="ja-JP"/>
        </w:rPr>
      </w:pPr>
      <w:r w:rsidRPr="00DF5CF9">
        <w:lastRenderedPageBreak/>
        <w:t>Table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2354"/>
        <w:gridCol w:w="3119"/>
        <w:gridCol w:w="4054"/>
      </w:tblGrid>
      <w:tr w:rsidR="00227DC0" w:rsidRPr="00DF5CF9">
        <w:trPr>
          <w:cantSplit/>
          <w:jc w:val="center"/>
        </w:trPr>
        <w:tc>
          <w:tcPr>
            <w:tcW w:w="2354" w:type="dxa"/>
            <w:vMerge w:val="restart"/>
          </w:tcPr>
          <w:p w:rsidR="00227DC0" w:rsidRPr="00DF5CF9" w:rsidRDefault="00EF54B2">
            <w:pPr>
              <w:pStyle w:val="TAH"/>
              <w:rPr>
                <w:lang w:eastAsia="ja-JP"/>
              </w:rPr>
            </w:pPr>
            <w:r w:rsidRPr="00DF5CF9">
              <w:rPr>
                <w:lang w:eastAsia="ja-JP"/>
              </w:rPr>
              <w:t>Parameters of the MANAGE CHANNEL command</w:t>
            </w:r>
          </w:p>
        </w:tc>
        <w:tc>
          <w:tcPr>
            <w:tcW w:w="7173" w:type="dxa"/>
            <w:gridSpan w:val="2"/>
            <w:tcBorders>
              <w:bottom w:val="single" w:sz="4" w:space="0" w:color="auto"/>
            </w:tcBorders>
          </w:tcPr>
          <w:p w:rsidR="00227DC0" w:rsidRPr="00DF5CF9" w:rsidRDefault="00EF54B2">
            <w:pPr>
              <w:pStyle w:val="TAH"/>
              <w:rPr>
                <w:lang w:eastAsia="ja-JP"/>
              </w:rPr>
            </w:pPr>
            <w:r w:rsidRPr="00DF5CF9">
              <w:rPr>
                <w:lang w:eastAsia="ja-JP"/>
              </w:rPr>
              <w:t>Characteristics of the new channel</w:t>
            </w:r>
          </w:p>
        </w:tc>
      </w:tr>
      <w:tr w:rsidR="00227DC0" w:rsidRPr="00DF5CF9">
        <w:trPr>
          <w:cantSplit/>
          <w:jc w:val="center"/>
        </w:trPr>
        <w:tc>
          <w:tcPr>
            <w:tcW w:w="2354" w:type="dxa"/>
            <w:vMerge/>
          </w:tcPr>
          <w:p w:rsidR="00227DC0" w:rsidRPr="00DF5CF9" w:rsidRDefault="00227DC0">
            <w:pPr>
              <w:keepNext/>
              <w:keepLines/>
              <w:rPr>
                <w:lang w:eastAsia="ja-JP"/>
              </w:rPr>
            </w:pPr>
          </w:p>
        </w:tc>
        <w:tc>
          <w:tcPr>
            <w:tcW w:w="3119" w:type="dxa"/>
            <w:tcBorders>
              <w:top w:val="single" w:sz="4" w:space="0" w:color="auto"/>
              <w:right w:val="single" w:sz="4" w:space="0" w:color="auto"/>
            </w:tcBorders>
          </w:tcPr>
          <w:p w:rsidR="00227DC0" w:rsidRPr="00DF5CF9" w:rsidRDefault="00EF54B2">
            <w:pPr>
              <w:pStyle w:val="TAH"/>
              <w:rPr>
                <w:lang w:eastAsia="ja-JP"/>
              </w:rPr>
            </w:pPr>
            <w:r w:rsidRPr="00DF5CF9">
              <w:rPr>
                <w:lang w:eastAsia="ja-JP"/>
              </w:rPr>
              <w:t>Current DF</w:t>
            </w:r>
          </w:p>
        </w:tc>
        <w:tc>
          <w:tcPr>
            <w:tcW w:w="4054" w:type="dxa"/>
            <w:tcBorders>
              <w:top w:val="single" w:sz="4" w:space="0" w:color="auto"/>
              <w:left w:val="single" w:sz="4" w:space="0" w:color="auto"/>
              <w:bottom w:val="single" w:sz="4" w:space="0" w:color="auto"/>
            </w:tcBorders>
          </w:tcPr>
          <w:p w:rsidR="00227DC0" w:rsidRPr="00DF5CF9" w:rsidRDefault="00EF54B2">
            <w:pPr>
              <w:pStyle w:val="TAH"/>
              <w:rPr>
                <w:lang w:eastAsia="ja-JP"/>
              </w:rPr>
            </w:pPr>
            <w:r w:rsidRPr="00DF5CF9">
              <w:rPr>
                <w:lang w:eastAsia="ja-JP"/>
              </w:rPr>
              <w:t>ADF of current active application</w:t>
            </w:r>
            <w:r w:rsidRPr="00DF5CF9">
              <w:rPr>
                <w:lang w:eastAsia="ja-JP"/>
              </w:rPr>
              <w:br/>
              <w:t>(referred to by the special '7FFF' file-ID)</w:t>
            </w:r>
          </w:p>
        </w:tc>
      </w:tr>
      <w:tr w:rsidR="00227DC0" w:rsidRPr="00DF5CF9">
        <w:trPr>
          <w:cantSplit/>
          <w:jc w:val="center"/>
        </w:trPr>
        <w:tc>
          <w:tcPr>
            <w:tcW w:w="2354" w:type="dxa"/>
            <w:tcBorders>
              <w:top w:val="single" w:sz="4" w:space="0" w:color="auto"/>
            </w:tcBorders>
          </w:tcPr>
          <w:p w:rsidR="00227DC0" w:rsidRPr="00DF5CF9" w:rsidRDefault="00EF54B2">
            <w:pPr>
              <w:pStyle w:val="TAC"/>
              <w:rPr>
                <w:lang w:eastAsia="ja-JP"/>
              </w:rPr>
            </w:pPr>
            <w:r w:rsidRPr="00DF5CF9">
              <w:rPr>
                <w:lang w:eastAsia="ja-JP"/>
              </w:rPr>
              <w:t>CLA = 00</w:t>
            </w:r>
          </w:p>
          <w:p w:rsidR="00227DC0" w:rsidRPr="00DF5CF9" w:rsidRDefault="00EF54B2">
            <w:pPr>
              <w:pStyle w:val="TAC"/>
              <w:rPr>
                <w:lang w:eastAsia="ja-JP"/>
              </w:rPr>
            </w:pPr>
            <w:r w:rsidRPr="00DF5CF9">
              <w:rPr>
                <w:lang w:eastAsia="ja-JP"/>
              </w:rPr>
              <w:t>(from the basic channel)</w:t>
            </w:r>
          </w:p>
        </w:tc>
        <w:tc>
          <w:tcPr>
            <w:tcW w:w="3119" w:type="dxa"/>
            <w:tcBorders>
              <w:top w:val="single" w:sz="4" w:space="0" w:color="auto"/>
            </w:tcBorders>
            <w:vAlign w:val="center"/>
          </w:tcPr>
          <w:p w:rsidR="00227DC0" w:rsidRPr="00DF5CF9" w:rsidRDefault="00EF54B2">
            <w:pPr>
              <w:pStyle w:val="TAC"/>
              <w:rPr>
                <w:lang w:eastAsia="ja-JP"/>
              </w:rPr>
            </w:pPr>
            <w:r w:rsidRPr="00DF5CF9">
              <w:rPr>
                <w:lang w:eastAsia="ja-JP"/>
              </w:rPr>
              <w:t>MF</w:t>
            </w:r>
          </w:p>
        </w:tc>
        <w:tc>
          <w:tcPr>
            <w:tcW w:w="4054" w:type="dxa"/>
            <w:tcBorders>
              <w:top w:val="single" w:sz="4" w:space="0" w:color="auto"/>
            </w:tcBorders>
            <w:vAlign w:val="center"/>
          </w:tcPr>
          <w:p w:rsidR="00227DC0" w:rsidRPr="00DF5CF9" w:rsidRDefault="00EF54B2">
            <w:pPr>
              <w:pStyle w:val="TAC"/>
              <w:rPr>
                <w:lang w:eastAsia="ja-JP"/>
              </w:rPr>
            </w:pPr>
            <w:r w:rsidRPr="00DF5CF9">
              <w:rPr>
                <w:lang w:eastAsia="ja-JP"/>
              </w:rPr>
              <w:t>Undefined</w:t>
            </w:r>
          </w:p>
        </w:tc>
      </w:tr>
      <w:tr w:rsidR="00227DC0" w:rsidRPr="00DF5CF9">
        <w:trPr>
          <w:cantSplit/>
          <w:jc w:val="center"/>
        </w:trPr>
        <w:tc>
          <w:tcPr>
            <w:tcW w:w="2354" w:type="dxa"/>
          </w:tcPr>
          <w:p w:rsidR="00227DC0" w:rsidRPr="00DF5CF9" w:rsidRDefault="00EF54B2">
            <w:pPr>
              <w:pStyle w:val="TAC"/>
              <w:rPr>
                <w:lang w:eastAsia="ja-JP"/>
              </w:rPr>
            </w:pPr>
            <w:r w:rsidRPr="00DF5CF9">
              <w:rPr>
                <w:lang w:eastAsia="ja-JP"/>
              </w:rPr>
              <w:t xml:space="preserve">CLA </w:t>
            </w:r>
            <w:r w:rsidRPr="00DF5CF9">
              <w:rPr>
                <w:lang w:eastAsia="ja-JP"/>
              </w:rPr>
              <w:sym w:font="Symbol" w:char="F0B9"/>
            </w:r>
            <w:r w:rsidRPr="00DF5CF9">
              <w:rPr>
                <w:lang w:eastAsia="ja-JP"/>
              </w:rPr>
              <w:t xml:space="preserve"> 00</w:t>
            </w:r>
          </w:p>
          <w:p w:rsidR="00227DC0" w:rsidRPr="00DF5CF9" w:rsidRDefault="00EF54B2">
            <w:pPr>
              <w:pStyle w:val="TAC"/>
              <w:rPr>
                <w:lang w:eastAsia="ja-JP"/>
              </w:rPr>
            </w:pPr>
            <w:r w:rsidRPr="00DF5CF9">
              <w:rPr>
                <w:lang w:eastAsia="ja-JP"/>
              </w:rPr>
              <w:t>(from the non-basic channel)</w:t>
            </w:r>
          </w:p>
        </w:tc>
        <w:tc>
          <w:tcPr>
            <w:tcW w:w="3119" w:type="dxa"/>
          </w:tcPr>
          <w:p w:rsidR="00227DC0" w:rsidRPr="00DF5CF9" w:rsidRDefault="00EF54B2">
            <w:pPr>
              <w:pStyle w:val="TAC"/>
              <w:rPr>
                <w:lang w:eastAsia="ja-JP"/>
              </w:rPr>
            </w:pPr>
            <w:r w:rsidRPr="00DF5CF9">
              <w:rPr>
                <w:lang w:eastAsia="ja-JP"/>
              </w:rPr>
              <w:t>T</w:t>
            </w:r>
            <w:r w:rsidRPr="00DF5CF9">
              <w:t xml:space="preserve">he same </w:t>
            </w:r>
            <w:r w:rsidRPr="00DF5CF9">
              <w:rPr>
                <w:lang w:eastAsia="ja-JP"/>
              </w:rPr>
              <w:t>current DF as the one where the open channel is performed</w:t>
            </w:r>
          </w:p>
        </w:tc>
        <w:tc>
          <w:tcPr>
            <w:tcW w:w="4054" w:type="dxa"/>
          </w:tcPr>
          <w:p w:rsidR="00227DC0" w:rsidRPr="00DF5CF9" w:rsidRDefault="00EF54B2">
            <w:pPr>
              <w:pStyle w:val="TAC"/>
              <w:rPr>
                <w:lang w:eastAsia="ja-JP"/>
              </w:rPr>
            </w:pPr>
            <w:r w:rsidRPr="00DF5CF9">
              <w:rPr>
                <w:lang w:eastAsia="ja-JP"/>
              </w:rPr>
              <w:t>ADF the application active in the logical channel where the open channel was performed</w:t>
            </w:r>
          </w:p>
        </w:tc>
      </w:tr>
    </w:tbl>
    <w:p w:rsidR="00227DC0" w:rsidRPr="00DF5CF9" w:rsidRDefault="00227DC0">
      <w:pPr>
        <w:rPr>
          <w:lang w:eastAsia="ja-JP"/>
        </w:rPr>
      </w:pPr>
    </w:p>
    <w:p w:rsidR="00227DC0" w:rsidRPr="00DF5CF9" w:rsidRDefault="00EF54B2">
      <w:pPr>
        <w:keepNext/>
        <w:rPr>
          <w:lang w:eastAsia="ja-JP"/>
        </w:rPr>
      </w:pPr>
      <w:r w:rsidRPr="00DF5CF9">
        <w:rPr>
          <w:lang w:eastAsia="ja-JP"/>
        </w:rPr>
        <w:t>Once a new channel is opened, the current DF and the current EF are independent per each logical channel.</w:t>
      </w:r>
    </w:p>
    <w:p w:rsidR="00227DC0" w:rsidRPr="00DF5CF9" w:rsidRDefault="00EF54B2">
      <w:pPr>
        <w:rPr>
          <w:lang w:eastAsia="ja-JP"/>
        </w:rPr>
      </w:pPr>
      <w:r w:rsidRPr="00DF5CF9">
        <w:rPr>
          <w:lang w:eastAsia="ja-JP"/>
        </w:rPr>
        <w:t>If the MANAGE CHANNEL command is performed on a DF or ADF that is not shareable, the card shall respond with an appropriate error message. The response shall indicate that the command is not allowed. No new channel is opened.</w:t>
      </w:r>
    </w:p>
    <w:p w:rsidR="00227DC0" w:rsidRPr="00DF5CF9" w:rsidRDefault="00EF54B2">
      <w:pPr>
        <w:pStyle w:val="Heading2"/>
      </w:pPr>
      <w:bookmarkStart w:id="552" w:name="_Toc24018292"/>
      <w:bookmarkStart w:id="553" w:name="_Toc24449196"/>
      <w:bookmarkStart w:id="554" w:name="_Toc38894999"/>
      <w:r w:rsidRPr="00DF5CF9">
        <w:t>8.8</w:t>
      </w:r>
      <w:r w:rsidRPr="00DF5CF9">
        <w:tab/>
        <w:t>Shareable versus not-shareable files</w:t>
      </w:r>
      <w:bookmarkEnd w:id="552"/>
      <w:bookmarkEnd w:id="553"/>
      <w:bookmarkEnd w:id="554"/>
    </w:p>
    <w:p w:rsidR="00227DC0" w:rsidRPr="00DF5CF9" w:rsidRDefault="00EF54B2">
      <w:pPr>
        <w:keepNext/>
        <w:keepLines/>
      </w:pPr>
      <w:r w:rsidRPr="00DF5CF9">
        <w:t>A file (EF, DF or ADF) can be accessed (selected, read, updated, deleted, deactivated, activated, increased, searched, etc.) concurrently by different applications:</w:t>
      </w:r>
    </w:p>
    <w:p w:rsidR="00227DC0" w:rsidRPr="00DF5CF9" w:rsidRDefault="00EF54B2">
      <w:pPr>
        <w:pStyle w:val="B1"/>
      </w:pPr>
      <w:r w:rsidRPr="00DF5CF9">
        <w:t>by terminal applications through different logical channels;</w:t>
      </w:r>
    </w:p>
    <w:p w:rsidR="00227DC0" w:rsidRPr="00DF5CF9" w:rsidRDefault="00EF54B2">
      <w:pPr>
        <w:pStyle w:val="B1"/>
      </w:pPr>
      <w:r w:rsidRPr="00DF5CF9">
        <w:t>by UICC-based applications such as remote file management and toolkit applications.</w:t>
      </w:r>
    </w:p>
    <w:p w:rsidR="00227DC0" w:rsidRPr="00DF5CF9" w:rsidRDefault="00EF54B2">
      <w:pPr>
        <w:keepNext/>
        <w:keepLines/>
      </w:pPr>
      <w:r w:rsidRPr="00DF5CF9">
        <w:t>The outcome of concurrent access is determined by the shareable/not-shareable bit in the file descriptor byte in the FCP of the accessed file as follows:</w:t>
      </w:r>
    </w:p>
    <w:p w:rsidR="00227DC0" w:rsidRPr="00DF5CF9" w:rsidRDefault="00EF54B2">
      <w:pPr>
        <w:pStyle w:val="B1"/>
      </w:pPr>
      <w:r w:rsidRPr="00DF5CF9">
        <w:t>If a file is indicated as shareable, then applications may perform authorized operations on the file independently of whether or not the file is the current file of any other application.</w:t>
      </w:r>
    </w:p>
    <w:p w:rsidR="00227DC0" w:rsidRPr="00DF5CF9" w:rsidRDefault="00EF54B2">
      <w:pPr>
        <w:pStyle w:val="B1"/>
      </w:pPr>
      <w:r w:rsidRPr="00DF5CF9">
        <w:t>If a file is indicated as not-shareable and is the current file of one application, then another application cannot perform any operation on the file regardless of authorization.</w:t>
      </w:r>
    </w:p>
    <w:p w:rsidR="00227DC0" w:rsidRPr="00DF5CF9" w:rsidRDefault="00EF54B2">
      <w:r w:rsidRPr="00DF5CF9">
        <w:t>A consequence of the first rule is that if changes to a shareable file are permitted by the file's security conditions, then the file can be changed by one application while it is currently selected and being used by a second application. Descriptions of individual commands include the details of behaviour interaction in the shareable case.</w:t>
      </w:r>
    </w:p>
    <w:p w:rsidR="00227DC0" w:rsidRPr="00DF5CF9" w:rsidRDefault="00EF54B2">
      <w:r w:rsidRPr="00DF5CF9">
        <w:t>A consequence of the second rule is that an application acquires exclusive access to a not-shareable file by successfully selecting it. Access by any other application, including an attempt to select the file, shall return the status word '6985' (Conditions of use not satisfied).</w:t>
      </w:r>
    </w:p>
    <w:p w:rsidR="00227DC0" w:rsidRPr="00DF5CF9" w:rsidRDefault="00EF54B2">
      <w:r w:rsidRPr="00DF5CF9">
        <w:t>For the purpose of this clause, concurrent access to a file by two executing instances of a single application is considered to be accessed by two different applications.</w:t>
      </w:r>
    </w:p>
    <w:p w:rsidR="00227DC0" w:rsidRPr="00DF5CF9" w:rsidRDefault="00EF54B2">
      <w:r w:rsidRPr="00DF5CF9">
        <w:t xml:space="preserve">For shareable files, file access shall be managed independently for each accessing application. In particular, a </w:t>
      </w:r>
      <w:r w:rsidRPr="00DF5CF9">
        <w:br/>
        <w:t>record-based file and a BER-TLV structure file shall have different pointers for each accessing application.</w:t>
      </w:r>
    </w:p>
    <w:p w:rsidR="00227DC0" w:rsidRPr="00DF5CF9" w:rsidRDefault="00EF54B2">
      <w:pPr>
        <w:pStyle w:val="Heading2"/>
      </w:pPr>
      <w:bookmarkStart w:id="555" w:name="_Toc24018293"/>
      <w:bookmarkStart w:id="556" w:name="_Toc24449197"/>
      <w:bookmarkStart w:id="557" w:name="_Toc38895000"/>
      <w:r w:rsidRPr="00DF5CF9">
        <w:t>8.9</w:t>
      </w:r>
      <w:r w:rsidRPr="00DF5CF9">
        <w:tab/>
        <w:t>Secure channels</w:t>
      </w:r>
      <w:bookmarkEnd w:id="555"/>
      <w:bookmarkEnd w:id="556"/>
      <w:bookmarkEnd w:id="557"/>
    </w:p>
    <w:p w:rsidR="00227DC0" w:rsidRPr="00DF5CF9" w:rsidRDefault="00EF54B2">
      <w:pPr>
        <w:numPr>
          <w:ilvl w:val="12"/>
          <w:numId w:val="0"/>
        </w:numPr>
      </w:pPr>
      <w:r w:rsidRPr="00DF5CF9">
        <w:t xml:space="preserve">Secure channels are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 There are two types of APDU based secure channel: Application to Application APDU secure channels and Platform to Platform APDU secure channels.</w:t>
      </w:r>
    </w:p>
    <w:p w:rsidR="00227DC0" w:rsidRPr="00DF5CF9" w:rsidRDefault="00EF54B2">
      <w:pPr>
        <w:numPr>
          <w:ilvl w:val="12"/>
          <w:numId w:val="0"/>
        </w:numPr>
      </w:pPr>
      <w:r w:rsidRPr="00DF5CF9">
        <w:t>Support of secure channels is optional for the Terminal and the UICC. The support by the UICC is indicated in the ATR.</w:t>
      </w:r>
    </w:p>
    <w:p w:rsidR="00227DC0" w:rsidRPr="00DF5CF9" w:rsidRDefault="00EF54B2">
      <w:pPr>
        <w:numPr>
          <w:ilvl w:val="12"/>
          <w:numId w:val="0"/>
        </w:numPr>
      </w:pPr>
      <w:r w:rsidRPr="00DF5CF9">
        <w:t xml:space="preserve">A secure channel is a special secured version of a logical channel. A secure channel is created by first opening a logical channel, and then securing the channel using the MANAGE SECURE CHANNEL command. Logical channel 0 cannot be a secure channel for application to application secure channel. </w:t>
      </w:r>
    </w:p>
    <w:p w:rsidR="00227DC0" w:rsidRPr="00DF5CF9" w:rsidRDefault="00EF54B2">
      <w:pPr>
        <w:keepNext/>
        <w:keepLines/>
        <w:rPr>
          <w:lang w:eastAsia="ja-JP"/>
        </w:rPr>
      </w:pPr>
      <w:r w:rsidRPr="00DF5CF9">
        <w:lastRenderedPageBreak/>
        <w:t>A Platform to Platform APDU secure channel shall only be allowed on logical channel 0. Logical channel use shall be allowed within a Platform to Platform secure channel. All commands other than MANAGE SECURE CHANNEL, TRANSACT DATA and GET RESPONSE are secured by using a Platform to Platform secure channel, including proactive commands.</w:t>
      </w:r>
    </w:p>
    <w:p w:rsidR="00227DC0" w:rsidRPr="00DF5CF9" w:rsidRDefault="00EF54B2">
      <w:r w:rsidRPr="00DF5CF9">
        <w:t>For the application-to-application secure channel, a UICC application shall be selected by one of the following mechanisms:</w:t>
      </w:r>
    </w:p>
    <w:p w:rsidR="00227DC0" w:rsidRPr="00DF5CF9" w:rsidRDefault="00EF54B2">
      <w:pPr>
        <w:pStyle w:val="B1"/>
      </w:pPr>
      <w:r w:rsidRPr="00DF5CF9">
        <w:t>a UICC application becomes explicitly selected before the MANAGE SECURE CHANNEL - Establish SA - Master SA command; or</w:t>
      </w:r>
    </w:p>
    <w:p w:rsidR="00227DC0" w:rsidRPr="00DF5CF9" w:rsidRDefault="00EF54B2">
      <w:pPr>
        <w:pStyle w:val="B1"/>
        <w:rPr>
          <w:lang w:eastAsia="ja-JP"/>
        </w:rPr>
      </w:pPr>
      <w:r w:rsidRPr="00DF5CF9">
        <w:t>a UICC application becomes implicitly selected upon successful completion of a MANAGE SECURE CHANNEL - Establish SA - Master SA command.</w:t>
      </w:r>
    </w:p>
    <w:p w:rsidR="00227DC0" w:rsidRPr="00DF5CF9" w:rsidRDefault="00EF54B2">
      <w:pPr>
        <w:pStyle w:val="Heading1"/>
      </w:pPr>
      <w:bookmarkStart w:id="558" w:name="_Toc24018294"/>
      <w:bookmarkStart w:id="559" w:name="_Toc24449198"/>
      <w:bookmarkStart w:id="560" w:name="_Toc38895001"/>
      <w:r w:rsidRPr="00DF5CF9">
        <w:t>9</w:t>
      </w:r>
      <w:r w:rsidRPr="00DF5CF9">
        <w:tab/>
        <w:t>Security features</w:t>
      </w:r>
      <w:bookmarkEnd w:id="558"/>
      <w:bookmarkEnd w:id="559"/>
      <w:bookmarkEnd w:id="560"/>
    </w:p>
    <w:p w:rsidR="00227DC0" w:rsidRPr="00DF5CF9" w:rsidRDefault="00EF54B2">
      <w:pPr>
        <w:pStyle w:val="Heading2"/>
      </w:pPr>
      <w:bookmarkStart w:id="561" w:name="_Toc24018295"/>
      <w:bookmarkStart w:id="562" w:name="_Toc24449199"/>
      <w:bookmarkStart w:id="563" w:name="_Toc38895002"/>
      <w:r w:rsidRPr="00DF5CF9">
        <w:t>9.0</w:t>
      </w:r>
      <w:r w:rsidRPr="00DF5CF9">
        <w:tab/>
        <w:t>Introduction</w:t>
      </w:r>
      <w:bookmarkEnd w:id="561"/>
      <w:bookmarkEnd w:id="562"/>
      <w:bookmarkEnd w:id="563"/>
    </w:p>
    <w:p w:rsidR="00227DC0" w:rsidRPr="00DF5CF9" w:rsidRDefault="00EF54B2">
      <w:pPr>
        <w:keepNext/>
      </w:pPr>
      <w:r w:rsidRPr="00DF5CF9">
        <w:t>Every application that conforms to the present document may define security features in addition to the mandatory features defined in this clause.</w:t>
      </w:r>
    </w:p>
    <w:p w:rsidR="00227DC0" w:rsidRPr="00DF5CF9" w:rsidRDefault="00EF54B2">
      <w:pPr>
        <w:pStyle w:val="Heading2"/>
      </w:pPr>
      <w:bookmarkStart w:id="564" w:name="_Toc24018296"/>
      <w:bookmarkStart w:id="565" w:name="_Toc24449200"/>
      <w:bookmarkStart w:id="566" w:name="_Toc38895003"/>
      <w:r w:rsidRPr="00DF5CF9">
        <w:t>9.1</w:t>
      </w:r>
      <w:r w:rsidRPr="00DF5CF9">
        <w:tab/>
        <w:t>Supported security features</w:t>
      </w:r>
      <w:bookmarkEnd w:id="564"/>
      <w:bookmarkEnd w:id="565"/>
      <w:bookmarkEnd w:id="566"/>
    </w:p>
    <w:p w:rsidR="00227DC0" w:rsidRPr="00DF5CF9" w:rsidRDefault="00EF54B2">
      <w:r w:rsidRPr="00DF5CF9">
        <w:t>A terminal that conforms to the present document and is designed for a multi-application UICC shall recognize the security attribute tags specified in the present document.</w:t>
      </w:r>
    </w:p>
    <w:p w:rsidR="00227DC0" w:rsidRPr="00DF5CF9" w:rsidRDefault="00EF54B2">
      <w:r w:rsidRPr="00DF5CF9">
        <w:t>A single application terminal conforming to the present document shall support one of the access rules format specified in the present document. The application specifies which format is used.</w:t>
      </w:r>
    </w:p>
    <w:p w:rsidR="00227DC0" w:rsidRPr="00DF5CF9" w:rsidRDefault="00EF54B2">
      <w:r w:rsidRPr="00DF5CF9">
        <w:t>A multi-application capable terminal that is designed to support a multi-verification capable UICC shall, from the security context point of view, support the usage of the level 1 verification requirements (PIN) and the level 2 verification requirements (PIN2). The coding is defined in table 9.3. The terminal shall, in addition, support the usage of a universal PIN as defined in the present document.</w:t>
      </w:r>
    </w:p>
    <w:p w:rsidR="00227DC0" w:rsidRPr="00DF5CF9" w:rsidRDefault="00EF54B2">
      <w:r w:rsidRPr="00DF5CF9">
        <w:t>A multi-verification capable UICC conforming to the present document shall, from the security context point of view, support more than one level 1 user verification requirement (PIN). The specific key reference for the level 1 PIN is specified by each application in accordance with table 9.3. In addition, the application may specify a level 2 user verification requirement (PIN2). A multi-verification capable UICC shall support the use of a universal PIN. A multi</w:t>
      </w:r>
      <w:r w:rsidRPr="00DF5CF9">
        <w:noBreakHyphen/>
        <w:t>verification capable UICC shall support access rules defined in security attributes indicated in tag '8B' (i.e. referenced to expanded format).</w:t>
      </w:r>
    </w:p>
    <w:p w:rsidR="00227DC0" w:rsidRPr="00DF5CF9" w:rsidRDefault="00EF54B2">
      <w:pPr>
        <w:keepLines/>
      </w:pPr>
      <w:r w:rsidRPr="00DF5CF9">
        <w:t>A single verification capable UICC shall, from the security context point of view, support one level 1 user verification requirement (PIN) as defined in table 9.3. In addition the application may specify a level 2 user verification requirement as a second application verification requirement (PIN2). A single verification capable UICC may contain one or more selectable applications if there are no security aspects to be considered between the different selectable applications. From the security point of view only one level 1 verification requirement (PIN) is assigned to all ADFs/DFs and files on the UICC. In addition, a level 2 user verification requirement (PIN2) may be assigned for each application. From the security and access rules point of view the UICC is seen as a single application card. The coding of the level 1 and level 2 user verification requirement shall be according to table 9.3.</w:t>
      </w:r>
    </w:p>
    <w:p w:rsidR="00227DC0" w:rsidRPr="00DF5CF9" w:rsidRDefault="00EF54B2">
      <w:pPr>
        <w:pStyle w:val="Heading2"/>
      </w:pPr>
      <w:bookmarkStart w:id="567" w:name="_Toc24018297"/>
      <w:bookmarkStart w:id="568" w:name="_Toc24449201"/>
      <w:bookmarkStart w:id="569" w:name="_Toc38895004"/>
      <w:r w:rsidRPr="00DF5CF9">
        <w:lastRenderedPageBreak/>
        <w:t>9.2</w:t>
      </w:r>
      <w:r w:rsidRPr="00DF5CF9">
        <w:tab/>
        <w:t>Security architecture</w:t>
      </w:r>
      <w:bookmarkEnd w:id="567"/>
      <w:bookmarkEnd w:id="568"/>
      <w:bookmarkEnd w:id="569"/>
    </w:p>
    <w:p w:rsidR="00227DC0" w:rsidRPr="00DF5CF9" w:rsidRDefault="00EF54B2">
      <w:pPr>
        <w:pStyle w:val="Heading3"/>
      </w:pPr>
      <w:bookmarkStart w:id="570" w:name="_Toc24018298"/>
      <w:bookmarkStart w:id="571" w:name="_Toc24449202"/>
      <w:bookmarkStart w:id="572" w:name="_Toc38895005"/>
      <w:r w:rsidRPr="00DF5CF9">
        <w:t>9.2.0</w:t>
      </w:r>
      <w:r w:rsidRPr="00DF5CF9">
        <w:tab/>
        <w:t>Overview and basic rules</w:t>
      </w:r>
      <w:bookmarkEnd w:id="570"/>
      <w:bookmarkEnd w:id="571"/>
      <w:bookmarkEnd w:id="572"/>
    </w:p>
    <w:p w:rsidR="00227DC0" w:rsidRPr="00DF5CF9" w:rsidRDefault="00EF54B2">
      <w:pPr>
        <w:keepNext/>
        <w:keepLines/>
      </w:pPr>
      <w:r w:rsidRPr="00DF5CF9">
        <w:t>An application on a UICC conforming to the present document shall specify a level 1 key reference as the user verification (PIN). In addition the application may specify a level 2 key reference as a second user verification requirement (PIN2). The coding of the level 1 and level 2 user verification requirement shall be according to table 9.3. In addition, an application may specify the usage of a universal PIN as a replacement for the application PIN.</w:t>
      </w:r>
    </w:p>
    <w:p w:rsidR="00227DC0" w:rsidRPr="00DF5CF9" w:rsidRDefault="00EF54B2">
      <w:r w:rsidRPr="00DF5CF9">
        <w:t>In order to perform commands other than SELECT and STATUS/GET RESPONSE, the security condition for the file shall be met. A security condition data object contains the conditions to be met in order to perform certain commands on a selected ADF/DF/EF.</w:t>
      </w:r>
    </w:p>
    <w:p w:rsidR="00227DC0" w:rsidRPr="00DF5CF9" w:rsidRDefault="00EF54B2">
      <w:r w:rsidRPr="00DF5CF9">
        <w:t>If the UICC cannot determine the access condition for the requested access to a file, then the requested access to this file shall not be granted and the card shall return an error status word '6982' (Security status not satisfied).</w:t>
      </w:r>
    </w:p>
    <w:p w:rsidR="00227DC0" w:rsidRPr="00DF5CF9" w:rsidRDefault="00EF54B2">
      <w:r w:rsidRPr="00DF5CF9">
        <w:t>The security architecture consists of the following parts:</w:t>
      </w:r>
    </w:p>
    <w:p w:rsidR="00227DC0" w:rsidRPr="00DF5CF9" w:rsidRDefault="00EF54B2">
      <w:pPr>
        <w:pStyle w:val="B1"/>
      </w:pPr>
      <w:r w:rsidRPr="00DF5CF9">
        <w:t>Security attributes: a set of access rules.</w:t>
      </w:r>
    </w:p>
    <w:p w:rsidR="00227DC0" w:rsidRPr="00DF5CF9" w:rsidRDefault="00EF54B2">
      <w:pPr>
        <w:pStyle w:val="B1"/>
      </w:pPr>
      <w:r w:rsidRPr="00DF5CF9">
        <w:t>Access rules: consist of an access mode and one or more security conditions.</w:t>
      </w:r>
    </w:p>
    <w:p w:rsidR="00227DC0" w:rsidRPr="00DF5CF9" w:rsidRDefault="00EF54B2">
      <w:pPr>
        <w:pStyle w:val="B1"/>
      </w:pPr>
      <w:r w:rsidRPr="00DF5CF9">
        <w:t>Access Mode (AM): indicates to which operations (commands) the security condition applies.</w:t>
      </w:r>
    </w:p>
    <w:p w:rsidR="00227DC0" w:rsidRPr="00DF5CF9" w:rsidRDefault="00EF54B2">
      <w:pPr>
        <w:pStyle w:val="B1"/>
      </w:pPr>
      <w:r w:rsidRPr="00DF5CF9">
        <w:t>Security Condition (SC): contains references to the applicable key references (PINs).</w:t>
      </w:r>
    </w:p>
    <w:p w:rsidR="00227DC0" w:rsidRPr="00DF5CF9" w:rsidRDefault="00EF54B2">
      <w:r w:rsidRPr="00DF5CF9">
        <w:t>Clauses 9.2.1 to 9.2.7 define the parts constituting the security architecture.</w:t>
      </w:r>
    </w:p>
    <w:p w:rsidR="00227DC0" w:rsidRPr="00DF5CF9" w:rsidRDefault="00EF54B2">
      <w:pPr>
        <w:pStyle w:val="Heading3"/>
      </w:pPr>
      <w:bookmarkStart w:id="573" w:name="_Toc24018299"/>
      <w:bookmarkStart w:id="574" w:name="_Toc24449203"/>
      <w:bookmarkStart w:id="575" w:name="_Toc38895006"/>
      <w:r w:rsidRPr="00DF5CF9">
        <w:t>9.2.1</w:t>
      </w:r>
      <w:r w:rsidRPr="00DF5CF9">
        <w:tab/>
        <w:t>Security attributes</w:t>
      </w:r>
      <w:bookmarkEnd w:id="573"/>
      <w:bookmarkEnd w:id="574"/>
      <w:bookmarkEnd w:id="575"/>
    </w:p>
    <w:p w:rsidR="00227DC0" w:rsidRPr="00DF5CF9" w:rsidRDefault="00EF54B2">
      <w:r w:rsidRPr="00DF5CF9">
        <w:t xml:space="preserve">The security attributes are attached to an ADF/DF/EF and they are part of the FCP. The security attributes are indicated in the FCP using tag '8B', tag '8C' or tag 'AB' depending upon the format used, 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Heading3"/>
      </w:pPr>
      <w:bookmarkStart w:id="576" w:name="_Toc24018300"/>
      <w:bookmarkStart w:id="577" w:name="_Toc24449204"/>
      <w:bookmarkStart w:id="578" w:name="_Toc38895007"/>
      <w:r w:rsidRPr="00DF5CF9">
        <w:t>9.2.2</w:t>
      </w:r>
      <w:r w:rsidRPr="00DF5CF9">
        <w:tab/>
        <w:t>Access mode</w:t>
      </w:r>
      <w:bookmarkEnd w:id="576"/>
      <w:bookmarkEnd w:id="577"/>
      <w:bookmarkEnd w:id="578"/>
    </w:p>
    <w:p w:rsidR="00227DC0" w:rsidRPr="00DF5CF9" w:rsidRDefault="00EF54B2">
      <w:r w:rsidRPr="00DF5CF9">
        <w:t xml:space="preserve">The access mode byte/data object (AM byte/AM_DO) defines for which group/type of command(s) the security condition apply. The interpretation of the AM byte/AM_DO is file dependent (i.e. different for a DF/ADF and an EF), 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The command type/group is defined and coded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r w:rsidRPr="00DF5CF9">
        <w:t xml:space="preserve">For instructions not belonging to a group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the access rights can be indicated using AM_DO tags '81' to '8F'. The value of the tag defining the AM_DO indicates what description of the command exists in the definition list to follow in the value part of the data object. The coding of bit b4 to b1 in the AM_DO tag is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r w:rsidRPr="00DF5CF9">
        <w:t>The security conditions for bits not set to '1' in the AM byte are set to NEVer by default.</w:t>
      </w:r>
    </w:p>
    <w:p w:rsidR="00227DC0" w:rsidRPr="00DF5CF9" w:rsidRDefault="00EF54B2">
      <w:pPr>
        <w:pStyle w:val="Heading3"/>
      </w:pPr>
      <w:bookmarkStart w:id="579" w:name="_Toc24018301"/>
      <w:bookmarkStart w:id="580" w:name="_Toc24449205"/>
      <w:bookmarkStart w:id="581" w:name="_Toc38895008"/>
      <w:r w:rsidRPr="00DF5CF9">
        <w:t>9.2.3</w:t>
      </w:r>
      <w:r w:rsidRPr="00DF5CF9">
        <w:tab/>
        <w:t>Security condition</w:t>
      </w:r>
      <w:bookmarkEnd w:id="579"/>
      <w:bookmarkEnd w:id="580"/>
      <w:bookmarkEnd w:id="581"/>
    </w:p>
    <w:p w:rsidR="00227DC0" w:rsidRPr="00DF5CF9" w:rsidRDefault="00EF54B2">
      <w:r w:rsidRPr="00DF5CF9">
        <w:t xml:space="preserve">The Security Condition (SC) indicates which security related procedures (user PIN verification) shall be satisfied before a command may be performed on a file. The SC is coded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Heading3"/>
      </w:pPr>
      <w:bookmarkStart w:id="582" w:name="_Toc24018302"/>
      <w:bookmarkStart w:id="583" w:name="_Toc24449206"/>
      <w:bookmarkStart w:id="584" w:name="_Toc38895009"/>
      <w:r w:rsidRPr="00DF5CF9">
        <w:t>9.2.4</w:t>
      </w:r>
      <w:r w:rsidRPr="00DF5CF9">
        <w:tab/>
        <w:t>Access rules</w:t>
      </w:r>
      <w:bookmarkEnd w:id="582"/>
      <w:bookmarkEnd w:id="583"/>
      <w:bookmarkEnd w:id="584"/>
    </w:p>
    <w:p w:rsidR="00227DC0" w:rsidRPr="00DF5CF9" w:rsidRDefault="00EF54B2">
      <w:r w:rsidRPr="00DF5CF9">
        <w:t>The access rule defines the security conditions for access to a file for each command/command group indicated in the AM-byte/AM_DO. The security condition is indicated in the SC-byte(s)/SC_DO(s) following the AM-byte/AM_DO. The access rule is coded by using one or more AM-bytes/AM_DOs each followed by one or more security conditions that are to be satisfied for the appropriate access.</w:t>
      </w:r>
    </w:p>
    <w:p w:rsidR="00227DC0" w:rsidRPr="00DF5CF9" w:rsidRDefault="00EF54B2">
      <w:r w:rsidRPr="00DF5CF9">
        <w:t>The access rules may be coded in a compact or an expanded format. Furthermore, it is possible to combine one or more SCs to one AM such that at least one SC (the OR relation) shall be fulfilled before the command can be executed. It is possible to combine the SC such that more than one SC has to be fulfilled (the AND relation).</w:t>
      </w:r>
    </w:p>
    <w:p w:rsidR="00227DC0" w:rsidRPr="00DF5CF9" w:rsidRDefault="00EF54B2">
      <w:pPr>
        <w:keepLines/>
      </w:pPr>
      <w:r w:rsidRPr="00DF5CF9">
        <w:lastRenderedPageBreak/>
        <w:t xml:space="preserve">An access rule is a set of requirement(s) that shall be met in order to perform operations on a file. An access rule contains one or more security attributes, the AM byte/AM_DO in the attribute indicates what commands can be performed and the SC byte/SC_DO indicates what SC shall be met to be able to perform the commands indicated in the AM byte/AM_DO. The content of each AM byte (in compact format) or AM_DO (in expanded format) shall be unique within the same access rule. SC_DOs OR and AND relations shall contain at least two access conditions. The </w:t>
      </w:r>
      <w:r w:rsidRPr="00DF5CF9">
        <w:rPr>
          <w:snapToGrid w:val="0"/>
        </w:rPr>
        <w:t>terminal</w:t>
      </w:r>
      <w:r w:rsidRPr="00DF5CF9">
        <w:t xml:space="preserve"> shall ignore an AM/SC combination which is syntactically incorrect or with unknown instructions.</w:t>
      </w:r>
    </w:p>
    <w:p w:rsidR="00227DC0" w:rsidRPr="00DF5CF9" w:rsidRDefault="00EF54B2">
      <w:pPr>
        <w:keepNext/>
        <w:keepLines/>
      </w:pPr>
      <w:r w:rsidRPr="00DF5CF9">
        <w:t xml:space="preserve">The CRT tags for SC_DOs are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SC required to perform commands indicated in the AM byte/AM_DO may be a simple condition or a logical OR or AND condition of several SC_DOs. The constructed TLV object containing AM bytes/AM_DOs and SC bytes/SC_DOs is an access rule. An access rule can be indicated in the FCP in one of the following ways:</w:t>
      </w:r>
    </w:p>
    <w:p w:rsidR="00227DC0" w:rsidRPr="00DF5CF9" w:rsidRDefault="00EF54B2">
      <w:pPr>
        <w:pStyle w:val="B1"/>
        <w:keepNext/>
        <w:keepLines/>
      </w:pPr>
      <w:r w:rsidRPr="00DF5CF9">
        <w:t>Tag '8C' Security attributes: Compact format.</w:t>
      </w:r>
    </w:p>
    <w:p w:rsidR="00227DC0" w:rsidRPr="00DF5CF9" w:rsidRDefault="00EF54B2">
      <w:pPr>
        <w:pStyle w:val="B1"/>
        <w:keepNext/>
        <w:keepLines/>
      </w:pPr>
      <w:r w:rsidRPr="00DF5CF9">
        <w:t>Tag 'AB' Security attributes: Expanded format.</w:t>
      </w:r>
    </w:p>
    <w:p w:rsidR="00227DC0" w:rsidRPr="00DF5CF9" w:rsidRDefault="00EF54B2">
      <w:pPr>
        <w:pStyle w:val="B1"/>
      </w:pPr>
      <w:r w:rsidRPr="00DF5CF9">
        <w:t>Tag '8B' Security attributes: Referenced to expanded format.</w:t>
      </w:r>
    </w:p>
    <w:p w:rsidR="00227DC0" w:rsidRPr="00DF5CF9" w:rsidRDefault="00EF54B2">
      <w:pPr>
        <w:pStyle w:val="Heading3"/>
      </w:pPr>
      <w:bookmarkStart w:id="585" w:name="_Toc24018303"/>
      <w:bookmarkStart w:id="586" w:name="_Toc24449207"/>
      <w:bookmarkStart w:id="587" w:name="_Toc38895010"/>
      <w:r w:rsidRPr="00DF5CF9">
        <w:t>9.2.5</w:t>
      </w:r>
      <w:r w:rsidRPr="00DF5CF9">
        <w:tab/>
        <w:t>Compact format</w:t>
      </w:r>
      <w:bookmarkEnd w:id="585"/>
      <w:bookmarkEnd w:id="586"/>
      <w:bookmarkEnd w:id="587"/>
    </w:p>
    <w:p w:rsidR="00227DC0" w:rsidRPr="00DF5CF9" w:rsidRDefault="00EF54B2">
      <w:r w:rsidRPr="00DF5CF9">
        <w:t xml:space="preserve">The compact format is indicated by tag '8C' in the FCP. In the compact format an access rule consists of an AM byte and one or more SC bytes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r w:rsidRPr="00DF5CF9">
        <w:t xml:space="preserve">The AM byte conveys two types of information. The interpretation of the AM byte itself (coded on b8), and the number of SC bytes following, this is equal to the number of bits set to '1' in bits b7 to b1 in the AM byte. If b8 in the AM byte is set to '0' the interpretation of bits b7 to b1 is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If b8 in the AM byte is set to '1' the usage of bits b7 to b4 is proprietary.</w:t>
      </w:r>
    </w:p>
    <w:p w:rsidR="00227DC0" w:rsidRPr="00DF5CF9" w:rsidRDefault="00EF54B2">
      <w:r w:rsidRPr="00DF5CF9">
        <w:t>When multiple sets of an AM byte and one or more corresponding SC bytes are present in the value field they present an OR condition.</w:t>
      </w:r>
    </w:p>
    <w:p w:rsidR="00227DC0" w:rsidRPr="00DF5CF9" w:rsidRDefault="00EF54B2">
      <w:pPr>
        <w:pStyle w:val="EX"/>
        <w:keepNext/>
      </w:pPr>
      <w:r w:rsidRPr="00DF5CF9">
        <w:t>EXAMPLE 1:</w:t>
      </w:r>
      <w:r w:rsidRPr="00DF5CF9">
        <w:tab/>
        <w:t>The access rule for READ always for an EF is coded using the compact format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tblGrid>
      <w:tr w:rsidR="00227DC0" w:rsidRPr="00DF5CF9">
        <w:trPr>
          <w:jc w:val="center"/>
        </w:trPr>
        <w:tc>
          <w:tcPr>
            <w:tcW w:w="1042" w:type="dxa"/>
          </w:tcPr>
          <w:p w:rsidR="00227DC0" w:rsidRPr="00DF5CF9" w:rsidRDefault="00EF54B2">
            <w:pPr>
              <w:pStyle w:val="TAH"/>
            </w:pPr>
            <w:r w:rsidRPr="00DF5CF9">
              <w:t>Tag</w:t>
            </w:r>
          </w:p>
        </w:tc>
        <w:tc>
          <w:tcPr>
            <w:tcW w:w="1042" w:type="dxa"/>
          </w:tcPr>
          <w:p w:rsidR="00227DC0" w:rsidRPr="00DF5CF9" w:rsidRDefault="00EF54B2">
            <w:pPr>
              <w:pStyle w:val="TAH"/>
            </w:pPr>
            <w:r w:rsidRPr="00DF5CF9">
              <w:t>L</w:t>
            </w:r>
          </w:p>
        </w:tc>
        <w:tc>
          <w:tcPr>
            <w:tcW w:w="1042" w:type="dxa"/>
          </w:tcPr>
          <w:p w:rsidR="00227DC0" w:rsidRPr="00DF5CF9" w:rsidRDefault="00EF54B2">
            <w:pPr>
              <w:pStyle w:val="TAH"/>
            </w:pPr>
            <w:r w:rsidRPr="00DF5CF9">
              <w:t>AM</w:t>
            </w:r>
          </w:p>
        </w:tc>
        <w:tc>
          <w:tcPr>
            <w:tcW w:w="1042" w:type="dxa"/>
          </w:tcPr>
          <w:p w:rsidR="00227DC0" w:rsidRPr="00DF5CF9" w:rsidRDefault="00EF54B2">
            <w:pPr>
              <w:pStyle w:val="TAH"/>
            </w:pPr>
            <w:r w:rsidRPr="00DF5CF9">
              <w:t>SC</w:t>
            </w:r>
          </w:p>
        </w:tc>
      </w:tr>
      <w:tr w:rsidR="00227DC0" w:rsidRPr="00DF5CF9">
        <w:trPr>
          <w:jc w:val="center"/>
        </w:trPr>
        <w:tc>
          <w:tcPr>
            <w:tcW w:w="1042" w:type="dxa"/>
          </w:tcPr>
          <w:p w:rsidR="00227DC0" w:rsidRPr="00DF5CF9" w:rsidRDefault="00EF54B2">
            <w:pPr>
              <w:pStyle w:val="TAC"/>
            </w:pPr>
            <w:r w:rsidRPr="00DF5CF9">
              <w:t>'8C'</w:t>
            </w:r>
          </w:p>
        </w:tc>
        <w:tc>
          <w:tcPr>
            <w:tcW w:w="1042" w:type="dxa"/>
          </w:tcPr>
          <w:p w:rsidR="00227DC0" w:rsidRPr="00DF5CF9" w:rsidRDefault="00EF54B2">
            <w:pPr>
              <w:pStyle w:val="TAC"/>
            </w:pPr>
            <w:r w:rsidRPr="00DF5CF9">
              <w:t>'02'</w:t>
            </w:r>
          </w:p>
        </w:tc>
        <w:tc>
          <w:tcPr>
            <w:tcW w:w="1042" w:type="dxa"/>
          </w:tcPr>
          <w:p w:rsidR="00227DC0" w:rsidRPr="00DF5CF9" w:rsidRDefault="00EF54B2">
            <w:pPr>
              <w:pStyle w:val="TAC"/>
            </w:pPr>
            <w:r w:rsidRPr="00DF5CF9">
              <w:t>'01'</w:t>
            </w:r>
          </w:p>
        </w:tc>
        <w:tc>
          <w:tcPr>
            <w:tcW w:w="1042" w:type="dxa"/>
          </w:tcPr>
          <w:p w:rsidR="00227DC0" w:rsidRPr="00DF5CF9" w:rsidRDefault="00EF54B2">
            <w:pPr>
              <w:pStyle w:val="TAC"/>
            </w:pPr>
            <w:r w:rsidRPr="00DF5CF9">
              <w:t>'00'</w:t>
            </w:r>
          </w:p>
        </w:tc>
      </w:tr>
    </w:tbl>
    <w:p w:rsidR="00227DC0" w:rsidRPr="00DF5CF9" w:rsidRDefault="00227DC0"/>
    <w:p w:rsidR="00227DC0" w:rsidRPr="00DF5CF9" w:rsidRDefault="00EF54B2">
      <w:pPr>
        <w:pStyle w:val="EX"/>
      </w:pPr>
      <w:r w:rsidRPr="00DF5CF9">
        <w:t>EXAMPLE 2:</w:t>
      </w:r>
      <w:r w:rsidRPr="00DF5CF9">
        <w:tab/>
        <w:t>The access rule for UPDATE user PIN verification and READ always for an EF is coded using the compact format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gridCol w:w="1042"/>
      </w:tblGrid>
      <w:tr w:rsidR="00227DC0" w:rsidRPr="00DF5CF9">
        <w:trPr>
          <w:jc w:val="center"/>
        </w:trPr>
        <w:tc>
          <w:tcPr>
            <w:tcW w:w="1042" w:type="dxa"/>
          </w:tcPr>
          <w:p w:rsidR="00227DC0" w:rsidRPr="00DF5CF9" w:rsidRDefault="00EF54B2">
            <w:pPr>
              <w:pStyle w:val="TAH"/>
            </w:pPr>
            <w:r w:rsidRPr="00DF5CF9">
              <w:t>Tag</w:t>
            </w:r>
          </w:p>
        </w:tc>
        <w:tc>
          <w:tcPr>
            <w:tcW w:w="1042" w:type="dxa"/>
          </w:tcPr>
          <w:p w:rsidR="00227DC0" w:rsidRPr="00DF5CF9" w:rsidRDefault="00EF54B2">
            <w:pPr>
              <w:pStyle w:val="TAH"/>
            </w:pPr>
            <w:r w:rsidRPr="00DF5CF9">
              <w:t>L</w:t>
            </w:r>
          </w:p>
        </w:tc>
        <w:tc>
          <w:tcPr>
            <w:tcW w:w="1042" w:type="dxa"/>
          </w:tcPr>
          <w:p w:rsidR="00227DC0" w:rsidRPr="00DF5CF9" w:rsidRDefault="00EF54B2">
            <w:pPr>
              <w:pStyle w:val="TAH"/>
            </w:pPr>
            <w:r w:rsidRPr="00DF5CF9">
              <w:t>AM</w:t>
            </w:r>
          </w:p>
        </w:tc>
        <w:tc>
          <w:tcPr>
            <w:tcW w:w="1042" w:type="dxa"/>
          </w:tcPr>
          <w:p w:rsidR="00227DC0" w:rsidRPr="00DF5CF9" w:rsidRDefault="00EF54B2">
            <w:pPr>
              <w:pStyle w:val="TAH"/>
            </w:pPr>
            <w:r w:rsidRPr="00DF5CF9">
              <w:t>SC</w:t>
            </w:r>
          </w:p>
        </w:tc>
        <w:tc>
          <w:tcPr>
            <w:tcW w:w="1042" w:type="dxa"/>
          </w:tcPr>
          <w:p w:rsidR="00227DC0" w:rsidRPr="00DF5CF9" w:rsidRDefault="00EF54B2">
            <w:pPr>
              <w:pStyle w:val="TAH"/>
            </w:pPr>
            <w:r w:rsidRPr="00DF5CF9">
              <w:t>SC</w:t>
            </w:r>
          </w:p>
        </w:tc>
      </w:tr>
      <w:tr w:rsidR="00227DC0" w:rsidRPr="00DF5CF9">
        <w:trPr>
          <w:jc w:val="center"/>
        </w:trPr>
        <w:tc>
          <w:tcPr>
            <w:tcW w:w="1042" w:type="dxa"/>
          </w:tcPr>
          <w:p w:rsidR="00227DC0" w:rsidRPr="00DF5CF9" w:rsidRDefault="00EF54B2">
            <w:pPr>
              <w:pStyle w:val="TAC"/>
            </w:pPr>
            <w:r w:rsidRPr="00DF5CF9">
              <w:t>'8C'</w:t>
            </w:r>
          </w:p>
        </w:tc>
        <w:tc>
          <w:tcPr>
            <w:tcW w:w="1042" w:type="dxa"/>
          </w:tcPr>
          <w:p w:rsidR="00227DC0" w:rsidRPr="00DF5CF9" w:rsidRDefault="00EF54B2">
            <w:pPr>
              <w:pStyle w:val="TAC"/>
            </w:pPr>
            <w:r w:rsidRPr="00DF5CF9">
              <w:t>'03'</w:t>
            </w:r>
          </w:p>
        </w:tc>
        <w:tc>
          <w:tcPr>
            <w:tcW w:w="1042" w:type="dxa"/>
          </w:tcPr>
          <w:p w:rsidR="00227DC0" w:rsidRPr="00DF5CF9" w:rsidRDefault="00EF54B2">
            <w:pPr>
              <w:pStyle w:val="TAC"/>
            </w:pPr>
            <w:r w:rsidRPr="00DF5CF9">
              <w:t>'03'</w:t>
            </w:r>
          </w:p>
        </w:tc>
        <w:tc>
          <w:tcPr>
            <w:tcW w:w="1042" w:type="dxa"/>
          </w:tcPr>
          <w:p w:rsidR="00227DC0" w:rsidRPr="00DF5CF9" w:rsidRDefault="00EF54B2">
            <w:pPr>
              <w:pStyle w:val="TAC"/>
            </w:pPr>
            <w:r w:rsidRPr="00DF5CF9">
              <w:t>'10'</w:t>
            </w:r>
          </w:p>
        </w:tc>
        <w:tc>
          <w:tcPr>
            <w:tcW w:w="1042" w:type="dxa"/>
          </w:tcPr>
          <w:p w:rsidR="00227DC0" w:rsidRPr="00DF5CF9" w:rsidRDefault="00EF54B2">
            <w:pPr>
              <w:pStyle w:val="TAC"/>
            </w:pPr>
            <w:r w:rsidRPr="00DF5CF9">
              <w:t>'00'</w:t>
            </w:r>
          </w:p>
        </w:tc>
      </w:tr>
    </w:tbl>
    <w:p w:rsidR="00227DC0" w:rsidRPr="00DF5CF9" w:rsidRDefault="00227DC0"/>
    <w:p w:rsidR="00227DC0" w:rsidRPr="00DF5CF9" w:rsidRDefault="00EF54B2">
      <w:pPr>
        <w:pStyle w:val="Heading3"/>
      </w:pPr>
      <w:bookmarkStart w:id="588" w:name="_Toc24018304"/>
      <w:bookmarkStart w:id="589" w:name="_Toc24449208"/>
      <w:bookmarkStart w:id="590" w:name="_Toc38895011"/>
      <w:r w:rsidRPr="00DF5CF9">
        <w:t>9.2.6</w:t>
      </w:r>
      <w:r w:rsidRPr="00DF5CF9">
        <w:tab/>
        <w:t>Expanded format</w:t>
      </w:r>
      <w:bookmarkEnd w:id="588"/>
      <w:bookmarkEnd w:id="589"/>
      <w:bookmarkEnd w:id="590"/>
    </w:p>
    <w:p w:rsidR="00227DC0" w:rsidRPr="00DF5CF9" w:rsidRDefault="00EF54B2">
      <w:pPr>
        <w:keepLines/>
      </w:pPr>
      <w:r w:rsidRPr="00DF5CF9">
        <w:t xml:space="preserve">The expanded format is indicated by tag 'AB' in the FCP. This tag indicates a constructed data object. In the expanded format an access rule consists of one AM_DO followed by a sequence of SC_DOs. The contents of the AM_DO is defined by the tag that it is indicated with, 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Tag '80' indicates that the AM_DO contains an AM byte. The sequence of SC_DOs following the AM_DO is relevant for all commands specified in the AM_DO. The different SC_DOs can form an OR or an AND condition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information following tag 'AB' in the FCP can contain a lot of data if the rule is complex. This information is part of the FCP that is transmitted over the interface in the response to a SELECT or a STATUS command. The structure of the security attribute in expanded format is as follows.</w:t>
      </w:r>
    </w:p>
    <w:p w:rsidR="00227DC0" w:rsidRPr="00DF5CF9" w:rsidRDefault="00EF54B2">
      <w:pPr>
        <w:pStyle w:val="TH"/>
      </w:pPr>
      <w:r w:rsidRPr="00DF5CF9">
        <w:t>Table 9.0a</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794"/>
        <w:gridCol w:w="1276"/>
        <w:gridCol w:w="794"/>
        <w:gridCol w:w="1276"/>
        <w:gridCol w:w="794"/>
        <w:gridCol w:w="1276"/>
        <w:gridCol w:w="855"/>
        <w:gridCol w:w="1276"/>
        <w:gridCol w:w="793"/>
      </w:tblGrid>
      <w:tr w:rsidR="00227DC0" w:rsidRPr="00DF5CF9">
        <w:trPr>
          <w:cantSplit/>
          <w:jc w:val="center"/>
        </w:trPr>
        <w:tc>
          <w:tcPr>
            <w:tcW w:w="675" w:type="dxa"/>
          </w:tcPr>
          <w:p w:rsidR="00227DC0" w:rsidRPr="00DF5CF9" w:rsidRDefault="00EF54B2">
            <w:pPr>
              <w:pStyle w:val="TAH"/>
            </w:pPr>
            <w:r w:rsidRPr="00DF5CF9">
              <w:t>Tag</w:t>
            </w:r>
          </w:p>
        </w:tc>
        <w:tc>
          <w:tcPr>
            <w:tcW w:w="794" w:type="dxa"/>
          </w:tcPr>
          <w:p w:rsidR="00227DC0" w:rsidRPr="00DF5CF9" w:rsidRDefault="00EF54B2">
            <w:pPr>
              <w:pStyle w:val="TAH"/>
            </w:pPr>
            <w:r w:rsidRPr="00DF5CF9">
              <w:t>length</w:t>
            </w:r>
          </w:p>
        </w:tc>
        <w:tc>
          <w:tcPr>
            <w:tcW w:w="1276" w:type="dxa"/>
          </w:tcPr>
          <w:p w:rsidR="00227DC0" w:rsidRPr="00DF5CF9" w:rsidRDefault="00EF54B2">
            <w:pPr>
              <w:pStyle w:val="TAH"/>
            </w:pPr>
            <w:r w:rsidRPr="00DF5CF9">
              <w:t>AM_DO tag</w:t>
            </w:r>
          </w:p>
        </w:tc>
        <w:tc>
          <w:tcPr>
            <w:tcW w:w="794" w:type="dxa"/>
          </w:tcPr>
          <w:p w:rsidR="00227DC0" w:rsidRPr="00DF5CF9" w:rsidRDefault="00EF54B2">
            <w:pPr>
              <w:pStyle w:val="TAH"/>
            </w:pPr>
            <w:r w:rsidRPr="00DF5CF9">
              <w:t>AM_DO</w:t>
            </w:r>
          </w:p>
        </w:tc>
        <w:tc>
          <w:tcPr>
            <w:tcW w:w="1276" w:type="dxa"/>
          </w:tcPr>
          <w:p w:rsidR="00227DC0" w:rsidRPr="00DF5CF9" w:rsidRDefault="00EF54B2">
            <w:pPr>
              <w:pStyle w:val="TAH"/>
            </w:pPr>
            <w:r w:rsidRPr="00DF5CF9">
              <w:t>SC_DO tag</w:t>
            </w:r>
          </w:p>
        </w:tc>
        <w:tc>
          <w:tcPr>
            <w:tcW w:w="794" w:type="dxa"/>
          </w:tcPr>
          <w:p w:rsidR="00227DC0" w:rsidRPr="00DF5CF9" w:rsidRDefault="00EF54B2">
            <w:pPr>
              <w:pStyle w:val="TAH"/>
            </w:pPr>
            <w:r w:rsidRPr="00DF5CF9">
              <w:t>SC_DO</w:t>
            </w:r>
          </w:p>
        </w:tc>
        <w:tc>
          <w:tcPr>
            <w:tcW w:w="1276" w:type="dxa"/>
          </w:tcPr>
          <w:p w:rsidR="00227DC0" w:rsidRPr="00DF5CF9" w:rsidRDefault="00EF54B2">
            <w:pPr>
              <w:pStyle w:val="TAH"/>
            </w:pPr>
            <w:r w:rsidRPr="00DF5CF9">
              <w:t>AM_DO tag</w:t>
            </w:r>
          </w:p>
        </w:tc>
        <w:tc>
          <w:tcPr>
            <w:tcW w:w="855" w:type="dxa"/>
          </w:tcPr>
          <w:p w:rsidR="00227DC0" w:rsidRPr="00DF5CF9" w:rsidRDefault="00EF54B2">
            <w:pPr>
              <w:pStyle w:val="TAH"/>
            </w:pPr>
            <w:r w:rsidRPr="00DF5CF9">
              <w:t>AM_DO</w:t>
            </w:r>
          </w:p>
        </w:tc>
        <w:tc>
          <w:tcPr>
            <w:tcW w:w="1276" w:type="dxa"/>
          </w:tcPr>
          <w:p w:rsidR="00227DC0" w:rsidRPr="00DF5CF9" w:rsidRDefault="00EF54B2">
            <w:pPr>
              <w:pStyle w:val="TAH"/>
            </w:pPr>
            <w:r w:rsidRPr="00DF5CF9">
              <w:t>SC_DO tag</w:t>
            </w:r>
          </w:p>
        </w:tc>
        <w:tc>
          <w:tcPr>
            <w:tcW w:w="793" w:type="dxa"/>
          </w:tcPr>
          <w:p w:rsidR="00227DC0" w:rsidRPr="00DF5CF9" w:rsidRDefault="00EF54B2">
            <w:pPr>
              <w:pStyle w:val="TAH"/>
            </w:pPr>
            <w:r w:rsidRPr="00DF5CF9">
              <w:t>SC_DO</w:t>
            </w:r>
          </w:p>
        </w:tc>
      </w:tr>
      <w:tr w:rsidR="00227DC0" w:rsidRPr="00DF5CF9">
        <w:trPr>
          <w:cantSplit/>
          <w:jc w:val="center"/>
        </w:trPr>
        <w:tc>
          <w:tcPr>
            <w:tcW w:w="675" w:type="dxa"/>
          </w:tcPr>
          <w:p w:rsidR="00227DC0" w:rsidRPr="00DF5CF9" w:rsidRDefault="00EF54B2">
            <w:pPr>
              <w:pStyle w:val="TAC"/>
            </w:pPr>
            <w:r w:rsidRPr="00DF5CF9">
              <w:t>'AB'</w:t>
            </w:r>
          </w:p>
        </w:tc>
        <w:tc>
          <w:tcPr>
            <w:tcW w:w="794" w:type="dxa"/>
          </w:tcPr>
          <w:p w:rsidR="00227DC0" w:rsidRPr="00DF5CF9" w:rsidRDefault="00227DC0">
            <w:pPr>
              <w:pStyle w:val="TAC"/>
            </w:pPr>
          </w:p>
        </w:tc>
        <w:tc>
          <w:tcPr>
            <w:tcW w:w="1276" w:type="dxa"/>
          </w:tcPr>
          <w:p w:rsidR="00227DC0" w:rsidRPr="00DF5CF9" w:rsidRDefault="00EF54B2">
            <w:pPr>
              <w:pStyle w:val="TAC"/>
            </w:pPr>
            <w:r w:rsidRPr="00DF5CF9">
              <w:t xml:space="preserve">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p>
        </w:tc>
        <w:tc>
          <w:tcPr>
            <w:tcW w:w="794" w:type="dxa"/>
          </w:tcPr>
          <w:p w:rsidR="00227DC0" w:rsidRPr="00DF5CF9" w:rsidRDefault="00227DC0">
            <w:pPr>
              <w:pStyle w:val="TAC"/>
            </w:pPr>
          </w:p>
        </w:tc>
        <w:tc>
          <w:tcPr>
            <w:tcW w:w="1276" w:type="dxa"/>
          </w:tcPr>
          <w:p w:rsidR="00227DC0" w:rsidRPr="00DF5CF9" w:rsidRDefault="00EF54B2">
            <w:pPr>
              <w:pStyle w:val="TAC"/>
            </w:pPr>
            <w:r w:rsidRPr="00DF5CF9">
              <w:t xml:space="preserve">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p>
        </w:tc>
        <w:tc>
          <w:tcPr>
            <w:tcW w:w="794" w:type="dxa"/>
          </w:tcPr>
          <w:p w:rsidR="00227DC0" w:rsidRPr="00DF5CF9" w:rsidRDefault="00227DC0">
            <w:pPr>
              <w:pStyle w:val="TAC"/>
            </w:pPr>
          </w:p>
        </w:tc>
        <w:tc>
          <w:tcPr>
            <w:tcW w:w="1276" w:type="dxa"/>
          </w:tcPr>
          <w:p w:rsidR="00227DC0" w:rsidRPr="00DF5CF9" w:rsidRDefault="00EF54B2">
            <w:pPr>
              <w:pStyle w:val="TAC"/>
            </w:pPr>
            <w:r w:rsidRPr="00DF5CF9">
              <w:t xml:space="preserve">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p>
        </w:tc>
        <w:tc>
          <w:tcPr>
            <w:tcW w:w="855" w:type="dxa"/>
          </w:tcPr>
          <w:p w:rsidR="00227DC0" w:rsidRPr="00DF5CF9" w:rsidRDefault="00227DC0">
            <w:pPr>
              <w:pStyle w:val="TAC"/>
            </w:pPr>
          </w:p>
        </w:tc>
        <w:tc>
          <w:tcPr>
            <w:tcW w:w="1276" w:type="dxa"/>
          </w:tcPr>
          <w:p w:rsidR="00227DC0" w:rsidRPr="00DF5CF9" w:rsidRDefault="00EF54B2">
            <w:pPr>
              <w:pStyle w:val="TAC"/>
            </w:pPr>
            <w:r w:rsidRPr="00DF5CF9">
              <w:t xml:space="preserve">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p>
        </w:tc>
        <w:tc>
          <w:tcPr>
            <w:tcW w:w="793" w:type="dxa"/>
          </w:tcPr>
          <w:p w:rsidR="00227DC0" w:rsidRPr="00DF5CF9" w:rsidRDefault="00227DC0">
            <w:pPr>
              <w:pStyle w:val="TAC"/>
            </w:pPr>
          </w:p>
        </w:tc>
      </w:tr>
    </w:tbl>
    <w:p w:rsidR="00227DC0" w:rsidRPr="00DF5CF9" w:rsidRDefault="00227DC0"/>
    <w:p w:rsidR="00227DC0" w:rsidRPr="00DF5CF9" w:rsidRDefault="00EF54B2">
      <w:r w:rsidRPr="00DF5CF9">
        <w:t>An example using the expanded format coding is given in annex E.</w:t>
      </w:r>
    </w:p>
    <w:p w:rsidR="00227DC0" w:rsidRPr="00DF5CF9" w:rsidRDefault="00EF54B2">
      <w:pPr>
        <w:pStyle w:val="Heading3"/>
      </w:pPr>
      <w:bookmarkStart w:id="591" w:name="_Toc24018305"/>
      <w:bookmarkStart w:id="592" w:name="_Toc24449209"/>
      <w:bookmarkStart w:id="593" w:name="_Toc38895012"/>
      <w:r w:rsidRPr="00DF5CF9">
        <w:lastRenderedPageBreak/>
        <w:t>9.2.7</w:t>
      </w:r>
      <w:r w:rsidRPr="00DF5CF9">
        <w:tab/>
        <w:t>Access rule referencing</w:t>
      </w:r>
      <w:bookmarkEnd w:id="591"/>
      <w:bookmarkEnd w:id="592"/>
      <w:bookmarkEnd w:id="593"/>
    </w:p>
    <w:p w:rsidR="00227DC0" w:rsidRPr="00DF5CF9" w:rsidRDefault="00EF54B2">
      <w:r w:rsidRPr="00DF5CF9">
        <w:t>Access rules may be shared between files in the UICC by referencing. This is accomplished by storing the security attributes in the expanded format in a linear fixed file, the Access Rule Reference(EF</w:t>
      </w:r>
      <w:r w:rsidRPr="00DF5CF9">
        <w:rPr>
          <w:rFonts w:ascii="Times" w:hAnsi="Times"/>
          <w:caps/>
          <w:position w:val="-6"/>
          <w:sz w:val="16"/>
        </w:rPr>
        <w:t>ARR</w:t>
      </w:r>
      <w:r w:rsidRPr="00DF5CF9">
        <w:t>) in the UICC. The structure of the EF</w:t>
      </w:r>
      <w:r w:rsidRPr="00DF5CF9">
        <w:rPr>
          <w:rFonts w:ascii="Times" w:hAnsi="Times"/>
          <w:caps/>
          <w:position w:val="-6"/>
          <w:sz w:val="16"/>
        </w:rPr>
        <w:t>ARR</w:t>
      </w:r>
      <w:r w:rsidRPr="00DF5CF9">
        <w:t xml:space="preserve"> file is as follows.</w:t>
      </w:r>
    </w:p>
    <w:p w:rsidR="00227DC0" w:rsidRPr="00DF5CF9" w:rsidRDefault="00EF54B2">
      <w:pPr>
        <w:pStyle w:val="TH"/>
      </w:pPr>
      <w:r w:rsidRPr="00DF5CF9">
        <w:t>Table 9.0b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5670"/>
      </w:tblGrid>
      <w:tr w:rsidR="00227DC0" w:rsidRPr="00DF5CF9">
        <w:trPr>
          <w:jc w:val="center"/>
        </w:trPr>
        <w:tc>
          <w:tcPr>
            <w:tcW w:w="2235" w:type="dxa"/>
          </w:tcPr>
          <w:p w:rsidR="00227DC0" w:rsidRPr="00DF5CF9" w:rsidRDefault="00EF54B2">
            <w:pPr>
              <w:pStyle w:val="TAH"/>
            </w:pPr>
            <w:r w:rsidRPr="00DF5CF9">
              <w:t>Record Number (ARR)</w:t>
            </w:r>
          </w:p>
        </w:tc>
        <w:tc>
          <w:tcPr>
            <w:tcW w:w="5670" w:type="dxa"/>
          </w:tcPr>
          <w:p w:rsidR="00227DC0" w:rsidRPr="00DF5CF9" w:rsidRDefault="00EF54B2">
            <w:pPr>
              <w:pStyle w:val="TAH"/>
            </w:pPr>
            <w:r w:rsidRPr="00DF5CF9">
              <w:t>Record Content (Access Rule)</w:t>
            </w:r>
          </w:p>
        </w:tc>
      </w:tr>
      <w:tr w:rsidR="00227DC0" w:rsidRPr="00DF5CF9">
        <w:trPr>
          <w:jc w:val="center"/>
        </w:trPr>
        <w:tc>
          <w:tcPr>
            <w:tcW w:w="2235" w:type="dxa"/>
          </w:tcPr>
          <w:p w:rsidR="00227DC0" w:rsidRPr="00DF5CF9" w:rsidRDefault="00EF54B2">
            <w:pPr>
              <w:pStyle w:val="TAC"/>
            </w:pPr>
            <w:r w:rsidRPr="00DF5CF9">
              <w:t>'01'</w:t>
            </w:r>
          </w:p>
        </w:tc>
        <w:tc>
          <w:tcPr>
            <w:tcW w:w="5670" w:type="dxa"/>
          </w:tcPr>
          <w:p w:rsidR="00227DC0" w:rsidRPr="00DF5CF9" w:rsidRDefault="00EF54B2">
            <w:pPr>
              <w:pStyle w:val="TAL"/>
            </w:pPr>
            <w:r w:rsidRPr="00DF5CF9">
              <w:t>AM_DO</w:t>
            </w:r>
            <w:r w:rsidRPr="00DF5CF9">
              <w:sym w:font="Symbol" w:char="F0E7"/>
            </w:r>
            <w:r w:rsidRPr="00DF5CF9">
              <w:sym w:font="Symbol" w:char="F0E7"/>
            </w:r>
            <w:r w:rsidRPr="00DF5CF9">
              <w:t>SC_DO</w:t>
            </w:r>
            <w:r w:rsidRPr="00DF5CF9">
              <w:rPr>
                <w:position w:val="-6"/>
                <w:sz w:val="14"/>
              </w:rPr>
              <w:t>1</w:t>
            </w:r>
            <w:r w:rsidRPr="00DF5CF9">
              <w:sym w:font="Symbol" w:char="F0E7"/>
            </w:r>
            <w:r w:rsidRPr="00DF5CF9">
              <w:sym w:font="Symbol" w:char="F0E7"/>
            </w:r>
            <w:r w:rsidRPr="00DF5CF9">
              <w:t>SC_DO</w:t>
            </w:r>
            <w:r w:rsidRPr="00DF5CF9">
              <w:rPr>
                <w:position w:val="-6"/>
                <w:sz w:val="14"/>
              </w:rPr>
              <w:t>2</w:t>
            </w:r>
            <w:r w:rsidRPr="00DF5CF9">
              <w:sym w:font="Symbol" w:char="F0E7"/>
            </w:r>
            <w:r w:rsidRPr="00DF5CF9">
              <w:sym w:font="Symbol" w:char="F0E7"/>
            </w:r>
            <w:r w:rsidRPr="00DF5CF9">
              <w:t>AM_DO</w:t>
            </w:r>
            <w:r w:rsidRPr="00DF5CF9">
              <w:sym w:font="Symbol" w:char="F0E7"/>
            </w:r>
            <w:r w:rsidRPr="00DF5CF9">
              <w:sym w:font="Symbol" w:char="F0E7"/>
            </w:r>
            <w:r w:rsidRPr="00DF5CF9">
              <w:t>SC_DO</w:t>
            </w:r>
            <w:r w:rsidRPr="00DF5CF9">
              <w:rPr>
                <w:position w:val="-6"/>
                <w:sz w:val="14"/>
              </w:rPr>
              <w:t>3</w:t>
            </w:r>
            <w:r w:rsidRPr="00DF5CF9">
              <w:sym w:font="Symbol" w:char="F0E7"/>
            </w:r>
            <w:r w:rsidRPr="00DF5CF9">
              <w:sym w:font="Symbol" w:char="F0E7"/>
            </w:r>
            <w:r w:rsidRPr="00DF5CF9">
              <w:t>SC_DO</w:t>
            </w:r>
            <w:r w:rsidRPr="00DF5CF9">
              <w:rPr>
                <w:position w:val="-6"/>
                <w:sz w:val="14"/>
              </w:rPr>
              <w:t>4</w:t>
            </w:r>
            <w:r w:rsidRPr="00DF5CF9">
              <w:t xml:space="preserve"> ….</w:t>
            </w:r>
          </w:p>
        </w:tc>
      </w:tr>
      <w:tr w:rsidR="00227DC0" w:rsidRPr="00DF5CF9">
        <w:trPr>
          <w:jc w:val="center"/>
        </w:trPr>
        <w:tc>
          <w:tcPr>
            <w:tcW w:w="2235" w:type="dxa"/>
          </w:tcPr>
          <w:p w:rsidR="00227DC0" w:rsidRPr="00DF5CF9" w:rsidRDefault="00EF54B2">
            <w:pPr>
              <w:pStyle w:val="TAC"/>
            </w:pPr>
            <w:r w:rsidRPr="00DF5CF9">
              <w:t>'02'</w:t>
            </w:r>
          </w:p>
        </w:tc>
        <w:tc>
          <w:tcPr>
            <w:tcW w:w="5670" w:type="dxa"/>
          </w:tcPr>
          <w:p w:rsidR="00227DC0" w:rsidRPr="00DF5CF9" w:rsidRDefault="00EF54B2">
            <w:pPr>
              <w:pStyle w:val="TAL"/>
            </w:pPr>
            <w:r w:rsidRPr="00DF5CF9">
              <w:t>AM_DO</w:t>
            </w:r>
            <w:r w:rsidRPr="00DF5CF9">
              <w:sym w:font="Symbol" w:char="F0E7"/>
            </w:r>
            <w:r w:rsidRPr="00DF5CF9">
              <w:sym w:font="Symbol" w:char="F0E7"/>
            </w:r>
            <w:r w:rsidRPr="00DF5CF9">
              <w:t>SC_DO</w:t>
            </w:r>
            <w:r w:rsidRPr="00DF5CF9">
              <w:rPr>
                <w:position w:val="-6"/>
                <w:sz w:val="14"/>
              </w:rPr>
              <w:t>1</w:t>
            </w:r>
            <w:r w:rsidRPr="00DF5CF9">
              <w:sym w:font="Symbol" w:char="F0E7"/>
            </w:r>
            <w:r w:rsidRPr="00DF5CF9">
              <w:sym w:font="Symbol" w:char="F0E7"/>
            </w:r>
            <w:r w:rsidRPr="00DF5CF9">
              <w:t>AM_DO</w:t>
            </w:r>
            <w:r w:rsidRPr="00DF5CF9">
              <w:sym w:font="Symbol" w:char="F0E7"/>
            </w:r>
            <w:r w:rsidRPr="00DF5CF9">
              <w:sym w:font="Symbol" w:char="F0E7"/>
            </w:r>
            <w:r w:rsidRPr="00DF5CF9">
              <w:t>SC_DO</w:t>
            </w:r>
            <w:r w:rsidRPr="00DF5CF9">
              <w:rPr>
                <w:position w:val="-6"/>
                <w:sz w:val="14"/>
              </w:rPr>
              <w:t>5</w:t>
            </w:r>
            <w:r w:rsidRPr="00DF5CF9">
              <w:sym w:font="Symbol" w:char="F0E7"/>
            </w:r>
            <w:r w:rsidRPr="00DF5CF9">
              <w:sym w:font="Symbol" w:char="F0E7"/>
            </w:r>
            <w:r w:rsidRPr="00DF5CF9">
              <w:t>SC_DO</w:t>
            </w:r>
            <w:r w:rsidRPr="00DF5CF9">
              <w:rPr>
                <w:position w:val="-6"/>
                <w:sz w:val="14"/>
              </w:rPr>
              <w:t>6</w:t>
            </w:r>
            <w:r w:rsidRPr="00DF5CF9">
              <w:t xml:space="preserve"> ….</w:t>
            </w:r>
          </w:p>
        </w:tc>
      </w:tr>
    </w:tbl>
    <w:p w:rsidR="00227DC0" w:rsidRPr="00DF5CF9" w:rsidRDefault="00227DC0"/>
    <w:p w:rsidR="00227DC0" w:rsidRPr="00DF5CF9" w:rsidRDefault="00EF54B2">
      <w:r w:rsidRPr="00DF5CF9">
        <w:t>The referenced format is indicated in the FCP following tag '8B'. The access rule is stored in a file, EF</w:t>
      </w:r>
      <w:r w:rsidRPr="00DF5CF9">
        <w:rPr>
          <w:rFonts w:ascii="Times" w:hAnsi="Times"/>
          <w:caps/>
          <w:position w:val="-6"/>
          <w:sz w:val="16"/>
        </w:rPr>
        <w:t>ARR</w:t>
      </w:r>
      <w:r w:rsidRPr="00DF5CF9">
        <w:t>. This file is a linear fixed file. Referencing is based on the following two methods:</w:t>
      </w:r>
    </w:p>
    <w:p w:rsidR="00227DC0" w:rsidRPr="00DF5CF9" w:rsidRDefault="00EF54B2">
      <w:pPr>
        <w:pStyle w:val="B1"/>
      </w:pPr>
      <w:r w:rsidRPr="00DF5CF9">
        <w:t>File ID and record number (File ID, record number).</w:t>
      </w:r>
    </w:p>
    <w:p w:rsidR="00227DC0" w:rsidRPr="00DF5CF9" w:rsidRDefault="00EF54B2">
      <w:pPr>
        <w:pStyle w:val="B1"/>
      </w:pPr>
      <w:r w:rsidRPr="00DF5CF9">
        <w:t>File ID, SE ID and record number (File ID, SE ID, record number).</w:t>
      </w:r>
    </w:p>
    <w:p w:rsidR="00227DC0" w:rsidRPr="00DF5CF9" w:rsidRDefault="00EF54B2">
      <w:r w:rsidRPr="00DF5CF9">
        <w:t>The second possibility allows the usage of different access rules in different security environments. When referencing EF</w:t>
      </w:r>
      <w:r w:rsidRPr="00DF5CF9">
        <w:rPr>
          <w:rFonts w:ascii="Times" w:hAnsi="Times"/>
          <w:caps/>
          <w:position w:val="-6"/>
          <w:sz w:val="16"/>
        </w:rPr>
        <w:t>ARR</w:t>
      </w:r>
      <w:r w:rsidRPr="00DF5CF9">
        <w:t xml:space="preserve"> is based on the file ID, the rules for the location of the access rules are as follows:</w:t>
      </w:r>
    </w:p>
    <w:p w:rsidR="00227DC0" w:rsidRPr="00DF5CF9" w:rsidRDefault="00EF54B2">
      <w:pPr>
        <w:pStyle w:val="B1"/>
      </w:pPr>
      <w:r w:rsidRPr="00DF5CF9">
        <w:t xml:space="preserve">For an EF, if the EF(ARR) file with the file ID indicated in tag '8B' cannot be found in the current DF, the parent DF shall be searched for EF(ARR). This process shall continue until the EF(ARR) is found or </w:t>
      </w:r>
      <w:r w:rsidRPr="00DF5CF9">
        <w:rPr>
          <w:snapToGrid w:val="0"/>
        </w:rPr>
        <w:t>until an ADF or the MF is reached</w:t>
      </w:r>
      <w:r w:rsidRPr="00DF5CF9">
        <w:t>.</w:t>
      </w:r>
    </w:p>
    <w:p w:rsidR="00227DC0" w:rsidRPr="00DF5CF9" w:rsidRDefault="00EF54B2">
      <w:pPr>
        <w:pStyle w:val="B1"/>
      </w:pPr>
      <w:r w:rsidRPr="00DF5CF9">
        <w:t>For a DF, if the EF(ARR) file with the file ID indicated in tag '8B' cannot be found in the parent DF, the grandparent DF</w:t>
      </w:r>
      <w:r w:rsidRPr="00DF5CF9">
        <w:rPr>
          <w:sz w:val="16"/>
        </w:rPr>
        <w:t xml:space="preserve"> </w:t>
      </w:r>
      <w:r w:rsidRPr="00DF5CF9">
        <w:t xml:space="preserve">shall be searched for EF(ARR). This process shall continue until the EF(ARR) is found or </w:t>
      </w:r>
      <w:r w:rsidRPr="00DF5CF9">
        <w:rPr>
          <w:snapToGrid w:val="0"/>
        </w:rPr>
        <w:t>until an ADF or the MF is reached</w:t>
      </w:r>
      <w:r w:rsidRPr="00DF5CF9">
        <w:t>.</w:t>
      </w:r>
    </w:p>
    <w:p w:rsidR="00227DC0" w:rsidRPr="00DF5CF9" w:rsidRDefault="00EF54B2">
      <w:pPr>
        <w:pStyle w:val="B1"/>
      </w:pPr>
      <w:r w:rsidRPr="00DF5CF9">
        <w:t>For the MF or an ADF, the EF(ARR) file with the file ID indicated in tag '8B' shall be searched under the MF.</w:t>
      </w:r>
    </w:p>
    <w:p w:rsidR="00227DC0" w:rsidRPr="00DF5CF9" w:rsidRDefault="00EF54B2">
      <w:pPr>
        <w:pStyle w:val="NO"/>
      </w:pPr>
      <w:r w:rsidRPr="00DF5CF9">
        <w:t>NOTE:</w:t>
      </w:r>
      <w:r w:rsidRPr="00DF5CF9">
        <w:tab/>
        <w:t>There may be several EF</w:t>
      </w:r>
      <w:r w:rsidRPr="00DF5CF9">
        <w:rPr>
          <w:rFonts w:ascii="Times" w:hAnsi="Times"/>
          <w:caps/>
          <w:position w:val="-6"/>
          <w:sz w:val="16"/>
        </w:rPr>
        <w:t>ARR</w:t>
      </w:r>
      <w:r w:rsidRPr="00DF5CF9">
        <w:t xml:space="preserve"> containing access rules under the same DF. They are distinguished and referred to by their respective file-Ids.</w:t>
      </w:r>
    </w:p>
    <w:p w:rsidR="00227DC0" w:rsidRPr="00DF5CF9" w:rsidRDefault="00EF54B2">
      <w:pPr>
        <w:keepNext/>
        <w:keepLines/>
      </w:pPr>
      <w:r w:rsidRPr="00DF5CF9">
        <w:t>The structure of the access rule referencing DO is as follows.</w:t>
      </w:r>
    </w:p>
    <w:p w:rsidR="00227DC0" w:rsidRPr="00DF5CF9" w:rsidRDefault="00EF54B2">
      <w:pPr>
        <w:pStyle w:val="TH"/>
      </w:pPr>
      <w:r w:rsidRPr="00DF5CF9">
        <w:t>Table 9.0c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1418"/>
        <w:gridCol w:w="5812"/>
      </w:tblGrid>
      <w:tr w:rsidR="00227DC0" w:rsidRPr="00DF5CF9">
        <w:trPr>
          <w:jc w:val="center"/>
        </w:trPr>
        <w:tc>
          <w:tcPr>
            <w:tcW w:w="675" w:type="dxa"/>
          </w:tcPr>
          <w:p w:rsidR="00227DC0" w:rsidRPr="00DF5CF9" w:rsidRDefault="00EF54B2">
            <w:pPr>
              <w:pStyle w:val="TAH"/>
            </w:pPr>
            <w:r w:rsidRPr="00DF5CF9">
              <w:t>Tag</w:t>
            </w:r>
          </w:p>
        </w:tc>
        <w:tc>
          <w:tcPr>
            <w:tcW w:w="1418" w:type="dxa"/>
          </w:tcPr>
          <w:p w:rsidR="00227DC0" w:rsidRPr="00DF5CF9" w:rsidRDefault="00EF54B2">
            <w:pPr>
              <w:pStyle w:val="TAH"/>
            </w:pPr>
            <w:r w:rsidRPr="00DF5CF9">
              <w:t>Length</w:t>
            </w:r>
          </w:p>
        </w:tc>
        <w:tc>
          <w:tcPr>
            <w:tcW w:w="5812" w:type="dxa"/>
          </w:tcPr>
          <w:p w:rsidR="00227DC0" w:rsidRPr="00DF5CF9" w:rsidRDefault="00EF54B2">
            <w:pPr>
              <w:pStyle w:val="TAH"/>
            </w:pPr>
            <w:r w:rsidRPr="00DF5CF9">
              <w:t>Value</w:t>
            </w:r>
          </w:p>
        </w:tc>
      </w:tr>
      <w:tr w:rsidR="00227DC0" w:rsidRPr="00DF5CF9">
        <w:trPr>
          <w:jc w:val="center"/>
        </w:trPr>
        <w:tc>
          <w:tcPr>
            <w:tcW w:w="675" w:type="dxa"/>
          </w:tcPr>
          <w:p w:rsidR="00227DC0" w:rsidRPr="00DF5CF9" w:rsidRDefault="00EF54B2">
            <w:pPr>
              <w:pStyle w:val="TAC"/>
            </w:pPr>
            <w:r w:rsidRPr="00DF5CF9">
              <w:t>'8B'</w:t>
            </w:r>
          </w:p>
        </w:tc>
        <w:tc>
          <w:tcPr>
            <w:tcW w:w="1418" w:type="dxa"/>
          </w:tcPr>
          <w:p w:rsidR="00227DC0" w:rsidRPr="00DF5CF9" w:rsidRDefault="00EF54B2">
            <w:pPr>
              <w:pStyle w:val="TAL"/>
            </w:pPr>
            <w:r w:rsidRPr="00DF5CF9">
              <w:t>'03'</w:t>
            </w:r>
          </w:p>
        </w:tc>
        <w:tc>
          <w:tcPr>
            <w:tcW w:w="5812" w:type="dxa"/>
          </w:tcPr>
          <w:p w:rsidR="00227DC0" w:rsidRPr="00DF5CF9" w:rsidRDefault="00EF54B2">
            <w:pPr>
              <w:pStyle w:val="TAL"/>
            </w:pPr>
            <w:r w:rsidRPr="00DF5CF9">
              <w:t>File ID, record number</w:t>
            </w:r>
          </w:p>
        </w:tc>
      </w:tr>
      <w:tr w:rsidR="00227DC0" w:rsidRPr="00DF5CF9">
        <w:trPr>
          <w:jc w:val="center"/>
        </w:trPr>
        <w:tc>
          <w:tcPr>
            <w:tcW w:w="675" w:type="dxa"/>
          </w:tcPr>
          <w:p w:rsidR="00227DC0" w:rsidRPr="00DF5CF9" w:rsidRDefault="00EF54B2">
            <w:pPr>
              <w:pStyle w:val="TAC"/>
            </w:pPr>
            <w:r w:rsidRPr="00DF5CF9">
              <w:t>'8B'</w:t>
            </w:r>
          </w:p>
        </w:tc>
        <w:tc>
          <w:tcPr>
            <w:tcW w:w="1418" w:type="dxa"/>
          </w:tcPr>
          <w:p w:rsidR="00227DC0" w:rsidRPr="00DF5CF9" w:rsidRDefault="00EF54B2">
            <w:pPr>
              <w:pStyle w:val="TAL"/>
            </w:pPr>
            <w:r w:rsidRPr="00DF5CF9">
              <w:t>'02' + n x '02'</w:t>
            </w:r>
          </w:p>
        </w:tc>
        <w:tc>
          <w:tcPr>
            <w:tcW w:w="5812" w:type="dxa"/>
          </w:tcPr>
          <w:p w:rsidR="00227DC0" w:rsidRPr="00DF5CF9" w:rsidRDefault="00EF54B2">
            <w:pPr>
              <w:pStyle w:val="TAL"/>
            </w:pPr>
            <w:r w:rsidRPr="00DF5CF9">
              <w:t>File ID, SE Id</w:t>
            </w:r>
            <w:r w:rsidRPr="00DF5CF9">
              <w:rPr>
                <w:position w:val="-6"/>
                <w:sz w:val="14"/>
              </w:rPr>
              <w:t>n1</w:t>
            </w:r>
            <w:r w:rsidRPr="00DF5CF9">
              <w:t>, Record number X, SE Id</w:t>
            </w:r>
            <w:r w:rsidRPr="00DF5CF9">
              <w:rPr>
                <w:position w:val="-6"/>
                <w:sz w:val="14"/>
              </w:rPr>
              <w:t>n2</w:t>
            </w:r>
            <w:r w:rsidRPr="00DF5CF9">
              <w:t>, Record number Y, etc.</w:t>
            </w:r>
          </w:p>
        </w:tc>
      </w:tr>
    </w:tbl>
    <w:p w:rsidR="00227DC0" w:rsidRPr="00DF5CF9" w:rsidRDefault="00227DC0"/>
    <w:p w:rsidR="00227DC0" w:rsidRPr="00DF5CF9" w:rsidRDefault="00EF54B2">
      <w:r w:rsidRPr="00DF5CF9">
        <w:t>Each record in Ef</w:t>
      </w:r>
      <w:r w:rsidRPr="00DF5CF9">
        <w:rPr>
          <w:rFonts w:ascii="Times" w:hAnsi="Times"/>
          <w:position w:val="-6"/>
          <w:sz w:val="16"/>
        </w:rPr>
        <w:t>A</w:t>
      </w:r>
      <w:r w:rsidRPr="00DF5CF9">
        <w:rPr>
          <w:rFonts w:ascii="Times" w:hAnsi="Times"/>
          <w:caps/>
          <w:position w:val="-6"/>
          <w:sz w:val="16"/>
        </w:rPr>
        <w:t>RR</w:t>
      </w:r>
      <w:r w:rsidRPr="00DF5CF9">
        <w:t xml:space="preserve"> contains a sequence of AM_DOs followed by SC_DOs. The content of the record is the rule that applies for access to the selected file. The content of a sample EF</w:t>
      </w:r>
      <w:r w:rsidRPr="00DF5CF9">
        <w:rPr>
          <w:rFonts w:ascii="Times" w:hAnsi="Times"/>
          <w:caps/>
          <w:position w:val="-6"/>
          <w:sz w:val="16"/>
        </w:rPr>
        <w:t>ARR</w:t>
      </w:r>
      <w:r w:rsidRPr="00DF5CF9">
        <w:t xml:space="preserve"> file is given in annex F. The option with the SE ID referencing shall be used in an application where several security environments exist.</w:t>
      </w:r>
    </w:p>
    <w:p w:rsidR="00227DC0" w:rsidRPr="00DF5CF9" w:rsidRDefault="00EF54B2">
      <w:pPr>
        <w:pStyle w:val="Heading2"/>
      </w:pPr>
      <w:bookmarkStart w:id="594" w:name="_Toc24018306"/>
      <w:bookmarkStart w:id="595" w:name="_Toc24449210"/>
      <w:bookmarkStart w:id="596" w:name="_Toc38895013"/>
      <w:r w:rsidRPr="00DF5CF9">
        <w:t>9.3</w:t>
      </w:r>
      <w:r w:rsidRPr="00DF5CF9">
        <w:tab/>
        <w:t>Security environment</w:t>
      </w:r>
      <w:bookmarkEnd w:id="594"/>
      <w:bookmarkEnd w:id="595"/>
      <w:bookmarkEnd w:id="596"/>
    </w:p>
    <w:p w:rsidR="00227DC0" w:rsidRPr="00DF5CF9" w:rsidRDefault="00EF54B2">
      <w:pPr>
        <w:pStyle w:val="Heading3"/>
      </w:pPr>
      <w:bookmarkStart w:id="597" w:name="_Toc24018307"/>
      <w:bookmarkStart w:id="598" w:name="_Toc24449211"/>
      <w:bookmarkStart w:id="599" w:name="_Toc38895014"/>
      <w:r w:rsidRPr="00DF5CF9">
        <w:t>9.3.0</w:t>
      </w:r>
      <w:r w:rsidRPr="00DF5CF9">
        <w:tab/>
        <w:t>Description</w:t>
      </w:r>
      <w:bookmarkEnd w:id="597"/>
      <w:bookmarkEnd w:id="598"/>
      <w:bookmarkEnd w:id="599"/>
    </w:p>
    <w:p w:rsidR="00227DC0" w:rsidRPr="00DF5CF9" w:rsidRDefault="00EF54B2">
      <w:r w:rsidRPr="00DF5CF9">
        <w:t xml:space="preserve">The security environment is a mechanism to specify for the card system the security functions that are available to provide protection to commands for a specific application of the card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security environment for a multi-application UICC is defined as a container for each activated application on the UICC. In case of a single application card the security environment is valid for the whole UICC. In the referenced format it is possible to indicate different access rules as a function of the SE that is in use.</w:t>
      </w:r>
    </w:p>
    <w:p w:rsidR="00227DC0" w:rsidRPr="00DF5CF9" w:rsidRDefault="00EF54B2">
      <w:pPr>
        <w:pStyle w:val="Heading3"/>
      </w:pPr>
      <w:bookmarkStart w:id="600" w:name="_Toc24018308"/>
      <w:bookmarkStart w:id="601" w:name="_Toc24449212"/>
      <w:bookmarkStart w:id="602" w:name="_Toc38895015"/>
      <w:r w:rsidRPr="00DF5CF9">
        <w:lastRenderedPageBreak/>
        <w:t>9.3.1</w:t>
      </w:r>
      <w:r w:rsidRPr="00DF5CF9">
        <w:tab/>
        <w:t>Definition of the security environment</w:t>
      </w:r>
      <w:bookmarkEnd w:id="600"/>
      <w:bookmarkEnd w:id="601"/>
      <w:bookmarkEnd w:id="602"/>
    </w:p>
    <w:p w:rsidR="00227DC0" w:rsidRPr="00DF5CF9" w:rsidRDefault="00EF54B2">
      <w:pPr>
        <w:keepNext/>
        <w:keepLines/>
      </w:pPr>
      <w:r w:rsidRPr="00DF5CF9">
        <w:t>In case the referenced format contains SEID as the referencing method the terminal shall evaluate the SEID and perform the appropriate user verification accordingly.</w:t>
      </w:r>
    </w:p>
    <w:p w:rsidR="00227DC0" w:rsidRPr="00DF5CF9" w:rsidRDefault="00EF54B2">
      <w:pPr>
        <w:keepNext/>
        <w:keepLines/>
      </w:pPr>
      <w:r w:rsidRPr="00DF5CF9">
        <w:t>The following properties are mapped to SE01 and SE00.</w:t>
      </w:r>
    </w:p>
    <w:p w:rsidR="00227DC0" w:rsidRPr="00DF5CF9" w:rsidRDefault="00EF54B2">
      <w:pPr>
        <w:pStyle w:val="TH"/>
      </w:pPr>
      <w:r w:rsidRPr="00DF5CF9">
        <w:t>Table 9.0d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2"/>
        <w:gridCol w:w="7518"/>
      </w:tblGrid>
      <w:tr w:rsidR="00227DC0" w:rsidRPr="00DF5CF9">
        <w:trPr>
          <w:jc w:val="center"/>
        </w:trPr>
        <w:tc>
          <w:tcPr>
            <w:tcW w:w="812" w:type="dxa"/>
          </w:tcPr>
          <w:p w:rsidR="00227DC0" w:rsidRPr="00DF5CF9" w:rsidRDefault="00EF54B2">
            <w:pPr>
              <w:pStyle w:val="TAH"/>
            </w:pPr>
            <w:r w:rsidRPr="00DF5CF9">
              <w:t>SE ID</w:t>
            </w:r>
          </w:p>
        </w:tc>
        <w:tc>
          <w:tcPr>
            <w:tcW w:w="7518" w:type="dxa"/>
          </w:tcPr>
          <w:p w:rsidR="00227DC0" w:rsidRPr="00DF5CF9" w:rsidRDefault="00EF54B2">
            <w:pPr>
              <w:pStyle w:val="TAH"/>
            </w:pPr>
            <w:r w:rsidRPr="00DF5CF9">
              <w:t>Properties</w:t>
            </w:r>
          </w:p>
        </w:tc>
      </w:tr>
      <w:tr w:rsidR="00227DC0" w:rsidRPr="00DF5CF9">
        <w:trPr>
          <w:jc w:val="center"/>
        </w:trPr>
        <w:tc>
          <w:tcPr>
            <w:tcW w:w="812" w:type="dxa"/>
          </w:tcPr>
          <w:p w:rsidR="00227DC0" w:rsidRPr="00DF5CF9" w:rsidRDefault="00EF54B2">
            <w:pPr>
              <w:pStyle w:val="TAC"/>
            </w:pPr>
            <w:r w:rsidRPr="00DF5CF9">
              <w:t>'00'</w:t>
            </w:r>
          </w:p>
        </w:tc>
        <w:tc>
          <w:tcPr>
            <w:tcW w:w="7518" w:type="dxa"/>
          </w:tcPr>
          <w:p w:rsidR="00227DC0" w:rsidRPr="00DF5CF9" w:rsidRDefault="00EF54B2">
            <w:pPr>
              <w:pStyle w:val="TAL"/>
            </w:pPr>
            <w:r w:rsidRPr="00DF5CF9">
              <w:rPr>
                <w:lang w:eastAsia="ja-JP"/>
              </w:rPr>
              <w:t>(The global Application PIN is disabled AND the Universal PIN is disabled) OR (The global Application PIN is disabled AND the Universal PIN is enabled and used)</w:t>
            </w:r>
          </w:p>
        </w:tc>
      </w:tr>
      <w:tr w:rsidR="00227DC0" w:rsidRPr="00DF5CF9">
        <w:trPr>
          <w:jc w:val="center"/>
        </w:trPr>
        <w:tc>
          <w:tcPr>
            <w:tcW w:w="812" w:type="dxa"/>
          </w:tcPr>
          <w:p w:rsidR="00227DC0" w:rsidRPr="00DF5CF9" w:rsidRDefault="00EF54B2">
            <w:pPr>
              <w:pStyle w:val="TAC"/>
            </w:pPr>
            <w:r w:rsidRPr="00DF5CF9">
              <w:t>'01'</w:t>
            </w:r>
          </w:p>
        </w:tc>
        <w:tc>
          <w:tcPr>
            <w:tcW w:w="7518" w:type="dxa"/>
          </w:tcPr>
          <w:p w:rsidR="00227DC0" w:rsidRPr="00DF5CF9" w:rsidRDefault="00EF54B2">
            <w:pPr>
              <w:pStyle w:val="TAL"/>
            </w:pPr>
            <w:r w:rsidRPr="00DF5CF9">
              <w:t>(The global Application PIN is enabled) OR (The global Application PIN is disabled AND the Universal PIN is enabled but not used)</w:t>
            </w:r>
          </w:p>
        </w:tc>
      </w:tr>
    </w:tbl>
    <w:p w:rsidR="00227DC0" w:rsidRPr="00DF5CF9" w:rsidRDefault="00227DC0"/>
    <w:p w:rsidR="00227DC0" w:rsidRPr="00DF5CF9" w:rsidRDefault="00EF54B2">
      <w:r w:rsidRPr="00DF5CF9">
        <w:t>The above requirements are derived from table 9.1. A multi-application capability UICC shall support the use of SE00 and SE01 in order to allow application verification requirement to be replaced by the Universal PIN. A multi</w:t>
      </w:r>
      <w:r w:rsidRPr="00DF5CF9">
        <w:noBreakHyphen/>
        <w:t>application capability terminal shall support SEID referencing in EF</w:t>
      </w:r>
      <w:r w:rsidRPr="00DF5CF9">
        <w:rPr>
          <w:rFonts w:ascii="Times" w:hAnsi="Times"/>
          <w:caps/>
          <w:position w:val="-6"/>
          <w:sz w:val="16"/>
        </w:rPr>
        <w:t>ARR</w:t>
      </w:r>
      <w:r w:rsidRPr="00DF5CF9">
        <w:t>.</w:t>
      </w:r>
    </w:p>
    <w:p w:rsidR="00227DC0" w:rsidRPr="00DF5CF9" w:rsidRDefault="00EF54B2">
      <w:pPr>
        <w:pStyle w:val="TH"/>
      </w:pPr>
      <w:r w:rsidRPr="00DF5CF9">
        <w:t>Table 9.1: PIN mapping into 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868"/>
        <w:gridCol w:w="869"/>
        <w:gridCol w:w="1737"/>
        <w:gridCol w:w="1418"/>
      </w:tblGrid>
      <w:tr w:rsidR="00227DC0" w:rsidRPr="00DF5CF9">
        <w:trPr>
          <w:cantSplit/>
          <w:jc w:val="center"/>
        </w:trPr>
        <w:tc>
          <w:tcPr>
            <w:tcW w:w="3474" w:type="dxa"/>
            <w:gridSpan w:val="3"/>
            <w:vMerge w:val="restart"/>
            <w:vAlign w:val="center"/>
          </w:tcPr>
          <w:p w:rsidR="00227DC0" w:rsidRPr="00DF5CF9" w:rsidRDefault="00EF54B2">
            <w:pPr>
              <w:pStyle w:val="TAH"/>
            </w:pPr>
            <w:r w:rsidRPr="00DF5CF9">
              <w:t>PIN to verify</w:t>
            </w:r>
          </w:p>
        </w:tc>
        <w:tc>
          <w:tcPr>
            <w:tcW w:w="3155" w:type="dxa"/>
            <w:gridSpan w:val="2"/>
            <w:tcBorders>
              <w:bottom w:val="nil"/>
            </w:tcBorders>
          </w:tcPr>
          <w:p w:rsidR="00227DC0" w:rsidRPr="00DF5CF9" w:rsidRDefault="00EF54B2">
            <w:pPr>
              <w:pStyle w:val="TAH"/>
            </w:pPr>
            <w:r w:rsidRPr="00DF5CF9">
              <w:t>Universal PIN status</w:t>
            </w:r>
          </w:p>
        </w:tc>
      </w:tr>
      <w:tr w:rsidR="00227DC0" w:rsidRPr="00DF5CF9">
        <w:trPr>
          <w:cantSplit/>
          <w:jc w:val="center"/>
        </w:trPr>
        <w:tc>
          <w:tcPr>
            <w:tcW w:w="3474" w:type="dxa"/>
            <w:gridSpan w:val="3"/>
            <w:vMerge/>
          </w:tcPr>
          <w:p w:rsidR="00227DC0" w:rsidRPr="00DF5CF9" w:rsidRDefault="00227DC0">
            <w:pPr>
              <w:pStyle w:val="TAH"/>
            </w:pPr>
          </w:p>
        </w:tc>
        <w:tc>
          <w:tcPr>
            <w:tcW w:w="1737" w:type="dxa"/>
            <w:tcBorders>
              <w:top w:val="single" w:sz="2" w:space="0" w:color="auto"/>
              <w:bottom w:val="nil"/>
              <w:right w:val="single" w:sz="2" w:space="0" w:color="auto"/>
            </w:tcBorders>
          </w:tcPr>
          <w:p w:rsidR="00227DC0" w:rsidRPr="00DF5CF9" w:rsidRDefault="00EF54B2">
            <w:pPr>
              <w:pStyle w:val="TAH"/>
            </w:pPr>
            <w:r w:rsidRPr="00DF5CF9">
              <w:t>E</w:t>
            </w:r>
          </w:p>
        </w:tc>
        <w:tc>
          <w:tcPr>
            <w:tcW w:w="1418" w:type="dxa"/>
            <w:tcBorders>
              <w:top w:val="single" w:sz="2" w:space="0" w:color="auto"/>
              <w:left w:val="single" w:sz="2" w:space="0" w:color="auto"/>
            </w:tcBorders>
          </w:tcPr>
          <w:p w:rsidR="00227DC0" w:rsidRPr="00DF5CF9" w:rsidRDefault="00EF54B2">
            <w:pPr>
              <w:pStyle w:val="TAH"/>
            </w:pPr>
            <w:r w:rsidRPr="00DF5CF9">
              <w:t>NE</w:t>
            </w:r>
          </w:p>
        </w:tc>
      </w:tr>
      <w:tr w:rsidR="00227DC0" w:rsidRPr="00DF5CF9">
        <w:trPr>
          <w:cantSplit/>
          <w:jc w:val="center"/>
        </w:trPr>
        <w:tc>
          <w:tcPr>
            <w:tcW w:w="1737" w:type="dxa"/>
            <w:vMerge w:val="restart"/>
            <w:vAlign w:val="center"/>
          </w:tcPr>
          <w:p w:rsidR="00227DC0" w:rsidRPr="00DF5CF9" w:rsidRDefault="00EF54B2">
            <w:pPr>
              <w:pStyle w:val="TAH"/>
            </w:pPr>
            <w:r w:rsidRPr="00DF5CF9">
              <w:t>APPL_PIN status</w:t>
            </w:r>
          </w:p>
        </w:tc>
        <w:tc>
          <w:tcPr>
            <w:tcW w:w="1737" w:type="dxa"/>
            <w:gridSpan w:val="2"/>
            <w:vAlign w:val="center"/>
          </w:tcPr>
          <w:p w:rsidR="00227DC0" w:rsidRPr="00DF5CF9" w:rsidRDefault="00EF54B2">
            <w:pPr>
              <w:pStyle w:val="TAH"/>
            </w:pPr>
            <w:r w:rsidRPr="00DF5CF9">
              <w:t>E</w:t>
            </w:r>
          </w:p>
        </w:tc>
        <w:tc>
          <w:tcPr>
            <w:tcW w:w="1737" w:type="dxa"/>
          </w:tcPr>
          <w:p w:rsidR="00227DC0" w:rsidRPr="00DF5CF9" w:rsidRDefault="00EF54B2">
            <w:pPr>
              <w:pStyle w:val="TAC"/>
            </w:pPr>
            <w:r w:rsidRPr="00DF5CF9">
              <w:t>APPL_PIN</w:t>
            </w:r>
          </w:p>
          <w:p w:rsidR="00227DC0" w:rsidRPr="00DF5CF9" w:rsidRDefault="00EF54B2">
            <w:pPr>
              <w:pStyle w:val="TAC"/>
            </w:pPr>
            <w:r w:rsidRPr="00DF5CF9">
              <w:t>SE01</w:t>
            </w:r>
          </w:p>
        </w:tc>
        <w:tc>
          <w:tcPr>
            <w:tcW w:w="1418" w:type="dxa"/>
          </w:tcPr>
          <w:p w:rsidR="00227DC0" w:rsidRPr="00DF5CF9" w:rsidRDefault="00EF54B2">
            <w:pPr>
              <w:pStyle w:val="TAC"/>
            </w:pPr>
            <w:r w:rsidRPr="00DF5CF9">
              <w:t>APPL_PIN</w:t>
            </w:r>
          </w:p>
          <w:p w:rsidR="00227DC0" w:rsidRPr="00DF5CF9" w:rsidRDefault="00EF54B2">
            <w:pPr>
              <w:pStyle w:val="TAC"/>
            </w:pPr>
            <w:r w:rsidRPr="00DF5CF9">
              <w:t>SE01</w:t>
            </w:r>
          </w:p>
        </w:tc>
      </w:tr>
      <w:tr w:rsidR="00227DC0" w:rsidRPr="00DF5CF9">
        <w:trPr>
          <w:cantSplit/>
          <w:jc w:val="center"/>
        </w:trPr>
        <w:tc>
          <w:tcPr>
            <w:tcW w:w="1737" w:type="dxa"/>
            <w:vMerge/>
          </w:tcPr>
          <w:p w:rsidR="00227DC0" w:rsidRPr="00DF5CF9" w:rsidRDefault="00227DC0">
            <w:pPr>
              <w:keepNext/>
              <w:keepLines/>
              <w:jc w:val="center"/>
              <w:rPr>
                <w:b/>
              </w:rPr>
            </w:pPr>
          </w:p>
        </w:tc>
        <w:tc>
          <w:tcPr>
            <w:tcW w:w="868" w:type="dxa"/>
            <w:vMerge w:val="restart"/>
            <w:vAlign w:val="center"/>
          </w:tcPr>
          <w:p w:rsidR="00227DC0" w:rsidRPr="00DF5CF9" w:rsidRDefault="00EF54B2">
            <w:pPr>
              <w:pStyle w:val="TAH"/>
            </w:pPr>
            <w:r w:rsidRPr="00DF5CF9">
              <w:t>NE</w:t>
            </w:r>
          </w:p>
        </w:tc>
        <w:tc>
          <w:tcPr>
            <w:tcW w:w="869" w:type="dxa"/>
            <w:vAlign w:val="center"/>
          </w:tcPr>
          <w:p w:rsidR="00227DC0" w:rsidRPr="00DF5CF9" w:rsidRDefault="00EF54B2">
            <w:pPr>
              <w:pStyle w:val="TAH"/>
            </w:pPr>
            <w:r w:rsidRPr="00DF5CF9">
              <w:t>UUP</w:t>
            </w:r>
          </w:p>
        </w:tc>
        <w:tc>
          <w:tcPr>
            <w:tcW w:w="1737" w:type="dxa"/>
          </w:tcPr>
          <w:p w:rsidR="00227DC0" w:rsidRPr="00DF5CF9" w:rsidRDefault="00EF54B2">
            <w:pPr>
              <w:pStyle w:val="TAC"/>
            </w:pPr>
            <w:r w:rsidRPr="00DF5CF9">
              <w:t>Universal_PIN</w:t>
            </w:r>
          </w:p>
          <w:p w:rsidR="00227DC0" w:rsidRPr="00DF5CF9" w:rsidRDefault="00EF54B2">
            <w:pPr>
              <w:pStyle w:val="TAC"/>
            </w:pPr>
            <w:r w:rsidRPr="00DF5CF9">
              <w:t>SE00</w:t>
            </w:r>
          </w:p>
        </w:tc>
        <w:tc>
          <w:tcPr>
            <w:tcW w:w="1418" w:type="dxa"/>
          </w:tcPr>
          <w:p w:rsidR="00227DC0" w:rsidRPr="00DF5CF9" w:rsidRDefault="00EF54B2">
            <w:pPr>
              <w:pStyle w:val="TAC"/>
            </w:pPr>
            <w:r w:rsidRPr="00DF5CF9">
              <w:t>NO PIN</w:t>
            </w:r>
          </w:p>
          <w:p w:rsidR="00227DC0" w:rsidRPr="00DF5CF9" w:rsidRDefault="00EF54B2">
            <w:pPr>
              <w:pStyle w:val="TAC"/>
            </w:pPr>
            <w:r w:rsidRPr="00DF5CF9">
              <w:t>SE00</w:t>
            </w:r>
          </w:p>
        </w:tc>
      </w:tr>
      <w:tr w:rsidR="00227DC0" w:rsidRPr="00DF5CF9">
        <w:trPr>
          <w:cantSplit/>
          <w:jc w:val="center"/>
        </w:trPr>
        <w:tc>
          <w:tcPr>
            <w:tcW w:w="1737" w:type="dxa"/>
            <w:vMerge/>
            <w:tcBorders>
              <w:bottom w:val="nil"/>
            </w:tcBorders>
          </w:tcPr>
          <w:p w:rsidR="00227DC0" w:rsidRPr="00DF5CF9" w:rsidRDefault="00227DC0">
            <w:pPr>
              <w:keepNext/>
              <w:keepLines/>
              <w:jc w:val="center"/>
              <w:rPr>
                <w:b/>
              </w:rPr>
            </w:pPr>
          </w:p>
        </w:tc>
        <w:tc>
          <w:tcPr>
            <w:tcW w:w="868" w:type="dxa"/>
            <w:vMerge/>
            <w:tcBorders>
              <w:bottom w:val="nil"/>
            </w:tcBorders>
            <w:vAlign w:val="center"/>
          </w:tcPr>
          <w:p w:rsidR="00227DC0" w:rsidRPr="00DF5CF9" w:rsidRDefault="00227DC0">
            <w:pPr>
              <w:pStyle w:val="TAH"/>
            </w:pPr>
          </w:p>
        </w:tc>
        <w:tc>
          <w:tcPr>
            <w:tcW w:w="869" w:type="dxa"/>
            <w:tcBorders>
              <w:bottom w:val="nil"/>
            </w:tcBorders>
            <w:vAlign w:val="center"/>
          </w:tcPr>
          <w:p w:rsidR="00227DC0" w:rsidRPr="00DF5CF9" w:rsidRDefault="00EF54B2">
            <w:pPr>
              <w:pStyle w:val="TAH"/>
            </w:pPr>
            <w:r w:rsidRPr="00DF5CF9">
              <w:t>DUUP</w:t>
            </w:r>
          </w:p>
        </w:tc>
        <w:tc>
          <w:tcPr>
            <w:tcW w:w="1737" w:type="dxa"/>
            <w:tcBorders>
              <w:bottom w:val="nil"/>
            </w:tcBorders>
          </w:tcPr>
          <w:p w:rsidR="00227DC0" w:rsidRPr="00DF5CF9" w:rsidRDefault="00EF54B2">
            <w:pPr>
              <w:pStyle w:val="TAC"/>
            </w:pPr>
            <w:r w:rsidRPr="00DF5CF9">
              <w:t>NO PIN</w:t>
            </w:r>
          </w:p>
          <w:p w:rsidR="00227DC0" w:rsidRPr="00DF5CF9" w:rsidRDefault="00EF54B2">
            <w:pPr>
              <w:pStyle w:val="TAC"/>
            </w:pPr>
            <w:r w:rsidRPr="00DF5CF9">
              <w:t>SE01</w:t>
            </w:r>
          </w:p>
        </w:tc>
        <w:tc>
          <w:tcPr>
            <w:tcW w:w="1418" w:type="dxa"/>
            <w:tcBorders>
              <w:bottom w:val="nil"/>
            </w:tcBorders>
          </w:tcPr>
          <w:p w:rsidR="00227DC0" w:rsidRPr="00DF5CF9" w:rsidRDefault="00EF54B2">
            <w:pPr>
              <w:pStyle w:val="TAC"/>
            </w:pPr>
            <w:r w:rsidRPr="00DF5CF9">
              <w:t>NO PIN</w:t>
            </w:r>
          </w:p>
          <w:p w:rsidR="00227DC0" w:rsidRPr="00DF5CF9" w:rsidRDefault="00EF54B2">
            <w:pPr>
              <w:pStyle w:val="TAC"/>
            </w:pPr>
            <w:r w:rsidRPr="00DF5CF9">
              <w:t>SE00</w:t>
            </w:r>
          </w:p>
        </w:tc>
      </w:tr>
      <w:tr w:rsidR="00227DC0" w:rsidRPr="00DF5CF9">
        <w:trPr>
          <w:cantSplit/>
          <w:jc w:val="center"/>
        </w:trPr>
        <w:tc>
          <w:tcPr>
            <w:tcW w:w="6629" w:type="dxa"/>
            <w:gridSpan w:val="5"/>
          </w:tcPr>
          <w:p w:rsidR="00227DC0" w:rsidRPr="00DF5CF9" w:rsidRDefault="00EF54B2">
            <w:pPr>
              <w:pStyle w:val="TAN"/>
              <w:tabs>
                <w:tab w:val="left" w:pos="1728"/>
              </w:tabs>
            </w:pPr>
            <w:r w:rsidRPr="00DF5CF9">
              <w:t>Key:</w:t>
            </w:r>
            <w:r w:rsidRPr="00DF5CF9">
              <w:tab/>
              <w:t>UUP:</w:t>
            </w:r>
            <w:r w:rsidRPr="00DF5CF9">
              <w:tab/>
              <w:t>Use Universal PIN (usage qualifier set to '08').</w:t>
            </w:r>
          </w:p>
          <w:p w:rsidR="00227DC0" w:rsidRPr="00DF5CF9" w:rsidRDefault="00EF54B2">
            <w:pPr>
              <w:pStyle w:val="TAN"/>
              <w:tabs>
                <w:tab w:val="left" w:pos="1728"/>
              </w:tabs>
            </w:pPr>
            <w:r w:rsidRPr="00DF5CF9">
              <w:tab/>
              <w:t>DUUP:</w:t>
            </w:r>
            <w:r w:rsidRPr="00DF5CF9">
              <w:tab/>
              <w:t>Do not Use Universal PIN (usage qualifier set to '00').</w:t>
            </w:r>
          </w:p>
        </w:tc>
      </w:tr>
      <w:tr w:rsidR="00227DC0" w:rsidRPr="00DF5CF9">
        <w:trPr>
          <w:cantSplit/>
          <w:jc w:val="center"/>
        </w:trPr>
        <w:tc>
          <w:tcPr>
            <w:tcW w:w="6629" w:type="dxa"/>
            <w:gridSpan w:val="5"/>
          </w:tcPr>
          <w:p w:rsidR="00227DC0" w:rsidRPr="00DF5CF9" w:rsidRDefault="00EF54B2">
            <w:pPr>
              <w:pStyle w:val="TAN"/>
              <w:tabs>
                <w:tab w:val="left" w:pos="1728"/>
              </w:tabs>
            </w:pPr>
            <w:r w:rsidRPr="00DF5CF9">
              <w:t>E:</w:t>
            </w:r>
            <w:r w:rsidRPr="00DF5CF9">
              <w:tab/>
              <w:t>Enabled</w:t>
            </w:r>
          </w:p>
          <w:p w:rsidR="00227DC0" w:rsidRPr="00DF5CF9" w:rsidRDefault="00EF54B2">
            <w:pPr>
              <w:pStyle w:val="TAN"/>
              <w:tabs>
                <w:tab w:val="left" w:pos="1728"/>
              </w:tabs>
            </w:pPr>
            <w:r w:rsidRPr="00DF5CF9">
              <w:t>NE:</w:t>
            </w:r>
            <w:r w:rsidRPr="00DF5CF9">
              <w:tab/>
              <w:t>Not Enabled</w:t>
            </w:r>
          </w:p>
        </w:tc>
      </w:tr>
    </w:tbl>
    <w:p w:rsidR="00227DC0" w:rsidRPr="00DF5CF9" w:rsidRDefault="00227DC0"/>
    <w:p w:rsidR="00227DC0" w:rsidRPr="00DF5CF9" w:rsidRDefault="00EF54B2">
      <w:r w:rsidRPr="00DF5CF9">
        <w:t>The Security Environment when no application is active on a given logical channel (SE_No_Active_Application) is set as follows: all application PINs assigned on the UICC are considered as APPL_PIN; if at least one of the application PINs is disabled, the SE is SE#00 except for the case where the Universal PIN is enabled but the default usage qualifier (see clause 9.5.2) is set to "do not use" as defined in table 9.1 (DUUP). This Security Environment is valid under the MF and under its child DFs/EFs as long as no application is active.</w:t>
      </w:r>
    </w:p>
    <w:p w:rsidR="00227DC0" w:rsidRPr="00DF5CF9" w:rsidRDefault="00EF54B2">
      <w:r w:rsidRPr="00DF5CF9">
        <w:t>The Security Environment when an application is active on a given logical channel (SE_Active_Application) is determined as in table 9.1 with the APPL_PIN being the Application PIN of the active application. This Security Environment is valid under the ADF/MF and their child DFs/Efs.</w:t>
      </w:r>
    </w:p>
    <w:p w:rsidR="00227DC0" w:rsidRPr="00DF5CF9" w:rsidRDefault="00EF54B2">
      <w:pPr>
        <w:pStyle w:val="Heading3"/>
      </w:pPr>
      <w:bookmarkStart w:id="603" w:name="_Toc24018309"/>
      <w:bookmarkStart w:id="604" w:name="_Toc24449213"/>
      <w:bookmarkStart w:id="605" w:name="_Toc38895016"/>
      <w:r w:rsidRPr="00DF5CF9">
        <w:t>9.3.2</w:t>
      </w:r>
      <w:r w:rsidRPr="00DF5CF9">
        <w:tab/>
        <w:t>Logical Channels and Security Environment</w:t>
      </w:r>
      <w:bookmarkEnd w:id="603"/>
      <w:bookmarkEnd w:id="604"/>
      <w:bookmarkEnd w:id="605"/>
    </w:p>
    <w:p w:rsidR="00227DC0" w:rsidRPr="00DF5CF9" w:rsidRDefault="00EF54B2">
      <w:pPr>
        <w:keepNext/>
      </w:pPr>
      <w:r w:rsidRPr="00DF5CF9">
        <w:t>A UICC supporting logical channels has the security environment set during the application activation and is valid for the logical channel on which the application is activated. The security environment remains the same on this logical channel until a new application is selected or the status of the PIN status DO has changed, i.e. the application or universal PIN status has been changed from disabled to enabled or vice versa.</w:t>
      </w:r>
    </w:p>
    <w:p w:rsidR="00227DC0" w:rsidRPr="00DF5CF9" w:rsidRDefault="00EF54B2">
      <w:pPr>
        <w:keepNext/>
      </w:pPr>
      <w:r w:rsidRPr="00DF5CF9">
        <w:t>The security environment of an application running on a logical channel is inherited when a new channel is opened from the non-basic channel. It is evaluated as after the ATR and set as the SE_No_Active_Application when the new channel is opened from the basic channel.</w:t>
      </w:r>
    </w:p>
    <w:p w:rsidR="00227DC0" w:rsidRPr="00DF5CF9" w:rsidRDefault="00EF54B2">
      <w:pPr>
        <w:keepLines/>
      </w:pPr>
      <w:r w:rsidRPr="00DF5CF9">
        <w:t>Any command issued on a logical channel affecting the SE setting only affects the SE on the channel where the command was issued and other channels with inherited security from this channel. The SE change on a channel with inherited security also changes the SE on the channel from which the security status was inherited.</w:t>
      </w:r>
    </w:p>
    <w:p w:rsidR="00227DC0" w:rsidRPr="00DF5CF9" w:rsidRDefault="00EF54B2">
      <w:pPr>
        <w:pStyle w:val="Heading2"/>
      </w:pPr>
      <w:bookmarkStart w:id="606" w:name="_Toc24018310"/>
      <w:bookmarkStart w:id="607" w:name="_Toc24449214"/>
      <w:bookmarkStart w:id="608" w:name="_Toc38895017"/>
      <w:r w:rsidRPr="00DF5CF9">
        <w:lastRenderedPageBreak/>
        <w:t>9.4</w:t>
      </w:r>
      <w:r w:rsidRPr="00DF5CF9">
        <w:tab/>
        <w:t>PIN definitions</w:t>
      </w:r>
      <w:bookmarkEnd w:id="606"/>
      <w:bookmarkEnd w:id="607"/>
      <w:bookmarkEnd w:id="608"/>
    </w:p>
    <w:p w:rsidR="00227DC0" w:rsidRPr="00DF5CF9" w:rsidRDefault="00EF54B2">
      <w:pPr>
        <w:pStyle w:val="Heading3"/>
      </w:pPr>
      <w:bookmarkStart w:id="609" w:name="_Toc24018311"/>
      <w:bookmarkStart w:id="610" w:name="_Toc24449215"/>
      <w:bookmarkStart w:id="611" w:name="_Toc38895018"/>
      <w:r w:rsidRPr="00DF5CF9">
        <w:t>9.4.0</w:t>
      </w:r>
      <w:r w:rsidRPr="00DF5CF9">
        <w:tab/>
        <w:t>Introduction</w:t>
      </w:r>
      <w:bookmarkEnd w:id="609"/>
      <w:bookmarkEnd w:id="610"/>
      <w:bookmarkEnd w:id="611"/>
    </w:p>
    <w:p w:rsidR="00227DC0" w:rsidRPr="00DF5CF9" w:rsidRDefault="00EF54B2">
      <w:pPr>
        <w:keepNext/>
        <w:keepLines/>
      </w:pPr>
      <w:r w:rsidRPr="00DF5CF9">
        <w:t>Clause 9.4 defines the types of PIN that shall exist on a UICC, namely the Universal PIN and the application PIN, as well as other types of access conditions needed by the UICC/an application.</w:t>
      </w:r>
    </w:p>
    <w:p w:rsidR="00227DC0" w:rsidRPr="00DF5CF9" w:rsidRDefault="00EF54B2">
      <w:pPr>
        <w:pStyle w:val="Heading3"/>
      </w:pPr>
      <w:bookmarkStart w:id="612" w:name="_Toc24018312"/>
      <w:bookmarkStart w:id="613" w:name="_Toc24449216"/>
      <w:bookmarkStart w:id="614" w:name="_Toc38895019"/>
      <w:r w:rsidRPr="00DF5CF9">
        <w:t>9.4.1</w:t>
      </w:r>
      <w:r w:rsidRPr="00DF5CF9">
        <w:tab/>
        <w:t>Universal PIN</w:t>
      </w:r>
      <w:bookmarkEnd w:id="612"/>
      <w:bookmarkEnd w:id="613"/>
      <w:bookmarkEnd w:id="614"/>
    </w:p>
    <w:p w:rsidR="00227DC0" w:rsidRPr="00DF5CF9" w:rsidRDefault="00EF54B2">
      <w:r w:rsidRPr="00DF5CF9">
        <w:t>A Universal PIN is a PIN that is used in a multi-application environment to allow several applications to share one common PIN. The Universal PIN is a global access condition that has been assigned a key reference value '11'. This key reference value shall not be used for anything else but to indicate the Universal PIN.</w:t>
      </w:r>
    </w:p>
    <w:p w:rsidR="00227DC0" w:rsidRPr="00DF5CF9" w:rsidRDefault="00EF54B2">
      <w:r w:rsidRPr="00DF5CF9">
        <w:t>In order to give access to several applications on a multi-application UICC, a terminal conforming to the present document shall support the usage of the Universal PIN. A multi-application UICC according to the present document shall support the usage of a Universal PIN.</w:t>
      </w:r>
    </w:p>
    <w:p w:rsidR="00227DC0" w:rsidRPr="00DF5CF9" w:rsidRDefault="00EF54B2">
      <w:r w:rsidRPr="00DF5CF9">
        <w:t>If an application allows the use of the Universal PIN as replacement PIN, the Universal PIN shall be part of the access condition for this application on a multi-application UICC that complies to the present document. In case of a single verification capable UICC the Universal PIN shall not be used.</w:t>
      </w:r>
    </w:p>
    <w:p w:rsidR="00227DC0" w:rsidRPr="00DF5CF9" w:rsidRDefault="00EF54B2">
      <w:r w:rsidRPr="00DF5CF9">
        <w:t>The Universal PIN does not belong to any application, e.g. its verification status cannot be reset by the application activation or termination procedures.</w:t>
      </w:r>
    </w:p>
    <w:p w:rsidR="00227DC0" w:rsidRPr="00DF5CF9" w:rsidRDefault="00EF54B2">
      <w:pPr>
        <w:pStyle w:val="Heading3"/>
      </w:pPr>
      <w:bookmarkStart w:id="615" w:name="_Toc24018313"/>
      <w:bookmarkStart w:id="616" w:name="_Toc24449217"/>
      <w:bookmarkStart w:id="617" w:name="_Toc38895020"/>
      <w:r w:rsidRPr="00DF5CF9">
        <w:t>9.4.2</w:t>
      </w:r>
      <w:r w:rsidRPr="00DF5CF9">
        <w:tab/>
        <w:t>Application PIN</w:t>
      </w:r>
      <w:bookmarkEnd w:id="615"/>
      <w:bookmarkEnd w:id="616"/>
      <w:bookmarkEnd w:id="617"/>
    </w:p>
    <w:p w:rsidR="00227DC0" w:rsidRPr="00DF5CF9" w:rsidRDefault="00EF54B2">
      <w:pPr>
        <w:keepNext/>
        <w:keepLines/>
      </w:pPr>
      <w:r w:rsidRPr="00DF5CF9">
        <w:t>An application PIN is a PIN that uses a global key reference (defined as level 1 in table 9.2) as defined in table 9.3. The application PIN allows access to any file on the UICC where it is referenced in the access rules. i.e. this PIN has global access rights with respect to files. It becomes an application PIN based on where it is assigned, and it belongs to the corresponding application Security Environment. An application, from the security context point of view, may consist of one or more ADFs/DFs. In this case the ADFs/DFs are seen as one application from the security and access rules point of view. All operations performed on a PIN (enable/disable/replace) covering several ADFs/DFs affects the applications where the PIN is used and the access rules where the corresponding key reference is used.</w:t>
      </w:r>
    </w:p>
    <w:p w:rsidR="00227DC0" w:rsidRPr="00DF5CF9" w:rsidRDefault="00EF54B2">
      <w:pPr>
        <w:pStyle w:val="Heading3"/>
      </w:pPr>
      <w:bookmarkStart w:id="618" w:name="_Toc24018314"/>
      <w:bookmarkStart w:id="619" w:name="_Toc24449218"/>
      <w:bookmarkStart w:id="620" w:name="_Toc38895021"/>
      <w:r w:rsidRPr="00DF5CF9">
        <w:t>9.4.3</w:t>
      </w:r>
      <w:r w:rsidRPr="00DF5CF9">
        <w:tab/>
        <w:t>Local PIN</w:t>
      </w:r>
      <w:bookmarkEnd w:id="618"/>
      <w:bookmarkEnd w:id="619"/>
      <w:bookmarkEnd w:id="620"/>
    </w:p>
    <w:p w:rsidR="00227DC0" w:rsidRPr="00DF5CF9" w:rsidRDefault="00EF54B2">
      <w:r w:rsidRPr="00DF5CF9">
        <w:t>A local PIN is a PIN that uses a local key reference which is only valid within the ADF/DF where it is indicated in the FCP. It means that 2 ADFs can use the same local key reference number with two different values and two different status (enabled, disabled, verified, blocked), one for each ADF. The verification status of a local PIN is maintained when performing file selection. A local PIN shall be indicated in the FCP of child DFs. A local PIN is defined as level 2 in table 9.2 and coded as defined in table 9.3. A local PIN referenced in an ADF or a DF, which is not DF</w:t>
      </w:r>
      <w:r w:rsidRPr="00DF5CF9">
        <w:rPr>
          <w:position w:val="-6"/>
          <w:sz w:val="16"/>
        </w:rPr>
        <w:t>TELECOM</w:t>
      </w:r>
      <w:r w:rsidRPr="00DF5CF9">
        <w:t>, does not give access to DF</w:t>
      </w:r>
      <w:r w:rsidRPr="00DF5CF9">
        <w:rPr>
          <w:position w:val="-6"/>
          <w:sz w:val="16"/>
        </w:rPr>
        <w:t>TELECOM</w:t>
      </w:r>
      <w:r w:rsidRPr="00DF5CF9">
        <w:t>.</w:t>
      </w:r>
    </w:p>
    <w:p w:rsidR="00227DC0" w:rsidRPr="00DF5CF9" w:rsidRDefault="00EF54B2">
      <w:pPr>
        <w:keepNext/>
        <w:keepLines/>
      </w:pPr>
      <w:r w:rsidRPr="00DF5CF9">
        <w:t>An ADF shall use one application PIN and zero, one or more local PIN(s). An ADF using at least one local PIN shall have one local PIN paired with application PIN. Table 9.3 indicates how application PINs and local PINs shall be paired (the global key reference '01' is paired with the local key reference '81', the global key reference '02' is paired with the local key reference '82', etc.). If replacement of the application PIN by the Universal PIN is authorized, the ADF shall also use the Universal PIN.</w:t>
      </w:r>
    </w:p>
    <w:p w:rsidR="00227DC0" w:rsidRPr="00DF5CF9" w:rsidRDefault="00EF54B2">
      <w:r w:rsidRPr="00DF5CF9">
        <w:t>A local PIN can be assigned to any DF. In this case, a key reference indicating a second application PIN as defined in table 9.3 shall be used.</w:t>
      </w:r>
    </w:p>
    <w:p w:rsidR="00227DC0" w:rsidRPr="00DF5CF9" w:rsidRDefault="00EF54B2">
      <w:pPr>
        <w:pStyle w:val="Heading3"/>
        <w:keepNext w:val="0"/>
      </w:pPr>
      <w:bookmarkStart w:id="621" w:name="_Toc24018315"/>
      <w:bookmarkStart w:id="622" w:name="_Toc24449219"/>
      <w:bookmarkStart w:id="623" w:name="_Toc38895022"/>
      <w:r w:rsidRPr="00DF5CF9">
        <w:t>9.4.4</w:t>
      </w:r>
      <w:r w:rsidRPr="00DF5CF9">
        <w:tab/>
        <w:t>PINs and logical channels</w:t>
      </w:r>
      <w:bookmarkEnd w:id="621"/>
      <w:bookmarkEnd w:id="622"/>
      <w:bookmarkEnd w:id="623"/>
    </w:p>
    <w:p w:rsidR="00227DC0" w:rsidRPr="00DF5CF9" w:rsidRDefault="00EF54B2">
      <w:pPr>
        <w:keepLines/>
      </w:pPr>
      <w:r w:rsidRPr="00DF5CF9">
        <w:t>The PIN status of the Universal PIN and of application PINs is global in the UICC. The PIN status of local PINs exists within the ADF/DF where it is specified.</w:t>
      </w:r>
    </w:p>
    <w:p w:rsidR="00227DC0" w:rsidRPr="00DF5CF9" w:rsidRDefault="00EF54B2">
      <w:r w:rsidRPr="00DF5CF9">
        <w:lastRenderedPageBreak/>
        <w:t>The PIN status of the Universal PIN, application PINs, and local PIN is independent from the logical channels. This means that when a PIN is verified in one logical channel, it is also verified in all other channels. Also when a PIN is enabled in one logical channel it is enabled in all other channels.</w:t>
      </w:r>
    </w:p>
    <w:p w:rsidR="00227DC0" w:rsidRPr="00DF5CF9" w:rsidRDefault="00EF54B2">
      <w:pPr>
        <w:pStyle w:val="Heading2"/>
      </w:pPr>
      <w:bookmarkStart w:id="624" w:name="_Toc24018316"/>
      <w:bookmarkStart w:id="625" w:name="_Toc24449220"/>
      <w:bookmarkStart w:id="626" w:name="_Toc38895023"/>
      <w:r w:rsidRPr="00DF5CF9">
        <w:t>9.5</w:t>
      </w:r>
      <w:r w:rsidRPr="00DF5CF9">
        <w:tab/>
        <w:t>PIN and key reference relationship</w:t>
      </w:r>
      <w:bookmarkEnd w:id="624"/>
      <w:bookmarkEnd w:id="625"/>
      <w:bookmarkEnd w:id="626"/>
    </w:p>
    <w:p w:rsidR="00227DC0" w:rsidRPr="00DF5CF9" w:rsidRDefault="00EF54B2">
      <w:pPr>
        <w:pStyle w:val="Heading3"/>
      </w:pPr>
      <w:bookmarkStart w:id="627" w:name="_Toc24018317"/>
      <w:bookmarkStart w:id="628" w:name="_Toc24449221"/>
      <w:bookmarkStart w:id="629" w:name="_Toc38895024"/>
      <w:r w:rsidRPr="00DF5CF9">
        <w:t>9.5.0</w:t>
      </w:r>
      <w:r w:rsidRPr="00DF5CF9">
        <w:tab/>
        <w:t>Introduction</w:t>
      </w:r>
      <w:bookmarkEnd w:id="627"/>
      <w:bookmarkEnd w:id="628"/>
      <w:bookmarkEnd w:id="629"/>
    </w:p>
    <w:p w:rsidR="00227DC0" w:rsidRPr="00DF5CF9" w:rsidRDefault="00EF54B2">
      <w:r w:rsidRPr="00DF5CF9">
        <w:t>Clause 9.5 describes the relationship between the user verification requirement (PIN) and referencing to a PIN in the VERIFY, CHANGE, DISABLE/ENABLE VERIFICATION and UNBLOCK commands.</w:t>
      </w:r>
    </w:p>
    <w:p w:rsidR="00227DC0" w:rsidRPr="00DF5CF9" w:rsidRDefault="00EF54B2">
      <w:pPr>
        <w:pStyle w:val="Heading3"/>
      </w:pPr>
      <w:bookmarkStart w:id="630" w:name="_Toc24018318"/>
      <w:bookmarkStart w:id="631" w:name="_Toc24449222"/>
      <w:bookmarkStart w:id="632" w:name="_Toc38895025"/>
      <w:r w:rsidRPr="00DF5CF9">
        <w:t>9.5.1</w:t>
      </w:r>
      <w:r w:rsidRPr="00DF5CF9">
        <w:tab/>
        <w:t>Access condition mapping</w:t>
      </w:r>
      <w:bookmarkEnd w:id="630"/>
      <w:bookmarkEnd w:id="631"/>
      <w:bookmarkEnd w:id="632"/>
    </w:p>
    <w:p w:rsidR="00227DC0" w:rsidRPr="00DF5CF9" w:rsidRDefault="00EF54B2">
      <w:r w:rsidRPr="00DF5CF9">
        <w:t>Access condition mapping, using SC_DOs, is done using the expanded format with the entries coded as CRT values, i.e. tag 'A4' is used. The CRT is a constructed TLV DO containing a usage qualifier TLV DO (tag '95') and a Key reference TLV DO (tag '83').</w:t>
      </w:r>
    </w:p>
    <w:p w:rsidR="00227DC0" w:rsidRPr="00DF5CF9" w:rsidRDefault="00EF54B2">
      <w:r w:rsidRPr="00DF5CF9">
        <w:t>The access condition groups are defined according to table 9.2. Each group is divided into several key references. The usage of a key reference shall be in accordance with the group definition in table 9.2.</w:t>
      </w:r>
    </w:p>
    <w:p w:rsidR="00227DC0" w:rsidRPr="00DF5CF9" w:rsidRDefault="00EF54B2">
      <w:pPr>
        <w:pStyle w:val="TH"/>
      </w:pPr>
      <w:r w:rsidRPr="00DF5CF9">
        <w:t>Table 9.2: Access condition level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7"/>
        <w:gridCol w:w="4661"/>
      </w:tblGrid>
      <w:tr w:rsidR="00227DC0" w:rsidRPr="00DF5CF9">
        <w:trPr>
          <w:jc w:val="center"/>
        </w:trPr>
        <w:tc>
          <w:tcPr>
            <w:tcW w:w="1417" w:type="dxa"/>
          </w:tcPr>
          <w:p w:rsidR="00227DC0" w:rsidRPr="00DF5CF9" w:rsidRDefault="00EF54B2">
            <w:pPr>
              <w:pStyle w:val="TAH"/>
            </w:pPr>
            <w:r w:rsidRPr="00DF5CF9">
              <w:t>Level</w:t>
            </w:r>
          </w:p>
        </w:tc>
        <w:tc>
          <w:tcPr>
            <w:tcW w:w="4661" w:type="dxa"/>
          </w:tcPr>
          <w:p w:rsidR="00227DC0" w:rsidRPr="00DF5CF9" w:rsidRDefault="00EF54B2">
            <w:pPr>
              <w:pStyle w:val="TAH"/>
            </w:pPr>
            <w:r w:rsidRPr="00DF5CF9">
              <w:t>Access condition</w:t>
            </w:r>
          </w:p>
        </w:tc>
      </w:tr>
      <w:tr w:rsidR="00227DC0" w:rsidRPr="00DF5CF9">
        <w:trPr>
          <w:jc w:val="center"/>
        </w:trPr>
        <w:tc>
          <w:tcPr>
            <w:tcW w:w="1417" w:type="dxa"/>
          </w:tcPr>
          <w:p w:rsidR="00227DC0" w:rsidRPr="00DF5CF9" w:rsidRDefault="00EF54B2">
            <w:pPr>
              <w:pStyle w:val="TAC"/>
            </w:pPr>
            <w:r w:rsidRPr="00DF5CF9">
              <w:t>0</w:t>
            </w:r>
          </w:p>
          <w:p w:rsidR="00227DC0" w:rsidRPr="00DF5CF9" w:rsidRDefault="00EF54B2">
            <w:pPr>
              <w:pStyle w:val="TAC"/>
            </w:pPr>
            <w:r w:rsidRPr="00DF5CF9">
              <w:t>1</w:t>
            </w:r>
          </w:p>
          <w:p w:rsidR="00227DC0" w:rsidRPr="00DF5CF9" w:rsidRDefault="00EF54B2">
            <w:pPr>
              <w:pStyle w:val="TAC"/>
            </w:pPr>
            <w:r w:rsidRPr="00DF5CF9">
              <w:t>2</w:t>
            </w:r>
          </w:p>
          <w:p w:rsidR="00227DC0" w:rsidRPr="00DF5CF9" w:rsidRDefault="00EF54B2">
            <w:pPr>
              <w:pStyle w:val="TAC"/>
            </w:pPr>
            <w:r w:rsidRPr="00DF5CF9">
              <w:t>3 to 4</w:t>
            </w:r>
          </w:p>
          <w:p w:rsidR="00227DC0" w:rsidRPr="00DF5CF9" w:rsidRDefault="00EF54B2">
            <w:pPr>
              <w:pStyle w:val="TAC"/>
            </w:pPr>
            <w:r w:rsidRPr="00DF5CF9">
              <w:t>5 to 6</w:t>
            </w:r>
          </w:p>
          <w:p w:rsidR="00227DC0" w:rsidRPr="00DF5CF9" w:rsidRDefault="00EF54B2">
            <w:pPr>
              <w:pStyle w:val="TAC"/>
            </w:pPr>
            <w:r w:rsidRPr="00DF5CF9">
              <w:t>7</w:t>
            </w:r>
          </w:p>
        </w:tc>
        <w:tc>
          <w:tcPr>
            <w:tcW w:w="4661" w:type="dxa"/>
          </w:tcPr>
          <w:p w:rsidR="00227DC0" w:rsidRPr="00DF5CF9" w:rsidRDefault="00EF54B2">
            <w:pPr>
              <w:pStyle w:val="TAL"/>
            </w:pPr>
            <w:r w:rsidRPr="00DF5CF9">
              <w:t>ALWays</w:t>
            </w:r>
          </w:p>
          <w:p w:rsidR="00227DC0" w:rsidRPr="00DF5CF9" w:rsidRDefault="00EF54B2">
            <w:pPr>
              <w:pStyle w:val="TAL"/>
            </w:pPr>
            <w:r w:rsidRPr="00DF5CF9">
              <w:t>User Verification (PIN)</w:t>
            </w:r>
          </w:p>
          <w:p w:rsidR="00227DC0" w:rsidRPr="00DF5CF9" w:rsidRDefault="00EF54B2">
            <w:pPr>
              <w:pStyle w:val="TAL"/>
            </w:pPr>
            <w:r w:rsidRPr="00DF5CF9">
              <w:t>(see note 1)</w:t>
            </w:r>
          </w:p>
          <w:p w:rsidR="00227DC0" w:rsidRPr="00DF5CF9" w:rsidRDefault="00EF54B2">
            <w:pPr>
              <w:pStyle w:val="TAL"/>
            </w:pPr>
            <w:r w:rsidRPr="00DF5CF9">
              <w:t>Reserved for Future Use</w:t>
            </w:r>
          </w:p>
          <w:p w:rsidR="00227DC0" w:rsidRPr="00DF5CF9" w:rsidRDefault="00EF54B2">
            <w:pPr>
              <w:pStyle w:val="TAL"/>
            </w:pPr>
            <w:r w:rsidRPr="00DF5CF9">
              <w:t>(see note 2)</w:t>
            </w:r>
          </w:p>
          <w:p w:rsidR="00227DC0" w:rsidRPr="00DF5CF9" w:rsidRDefault="00EF54B2">
            <w:pPr>
              <w:pStyle w:val="TAL"/>
            </w:pPr>
            <w:r w:rsidRPr="00DF5CF9">
              <w:t>NEVer</w:t>
            </w:r>
          </w:p>
        </w:tc>
      </w:tr>
      <w:tr w:rsidR="00227DC0" w:rsidRPr="00DF5CF9">
        <w:trPr>
          <w:cantSplit/>
          <w:jc w:val="center"/>
        </w:trPr>
        <w:tc>
          <w:tcPr>
            <w:tcW w:w="6078" w:type="dxa"/>
            <w:gridSpan w:val="2"/>
          </w:tcPr>
          <w:p w:rsidR="00227DC0" w:rsidRPr="00DF5CF9" w:rsidRDefault="00EF54B2">
            <w:pPr>
              <w:pStyle w:val="TAN"/>
            </w:pPr>
            <w:r w:rsidRPr="00DF5CF9">
              <w:t>NOTE 1:</w:t>
            </w:r>
            <w:r w:rsidRPr="00DF5CF9">
              <w:tab/>
              <w:t>This level is reserved for a second level of user verification (PIN2) that may be defined by an application.</w:t>
            </w:r>
          </w:p>
          <w:p w:rsidR="00227DC0" w:rsidRPr="00DF5CF9" w:rsidRDefault="00EF54B2">
            <w:pPr>
              <w:pStyle w:val="TAN"/>
            </w:pPr>
            <w:r w:rsidRPr="00DF5CF9">
              <w:t>NOTE 2:</w:t>
            </w:r>
            <w:r w:rsidRPr="00DF5CF9">
              <w:tab/>
              <w:t>Allocation of these levels and the respective requirements for their fulfilment are the responsibility of the appropriate administrative authority.</w:t>
            </w:r>
          </w:p>
        </w:tc>
      </w:tr>
    </w:tbl>
    <w:p w:rsidR="00227DC0" w:rsidRPr="00DF5CF9" w:rsidRDefault="00227DC0"/>
    <w:p w:rsidR="00227DC0" w:rsidRPr="00DF5CF9" w:rsidRDefault="00EF54B2">
      <w:r w:rsidRPr="00DF5CF9">
        <w:t>The levels indicated in table 9.2 are used in the present document to refer to a specific group of access conditions.</w:t>
      </w:r>
    </w:p>
    <w:p w:rsidR="00227DC0" w:rsidRPr="00DF5CF9" w:rsidRDefault="00EF54B2">
      <w:r w:rsidRPr="00DF5CF9">
        <w:t>A key reference shall only be assigned for the purpose as it is defined in table 9.3, e.g. a level 1 key reference is always to be used for an application or a set of applications that share the same access conditions. A level 2 key reference is only valid within the ADF/DF where it is indicated.</w:t>
      </w:r>
    </w:p>
    <w:p w:rsidR="00227DC0" w:rsidRPr="00DF5CF9" w:rsidRDefault="00EF54B2">
      <w:pPr>
        <w:pStyle w:val="TH"/>
        <w:keepLines w:val="0"/>
      </w:pPr>
      <w:r w:rsidRPr="00DF5CF9">
        <w:t>Table 9.3: PIN mapping into key references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567"/>
        <w:gridCol w:w="850"/>
        <w:gridCol w:w="567"/>
        <w:gridCol w:w="709"/>
        <w:gridCol w:w="1134"/>
        <w:gridCol w:w="567"/>
        <w:gridCol w:w="709"/>
        <w:gridCol w:w="1701"/>
        <w:gridCol w:w="708"/>
      </w:tblGrid>
      <w:tr w:rsidR="00227DC0" w:rsidRPr="00DF5CF9">
        <w:trPr>
          <w:cantSplit/>
          <w:tblHeader/>
          <w:jc w:val="center"/>
        </w:trPr>
        <w:tc>
          <w:tcPr>
            <w:tcW w:w="851" w:type="dxa"/>
            <w:vMerge w:val="restart"/>
            <w:vAlign w:val="center"/>
          </w:tcPr>
          <w:p w:rsidR="00227DC0" w:rsidRPr="00DF5CF9" w:rsidRDefault="00EF54B2">
            <w:pPr>
              <w:pStyle w:val="TAH"/>
              <w:keepLines w:val="0"/>
            </w:pPr>
            <w:r w:rsidRPr="00DF5CF9">
              <w:t>CRT Tag</w:t>
            </w:r>
          </w:p>
        </w:tc>
        <w:tc>
          <w:tcPr>
            <w:tcW w:w="567" w:type="dxa"/>
            <w:vMerge w:val="restart"/>
            <w:vAlign w:val="center"/>
          </w:tcPr>
          <w:p w:rsidR="00227DC0" w:rsidRPr="00DF5CF9" w:rsidRDefault="00EF54B2">
            <w:pPr>
              <w:pStyle w:val="TAH"/>
              <w:keepLines w:val="0"/>
            </w:pPr>
            <w:r w:rsidRPr="00DF5CF9">
              <w:t>Len</w:t>
            </w:r>
          </w:p>
        </w:tc>
        <w:tc>
          <w:tcPr>
            <w:tcW w:w="4536" w:type="dxa"/>
            <w:gridSpan w:val="6"/>
            <w:tcBorders>
              <w:right w:val="single" w:sz="4" w:space="0" w:color="auto"/>
            </w:tcBorders>
            <w:vAlign w:val="center"/>
          </w:tcPr>
          <w:p w:rsidR="00227DC0" w:rsidRPr="00DF5CF9" w:rsidRDefault="00EF54B2">
            <w:pPr>
              <w:pStyle w:val="TAH"/>
              <w:keepLines w:val="0"/>
            </w:pPr>
            <w:r w:rsidRPr="00DF5CF9">
              <w:t>Value</w:t>
            </w:r>
          </w:p>
        </w:tc>
        <w:tc>
          <w:tcPr>
            <w:tcW w:w="1701" w:type="dxa"/>
            <w:vMerge w:val="restart"/>
            <w:tcBorders>
              <w:left w:val="single" w:sz="4" w:space="0" w:color="auto"/>
            </w:tcBorders>
            <w:vAlign w:val="center"/>
          </w:tcPr>
          <w:p w:rsidR="00227DC0" w:rsidRPr="00DF5CF9" w:rsidRDefault="00EF54B2">
            <w:pPr>
              <w:pStyle w:val="TAH"/>
              <w:keepLines w:val="0"/>
            </w:pPr>
            <w:r w:rsidRPr="00DF5CF9">
              <w:t>Access condition</w:t>
            </w:r>
          </w:p>
        </w:tc>
        <w:tc>
          <w:tcPr>
            <w:tcW w:w="708" w:type="dxa"/>
            <w:vMerge w:val="restart"/>
            <w:vAlign w:val="center"/>
          </w:tcPr>
          <w:p w:rsidR="00227DC0" w:rsidRPr="00DF5CF9" w:rsidRDefault="00EF54B2">
            <w:pPr>
              <w:pStyle w:val="TAH"/>
              <w:keepLines w:val="0"/>
            </w:pPr>
            <w:r w:rsidRPr="00DF5CF9">
              <w:t>Level</w:t>
            </w:r>
          </w:p>
        </w:tc>
      </w:tr>
      <w:tr w:rsidR="00227DC0" w:rsidRPr="00DF5CF9">
        <w:trPr>
          <w:cantSplit/>
          <w:tblHeader/>
          <w:jc w:val="center"/>
        </w:trPr>
        <w:tc>
          <w:tcPr>
            <w:tcW w:w="851" w:type="dxa"/>
            <w:vMerge/>
            <w:tcBorders>
              <w:bottom w:val="single" w:sz="4" w:space="0" w:color="auto"/>
            </w:tcBorders>
            <w:vAlign w:val="center"/>
          </w:tcPr>
          <w:p w:rsidR="00227DC0" w:rsidRPr="00DF5CF9" w:rsidRDefault="00227DC0">
            <w:pPr>
              <w:pStyle w:val="TAH"/>
              <w:keepLines w:val="0"/>
            </w:pPr>
          </w:p>
        </w:tc>
        <w:tc>
          <w:tcPr>
            <w:tcW w:w="567" w:type="dxa"/>
            <w:vMerge/>
            <w:tcBorders>
              <w:bottom w:val="single" w:sz="4" w:space="0" w:color="auto"/>
            </w:tcBorders>
            <w:vAlign w:val="center"/>
          </w:tcPr>
          <w:p w:rsidR="00227DC0" w:rsidRPr="00DF5CF9" w:rsidRDefault="00227DC0">
            <w:pPr>
              <w:pStyle w:val="TAH"/>
              <w:keepLines w:val="0"/>
            </w:pPr>
          </w:p>
        </w:tc>
        <w:tc>
          <w:tcPr>
            <w:tcW w:w="850" w:type="dxa"/>
            <w:tcBorders>
              <w:bottom w:val="single" w:sz="4" w:space="0" w:color="auto"/>
              <w:right w:val="single" w:sz="4" w:space="0" w:color="auto"/>
            </w:tcBorders>
            <w:vAlign w:val="center"/>
          </w:tcPr>
          <w:p w:rsidR="00227DC0" w:rsidRPr="00DF5CF9" w:rsidRDefault="00EF54B2">
            <w:pPr>
              <w:pStyle w:val="TAH"/>
              <w:keepLines w:val="0"/>
            </w:pPr>
            <w:r w:rsidRPr="00DF5CF9">
              <w:t>Key Ref Tag</w:t>
            </w:r>
          </w:p>
        </w:tc>
        <w:tc>
          <w:tcPr>
            <w:tcW w:w="567" w:type="dxa"/>
            <w:tcBorders>
              <w:left w:val="single" w:sz="4" w:space="0" w:color="auto"/>
              <w:bottom w:val="single" w:sz="4" w:space="0" w:color="auto"/>
              <w:right w:val="single" w:sz="4" w:space="0" w:color="auto"/>
            </w:tcBorders>
            <w:vAlign w:val="center"/>
          </w:tcPr>
          <w:p w:rsidR="00227DC0" w:rsidRPr="00DF5CF9" w:rsidRDefault="00EF54B2">
            <w:pPr>
              <w:pStyle w:val="TAH"/>
              <w:keepLines w:val="0"/>
            </w:pPr>
            <w:r w:rsidRPr="00DF5CF9">
              <w:t>Len</w:t>
            </w:r>
          </w:p>
        </w:tc>
        <w:tc>
          <w:tcPr>
            <w:tcW w:w="709" w:type="dxa"/>
            <w:tcBorders>
              <w:left w:val="single" w:sz="4" w:space="0" w:color="auto"/>
              <w:bottom w:val="single" w:sz="4" w:space="0" w:color="auto"/>
              <w:right w:val="single" w:sz="4" w:space="0" w:color="auto"/>
            </w:tcBorders>
            <w:vAlign w:val="center"/>
          </w:tcPr>
          <w:p w:rsidR="00227DC0" w:rsidRPr="00DF5CF9" w:rsidRDefault="00EF54B2">
            <w:pPr>
              <w:pStyle w:val="TAH"/>
              <w:keepLines w:val="0"/>
            </w:pPr>
            <w:r w:rsidRPr="00DF5CF9">
              <w:t>Value</w:t>
            </w:r>
          </w:p>
        </w:tc>
        <w:tc>
          <w:tcPr>
            <w:tcW w:w="1134" w:type="dxa"/>
            <w:tcBorders>
              <w:left w:val="single" w:sz="4" w:space="0" w:color="auto"/>
              <w:bottom w:val="single" w:sz="4" w:space="0" w:color="auto"/>
              <w:right w:val="single" w:sz="4" w:space="0" w:color="auto"/>
            </w:tcBorders>
            <w:vAlign w:val="center"/>
          </w:tcPr>
          <w:p w:rsidR="00227DC0" w:rsidRPr="00DF5CF9" w:rsidRDefault="00EF54B2">
            <w:pPr>
              <w:pStyle w:val="TAH"/>
              <w:keepLines w:val="0"/>
            </w:pPr>
            <w:r w:rsidRPr="00DF5CF9">
              <w:t>Usage Qualifier Tag</w:t>
            </w:r>
          </w:p>
        </w:tc>
        <w:tc>
          <w:tcPr>
            <w:tcW w:w="567" w:type="dxa"/>
            <w:tcBorders>
              <w:left w:val="single" w:sz="4" w:space="0" w:color="auto"/>
              <w:bottom w:val="single" w:sz="4" w:space="0" w:color="auto"/>
              <w:right w:val="single" w:sz="4" w:space="0" w:color="auto"/>
            </w:tcBorders>
            <w:vAlign w:val="center"/>
          </w:tcPr>
          <w:p w:rsidR="00227DC0" w:rsidRPr="00DF5CF9" w:rsidRDefault="00EF54B2">
            <w:pPr>
              <w:pStyle w:val="TAH"/>
              <w:keepLines w:val="0"/>
            </w:pPr>
            <w:r w:rsidRPr="00DF5CF9">
              <w:t>Len</w:t>
            </w:r>
          </w:p>
        </w:tc>
        <w:tc>
          <w:tcPr>
            <w:tcW w:w="709" w:type="dxa"/>
            <w:tcBorders>
              <w:left w:val="single" w:sz="4" w:space="0" w:color="auto"/>
              <w:bottom w:val="single" w:sz="4" w:space="0" w:color="auto"/>
              <w:right w:val="single" w:sz="4" w:space="0" w:color="auto"/>
            </w:tcBorders>
            <w:vAlign w:val="center"/>
          </w:tcPr>
          <w:p w:rsidR="00227DC0" w:rsidRPr="00DF5CF9" w:rsidRDefault="00EF54B2">
            <w:pPr>
              <w:pStyle w:val="TAH"/>
              <w:keepLines w:val="0"/>
            </w:pPr>
            <w:r w:rsidRPr="00DF5CF9">
              <w:t>Val</w:t>
            </w:r>
          </w:p>
        </w:tc>
        <w:tc>
          <w:tcPr>
            <w:tcW w:w="1701" w:type="dxa"/>
            <w:vMerge/>
            <w:tcBorders>
              <w:left w:val="single" w:sz="4" w:space="0" w:color="auto"/>
              <w:bottom w:val="single" w:sz="4" w:space="0" w:color="auto"/>
            </w:tcBorders>
            <w:vAlign w:val="center"/>
          </w:tcPr>
          <w:p w:rsidR="00227DC0" w:rsidRPr="00DF5CF9" w:rsidRDefault="00227DC0">
            <w:pPr>
              <w:pStyle w:val="TAH"/>
              <w:keepLines w:val="0"/>
            </w:pPr>
          </w:p>
        </w:tc>
        <w:tc>
          <w:tcPr>
            <w:tcW w:w="708" w:type="dxa"/>
            <w:vMerge/>
            <w:tcBorders>
              <w:bottom w:val="single" w:sz="4" w:space="0" w:color="auto"/>
            </w:tcBorders>
            <w:vAlign w:val="center"/>
          </w:tcPr>
          <w:p w:rsidR="00227DC0" w:rsidRPr="00DF5CF9" w:rsidRDefault="00227DC0">
            <w:pPr>
              <w:pStyle w:val="TAH"/>
              <w:keepLines w:val="0"/>
            </w:pPr>
          </w:p>
        </w:tc>
      </w:tr>
      <w:tr w:rsidR="00227DC0" w:rsidRPr="00DF5CF9">
        <w:trPr>
          <w:jc w:val="center"/>
        </w:trPr>
        <w:tc>
          <w:tcPr>
            <w:tcW w:w="851" w:type="dxa"/>
            <w:tcBorders>
              <w:top w:val="single" w:sz="4" w:space="0" w:color="auto"/>
            </w:tcBorders>
          </w:tcPr>
          <w:p w:rsidR="00227DC0" w:rsidRPr="00DF5CF9" w:rsidRDefault="00EF54B2">
            <w:pPr>
              <w:pStyle w:val="TAC"/>
              <w:keepLines w:val="0"/>
            </w:pPr>
            <w:r w:rsidRPr="00DF5CF9">
              <w:t>'90'</w:t>
            </w:r>
          </w:p>
        </w:tc>
        <w:tc>
          <w:tcPr>
            <w:tcW w:w="567" w:type="dxa"/>
            <w:tcBorders>
              <w:top w:val="single" w:sz="4" w:space="0" w:color="auto"/>
            </w:tcBorders>
          </w:tcPr>
          <w:p w:rsidR="00227DC0" w:rsidRPr="00DF5CF9" w:rsidRDefault="00EF54B2">
            <w:pPr>
              <w:pStyle w:val="TAC"/>
              <w:keepLines w:val="0"/>
            </w:pPr>
            <w:r w:rsidRPr="00DF5CF9">
              <w:t>'00'</w:t>
            </w:r>
          </w:p>
        </w:tc>
        <w:tc>
          <w:tcPr>
            <w:tcW w:w="850" w:type="dxa"/>
            <w:tcBorders>
              <w:top w:val="single" w:sz="4" w:space="0" w:color="auto"/>
              <w:right w:val="single" w:sz="4" w:space="0" w:color="auto"/>
            </w:tcBorders>
          </w:tcPr>
          <w:p w:rsidR="00227DC0" w:rsidRPr="00DF5CF9" w:rsidRDefault="00EF54B2">
            <w:pPr>
              <w:pStyle w:val="TAC"/>
              <w:keepLines w:val="0"/>
            </w:pPr>
            <w:r w:rsidRPr="00DF5CF9">
              <w:t>-</w:t>
            </w:r>
          </w:p>
        </w:tc>
        <w:tc>
          <w:tcPr>
            <w:tcW w:w="567" w:type="dxa"/>
            <w:tcBorders>
              <w:top w:val="single" w:sz="4" w:space="0" w:color="auto"/>
              <w:left w:val="single" w:sz="4" w:space="0" w:color="auto"/>
              <w:right w:val="single" w:sz="4" w:space="0" w:color="auto"/>
            </w:tcBorders>
          </w:tcPr>
          <w:p w:rsidR="00227DC0" w:rsidRPr="00DF5CF9" w:rsidRDefault="00EF54B2">
            <w:pPr>
              <w:pStyle w:val="TAC"/>
              <w:keepLines w:val="0"/>
            </w:pPr>
            <w:r w:rsidRPr="00DF5CF9">
              <w:t>-</w:t>
            </w:r>
          </w:p>
        </w:tc>
        <w:tc>
          <w:tcPr>
            <w:tcW w:w="709" w:type="dxa"/>
            <w:tcBorders>
              <w:top w:val="single" w:sz="4" w:space="0" w:color="auto"/>
              <w:left w:val="single" w:sz="4" w:space="0" w:color="auto"/>
              <w:right w:val="single" w:sz="4" w:space="0" w:color="auto"/>
            </w:tcBorders>
          </w:tcPr>
          <w:p w:rsidR="00227DC0" w:rsidRPr="00DF5CF9" w:rsidRDefault="00EF54B2">
            <w:pPr>
              <w:pStyle w:val="TAC"/>
              <w:keepLines w:val="0"/>
            </w:pPr>
            <w:r w:rsidRPr="00DF5CF9">
              <w:t>-</w:t>
            </w:r>
          </w:p>
        </w:tc>
        <w:tc>
          <w:tcPr>
            <w:tcW w:w="1134" w:type="dxa"/>
            <w:tcBorders>
              <w:top w:val="single" w:sz="4" w:space="0" w:color="auto"/>
              <w:left w:val="single" w:sz="4" w:space="0" w:color="auto"/>
              <w:right w:val="single" w:sz="4" w:space="0" w:color="auto"/>
            </w:tcBorders>
          </w:tcPr>
          <w:p w:rsidR="00227DC0" w:rsidRPr="00DF5CF9" w:rsidRDefault="00EF54B2">
            <w:pPr>
              <w:pStyle w:val="TAC"/>
              <w:keepLines w:val="0"/>
            </w:pPr>
            <w:r w:rsidRPr="00DF5CF9">
              <w:t>-</w:t>
            </w:r>
          </w:p>
        </w:tc>
        <w:tc>
          <w:tcPr>
            <w:tcW w:w="567" w:type="dxa"/>
            <w:tcBorders>
              <w:top w:val="single" w:sz="4" w:space="0" w:color="auto"/>
              <w:left w:val="single" w:sz="4" w:space="0" w:color="auto"/>
              <w:right w:val="single" w:sz="4" w:space="0" w:color="auto"/>
            </w:tcBorders>
          </w:tcPr>
          <w:p w:rsidR="00227DC0" w:rsidRPr="00DF5CF9" w:rsidRDefault="00EF54B2">
            <w:pPr>
              <w:pStyle w:val="TAC"/>
              <w:keepLines w:val="0"/>
            </w:pPr>
            <w:r w:rsidRPr="00DF5CF9">
              <w:t>-</w:t>
            </w:r>
          </w:p>
        </w:tc>
        <w:tc>
          <w:tcPr>
            <w:tcW w:w="709" w:type="dxa"/>
            <w:tcBorders>
              <w:top w:val="single" w:sz="4" w:space="0" w:color="auto"/>
              <w:left w:val="single" w:sz="4" w:space="0" w:color="auto"/>
              <w:right w:val="single" w:sz="4" w:space="0" w:color="auto"/>
            </w:tcBorders>
          </w:tcPr>
          <w:p w:rsidR="00227DC0" w:rsidRPr="00DF5CF9" w:rsidRDefault="00EF54B2">
            <w:pPr>
              <w:pStyle w:val="TAC"/>
              <w:keepLines w:val="0"/>
            </w:pPr>
            <w:r w:rsidRPr="00DF5CF9">
              <w:t>-</w:t>
            </w:r>
          </w:p>
        </w:tc>
        <w:tc>
          <w:tcPr>
            <w:tcW w:w="1701" w:type="dxa"/>
            <w:tcBorders>
              <w:top w:val="single" w:sz="4" w:space="0" w:color="auto"/>
              <w:left w:val="single" w:sz="4" w:space="0" w:color="auto"/>
            </w:tcBorders>
          </w:tcPr>
          <w:p w:rsidR="00227DC0" w:rsidRPr="00DF5CF9" w:rsidRDefault="00EF54B2">
            <w:pPr>
              <w:pStyle w:val="TAL"/>
              <w:keepLines w:val="0"/>
            </w:pPr>
            <w:r w:rsidRPr="00DF5CF9">
              <w:t>ALW</w:t>
            </w:r>
          </w:p>
        </w:tc>
        <w:tc>
          <w:tcPr>
            <w:tcW w:w="708" w:type="dxa"/>
            <w:tcBorders>
              <w:top w:val="single" w:sz="4" w:space="0" w:color="auto"/>
            </w:tcBorders>
          </w:tcPr>
          <w:p w:rsidR="00227DC0" w:rsidRPr="00DF5CF9" w:rsidRDefault="00EF54B2">
            <w:pPr>
              <w:pStyle w:val="TAC"/>
              <w:keepLines w:val="0"/>
            </w:pPr>
            <w:r w:rsidRPr="00DF5CF9">
              <w:t>0</w:t>
            </w:r>
          </w:p>
        </w:tc>
      </w:tr>
      <w:tr w:rsidR="00227DC0" w:rsidRPr="00DF5CF9">
        <w:trPr>
          <w:jc w:val="center"/>
        </w:trPr>
        <w:tc>
          <w:tcPr>
            <w:tcW w:w="851" w:type="dxa"/>
          </w:tcPr>
          <w:p w:rsidR="00227DC0" w:rsidRPr="00DF5CF9" w:rsidRDefault="00EF54B2">
            <w:pPr>
              <w:pStyle w:val="TAC"/>
              <w:keepLines w:val="0"/>
            </w:pPr>
            <w:r w:rsidRPr="00DF5CF9">
              <w:t>'A4'</w:t>
            </w:r>
          </w:p>
          <w:p w:rsidR="00227DC0" w:rsidRPr="00DF5CF9" w:rsidRDefault="00EF54B2">
            <w:pPr>
              <w:pStyle w:val="TAC"/>
              <w:keepLines w:val="0"/>
            </w:pPr>
            <w:r w:rsidRPr="00DF5CF9">
              <w:t>'A4'</w:t>
            </w:r>
          </w:p>
          <w:p w:rsidR="00227DC0" w:rsidRPr="00DF5CF9" w:rsidRDefault="00EF54B2">
            <w:pPr>
              <w:pStyle w:val="TAC"/>
              <w:keepLines w:val="0"/>
            </w:pPr>
            <w:r w:rsidRPr="00DF5CF9">
              <w:t>'A4'</w:t>
            </w:r>
          </w:p>
          <w:p w:rsidR="00227DC0" w:rsidRPr="00DF5CF9" w:rsidRDefault="00EF54B2">
            <w:pPr>
              <w:pStyle w:val="TAC"/>
              <w:keepLines w:val="0"/>
            </w:pPr>
            <w:r w:rsidRPr="00DF5CF9">
              <w:t>'A4'</w:t>
            </w:r>
          </w:p>
        </w:tc>
        <w:tc>
          <w:tcPr>
            <w:tcW w:w="567" w:type="dxa"/>
          </w:tcPr>
          <w:p w:rsidR="00227DC0" w:rsidRPr="00DF5CF9" w:rsidRDefault="00EF54B2">
            <w:pPr>
              <w:pStyle w:val="TAC"/>
              <w:keepLines w:val="0"/>
            </w:pPr>
            <w:r w:rsidRPr="00DF5CF9">
              <w:t>'06'</w:t>
            </w:r>
          </w:p>
          <w:p w:rsidR="00227DC0" w:rsidRPr="00DF5CF9" w:rsidRDefault="00EF54B2">
            <w:pPr>
              <w:pStyle w:val="TAC"/>
              <w:keepLines w:val="0"/>
            </w:pPr>
            <w:r w:rsidRPr="00DF5CF9">
              <w:t>'06'</w:t>
            </w:r>
          </w:p>
          <w:p w:rsidR="00227DC0" w:rsidRPr="00DF5CF9" w:rsidRDefault="00EF54B2">
            <w:pPr>
              <w:pStyle w:val="TAC"/>
              <w:keepLines w:val="0"/>
            </w:pPr>
            <w:r w:rsidRPr="00DF5CF9">
              <w:t>'06'</w:t>
            </w:r>
          </w:p>
          <w:p w:rsidR="00227DC0" w:rsidRPr="00DF5CF9" w:rsidRDefault="00EF54B2">
            <w:pPr>
              <w:pStyle w:val="TAC"/>
              <w:keepLines w:val="0"/>
            </w:pPr>
            <w:r w:rsidRPr="00DF5CF9">
              <w:t>'06'</w:t>
            </w:r>
          </w:p>
        </w:tc>
        <w:tc>
          <w:tcPr>
            <w:tcW w:w="850" w:type="dxa"/>
            <w:tcBorders>
              <w:right w:val="single" w:sz="4" w:space="0" w:color="auto"/>
            </w:tcBorders>
          </w:tcPr>
          <w:p w:rsidR="00227DC0" w:rsidRPr="00DF5CF9" w:rsidRDefault="00EF54B2">
            <w:pPr>
              <w:pStyle w:val="TAC"/>
              <w:keepLines w:val="0"/>
            </w:pPr>
            <w:r w:rsidRPr="00DF5CF9">
              <w:t>'83'</w:t>
            </w:r>
          </w:p>
          <w:p w:rsidR="00227DC0" w:rsidRPr="00DF5CF9" w:rsidRDefault="00EF54B2">
            <w:pPr>
              <w:pStyle w:val="TAC"/>
              <w:keepLines w:val="0"/>
            </w:pPr>
            <w:r w:rsidRPr="00DF5CF9">
              <w:t>'83'</w:t>
            </w:r>
          </w:p>
          <w:p w:rsidR="00227DC0" w:rsidRPr="00DF5CF9" w:rsidRDefault="00EF54B2">
            <w:pPr>
              <w:pStyle w:val="TAC"/>
              <w:keepLines w:val="0"/>
            </w:pPr>
            <w:r w:rsidRPr="00DF5CF9">
              <w:t>'83'</w:t>
            </w:r>
          </w:p>
          <w:p w:rsidR="00227DC0" w:rsidRPr="00DF5CF9" w:rsidRDefault="00EF54B2">
            <w:pPr>
              <w:pStyle w:val="TAC"/>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Lines w:val="0"/>
            </w:pPr>
            <w:r w:rsidRPr="00DF5CF9">
              <w:t>'01'</w:t>
            </w:r>
          </w:p>
          <w:p w:rsidR="00227DC0" w:rsidRPr="00DF5CF9" w:rsidRDefault="00EF54B2">
            <w:pPr>
              <w:pStyle w:val="TAC"/>
              <w:keepLines w:val="0"/>
            </w:pPr>
            <w:r w:rsidRPr="00DF5CF9">
              <w:t>'02'</w:t>
            </w:r>
          </w:p>
          <w:p w:rsidR="00227DC0" w:rsidRPr="00DF5CF9" w:rsidRDefault="00EF54B2">
            <w:pPr>
              <w:pStyle w:val="TAC"/>
              <w:keepLines w:val="0"/>
            </w:pPr>
            <w:r w:rsidRPr="00DF5CF9">
              <w:t>'03'</w:t>
            </w:r>
          </w:p>
          <w:p w:rsidR="00227DC0" w:rsidRPr="00DF5CF9" w:rsidRDefault="00EF54B2">
            <w:pPr>
              <w:pStyle w:val="TAC"/>
              <w:keepLines w:val="0"/>
            </w:pPr>
            <w:r w:rsidRPr="00DF5CF9">
              <w:t>'04'</w:t>
            </w:r>
          </w:p>
        </w:tc>
        <w:tc>
          <w:tcPr>
            <w:tcW w:w="1134" w:type="dxa"/>
            <w:tcBorders>
              <w:left w:val="single" w:sz="4" w:space="0" w:color="auto"/>
              <w:right w:val="single" w:sz="4" w:space="0" w:color="auto"/>
            </w:tcBorders>
          </w:tcPr>
          <w:p w:rsidR="00227DC0" w:rsidRPr="00DF5CF9" w:rsidRDefault="00EF54B2">
            <w:pPr>
              <w:pStyle w:val="TAC"/>
              <w:keepLines w:val="0"/>
            </w:pPr>
            <w:r w:rsidRPr="00DF5CF9">
              <w:t>'95'</w:t>
            </w:r>
          </w:p>
          <w:p w:rsidR="00227DC0" w:rsidRPr="00DF5CF9" w:rsidRDefault="00EF54B2">
            <w:pPr>
              <w:pStyle w:val="TAC"/>
              <w:keepLines w:val="0"/>
            </w:pPr>
            <w:r w:rsidRPr="00DF5CF9">
              <w:t>'95'</w:t>
            </w:r>
          </w:p>
          <w:p w:rsidR="00227DC0" w:rsidRPr="00DF5CF9" w:rsidRDefault="00EF54B2">
            <w:pPr>
              <w:pStyle w:val="TAC"/>
              <w:keepLines w:val="0"/>
            </w:pPr>
            <w:r w:rsidRPr="00DF5CF9">
              <w:t>'95'</w:t>
            </w:r>
          </w:p>
          <w:p w:rsidR="00227DC0" w:rsidRPr="00DF5CF9" w:rsidRDefault="00EF54B2">
            <w:pPr>
              <w:pStyle w:val="TAC"/>
              <w:keepLines w:val="0"/>
            </w:pPr>
            <w:r w:rsidRPr="00DF5CF9">
              <w:t>'95'</w:t>
            </w:r>
          </w:p>
        </w:tc>
        <w:tc>
          <w:tcPr>
            <w:tcW w:w="567" w:type="dxa"/>
            <w:tcBorders>
              <w:left w:val="single" w:sz="4" w:space="0" w:color="auto"/>
              <w:right w:val="single" w:sz="4" w:space="0" w:color="auto"/>
            </w:tcBorders>
          </w:tcPr>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Lines w:val="0"/>
            </w:pPr>
            <w:r w:rsidRPr="00DF5CF9">
              <w:t>'08'</w:t>
            </w:r>
          </w:p>
          <w:p w:rsidR="00227DC0" w:rsidRPr="00DF5CF9" w:rsidRDefault="00EF54B2">
            <w:pPr>
              <w:pStyle w:val="TAC"/>
              <w:keepLines w:val="0"/>
            </w:pPr>
            <w:r w:rsidRPr="00DF5CF9">
              <w:t>'08'</w:t>
            </w:r>
          </w:p>
          <w:p w:rsidR="00227DC0" w:rsidRPr="00DF5CF9" w:rsidRDefault="00EF54B2">
            <w:pPr>
              <w:pStyle w:val="TAC"/>
              <w:keepLines w:val="0"/>
            </w:pPr>
            <w:r w:rsidRPr="00DF5CF9">
              <w:t>'08'</w:t>
            </w:r>
          </w:p>
          <w:p w:rsidR="00227DC0" w:rsidRPr="00DF5CF9" w:rsidRDefault="00EF54B2">
            <w:pPr>
              <w:pStyle w:val="TAC"/>
              <w:keepLines w:val="0"/>
            </w:pPr>
            <w:r w:rsidRPr="00DF5CF9">
              <w:t>'08'</w:t>
            </w:r>
          </w:p>
        </w:tc>
        <w:tc>
          <w:tcPr>
            <w:tcW w:w="1701" w:type="dxa"/>
            <w:tcBorders>
              <w:left w:val="single" w:sz="4" w:space="0" w:color="auto"/>
            </w:tcBorders>
          </w:tcPr>
          <w:p w:rsidR="00227DC0" w:rsidRPr="00DF5CF9" w:rsidRDefault="00EF54B2">
            <w:pPr>
              <w:pStyle w:val="TAL"/>
              <w:keepLines w:val="0"/>
            </w:pPr>
            <w:r w:rsidRPr="00DF5CF9">
              <w:t>PIN Appl 1</w:t>
            </w:r>
          </w:p>
          <w:p w:rsidR="00227DC0" w:rsidRPr="00DF5CF9" w:rsidRDefault="00EF54B2">
            <w:pPr>
              <w:pStyle w:val="TAL"/>
              <w:keepLines w:val="0"/>
            </w:pPr>
            <w:r w:rsidRPr="00DF5CF9">
              <w:t>PIN Appl 2</w:t>
            </w:r>
          </w:p>
          <w:p w:rsidR="00227DC0" w:rsidRPr="00DF5CF9" w:rsidRDefault="00EF54B2">
            <w:pPr>
              <w:pStyle w:val="TAL"/>
              <w:keepLines w:val="0"/>
            </w:pPr>
            <w:r w:rsidRPr="00DF5CF9">
              <w:t>PIN Appl 3</w:t>
            </w:r>
          </w:p>
          <w:p w:rsidR="00227DC0" w:rsidRPr="00DF5CF9" w:rsidRDefault="00EF54B2">
            <w:pPr>
              <w:pStyle w:val="TAL"/>
              <w:keepLines w:val="0"/>
            </w:pPr>
            <w:r w:rsidRPr="00DF5CF9">
              <w:t>PIN Appl 4</w:t>
            </w:r>
          </w:p>
        </w:tc>
        <w:tc>
          <w:tcPr>
            <w:tcW w:w="708" w:type="dxa"/>
          </w:tcPr>
          <w:p w:rsidR="00227DC0" w:rsidRPr="00DF5CF9" w:rsidRDefault="00EF54B2">
            <w:pPr>
              <w:pStyle w:val="TAC"/>
              <w:keepLines w:val="0"/>
            </w:pPr>
            <w:r w:rsidRPr="00DF5CF9">
              <w:t>1</w:t>
            </w:r>
          </w:p>
          <w:p w:rsidR="00227DC0" w:rsidRPr="00DF5CF9" w:rsidRDefault="00227DC0">
            <w:pPr>
              <w:pStyle w:val="TAC"/>
              <w:keepLines w:val="0"/>
            </w:pPr>
          </w:p>
        </w:tc>
      </w:tr>
      <w:tr w:rsidR="00227DC0" w:rsidRPr="00DF5CF9">
        <w:trPr>
          <w:jc w:val="center"/>
        </w:trPr>
        <w:tc>
          <w:tcPr>
            <w:tcW w:w="851" w:type="dxa"/>
          </w:tcPr>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'XX'</w:t>
            </w:r>
          </w:p>
        </w:tc>
        <w:tc>
          <w:tcPr>
            <w:tcW w:w="567" w:type="dxa"/>
          </w:tcPr>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r w:rsidRPr="00DF5CF9">
              <w:br/>
              <w:t>'06'</w:t>
            </w:r>
          </w:p>
          <w:p w:rsidR="00227DC0" w:rsidRPr="00DF5CF9" w:rsidRDefault="00EF54B2">
            <w:pPr>
              <w:pStyle w:val="TAC"/>
              <w:keepNext w:val="0"/>
              <w:keepLines w:val="0"/>
            </w:pPr>
            <w:r w:rsidRPr="00DF5CF9">
              <w:t>'06'</w:t>
            </w:r>
          </w:p>
        </w:tc>
        <w:tc>
          <w:tcPr>
            <w:tcW w:w="850" w:type="dxa"/>
            <w:tcBorders>
              <w:right w:val="single" w:sz="4" w:space="0" w:color="auto"/>
            </w:tcBorders>
          </w:tcPr>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'05'</w:t>
            </w:r>
          </w:p>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'07'</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'09'</w:t>
            </w:r>
          </w:p>
        </w:tc>
        <w:tc>
          <w:tcPr>
            <w:tcW w:w="1134" w:type="dxa"/>
            <w:tcBorders>
              <w:left w:val="single" w:sz="4" w:space="0" w:color="auto"/>
              <w:right w:val="single" w:sz="4" w:space="0" w:color="auto"/>
            </w:tcBorders>
          </w:tcPr>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tc>
        <w:tc>
          <w:tcPr>
            <w:tcW w:w="1701" w:type="dxa"/>
            <w:tcBorders>
              <w:left w:val="single" w:sz="4" w:space="0" w:color="auto"/>
            </w:tcBorders>
          </w:tcPr>
          <w:p w:rsidR="00227DC0" w:rsidRPr="00DF5CF9" w:rsidRDefault="00EF54B2">
            <w:pPr>
              <w:pStyle w:val="TAL"/>
              <w:keepNext w:val="0"/>
              <w:keepLines w:val="0"/>
            </w:pPr>
            <w:r w:rsidRPr="00DF5CF9">
              <w:t>PIN Appl 5</w:t>
            </w:r>
          </w:p>
          <w:p w:rsidR="00227DC0" w:rsidRPr="00DF5CF9" w:rsidRDefault="00EF54B2">
            <w:pPr>
              <w:pStyle w:val="TAL"/>
              <w:keepNext w:val="0"/>
              <w:keepLines w:val="0"/>
            </w:pPr>
            <w:r w:rsidRPr="00DF5CF9">
              <w:t>PIN Appl 6</w:t>
            </w:r>
          </w:p>
          <w:p w:rsidR="00227DC0" w:rsidRPr="00DF5CF9" w:rsidRDefault="00EF54B2">
            <w:pPr>
              <w:pStyle w:val="TAL"/>
              <w:keepNext w:val="0"/>
              <w:keepLines w:val="0"/>
            </w:pPr>
            <w:r w:rsidRPr="00DF5CF9">
              <w:t>PIN Appl 7</w:t>
            </w:r>
          </w:p>
          <w:p w:rsidR="00227DC0" w:rsidRPr="00DF5CF9" w:rsidRDefault="00EF54B2">
            <w:pPr>
              <w:pStyle w:val="TAL"/>
              <w:keepNext w:val="0"/>
              <w:keepLines w:val="0"/>
            </w:pPr>
            <w:r w:rsidRPr="00DF5CF9">
              <w:t>PIN Appl 8</w:t>
            </w:r>
          </w:p>
          <w:p w:rsidR="00227DC0" w:rsidRPr="00DF5CF9" w:rsidRDefault="00EF54B2">
            <w:pPr>
              <w:pStyle w:val="TAL"/>
              <w:keepNext w:val="0"/>
              <w:keepLines w:val="0"/>
            </w:pPr>
            <w:r w:rsidRPr="00DF5CF9">
              <w:t>RFU</w:t>
            </w:r>
          </w:p>
        </w:tc>
        <w:tc>
          <w:tcPr>
            <w:tcW w:w="708" w:type="dxa"/>
          </w:tcPr>
          <w:p w:rsidR="00227DC0" w:rsidRPr="00DF5CF9" w:rsidRDefault="00EF54B2">
            <w:pPr>
              <w:pStyle w:val="TAC"/>
              <w:keepNext w:val="0"/>
              <w:keepLines w:val="0"/>
            </w:pPr>
            <w:r w:rsidRPr="00DF5CF9">
              <w:t>1</w:t>
            </w:r>
          </w:p>
        </w:tc>
      </w:tr>
      <w:tr w:rsidR="00227DC0" w:rsidRPr="00DF5CF9">
        <w:trPr>
          <w:cantSplit/>
          <w:jc w:val="center"/>
        </w:trPr>
        <w:tc>
          <w:tcPr>
            <w:tcW w:w="851" w:type="dxa"/>
          </w:tcPr>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tc>
        <w:tc>
          <w:tcPr>
            <w:tcW w:w="567" w:type="dxa"/>
          </w:tcPr>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r w:rsidRPr="00DF5CF9">
              <w:br/>
              <w:t>'06'</w:t>
            </w:r>
          </w:p>
          <w:p w:rsidR="00227DC0" w:rsidRPr="00DF5CF9" w:rsidRDefault="00EF54B2">
            <w:pPr>
              <w:pStyle w:val="TAC"/>
              <w:keepNext w:val="0"/>
              <w:keepLines w:val="0"/>
            </w:pPr>
            <w:r w:rsidRPr="00DF5CF9">
              <w:t>'06'</w:t>
            </w:r>
          </w:p>
        </w:tc>
        <w:tc>
          <w:tcPr>
            <w:tcW w:w="850" w:type="dxa"/>
            <w:tcBorders>
              <w:right w:val="single" w:sz="4" w:space="0" w:color="auto"/>
            </w:tcBorders>
          </w:tcPr>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'0A'</w:t>
            </w:r>
          </w:p>
          <w:p w:rsidR="00227DC0" w:rsidRPr="00DF5CF9" w:rsidRDefault="00EF54B2">
            <w:pPr>
              <w:pStyle w:val="TAC"/>
              <w:keepNext w:val="0"/>
              <w:keepLines w:val="0"/>
            </w:pPr>
            <w:r w:rsidRPr="00DF5CF9">
              <w:t>'0B'</w:t>
            </w:r>
          </w:p>
          <w:p w:rsidR="00227DC0" w:rsidRPr="00DF5CF9" w:rsidRDefault="00EF54B2">
            <w:pPr>
              <w:pStyle w:val="TAC"/>
              <w:keepNext w:val="0"/>
              <w:keepLines w:val="0"/>
            </w:pPr>
            <w:r w:rsidRPr="00DF5CF9">
              <w:t>'0C'</w:t>
            </w:r>
          </w:p>
          <w:p w:rsidR="00227DC0" w:rsidRPr="00DF5CF9" w:rsidRDefault="00EF54B2">
            <w:pPr>
              <w:pStyle w:val="TAC"/>
              <w:keepNext w:val="0"/>
              <w:keepLines w:val="0"/>
            </w:pPr>
            <w:r w:rsidRPr="00DF5CF9">
              <w:t>'0D'</w:t>
            </w:r>
          </w:p>
          <w:p w:rsidR="00227DC0" w:rsidRPr="00DF5CF9" w:rsidRDefault="00EF54B2">
            <w:pPr>
              <w:pStyle w:val="TAC"/>
              <w:keepNext w:val="0"/>
              <w:keepLines w:val="0"/>
            </w:pPr>
            <w:r w:rsidRPr="00DF5CF9">
              <w:t>'0E'</w:t>
            </w:r>
          </w:p>
        </w:tc>
        <w:tc>
          <w:tcPr>
            <w:tcW w:w="1134" w:type="dxa"/>
            <w:tcBorders>
              <w:left w:val="single" w:sz="4" w:space="0" w:color="auto"/>
              <w:right w:val="single" w:sz="4" w:space="0" w:color="auto"/>
            </w:tcBorders>
          </w:tcPr>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tc>
        <w:tc>
          <w:tcPr>
            <w:tcW w:w="1701" w:type="dxa"/>
            <w:tcBorders>
              <w:left w:val="single" w:sz="4" w:space="0" w:color="auto"/>
            </w:tcBorders>
          </w:tcPr>
          <w:p w:rsidR="00227DC0" w:rsidRPr="00DF5CF9" w:rsidRDefault="00EF54B2">
            <w:pPr>
              <w:pStyle w:val="TAL"/>
              <w:keepNext w:val="0"/>
              <w:keepLines w:val="0"/>
            </w:pPr>
            <w:r w:rsidRPr="00DF5CF9">
              <w:t>ADM1</w:t>
            </w:r>
          </w:p>
          <w:p w:rsidR="00227DC0" w:rsidRPr="00DF5CF9" w:rsidRDefault="00EF54B2">
            <w:pPr>
              <w:pStyle w:val="TAL"/>
              <w:keepNext w:val="0"/>
              <w:keepLines w:val="0"/>
            </w:pPr>
            <w:r w:rsidRPr="00DF5CF9">
              <w:t>ADM2</w:t>
            </w:r>
          </w:p>
          <w:p w:rsidR="00227DC0" w:rsidRPr="00DF5CF9" w:rsidRDefault="00EF54B2">
            <w:pPr>
              <w:pStyle w:val="TAL"/>
              <w:keepNext w:val="0"/>
              <w:keepLines w:val="0"/>
            </w:pPr>
            <w:r w:rsidRPr="00DF5CF9">
              <w:t>ADM3</w:t>
            </w:r>
          </w:p>
          <w:p w:rsidR="00227DC0" w:rsidRPr="00DF5CF9" w:rsidRDefault="00EF54B2">
            <w:pPr>
              <w:pStyle w:val="TAL"/>
              <w:keepNext w:val="0"/>
              <w:keepLines w:val="0"/>
            </w:pPr>
            <w:r w:rsidRPr="00DF5CF9">
              <w:t>ADM4</w:t>
            </w:r>
          </w:p>
          <w:p w:rsidR="00227DC0" w:rsidRPr="00DF5CF9" w:rsidRDefault="00EF54B2">
            <w:pPr>
              <w:pStyle w:val="TAL"/>
              <w:keepNext w:val="0"/>
              <w:keepLines w:val="0"/>
            </w:pPr>
            <w:r w:rsidRPr="00DF5CF9">
              <w:t>ADM5</w:t>
            </w:r>
          </w:p>
        </w:tc>
        <w:tc>
          <w:tcPr>
            <w:tcW w:w="708" w:type="dxa"/>
          </w:tcPr>
          <w:p w:rsidR="00227DC0" w:rsidRPr="00DF5CF9" w:rsidRDefault="00EF54B2">
            <w:pPr>
              <w:pStyle w:val="TAC"/>
              <w:keepNext w:val="0"/>
              <w:keepLines w:val="0"/>
            </w:pPr>
            <w:r w:rsidRPr="00DF5CF9">
              <w:t>5</w:t>
            </w:r>
          </w:p>
        </w:tc>
      </w:tr>
      <w:tr w:rsidR="00227DC0" w:rsidRPr="00DF5CF9">
        <w:trPr>
          <w:jc w:val="center"/>
        </w:trPr>
        <w:tc>
          <w:tcPr>
            <w:tcW w:w="851" w:type="dxa"/>
          </w:tcPr>
          <w:p w:rsidR="00227DC0" w:rsidRPr="00DF5CF9" w:rsidRDefault="00EF54B2">
            <w:pPr>
              <w:pStyle w:val="TAC"/>
              <w:keepNext w:val="0"/>
              <w:keepLines w:val="0"/>
            </w:pPr>
            <w:r w:rsidRPr="00DF5CF9">
              <w:lastRenderedPageBreak/>
              <w:t>'A4'</w:t>
            </w:r>
          </w:p>
        </w:tc>
        <w:tc>
          <w:tcPr>
            <w:tcW w:w="567" w:type="dxa"/>
          </w:tcPr>
          <w:p w:rsidR="00227DC0" w:rsidRPr="00DF5CF9" w:rsidRDefault="00EF54B2">
            <w:pPr>
              <w:pStyle w:val="TAC"/>
              <w:keepNext w:val="0"/>
              <w:keepLines w:val="0"/>
            </w:pPr>
            <w:r w:rsidRPr="00DF5CF9">
              <w:t>'06'</w:t>
            </w:r>
          </w:p>
        </w:tc>
        <w:tc>
          <w:tcPr>
            <w:tcW w:w="850" w:type="dxa"/>
            <w:tcBorders>
              <w:right w:val="single" w:sz="4" w:space="0" w:color="auto"/>
            </w:tcBorders>
          </w:tcPr>
          <w:p w:rsidR="00227DC0" w:rsidRPr="00DF5CF9" w:rsidRDefault="00EF54B2">
            <w:pPr>
              <w:pStyle w:val="TAC"/>
              <w:keepNext w:val="0"/>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'11'</w:t>
            </w:r>
          </w:p>
        </w:tc>
        <w:tc>
          <w:tcPr>
            <w:tcW w:w="1134" w:type="dxa"/>
            <w:tcBorders>
              <w:left w:val="single" w:sz="4" w:space="0" w:color="auto"/>
              <w:right w:val="single" w:sz="4" w:space="0" w:color="auto"/>
            </w:tcBorders>
          </w:tcPr>
          <w:p w:rsidR="00227DC0" w:rsidRPr="00DF5CF9" w:rsidRDefault="00EF54B2">
            <w:pPr>
              <w:pStyle w:val="TAC"/>
              <w:keepNext w:val="0"/>
              <w:keepLines w:val="0"/>
              <w:rPr>
                <w:b/>
              </w:rPr>
            </w:pPr>
            <w:r w:rsidRPr="00DF5CF9">
              <w:t>'95'</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'08'</w:t>
            </w:r>
          </w:p>
        </w:tc>
        <w:tc>
          <w:tcPr>
            <w:tcW w:w="1701" w:type="dxa"/>
            <w:tcBorders>
              <w:left w:val="single" w:sz="4" w:space="0" w:color="auto"/>
            </w:tcBorders>
          </w:tcPr>
          <w:p w:rsidR="00227DC0" w:rsidRPr="00DF5CF9" w:rsidRDefault="00EF54B2">
            <w:pPr>
              <w:pStyle w:val="TAL"/>
              <w:keepNext w:val="0"/>
              <w:keepLines w:val="0"/>
            </w:pPr>
            <w:r w:rsidRPr="00DF5CF9">
              <w:t>PIN Universal PIN</w:t>
            </w:r>
          </w:p>
        </w:tc>
        <w:tc>
          <w:tcPr>
            <w:tcW w:w="708" w:type="dxa"/>
          </w:tcPr>
          <w:p w:rsidR="00227DC0" w:rsidRPr="00DF5CF9" w:rsidRDefault="00EF54B2">
            <w:pPr>
              <w:pStyle w:val="TAC"/>
              <w:keepNext w:val="0"/>
              <w:keepLines w:val="0"/>
            </w:pPr>
            <w:r w:rsidRPr="00DF5CF9">
              <w:t>1</w:t>
            </w:r>
          </w:p>
        </w:tc>
      </w:tr>
      <w:tr w:rsidR="00227DC0" w:rsidRPr="00DF5CF9">
        <w:trPr>
          <w:jc w:val="center"/>
        </w:trPr>
        <w:tc>
          <w:tcPr>
            <w:tcW w:w="851" w:type="dxa"/>
          </w:tcPr>
          <w:p w:rsidR="00227DC0" w:rsidRPr="00DF5CF9" w:rsidRDefault="00EF54B2">
            <w:pPr>
              <w:pStyle w:val="TAC"/>
              <w:keepNext w:val="0"/>
              <w:keepLines w:val="0"/>
            </w:pPr>
            <w:r w:rsidRPr="00DF5CF9">
              <w:t>'XX'</w:t>
            </w:r>
          </w:p>
        </w:tc>
        <w:tc>
          <w:tcPr>
            <w:tcW w:w="567" w:type="dxa"/>
          </w:tcPr>
          <w:p w:rsidR="00227DC0" w:rsidRPr="00DF5CF9" w:rsidRDefault="00EF54B2">
            <w:pPr>
              <w:pStyle w:val="TAC"/>
              <w:keepNext w:val="0"/>
              <w:keepLines w:val="0"/>
            </w:pPr>
            <w:r w:rsidRPr="00DF5CF9">
              <w:t>'06'</w:t>
            </w:r>
          </w:p>
        </w:tc>
        <w:tc>
          <w:tcPr>
            <w:tcW w:w="850" w:type="dxa"/>
            <w:tcBorders>
              <w:right w:val="single" w:sz="4" w:space="0" w:color="auto"/>
            </w:tcBorders>
          </w:tcPr>
          <w:p w:rsidR="00227DC0" w:rsidRPr="00DF5CF9" w:rsidRDefault="00EF54B2">
            <w:pPr>
              <w:pStyle w:val="TAC"/>
              <w:keepNext w:val="0"/>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'12-1E'</w:t>
            </w:r>
          </w:p>
        </w:tc>
        <w:tc>
          <w:tcPr>
            <w:tcW w:w="1134" w:type="dxa"/>
            <w:tcBorders>
              <w:left w:val="single" w:sz="4" w:space="0" w:color="auto"/>
              <w:right w:val="single" w:sz="4" w:space="0" w:color="auto"/>
            </w:tcBorders>
          </w:tcPr>
          <w:p w:rsidR="00227DC0" w:rsidRPr="00DF5CF9" w:rsidRDefault="00EF54B2">
            <w:pPr>
              <w:pStyle w:val="TAC"/>
              <w:keepNext w:val="0"/>
              <w:keepLines w:val="0"/>
              <w:rPr>
                <w:b/>
              </w:rPr>
            </w:pPr>
            <w:r w:rsidRPr="00DF5CF9">
              <w:t>'95'</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'08'</w:t>
            </w:r>
          </w:p>
        </w:tc>
        <w:tc>
          <w:tcPr>
            <w:tcW w:w="1701" w:type="dxa"/>
            <w:tcBorders>
              <w:left w:val="single" w:sz="4" w:space="0" w:color="auto"/>
            </w:tcBorders>
          </w:tcPr>
          <w:p w:rsidR="00227DC0" w:rsidRPr="00DF5CF9" w:rsidRDefault="00EF54B2">
            <w:pPr>
              <w:pStyle w:val="TAL"/>
              <w:keepNext w:val="0"/>
              <w:keepLines w:val="0"/>
            </w:pPr>
            <w:r w:rsidRPr="00DF5CF9">
              <w:t>RFU (Global)</w:t>
            </w:r>
          </w:p>
        </w:tc>
        <w:tc>
          <w:tcPr>
            <w:tcW w:w="708" w:type="dxa"/>
          </w:tcPr>
          <w:p w:rsidR="00227DC0" w:rsidRPr="00DF5CF9" w:rsidRDefault="00EF54B2">
            <w:pPr>
              <w:pStyle w:val="TAC"/>
              <w:keepNext w:val="0"/>
              <w:keepLines w:val="0"/>
            </w:pPr>
            <w:r w:rsidRPr="00DF5CF9">
              <w:t>3</w:t>
            </w:r>
          </w:p>
        </w:tc>
      </w:tr>
      <w:tr w:rsidR="00227DC0" w:rsidRPr="00DF5CF9">
        <w:trPr>
          <w:jc w:val="center"/>
        </w:trPr>
        <w:tc>
          <w:tcPr>
            <w:tcW w:w="851" w:type="dxa"/>
          </w:tcPr>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p w:rsidR="00227DC0" w:rsidRPr="00DF5CF9" w:rsidRDefault="00EF54B2">
            <w:pPr>
              <w:pStyle w:val="TAC"/>
              <w:keepNext w:val="0"/>
              <w:keepLines w:val="0"/>
            </w:pPr>
            <w:r w:rsidRPr="00DF5CF9">
              <w:t>'A4'</w:t>
            </w:r>
          </w:p>
        </w:tc>
        <w:tc>
          <w:tcPr>
            <w:tcW w:w="567" w:type="dxa"/>
          </w:tcPr>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p>
          <w:p w:rsidR="00227DC0" w:rsidRPr="00DF5CF9" w:rsidRDefault="00EF54B2">
            <w:pPr>
              <w:pStyle w:val="TAC"/>
              <w:keepNext w:val="0"/>
              <w:keepLines w:val="0"/>
            </w:pPr>
            <w:r w:rsidRPr="00DF5CF9">
              <w:t>'06'</w:t>
            </w:r>
          </w:p>
        </w:tc>
        <w:tc>
          <w:tcPr>
            <w:tcW w:w="850" w:type="dxa"/>
            <w:tcBorders>
              <w:right w:val="single" w:sz="4" w:space="0" w:color="auto"/>
            </w:tcBorders>
          </w:tcPr>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'81'</w:t>
            </w:r>
          </w:p>
          <w:p w:rsidR="00227DC0" w:rsidRPr="00DF5CF9" w:rsidRDefault="00EF54B2">
            <w:pPr>
              <w:pStyle w:val="TAC"/>
              <w:keepNext w:val="0"/>
              <w:keepLines w:val="0"/>
            </w:pPr>
            <w:r w:rsidRPr="00DF5CF9">
              <w:t>'82'</w:t>
            </w:r>
          </w:p>
          <w:p w:rsidR="00227DC0" w:rsidRPr="00DF5CF9" w:rsidRDefault="00EF54B2">
            <w:pPr>
              <w:pStyle w:val="TAC"/>
              <w:keepNext w:val="0"/>
              <w:keepLines w:val="0"/>
            </w:pPr>
            <w:r w:rsidRPr="00DF5CF9">
              <w:t>'83'</w:t>
            </w:r>
          </w:p>
          <w:p w:rsidR="00227DC0" w:rsidRPr="00DF5CF9" w:rsidRDefault="00EF54B2">
            <w:pPr>
              <w:pStyle w:val="TAC"/>
              <w:keepNext w:val="0"/>
              <w:keepLines w:val="0"/>
            </w:pPr>
            <w:r w:rsidRPr="00DF5CF9">
              <w:t>'84'</w:t>
            </w:r>
          </w:p>
        </w:tc>
        <w:tc>
          <w:tcPr>
            <w:tcW w:w="1134" w:type="dxa"/>
            <w:tcBorders>
              <w:left w:val="single" w:sz="4" w:space="0" w:color="auto"/>
              <w:right w:val="single" w:sz="4" w:space="0" w:color="auto"/>
            </w:tcBorders>
          </w:tcPr>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p w:rsidR="00227DC0" w:rsidRPr="00DF5CF9" w:rsidRDefault="00EF54B2">
            <w:pPr>
              <w:pStyle w:val="TAC"/>
              <w:keepNext w:val="0"/>
              <w:keepLines w:val="0"/>
            </w:pPr>
            <w:r w:rsidRPr="00DF5CF9">
              <w:t>'95'</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p w:rsidR="00227DC0" w:rsidRPr="00DF5CF9" w:rsidRDefault="00EF54B2">
            <w:pPr>
              <w:pStyle w:val="TAC"/>
              <w:keepNext w:val="0"/>
              <w:keepLines w:val="0"/>
            </w:pPr>
            <w:r w:rsidRPr="00DF5CF9">
              <w:t>'08'</w:t>
            </w:r>
          </w:p>
        </w:tc>
        <w:tc>
          <w:tcPr>
            <w:tcW w:w="1701" w:type="dxa"/>
            <w:tcBorders>
              <w:left w:val="single" w:sz="4" w:space="0" w:color="auto"/>
            </w:tcBorders>
          </w:tcPr>
          <w:p w:rsidR="00227DC0" w:rsidRPr="00DF5CF9" w:rsidRDefault="00EF54B2">
            <w:pPr>
              <w:pStyle w:val="TAL"/>
              <w:keepNext w:val="0"/>
              <w:keepLines w:val="0"/>
            </w:pPr>
            <w:r w:rsidRPr="00DF5CF9">
              <w:t>Second PIN Appl 1</w:t>
            </w:r>
          </w:p>
          <w:p w:rsidR="00227DC0" w:rsidRPr="00DF5CF9" w:rsidRDefault="00EF54B2">
            <w:pPr>
              <w:pStyle w:val="TAL"/>
              <w:keepNext w:val="0"/>
              <w:keepLines w:val="0"/>
            </w:pPr>
            <w:r w:rsidRPr="00DF5CF9">
              <w:t>Second PIN Appl 2</w:t>
            </w:r>
          </w:p>
          <w:p w:rsidR="00227DC0" w:rsidRPr="00DF5CF9" w:rsidRDefault="00EF54B2">
            <w:pPr>
              <w:pStyle w:val="TAL"/>
              <w:keepNext w:val="0"/>
              <w:keepLines w:val="0"/>
            </w:pPr>
            <w:r w:rsidRPr="00DF5CF9">
              <w:t>Second PIN Appl 3</w:t>
            </w:r>
          </w:p>
          <w:p w:rsidR="00227DC0" w:rsidRPr="00DF5CF9" w:rsidRDefault="00EF54B2">
            <w:pPr>
              <w:pStyle w:val="TAL"/>
              <w:keepNext w:val="0"/>
              <w:keepLines w:val="0"/>
            </w:pPr>
            <w:r w:rsidRPr="00DF5CF9">
              <w:t>Second PIN Appl 4</w:t>
            </w:r>
          </w:p>
        </w:tc>
        <w:tc>
          <w:tcPr>
            <w:tcW w:w="708" w:type="dxa"/>
          </w:tcPr>
          <w:p w:rsidR="00227DC0" w:rsidRPr="00DF5CF9" w:rsidRDefault="00EF54B2">
            <w:pPr>
              <w:pStyle w:val="TAC"/>
              <w:keepNext w:val="0"/>
              <w:keepLines w:val="0"/>
            </w:pPr>
            <w:r w:rsidRPr="00DF5CF9">
              <w:t>2</w:t>
            </w:r>
          </w:p>
        </w:tc>
      </w:tr>
      <w:tr w:rsidR="00227DC0" w:rsidRPr="00DF5CF9">
        <w:trPr>
          <w:jc w:val="center"/>
        </w:trPr>
        <w:tc>
          <w:tcPr>
            <w:tcW w:w="851" w:type="dxa"/>
          </w:tcPr>
          <w:p w:rsidR="00227DC0" w:rsidRPr="00DF5CF9" w:rsidRDefault="00EF54B2">
            <w:pPr>
              <w:pStyle w:val="TAC"/>
            </w:pPr>
            <w:r w:rsidRPr="00DF5CF9">
              <w:t>'A4'</w:t>
            </w:r>
          </w:p>
          <w:p w:rsidR="00227DC0" w:rsidRPr="00DF5CF9" w:rsidRDefault="00EF54B2">
            <w:pPr>
              <w:pStyle w:val="TAC"/>
            </w:pPr>
            <w:r w:rsidRPr="00DF5CF9">
              <w:t>'A4'</w:t>
            </w:r>
          </w:p>
          <w:p w:rsidR="00227DC0" w:rsidRPr="00DF5CF9" w:rsidRDefault="00EF54B2">
            <w:pPr>
              <w:pStyle w:val="TAC"/>
            </w:pPr>
            <w:r w:rsidRPr="00DF5CF9">
              <w:t>'A4'</w:t>
            </w:r>
          </w:p>
          <w:p w:rsidR="00227DC0" w:rsidRPr="00DF5CF9" w:rsidRDefault="00EF54B2">
            <w:pPr>
              <w:pStyle w:val="TAC"/>
            </w:pPr>
            <w:r w:rsidRPr="00DF5CF9">
              <w:t>'A4'</w:t>
            </w:r>
          </w:p>
          <w:p w:rsidR="00227DC0" w:rsidRPr="00DF5CF9" w:rsidRDefault="00EF54B2">
            <w:pPr>
              <w:pStyle w:val="TAC"/>
            </w:pPr>
            <w:r w:rsidRPr="00DF5CF9">
              <w:t>'A4'</w:t>
            </w:r>
          </w:p>
        </w:tc>
        <w:tc>
          <w:tcPr>
            <w:tcW w:w="567" w:type="dxa"/>
          </w:tcPr>
          <w:p w:rsidR="00227DC0" w:rsidRPr="00DF5CF9" w:rsidRDefault="00EF54B2">
            <w:pPr>
              <w:pStyle w:val="TAC"/>
            </w:pPr>
            <w:r w:rsidRPr="00DF5CF9">
              <w:t>'06'</w:t>
            </w:r>
          </w:p>
          <w:p w:rsidR="00227DC0" w:rsidRPr="00DF5CF9" w:rsidRDefault="00EF54B2">
            <w:pPr>
              <w:pStyle w:val="TAC"/>
            </w:pPr>
            <w:r w:rsidRPr="00DF5CF9">
              <w:t>'06'</w:t>
            </w:r>
          </w:p>
          <w:p w:rsidR="00227DC0" w:rsidRPr="00DF5CF9" w:rsidRDefault="00EF54B2">
            <w:pPr>
              <w:pStyle w:val="TAC"/>
            </w:pPr>
            <w:r w:rsidRPr="00DF5CF9">
              <w:t>'06'</w:t>
            </w:r>
            <w:r w:rsidRPr="00DF5CF9">
              <w:br/>
              <w:t>'06'</w:t>
            </w:r>
          </w:p>
          <w:p w:rsidR="00227DC0" w:rsidRPr="00DF5CF9" w:rsidRDefault="00EF54B2">
            <w:pPr>
              <w:pStyle w:val="TAC"/>
            </w:pPr>
            <w:r w:rsidRPr="00DF5CF9">
              <w:t>'06'</w:t>
            </w:r>
          </w:p>
        </w:tc>
        <w:tc>
          <w:tcPr>
            <w:tcW w:w="850" w:type="dxa"/>
            <w:tcBorders>
              <w:right w:val="single" w:sz="4" w:space="0" w:color="auto"/>
            </w:tcBorders>
          </w:tcPr>
          <w:p w:rsidR="00227DC0" w:rsidRPr="00DF5CF9" w:rsidRDefault="00EF54B2">
            <w:pPr>
              <w:pStyle w:val="TAC"/>
            </w:pPr>
            <w:r w:rsidRPr="00DF5CF9">
              <w:t>'83'</w:t>
            </w:r>
          </w:p>
          <w:p w:rsidR="00227DC0" w:rsidRPr="00DF5CF9" w:rsidRDefault="00EF54B2">
            <w:pPr>
              <w:pStyle w:val="TAC"/>
            </w:pPr>
            <w:r w:rsidRPr="00DF5CF9">
              <w:t>'83'</w:t>
            </w:r>
          </w:p>
          <w:p w:rsidR="00227DC0" w:rsidRPr="00DF5CF9" w:rsidRDefault="00EF54B2">
            <w:pPr>
              <w:pStyle w:val="TAC"/>
            </w:pPr>
            <w:r w:rsidRPr="00DF5CF9">
              <w:t>'83'</w:t>
            </w:r>
          </w:p>
          <w:p w:rsidR="00227DC0" w:rsidRPr="00DF5CF9" w:rsidRDefault="00EF54B2">
            <w:pPr>
              <w:pStyle w:val="TAC"/>
            </w:pPr>
            <w:r w:rsidRPr="00DF5CF9">
              <w:t>'83'</w:t>
            </w:r>
          </w:p>
          <w:p w:rsidR="00227DC0" w:rsidRPr="00DF5CF9" w:rsidRDefault="00EF54B2">
            <w:pPr>
              <w:pStyle w:val="TAC"/>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pPr>
            <w:r w:rsidRPr="00DF5CF9">
              <w:t>'01'</w:t>
            </w:r>
          </w:p>
          <w:p w:rsidR="00227DC0" w:rsidRPr="00DF5CF9" w:rsidRDefault="00EF54B2">
            <w:pPr>
              <w:pStyle w:val="TAC"/>
            </w:pPr>
            <w:r w:rsidRPr="00DF5CF9">
              <w:t>'01'</w:t>
            </w:r>
          </w:p>
          <w:p w:rsidR="00227DC0" w:rsidRPr="00DF5CF9" w:rsidRDefault="00EF54B2">
            <w:pPr>
              <w:pStyle w:val="TAC"/>
            </w:pPr>
            <w:r w:rsidRPr="00DF5CF9">
              <w:t>'01'</w:t>
            </w:r>
          </w:p>
          <w:p w:rsidR="00227DC0" w:rsidRPr="00DF5CF9" w:rsidRDefault="00EF54B2">
            <w:pPr>
              <w:pStyle w:val="TAC"/>
            </w:pPr>
            <w:r w:rsidRPr="00DF5CF9">
              <w:t>'01'</w:t>
            </w:r>
          </w:p>
          <w:p w:rsidR="00227DC0" w:rsidRPr="00DF5CF9" w:rsidRDefault="00EF54B2">
            <w:pPr>
              <w:pStyle w:val="TAC"/>
            </w:pPr>
            <w:r w:rsidRPr="00DF5CF9">
              <w:t>'01'</w:t>
            </w:r>
          </w:p>
        </w:tc>
        <w:tc>
          <w:tcPr>
            <w:tcW w:w="709" w:type="dxa"/>
            <w:tcBorders>
              <w:left w:val="single" w:sz="4" w:space="0" w:color="auto"/>
              <w:right w:val="single" w:sz="4" w:space="0" w:color="auto"/>
            </w:tcBorders>
          </w:tcPr>
          <w:p w:rsidR="00227DC0" w:rsidRPr="00DF5CF9" w:rsidRDefault="00EF54B2">
            <w:pPr>
              <w:pStyle w:val="TAC"/>
            </w:pPr>
            <w:r w:rsidRPr="00DF5CF9">
              <w:t>'85'</w:t>
            </w:r>
          </w:p>
          <w:p w:rsidR="00227DC0" w:rsidRPr="00DF5CF9" w:rsidRDefault="00EF54B2">
            <w:pPr>
              <w:pStyle w:val="TAC"/>
            </w:pPr>
            <w:r w:rsidRPr="00DF5CF9">
              <w:t>'86'</w:t>
            </w:r>
          </w:p>
          <w:p w:rsidR="00227DC0" w:rsidRPr="00DF5CF9" w:rsidRDefault="00EF54B2">
            <w:pPr>
              <w:pStyle w:val="TAC"/>
            </w:pPr>
            <w:r w:rsidRPr="00DF5CF9">
              <w:t>'87'</w:t>
            </w:r>
          </w:p>
          <w:p w:rsidR="00227DC0" w:rsidRPr="00DF5CF9" w:rsidRDefault="00EF54B2">
            <w:pPr>
              <w:pStyle w:val="TAC"/>
            </w:pPr>
            <w:r w:rsidRPr="00DF5CF9">
              <w:t>'88'</w:t>
            </w:r>
          </w:p>
          <w:p w:rsidR="00227DC0" w:rsidRPr="00DF5CF9" w:rsidRDefault="00EF54B2">
            <w:pPr>
              <w:pStyle w:val="TAC"/>
            </w:pPr>
            <w:r w:rsidRPr="00DF5CF9">
              <w:t>'89'</w:t>
            </w:r>
          </w:p>
        </w:tc>
        <w:tc>
          <w:tcPr>
            <w:tcW w:w="1134" w:type="dxa"/>
            <w:tcBorders>
              <w:left w:val="single" w:sz="4" w:space="0" w:color="auto"/>
              <w:right w:val="single" w:sz="4" w:space="0" w:color="auto"/>
            </w:tcBorders>
          </w:tcPr>
          <w:p w:rsidR="00227DC0" w:rsidRPr="00DF5CF9" w:rsidRDefault="00EF54B2">
            <w:pPr>
              <w:pStyle w:val="TAC"/>
            </w:pPr>
            <w:r w:rsidRPr="00DF5CF9">
              <w:t>'95'</w:t>
            </w:r>
          </w:p>
          <w:p w:rsidR="00227DC0" w:rsidRPr="00DF5CF9" w:rsidRDefault="00EF54B2">
            <w:pPr>
              <w:pStyle w:val="TAC"/>
            </w:pPr>
            <w:r w:rsidRPr="00DF5CF9">
              <w:t>'95'</w:t>
            </w:r>
          </w:p>
          <w:p w:rsidR="00227DC0" w:rsidRPr="00DF5CF9" w:rsidRDefault="00EF54B2">
            <w:pPr>
              <w:pStyle w:val="TAC"/>
            </w:pPr>
            <w:r w:rsidRPr="00DF5CF9">
              <w:t>'95'</w:t>
            </w:r>
          </w:p>
          <w:p w:rsidR="00227DC0" w:rsidRPr="00DF5CF9" w:rsidRDefault="00EF54B2">
            <w:pPr>
              <w:pStyle w:val="TAC"/>
            </w:pPr>
            <w:r w:rsidRPr="00DF5CF9">
              <w:t>'95'</w:t>
            </w:r>
          </w:p>
          <w:p w:rsidR="00227DC0" w:rsidRPr="00DF5CF9" w:rsidRDefault="00EF54B2">
            <w:pPr>
              <w:pStyle w:val="TAC"/>
            </w:pPr>
            <w:r w:rsidRPr="00DF5CF9">
              <w:t>'95'</w:t>
            </w:r>
          </w:p>
        </w:tc>
        <w:tc>
          <w:tcPr>
            <w:tcW w:w="567" w:type="dxa"/>
            <w:tcBorders>
              <w:left w:val="single" w:sz="4" w:space="0" w:color="auto"/>
              <w:right w:val="single" w:sz="4" w:space="0" w:color="auto"/>
            </w:tcBorders>
          </w:tcPr>
          <w:p w:rsidR="00227DC0" w:rsidRPr="00DF5CF9" w:rsidRDefault="00EF54B2">
            <w:pPr>
              <w:pStyle w:val="TAC"/>
            </w:pPr>
            <w:r w:rsidRPr="00DF5CF9">
              <w:t>'01'</w:t>
            </w:r>
          </w:p>
          <w:p w:rsidR="00227DC0" w:rsidRPr="00DF5CF9" w:rsidRDefault="00EF54B2">
            <w:pPr>
              <w:pStyle w:val="TAC"/>
            </w:pPr>
            <w:r w:rsidRPr="00DF5CF9">
              <w:t>'01'</w:t>
            </w:r>
          </w:p>
          <w:p w:rsidR="00227DC0" w:rsidRPr="00DF5CF9" w:rsidRDefault="00EF54B2">
            <w:pPr>
              <w:pStyle w:val="TAC"/>
            </w:pPr>
            <w:r w:rsidRPr="00DF5CF9">
              <w:t>'01'</w:t>
            </w:r>
          </w:p>
          <w:p w:rsidR="00227DC0" w:rsidRPr="00DF5CF9" w:rsidRDefault="00EF54B2">
            <w:pPr>
              <w:pStyle w:val="TAC"/>
            </w:pPr>
            <w:r w:rsidRPr="00DF5CF9">
              <w:t>'01'</w:t>
            </w:r>
          </w:p>
          <w:p w:rsidR="00227DC0" w:rsidRPr="00DF5CF9" w:rsidRDefault="00EF54B2">
            <w:pPr>
              <w:pStyle w:val="TAC"/>
            </w:pPr>
            <w:r w:rsidRPr="00DF5CF9">
              <w:t>'01'</w:t>
            </w:r>
          </w:p>
        </w:tc>
        <w:tc>
          <w:tcPr>
            <w:tcW w:w="709" w:type="dxa"/>
            <w:tcBorders>
              <w:left w:val="single" w:sz="4" w:space="0" w:color="auto"/>
              <w:right w:val="single" w:sz="4" w:space="0" w:color="auto"/>
            </w:tcBorders>
          </w:tcPr>
          <w:p w:rsidR="00227DC0" w:rsidRPr="00DF5CF9" w:rsidRDefault="00EF54B2">
            <w:pPr>
              <w:pStyle w:val="TAC"/>
            </w:pPr>
            <w:r w:rsidRPr="00DF5CF9">
              <w:t>'08'</w:t>
            </w:r>
          </w:p>
          <w:p w:rsidR="00227DC0" w:rsidRPr="00DF5CF9" w:rsidRDefault="00EF54B2">
            <w:pPr>
              <w:pStyle w:val="TAC"/>
            </w:pPr>
            <w:r w:rsidRPr="00DF5CF9">
              <w:t>'08'</w:t>
            </w:r>
          </w:p>
          <w:p w:rsidR="00227DC0" w:rsidRPr="00DF5CF9" w:rsidRDefault="00EF54B2">
            <w:pPr>
              <w:pStyle w:val="TAC"/>
            </w:pPr>
            <w:r w:rsidRPr="00DF5CF9">
              <w:t>'08'</w:t>
            </w:r>
          </w:p>
          <w:p w:rsidR="00227DC0" w:rsidRPr="00DF5CF9" w:rsidRDefault="00EF54B2">
            <w:pPr>
              <w:pStyle w:val="TAC"/>
            </w:pPr>
            <w:r w:rsidRPr="00DF5CF9">
              <w:t>'08'</w:t>
            </w:r>
          </w:p>
          <w:p w:rsidR="00227DC0" w:rsidRPr="00DF5CF9" w:rsidRDefault="00EF54B2">
            <w:pPr>
              <w:pStyle w:val="TAC"/>
            </w:pPr>
            <w:r w:rsidRPr="00DF5CF9">
              <w:t>'08'</w:t>
            </w:r>
          </w:p>
        </w:tc>
        <w:tc>
          <w:tcPr>
            <w:tcW w:w="1701" w:type="dxa"/>
            <w:tcBorders>
              <w:left w:val="single" w:sz="4" w:space="0" w:color="auto"/>
            </w:tcBorders>
          </w:tcPr>
          <w:p w:rsidR="00227DC0" w:rsidRPr="00DF5CF9" w:rsidRDefault="00EF54B2">
            <w:pPr>
              <w:pStyle w:val="TAL"/>
            </w:pPr>
            <w:r w:rsidRPr="00DF5CF9">
              <w:t>Second PIN Appl 5</w:t>
            </w:r>
          </w:p>
          <w:p w:rsidR="00227DC0" w:rsidRPr="00DF5CF9" w:rsidRDefault="00EF54B2">
            <w:pPr>
              <w:pStyle w:val="TAL"/>
            </w:pPr>
            <w:r w:rsidRPr="00DF5CF9">
              <w:t>Second PIN Appl 6</w:t>
            </w:r>
          </w:p>
          <w:p w:rsidR="00227DC0" w:rsidRPr="00DF5CF9" w:rsidRDefault="00EF54B2">
            <w:pPr>
              <w:pStyle w:val="TAL"/>
            </w:pPr>
            <w:r w:rsidRPr="00DF5CF9">
              <w:t>Second PIN Appl 7</w:t>
            </w:r>
          </w:p>
          <w:p w:rsidR="00227DC0" w:rsidRPr="00DF5CF9" w:rsidRDefault="00EF54B2">
            <w:pPr>
              <w:pStyle w:val="TAL"/>
            </w:pPr>
            <w:r w:rsidRPr="00DF5CF9">
              <w:t>Second PIN Appl 8</w:t>
            </w:r>
          </w:p>
          <w:p w:rsidR="00227DC0" w:rsidRPr="00DF5CF9" w:rsidRDefault="00EF54B2">
            <w:pPr>
              <w:pStyle w:val="TAL"/>
            </w:pPr>
            <w:r w:rsidRPr="00DF5CF9">
              <w:t>RFU</w:t>
            </w:r>
          </w:p>
        </w:tc>
        <w:tc>
          <w:tcPr>
            <w:tcW w:w="708" w:type="dxa"/>
          </w:tcPr>
          <w:p w:rsidR="00227DC0" w:rsidRPr="00DF5CF9" w:rsidRDefault="00EF54B2">
            <w:pPr>
              <w:pStyle w:val="TAC"/>
            </w:pPr>
            <w:r w:rsidRPr="00DF5CF9">
              <w:t>2</w:t>
            </w:r>
          </w:p>
        </w:tc>
      </w:tr>
      <w:tr w:rsidR="00227DC0" w:rsidRPr="00DF5CF9">
        <w:trPr>
          <w:jc w:val="center"/>
        </w:trPr>
        <w:tc>
          <w:tcPr>
            <w:tcW w:w="851" w:type="dxa"/>
          </w:tcPr>
          <w:p w:rsidR="00227DC0" w:rsidRPr="00DF5CF9" w:rsidRDefault="00EF54B2">
            <w:pPr>
              <w:pStyle w:val="TAC"/>
              <w:keepLines w:val="0"/>
            </w:pPr>
            <w:r w:rsidRPr="00DF5CF9">
              <w:t>'A4'</w:t>
            </w:r>
          </w:p>
          <w:p w:rsidR="00227DC0" w:rsidRPr="00DF5CF9" w:rsidRDefault="00EF54B2">
            <w:pPr>
              <w:pStyle w:val="TAC"/>
              <w:keepLines w:val="0"/>
            </w:pPr>
            <w:r w:rsidRPr="00DF5CF9">
              <w:t>'A4'</w:t>
            </w:r>
          </w:p>
          <w:p w:rsidR="00227DC0" w:rsidRPr="00DF5CF9" w:rsidRDefault="00EF54B2">
            <w:pPr>
              <w:pStyle w:val="TAC"/>
              <w:keepLines w:val="0"/>
            </w:pPr>
            <w:r w:rsidRPr="00DF5CF9">
              <w:t>'A4'</w:t>
            </w:r>
          </w:p>
          <w:p w:rsidR="00227DC0" w:rsidRPr="00DF5CF9" w:rsidRDefault="00EF54B2">
            <w:pPr>
              <w:pStyle w:val="TAC"/>
              <w:keepLines w:val="0"/>
            </w:pPr>
            <w:r w:rsidRPr="00DF5CF9">
              <w:t>'A4'</w:t>
            </w:r>
          </w:p>
          <w:p w:rsidR="00227DC0" w:rsidRPr="00DF5CF9" w:rsidRDefault="00EF54B2">
            <w:pPr>
              <w:pStyle w:val="TAC"/>
              <w:keepLines w:val="0"/>
            </w:pPr>
            <w:r w:rsidRPr="00DF5CF9">
              <w:t>'A4'</w:t>
            </w:r>
          </w:p>
        </w:tc>
        <w:tc>
          <w:tcPr>
            <w:tcW w:w="567" w:type="dxa"/>
          </w:tcPr>
          <w:p w:rsidR="00227DC0" w:rsidRPr="00DF5CF9" w:rsidRDefault="00EF54B2">
            <w:pPr>
              <w:pStyle w:val="TAC"/>
              <w:keepLines w:val="0"/>
            </w:pPr>
            <w:r w:rsidRPr="00DF5CF9">
              <w:t>'06'</w:t>
            </w:r>
          </w:p>
          <w:p w:rsidR="00227DC0" w:rsidRPr="00DF5CF9" w:rsidRDefault="00EF54B2">
            <w:pPr>
              <w:pStyle w:val="TAC"/>
              <w:keepLines w:val="0"/>
            </w:pPr>
            <w:r w:rsidRPr="00DF5CF9">
              <w:t>'06'</w:t>
            </w:r>
          </w:p>
          <w:p w:rsidR="00227DC0" w:rsidRPr="00DF5CF9" w:rsidRDefault="00EF54B2">
            <w:pPr>
              <w:pStyle w:val="TAC"/>
              <w:keepLines w:val="0"/>
            </w:pPr>
            <w:r w:rsidRPr="00DF5CF9">
              <w:t>'06'</w:t>
            </w:r>
            <w:r w:rsidRPr="00DF5CF9">
              <w:br/>
              <w:t>'06'</w:t>
            </w:r>
          </w:p>
          <w:p w:rsidR="00227DC0" w:rsidRPr="00DF5CF9" w:rsidRDefault="00EF54B2">
            <w:pPr>
              <w:pStyle w:val="TAC"/>
              <w:keepLines w:val="0"/>
            </w:pPr>
            <w:r w:rsidRPr="00DF5CF9">
              <w:t>'06'</w:t>
            </w:r>
          </w:p>
        </w:tc>
        <w:tc>
          <w:tcPr>
            <w:tcW w:w="850" w:type="dxa"/>
            <w:tcBorders>
              <w:right w:val="single" w:sz="4" w:space="0" w:color="auto"/>
            </w:tcBorders>
          </w:tcPr>
          <w:p w:rsidR="00227DC0" w:rsidRPr="00DF5CF9" w:rsidRDefault="00EF54B2">
            <w:pPr>
              <w:pStyle w:val="TAC"/>
              <w:keepLines w:val="0"/>
            </w:pPr>
            <w:r w:rsidRPr="00DF5CF9">
              <w:t>'83'</w:t>
            </w:r>
          </w:p>
          <w:p w:rsidR="00227DC0" w:rsidRPr="00DF5CF9" w:rsidRDefault="00EF54B2">
            <w:pPr>
              <w:pStyle w:val="TAC"/>
              <w:keepLines w:val="0"/>
            </w:pPr>
            <w:r w:rsidRPr="00DF5CF9">
              <w:t>'83'</w:t>
            </w:r>
          </w:p>
          <w:p w:rsidR="00227DC0" w:rsidRPr="00DF5CF9" w:rsidRDefault="00EF54B2">
            <w:pPr>
              <w:pStyle w:val="TAC"/>
              <w:keepLines w:val="0"/>
            </w:pPr>
            <w:r w:rsidRPr="00DF5CF9">
              <w:t>'83'</w:t>
            </w:r>
          </w:p>
          <w:p w:rsidR="00227DC0" w:rsidRPr="00DF5CF9" w:rsidRDefault="00EF54B2">
            <w:pPr>
              <w:pStyle w:val="TAC"/>
              <w:keepLines w:val="0"/>
            </w:pPr>
            <w:r w:rsidRPr="00DF5CF9">
              <w:t>'83'</w:t>
            </w:r>
          </w:p>
          <w:p w:rsidR="00227DC0" w:rsidRPr="00DF5CF9" w:rsidRDefault="00EF54B2">
            <w:pPr>
              <w:pStyle w:val="TAC"/>
              <w:keepLines w:val="0"/>
            </w:pPr>
            <w:r w:rsidRPr="00DF5CF9">
              <w:t xml:space="preserve">'83' </w:t>
            </w:r>
          </w:p>
        </w:tc>
        <w:tc>
          <w:tcPr>
            <w:tcW w:w="567" w:type="dxa"/>
            <w:tcBorders>
              <w:left w:val="single" w:sz="4" w:space="0" w:color="auto"/>
              <w:right w:val="single" w:sz="4" w:space="0" w:color="auto"/>
            </w:tcBorders>
          </w:tcPr>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Lines w:val="0"/>
            </w:pPr>
            <w:r w:rsidRPr="00DF5CF9">
              <w:t>'8A'</w:t>
            </w:r>
          </w:p>
          <w:p w:rsidR="00227DC0" w:rsidRPr="00DF5CF9" w:rsidRDefault="00EF54B2">
            <w:pPr>
              <w:pStyle w:val="TAC"/>
              <w:keepLines w:val="0"/>
            </w:pPr>
            <w:r w:rsidRPr="00DF5CF9">
              <w:t>'8B'</w:t>
            </w:r>
          </w:p>
          <w:p w:rsidR="00227DC0" w:rsidRPr="00DF5CF9" w:rsidRDefault="00EF54B2">
            <w:pPr>
              <w:pStyle w:val="TAC"/>
              <w:keepLines w:val="0"/>
            </w:pPr>
            <w:r w:rsidRPr="00DF5CF9">
              <w:t>'8C'</w:t>
            </w:r>
          </w:p>
          <w:p w:rsidR="00227DC0" w:rsidRPr="00DF5CF9" w:rsidRDefault="00EF54B2">
            <w:pPr>
              <w:pStyle w:val="TAC"/>
              <w:keepLines w:val="0"/>
            </w:pPr>
            <w:r w:rsidRPr="00DF5CF9">
              <w:t>'8D'</w:t>
            </w:r>
          </w:p>
          <w:p w:rsidR="00227DC0" w:rsidRPr="00DF5CF9" w:rsidRDefault="00EF54B2">
            <w:pPr>
              <w:pStyle w:val="TAC"/>
              <w:keepLines w:val="0"/>
            </w:pPr>
            <w:r w:rsidRPr="00DF5CF9">
              <w:t>'8E'</w:t>
            </w:r>
          </w:p>
        </w:tc>
        <w:tc>
          <w:tcPr>
            <w:tcW w:w="1134" w:type="dxa"/>
            <w:tcBorders>
              <w:left w:val="single" w:sz="4" w:space="0" w:color="auto"/>
              <w:right w:val="single" w:sz="4" w:space="0" w:color="auto"/>
            </w:tcBorders>
          </w:tcPr>
          <w:p w:rsidR="00227DC0" w:rsidRPr="00DF5CF9" w:rsidRDefault="00EF54B2">
            <w:pPr>
              <w:pStyle w:val="TAC"/>
              <w:keepLines w:val="0"/>
            </w:pPr>
            <w:r w:rsidRPr="00DF5CF9">
              <w:t>'95'</w:t>
            </w:r>
          </w:p>
          <w:p w:rsidR="00227DC0" w:rsidRPr="00DF5CF9" w:rsidRDefault="00EF54B2">
            <w:pPr>
              <w:pStyle w:val="TAC"/>
              <w:keepLines w:val="0"/>
            </w:pPr>
            <w:r w:rsidRPr="00DF5CF9">
              <w:t>'95'</w:t>
            </w:r>
          </w:p>
          <w:p w:rsidR="00227DC0" w:rsidRPr="00DF5CF9" w:rsidRDefault="00EF54B2">
            <w:pPr>
              <w:pStyle w:val="TAC"/>
              <w:keepLines w:val="0"/>
            </w:pPr>
            <w:r w:rsidRPr="00DF5CF9">
              <w:t>'95'</w:t>
            </w:r>
          </w:p>
          <w:p w:rsidR="00227DC0" w:rsidRPr="00DF5CF9" w:rsidRDefault="00EF54B2">
            <w:pPr>
              <w:pStyle w:val="TAC"/>
              <w:keepLines w:val="0"/>
            </w:pPr>
            <w:r w:rsidRPr="00DF5CF9">
              <w:t>'95'</w:t>
            </w:r>
          </w:p>
          <w:p w:rsidR="00227DC0" w:rsidRPr="00DF5CF9" w:rsidRDefault="00EF54B2">
            <w:pPr>
              <w:pStyle w:val="TAC"/>
              <w:keepLines w:val="0"/>
            </w:pPr>
            <w:r w:rsidRPr="00DF5CF9">
              <w:t>'95'</w:t>
            </w:r>
          </w:p>
        </w:tc>
        <w:tc>
          <w:tcPr>
            <w:tcW w:w="567" w:type="dxa"/>
            <w:tcBorders>
              <w:left w:val="single" w:sz="4" w:space="0" w:color="auto"/>
              <w:right w:val="single" w:sz="4" w:space="0" w:color="auto"/>
            </w:tcBorders>
          </w:tcPr>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p w:rsidR="00227DC0" w:rsidRPr="00DF5CF9" w:rsidRDefault="00EF54B2">
            <w:pPr>
              <w:pStyle w:val="TAC"/>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Lines w:val="0"/>
            </w:pPr>
            <w:r w:rsidRPr="00DF5CF9">
              <w:t>'08'</w:t>
            </w:r>
          </w:p>
          <w:p w:rsidR="00227DC0" w:rsidRPr="00DF5CF9" w:rsidRDefault="00EF54B2">
            <w:pPr>
              <w:pStyle w:val="TAC"/>
              <w:keepLines w:val="0"/>
            </w:pPr>
            <w:r w:rsidRPr="00DF5CF9">
              <w:t>'08'</w:t>
            </w:r>
          </w:p>
          <w:p w:rsidR="00227DC0" w:rsidRPr="00DF5CF9" w:rsidRDefault="00EF54B2">
            <w:pPr>
              <w:pStyle w:val="TAC"/>
              <w:keepLines w:val="0"/>
            </w:pPr>
            <w:r w:rsidRPr="00DF5CF9">
              <w:t>'08'</w:t>
            </w:r>
          </w:p>
          <w:p w:rsidR="00227DC0" w:rsidRPr="00DF5CF9" w:rsidRDefault="00EF54B2">
            <w:pPr>
              <w:pStyle w:val="TAC"/>
              <w:keepLines w:val="0"/>
            </w:pPr>
            <w:r w:rsidRPr="00DF5CF9">
              <w:t>'08'</w:t>
            </w:r>
          </w:p>
          <w:p w:rsidR="00227DC0" w:rsidRPr="00DF5CF9" w:rsidRDefault="00EF54B2">
            <w:pPr>
              <w:pStyle w:val="TAC"/>
              <w:keepLines w:val="0"/>
            </w:pPr>
            <w:r w:rsidRPr="00DF5CF9">
              <w:t>'08'</w:t>
            </w:r>
          </w:p>
        </w:tc>
        <w:tc>
          <w:tcPr>
            <w:tcW w:w="1701" w:type="dxa"/>
            <w:tcBorders>
              <w:left w:val="single" w:sz="4" w:space="0" w:color="auto"/>
            </w:tcBorders>
          </w:tcPr>
          <w:p w:rsidR="00227DC0" w:rsidRPr="00DF5CF9" w:rsidRDefault="00EF54B2">
            <w:pPr>
              <w:pStyle w:val="TAL"/>
              <w:keepLines w:val="0"/>
            </w:pPr>
            <w:r w:rsidRPr="00DF5CF9">
              <w:t>ADM6</w:t>
            </w:r>
          </w:p>
          <w:p w:rsidR="00227DC0" w:rsidRPr="00DF5CF9" w:rsidRDefault="00EF54B2">
            <w:pPr>
              <w:pStyle w:val="TAL"/>
              <w:keepLines w:val="0"/>
            </w:pPr>
            <w:r w:rsidRPr="00DF5CF9">
              <w:t>ADM7</w:t>
            </w:r>
          </w:p>
          <w:p w:rsidR="00227DC0" w:rsidRPr="00DF5CF9" w:rsidRDefault="00EF54B2">
            <w:pPr>
              <w:pStyle w:val="TAL"/>
              <w:keepLines w:val="0"/>
            </w:pPr>
            <w:r w:rsidRPr="00DF5CF9">
              <w:t>ADM8</w:t>
            </w:r>
          </w:p>
          <w:p w:rsidR="00227DC0" w:rsidRPr="00DF5CF9" w:rsidRDefault="00EF54B2">
            <w:pPr>
              <w:pStyle w:val="TAL"/>
              <w:keepLines w:val="0"/>
            </w:pPr>
            <w:r w:rsidRPr="00DF5CF9">
              <w:t>ADM9</w:t>
            </w:r>
          </w:p>
          <w:p w:rsidR="00227DC0" w:rsidRPr="00DF5CF9" w:rsidRDefault="00EF54B2">
            <w:pPr>
              <w:pStyle w:val="TAL"/>
              <w:keepLines w:val="0"/>
            </w:pPr>
            <w:r w:rsidRPr="00DF5CF9">
              <w:t>ADM10</w:t>
            </w:r>
          </w:p>
        </w:tc>
        <w:tc>
          <w:tcPr>
            <w:tcW w:w="708" w:type="dxa"/>
          </w:tcPr>
          <w:p w:rsidR="00227DC0" w:rsidRPr="00DF5CF9" w:rsidRDefault="00EF54B2">
            <w:pPr>
              <w:pStyle w:val="TAC"/>
              <w:keepLines w:val="0"/>
            </w:pPr>
            <w:r w:rsidRPr="00DF5CF9">
              <w:t>6</w:t>
            </w:r>
          </w:p>
        </w:tc>
      </w:tr>
      <w:tr w:rsidR="00227DC0" w:rsidRPr="00DF5CF9">
        <w:trPr>
          <w:jc w:val="center"/>
        </w:trPr>
        <w:tc>
          <w:tcPr>
            <w:tcW w:w="851" w:type="dxa"/>
          </w:tcPr>
          <w:p w:rsidR="00227DC0" w:rsidRPr="00DF5CF9" w:rsidRDefault="00EF54B2">
            <w:pPr>
              <w:pStyle w:val="TAC"/>
              <w:keepNext w:val="0"/>
              <w:keepLines w:val="0"/>
            </w:pPr>
            <w:r w:rsidRPr="00DF5CF9">
              <w:t>'XX'</w:t>
            </w:r>
          </w:p>
        </w:tc>
        <w:tc>
          <w:tcPr>
            <w:tcW w:w="567" w:type="dxa"/>
          </w:tcPr>
          <w:p w:rsidR="00227DC0" w:rsidRPr="00DF5CF9" w:rsidRDefault="00EF54B2">
            <w:pPr>
              <w:pStyle w:val="TAC"/>
              <w:keepNext w:val="0"/>
              <w:keepLines w:val="0"/>
            </w:pPr>
            <w:r w:rsidRPr="00DF5CF9">
              <w:t>'06'</w:t>
            </w:r>
          </w:p>
        </w:tc>
        <w:tc>
          <w:tcPr>
            <w:tcW w:w="850" w:type="dxa"/>
            <w:tcBorders>
              <w:right w:val="single" w:sz="4" w:space="0" w:color="auto"/>
            </w:tcBorders>
          </w:tcPr>
          <w:p w:rsidR="00227DC0" w:rsidRPr="00DF5CF9" w:rsidRDefault="00EF54B2">
            <w:pPr>
              <w:pStyle w:val="TAC"/>
              <w:keepNext w:val="0"/>
              <w:keepLines w:val="0"/>
            </w:pPr>
            <w:r w:rsidRPr="00DF5CF9">
              <w:t>'83'</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'90-9E'</w:t>
            </w:r>
          </w:p>
        </w:tc>
        <w:tc>
          <w:tcPr>
            <w:tcW w:w="1134" w:type="dxa"/>
            <w:tcBorders>
              <w:left w:val="single" w:sz="4" w:space="0" w:color="auto"/>
              <w:right w:val="single" w:sz="4" w:space="0" w:color="auto"/>
            </w:tcBorders>
          </w:tcPr>
          <w:p w:rsidR="00227DC0" w:rsidRPr="00DF5CF9" w:rsidRDefault="00EF54B2">
            <w:pPr>
              <w:pStyle w:val="TAC"/>
              <w:keepNext w:val="0"/>
              <w:keepLines w:val="0"/>
            </w:pPr>
            <w:r w:rsidRPr="00DF5CF9">
              <w:t>'95'</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'01'</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'08'</w:t>
            </w:r>
          </w:p>
        </w:tc>
        <w:tc>
          <w:tcPr>
            <w:tcW w:w="1701" w:type="dxa"/>
            <w:tcBorders>
              <w:left w:val="single" w:sz="4" w:space="0" w:color="auto"/>
            </w:tcBorders>
          </w:tcPr>
          <w:p w:rsidR="00227DC0" w:rsidRPr="00DF5CF9" w:rsidRDefault="00EF54B2">
            <w:pPr>
              <w:pStyle w:val="TAL"/>
              <w:keepNext w:val="0"/>
              <w:keepLines w:val="0"/>
            </w:pPr>
            <w:r w:rsidRPr="00DF5CF9">
              <w:t>RFU (Local)</w:t>
            </w:r>
          </w:p>
        </w:tc>
        <w:tc>
          <w:tcPr>
            <w:tcW w:w="708" w:type="dxa"/>
          </w:tcPr>
          <w:p w:rsidR="00227DC0" w:rsidRPr="00DF5CF9" w:rsidRDefault="00EF54B2">
            <w:pPr>
              <w:pStyle w:val="TAC"/>
              <w:keepNext w:val="0"/>
              <w:keepLines w:val="0"/>
            </w:pPr>
            <w:r w:rsidRPr="00DF5CF9">
              <w:t>4</w:t>
            </w:r>
          </w:p>
        </w:tc>
      </w:tr>
      <w:tr w:rsidR="00227DC0" w:rsidRPr="00DF5CF9">
        <w:trPr>
          <w:jc w:val="center"/>
        </w:trPr>
        <w:tc>
          <w:tcPr>
            <w:tcW w:w="851" w:type="dxa"/>
          </w:tcPr>
          <w:p w:rsidR="00227DC0" w:rsidRPr="00DF5CF9" w:rsidRDefault="00EF54B2">
            <w:pPr>
              <w:pStyle w:val="TAC"/>
              <w:keepNext w:val="0"/>
              <w:keepLines w:val="0"/>
            </w:pPr>
            <w:r w:rsidRPr="00DF5CF9">
              <w:t>'97'</w:t>
            </w:r>
          </w:p>
        </w:tc>
        <w:tc>
          <w:tcPr>
            <w:tcW w:w="567" w:type="dxa"/>
          </w:tcPr>
          <w:p w:rsidR="00227DC0" w:rsidRPr="00DF5CF9" w:rsidRDefault="00EF54B2">
            <w:pPr>
              <w:pStyle w:val="TAC"/>
              <w:keepNext w:val="0"/>
              <w:keepLines w:val="0"/>
            </w:pPr>
            <w:r w:rsidRPr="00DF5CF9">
              <w:t>'00'</w:t>
            </w:r>
          </w:p>
        </w:tc>
        <w:tc>
          <w:tcPr>
            <w:tcW w:w="850" w:type="dxa"/>
            <w:tcBorders>
              <w:right w:val="single" w:sz="4" w:space="0" w:color="auto"/>
            </w:tcBorders>
          </w:tcPr>
          <w:p w:rsidR="00227DC0" w:rsidRPr="00DF5CF9" w:rsidRDefault="00EF54B2">
            <w:pPr>
              <w:pStyle w:val="TAC"/>
              <w:keepNext w:val="0"/>
              <w:keepLines w:val="0"/>
            </w:pPr>
            <w:r w:rsidRPr="00DF5CF9">
              <w:t>-</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w:t>
            </w:r>
          </w:p>
        </w:tc>
        <w:tc>
          <w:tcPr>
            <w:tcW w:w="1134" w:type="dxa"/>
            <w:tcBorders>
              <w:left w:val="single" w:sz="4" w:space="0" w:color="auto"/>
              <w:right w:val="single" w:sz="4" w:space="0" w:color="auto"/>
            </w:tcBorders>
          </w:tcPr>
          <w:p w:rsidR="00227DC0" w:rsidRPr="00DF5CF9" w:rsidRDefault="00EF54B2">
            <w:pPr>
              <w:pStyle w:val="TAC"/>
              <w:keepNext w:val="0"/>
              <w:keepLines w:val="0"/>
            </w:pPr>
            <w:r w:rsidRPr="00DF5CF9">
              <w:t>-</w:t>
            </w:r>
          </w:p>
        </w:tc>
        <w:tc>
          <w:tcPr>
            <w:tcW w:w="567" w:type="dxa"/>
            <w:tcBorders>
              <w:left w:val="single" w:sz="4" w:space="0" w:color="auto"/>
              <w:right w:val="single" w:sz="4" w:space="0" w:color="auto"/>
            </w:tcBorders>
          </w:tcPr>
          <w:p w:rsidR="00227DC0" w:rsidRPr="00DF5CF9" w:rsidRDefault="00EF54B2">
            <w:pPr>
              <w:pStyle w:val="TAC"/>
              <w:keepNext w:val="0"/>
              <w:keepLines w:val="0"/>
            </w:pPr>
            <w:r w:rsidRPr="00DF5CF9">
              <w:t>-</w:t>
            </w:r>
          </w:p>
        </w:tc>
        <w:tc>
          <w:tcPr>
            <w:tcW w:w="709" w:type="dxa"/>
            <w:tcBorders>
              <w:left w:val="single" w:sz="4" w:space="0" w:color="auto"/>
              <w:right w:val="single" w:sz="4" w:space="0" w:color="auto"/>
            </w:tcBorders>
          </w:tcPr>
          <w:p w:rsidR="00227DC0" w:rsidRPr="00DF5CF9" w:rsidRDefault="00EF54B2">
            <w:pPr>
              <w:pStyle w:val="TAC"/>
              <w:keepNext w:val="0"/>
              <w:keepLines w:val="0"/>
            </w:pPr>
            <w:r w:rsidRPr="00DF5CF9">
              <w:t>-</w:t>
            </w:r>
          </w:p>
        </w:tc>
        <w:tc>
          <w:tcPr>
            <w:tcW w:w="1701" w:type="dxa"/>
            <w:tcBorders>
              <w:left w:val="single" w:sz="4" w:space="0" w:color="auto"/>
            </w:tcBorders>
          </w:tcPr>
          <w:p w:rsidR="00227DC0" w:rsidRPr="00DF5CF9" w:rsidRDefault="00EF54B2">
            <w:pPr>
              <w:pStyle w:val="TAL"/>
              <w:keepNext w:val="0"/>
              <w:keepLines w:val="0"/>
            </w:pPr>
            <w:r w:rsidRPr="00DF5CF9">
              <w:t>NEV</w:t>
            </w:r>
          </w:p>
        </w:tc>
        <w:tc>
          <w:tcPr>
            <w:tcW w:w="708" w:type="dxa"/>
          </w:tcPr>
          <w:p w:rsidR="00227DC0" w:rsidRPr="00DF5CF9" w:rsidRDefault="00EF54B2">
            <w:pPr>
              <w:pStyle w:val="TAC"/>
              <w:keepNext w:val="0"/>
              <w:keepLines w:val="0"/>
            </w:pPr>
            <w:r w:rsidRPr="00DF5CF9">
              <w:t>7</w:t>
            </w:r>
          </w:p>
        </w:tc>
      </w:tr>
      <w:tr w:rsidR="00227DC0" w:rsidRPr="00DF5CF9">
        <w:trPr>
          <w:cantSplit/>
          <w:jc w:val="center"/>
        </w:trPr>
        <w:tc>
          <w:tcPr>
            <w:tcW w:w="8363" w:type="dxa"/>
            <w:gridSpan w:val="10"/>
          </w:tcPr>
          <w:p w:rsidR="00227DC0" w:rsidRPr="00DF5CF9" w:rsidRDefault="00EF54B2">
            <w:pPr>
              <w:pStyle w:val="TAN"/>
              <w:keepNext w:val="0"/>
              <w:keepLines w:val="0"/>
            </w:pPr>
            <w:r w:rsidRPr="00DF5CF9">
              <w:t>NOTE:</w:t>
            </w:r>
            <w:r w:rsidRPr="00DF5CF9">
              <w:tab/>
              <w:t>The CRT value 'XX' for RFU key references is specified at the time when the value is taken into use.</w:t>
            </w:r>
          </w:p>
        </w:tc>
      </w:tr>
    </w:tbl>
    <w:p w:rsidR="00227DC0" w:rsidRPr="00DF5CF9" w:rsidRDefault="00227DC0"/>
    <w:p w:rsidR="00227DC0" w:rsidRPr="00DF5CF9" w:rsidRDefault="00EF54B2">
      <w:r w:rsidRPr="00DF5CF9">
        <w:t>A single verification capable UICC (from the security context point of view) shall use key reference '01' as PIN and key reference '81' as PIN2. A multi-verification capable UICC shall use key references in the range of '01' to '08' as PIN and may use key references in the range from '81' to '88' as PIN2. In addition a multi-verification capable UICC shall support the use of key reference '11' as a universal PIN, see clause 9.3.1 for the definition of a universal PIN. Multiple applications (from the security context point of view) on a UICC shall not share any key references except for key reference '11', which is used as the universal PIN.</w:t>
      </w:r>
    </w:p>
    <w:p w:rsidR="00227DC0" w:rsidRPr="00DF5CF9" w:rsidRDefault="00EF54B2">
      <w:pPr>
        <w:pStyle w:val="Heading3"/>
      </w:pPr>
      <w:bookmarkStart w:id="633" w:name="_Toc24018319"/>
      <w:bookmarkStart w:id="634" w:name="_Toc24449223"/>
      <w:bookmarkStart w:id="635" w:name="_Toc38895026"/>
      <w:r w:rsidRPr="00DF5CF9">
        <w:t>9.5.2</w:t>
      </w:r>
      <w:r w:rsidRPr="00DF5CF9">
        <w:tab/>
        <w:t>PIN status indication</w:t>
      </w:r>
      <w:bookmarkEnd w:id="633"/>
      <w:bookmarkEnd w:id="634"/>
      <w:bookmarkEnd w:id="635"/>
    </w:p>
    <w:p w:rsidR="00227DC0" w:rsidRPr="00DF5CF9" w:rsidRDefault="00EF54B2">
      <w:pPr>
        <w:keepLines/>
      </w:pPr>
      <w:r w:rsidRPr="00DF5CF9">
        <w:t>The status of a PIN that is used by an application for user verification is stored in the PS Template DO and shall be indicated in the FCP in a response to the SELECT or STATUS command issued at the application/DF level. The PIN status information is indicated in the FCP in the PS template DO using tag 'C6'. The PS template DO conveys two types of data, first the PS_DO indicated by tag '90' that indicates the status of the PIN(s) enabled/disabled. The PS_DO is followed by one or more key reference data objects indicated by tag '83'. The PIN status may be encoded over several bytes. For each bit set to '1' the corresponding key reference (PIN) is enabled. The PS_DO is coded using a bitmap list. Bit b8 in the most significant byte corresponds to the first key reference indicated by tag '83' following the PS_DO. Bits b7 to b1 are mapped to consecutive key references indicated by tag '83'. A key reference data object may be preceded by a usage qualifier data object. The usage qualifier data object indicated by tag '95' is mandatory for the universal</w:t>
      </w:r>
      <w:r w:rsidRPr="00DF5CF9">
        <w:rPr>
          <w:sz w:val="16"/>
        </w:rPr>
        <w:t xml:space="preserve"> </w:t>
      </w:r>
      <w:r w:rsidRPr="00DF5CF9">
        <w:t>PIN (see clause 9.4.1) and optional for other PINs. This usage qualifier indicates whether an enabled PIN needs to be verified for access. If there is no usage qualifier, or if the associated data object is empty, in front of a key reference, this indicates that this key reference does not support this feature, and it shall always be verified if enabled. The content of the PS_DO usage qualifier is defined in table 9.4. From table 9.4, the value to be used for user PIN verification is '08'.The usage qualifier of the Universal PIN is defined in the context of an application and may have different value in different applications.</w:t>
      </w:r>
    </w:p>
    <w:p w:rsidR="00227DC0" w:rsidRPr="00DF5CF9" w:rsidRDefault="00EF54B2">
      <w:r w:rsidRPr="00DF5CF9">
        <w:t>The default usage qualifier of the Universal PIN after the ATR is set to "do not use" if all application PINs are enabled or if at least one of the applications where the application PIN is disabled has the Universal PIN usage qualifier set to "do not use". When no application is active on a given logical channel, the Universal PIN usage qualifier is evaluated as after the ATR.</w:t>
      </w:r>
    </w:p>
    <w:p w:rsidR="00227DC0" w:rsidRPr="00DF5CF9" w:rsidRDefault="00EF54B2">
      <w:pPr>
        <w:pStyle w:val="TH"/>
      </w:pPr>
      <w:r w:rsidRPr="00DF5CF9">
        <w:lastRenderedPageBreak/>
        <w:t>Table 9.4: Usage qualifier coding for PS_DO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575"/>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4575"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C"/>
            </w:pPr>
            <w:r w:rsidRPr="00DF5CF9">
              <w:t>0</w:t>
            </w:r>
          </w:p>
        </w:tc>
        <w:tc>
          <w:tcPr>
            <w:tcW w:w="548" w:type="dxa"/>
            <w:shd w:val="clear" w:color="000000" w:fill="FFFFFF"/>
          </w:tcPr>
          <w:p w:rsidR="00227DC0" w:rsidRPr="00DF5CF9" w:rsidRDefault="00EF54B2">
            <w:pPr>
              <w:pStyle w:val="TAC"/>
            </w:pPr>
            <w:r w:rsidRPr="00DF5CF9">
              <w:t>0</w:t>
            </w:r>
          </w:p>
        </w:tc>
        <w:tc>
          <w:tcPr>
            <w:tcW w:w="543" w:type="dxa"/>
            <w:shd w:val="clear" w:color="000000" w:fill="FFFFFF"/>
          </w:tcPr>
          <w:p w:rsidR="00227DC0" w:rsidRPr="00DF5CF9" w:rsidRDefault="00EF54B2">
            <w:pPr>
              <w:pStyle w:val="TAC"/>
            </w:pPr>
            <w:r w:rsidRPr="00DF5CF9">
              <w:t>0</w:t>
            </w:r>
          </w:p>
        </w:tc>
        <w:tc>
          <w:tcPr>
            <w:tcW w:w="553" w:type="dxa"/>
            <w:shd w:val="clear" w:color="000000" w:fill="FFFFFF"/>
          </w:tcPr>
          <w:p w:rsidR="00227DC0" w:rsidRPr="00DF5CF9" w:rsidRDefault="00EF54B2">
            <w:pPr>
              <w:pStyle w:val="TAC"/>
            </w:pPr>
            <w:r w:rsidRPr="00DF5CF9">
              <w:t>0</w:t>
            </w:r>
          </w:p>
        </w:tc>
        <w:tc>
          <w:tcPr>
            <w:tcW w:w="548" w:type="dxa"/>
            <w:shd w:val="clear" w:color="000000"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4575" w:type="dxa"/>
          </w:tcPr>
          <w:p w:rsidR="00227DC0" w:rsidRPr="00DF5CF9" w:rsidRDefault="00EF54B2">
            <w:pPr>
              <w:pStyle w:val="TAL"/>
            </w:pPr>
            <w:r w:rsidRPr="00DF5CF9">
              <w:t>the verification requirement is not used for verification</w:t>
            </w:r>
          </w:p>
        </w:tc>
      </w:tr>
      <w:tr w:rsidR="00227DC0" w:rsidRPr="00DF5CF9">
        <w:trPr>
          <w:cantSplit/>
          <w:jc w:val="center"/>
        </w:trPr>
        <w:tc>
          <w:tcPr>
            <w:tcW w:w="548" w:type="dxa"/>
          </w:tcPr>
          <w:p w:rsidR="00227DC0" w:rsidRPr="00DF5CF9" w:rsidRDefault="00EF54B2">
            <w:pPr>
              <w:pStyle w:val="TAC"/>
            </w:pPr>
            <w:r w:rsidRPr="00DF5CF9">
              <w:t>1</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575" w:type="dxa"/>
          </w:tcPr>
          <w:p w:rsidR="00227DC0" w:rsidRPr="00DF5CF9" w:rsidRDefault="00EF54B2">
            <w:pPr>
              <w:pStyle w:val="TAL"/>
              <w:ind w:left="204" w:hanging="204"/>
            </w:pPr>
            <w:r w:rsidRPr="00DF5CF9">
              <w:t>-</w:t>
            </w:r>
            <w:r w:rsidRPr="00DF5CF9">
              <w:tab/>
              <w:t>use verification (DST, CCT)</w:t>
            </w:r>
          </w:p>
          <w:p w:rsidR="00227DC0" w:rsidRPr="00DF5CF9" w:rsidRDefault="00EF54B2">
            <w:pPr>
              <w:pStyle w:val="TAL"/>
              <w:ind w:left="204" w:hanging="204"/>
            </w:pPr>
            <w:r w:rsidRPr="00DF5CF9">
              <w:t>-</w:t>
            </w:r>
            <w:r w:rsidRPr="00DF5CF9">
              <w:tab/>
              <w:t>use encipherment (CT)</w:t>
            </w:r>
          </w:p>
          <w:p w:rsidR="00227DC0" w:rsidRPr="00DF5CF9" w:rsidRDefault="00EF54B2">
            <w:pPr>
              <w:pStyle w:val="TAL"/>
              <w:ind w:left="204" w:hanging="204"/>
            </w:pPr>
            <w:r w:rsidRPr="00DF5CF9">
              <w:t>-</w:t>
            </w:r>
            <w:r w:rsidRPr="00DF5CF9">
              <w:tab/>
              <w:t>use external authentication (AT)</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1</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575" w:type="dxa"/>
          </w:tcPr>
          <w:p w:rsidR="00227DC0" w:rsidRPr="00DF5CF9" w:rsidRDefault="00EF54B2">
            <w:pPr>
              <w:pStyle w:val="TAL"/>
              <w:ind w:left="204" w:hanging="204"/>
            </w:pPr>
            <w:r w:rsidRPr="00DF5CF9">
              <w:t>-</w:t>
            </w:r>
            <w:r w:rsidRPr="00DF5CF9">
              <w:tab/>
              <w:t>use computation (DST, CCT)</w:t>
            </w:r>
          </w:p>
          <w:p w:rsidR="00227DC0" w:rsidRPr="00DF5CF9" w:rsidRDefault="00EF54B2">
            <w:pPr>
              <w:pStyle w:val="TAL"/>
              <w:ind w:left="204" w:hanging="204"/>
            </w:pPr>
            <w:r w:rsidRPr="00DF5CF9">
              <w:t>-</w:t>
            </w:r>
            <w:r w:rsidRPr="00DF5CF9">
              <w:tab/>
              <w:t>use decipherment (CT)</w:t>
            </w:r>
          </w:p>
          <w:p w:rsidR="00227DC0" w:rsidRPr="00DF5CF9" w:rsidRDefault="00EF54B2">
            <w:pPr>
              <w:pStyle w:val="TAL"/>
              <w:ind w:left="204" w:hanging="204"/>
            </w:pPr>
            <w:r w:rsidRPr="00DF5CF9">
              <w:t>-</w:t>
            </w:r>
            <w:r w:rsidRPr="00DF5CF9">
              <w:tab/>
              <w:t>use internal authentication (AT)</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1</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575" w:type="dxa"/>
          </w:tcPr>
          <w:p w:rsidR="00227DC0" w:rsidRPr="00DF5CF9" w:rsidRDefault="00EF54B2">
            <w:pPr>
              <w:pStyle w:val="TAL"/>
              <w:ind w:left="204" w:hanging="204"/>
            </w:pPr>
            <w:r w:rsidRPr="00DF5CF9">
              <w:t>-</w:t>
            </w:r>
            <w:r w:rsidRPr="00DF5CF9">
              <w:tab/>
              <w:t>use SM response (CCT, CT, DST)</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1</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575" w:type="dxa"/>
          </w:tcPr>
          <w:p w:rsidR="00227DC0" w:rsidRPr="00DF5CF9" w:rsidRDefault="00EF54B2">
            <w:pPr>
              <w:pStyle w:val="TAL"/>
              <w:ind w:left="204" w:hanging="204"/>
            </w:pPr>
            <w:r w:rsidRPr="00DF5CF9">
              <w:t>-</w:t>
            </w:r>
            <w:r w:rsidRPr="00DF5CF9">
              <w:tab/>
              <w:t>use SM command (CCT, CT, DST)</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1</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575" w:type="dxa"/>
          </w:tcPr>
          <w:p w:rsidR="00227DC0" w:rsidRPr="00DF5CF9" w:rsidRDefault="00EF54B2">
            <w:pPr>
              <w:pStyle w:val="TAL"/>
              <w:ind w:left="204" w:hanging="204"/>
            </w:pPr>
            <w:r w:rsidRPr="00DF5CF9">
              <w:t>-</w:t>
            </w:r>
            <w:r w:rsidRPr="00DF5CF9">
              <w:tab/>
              <w:t>use the PIN for verification (Key</w:t>
            </w:r>
            <w:r w:rsidRPr="00DF5CF9">
              <w:rPr>
                <w:sz w:val="16"/>
              </w:rPr>
              <w:t xml:space="preserve"> </w:t>
            </w:r>
            <w:r w:rsidRPr="00DF5CF9">
              <w:t>Reference data user knowledge based)</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575" w:type="dxa"/>
          </w:tcPr>
          <w:p w:rsidR="00227DC0" w:rsidRPr="00DF5CF9" w:rsidRDefault="00EF54B2">
            <w:pPr>
              <w:pStyle w:val="TAL"/>
              <w:ind w:left="204" w:hanging="204"/>
            </w:pPr>
            <w:r w:rsidRPr="00DF5CF9">
              <w:t>-</w:t>
            </w:r>
            <w:r w:rsidRPr="00DF5CF9">
              <w:tab/>
              <w:t>use user authentication, biometric based</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4575" w:type="dxa"/>
          </w:tcPr>
          <w:p w:rsidR="00227DC0" w:rsidRPr="00DF5CF9" w:rsidRDefault="00EF54B2">
            <w:pPr>
              <w:pStyle w:val="TAL"/>
            </w:pPr>
            <w:r w:rsidRPr="00DF5CF9">
              <w:t>RFU (default = 00)</w:t>
            </w:r>
          </w:p>
        </w:tc>
      </w:tr>
    </w:tbl>
    <w:p w:rsidR="00227DC0" w:rsidRPr="00DF5CF9" w:rsidRDefault="00227DC0"/>
    <w:p w:rsidR="00227DC0" w:rsidRPr="00DF5CF9" w:rsidRDefault="00EF54B2">
      <w:pPr>
        <w:keepNext/>
      </w:pPr>
      <w:r w:rsidRPr="00DF5CF9">
        <w:t>The PS template DO is constructed as indicated in tables 9.5 and 9.6.</w:t>
      </w:r>
    </w:p>
    <w:p w:rsidR="00227DC0" w:rsidRPr="00DF5CF9" w:rsidRDefault="00EF54B2">
      <w:pPr>
        <w:pStyle w:val="TH"/>
      </w:pPr>
      <w:r w:rsidRPr="00DF5CF9">
        <w:t>Table 9.5: PS Template DO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85"/>
        <w:gridCol w:w="454"/>
        <w:gridCol w:w="881"/>
        <w:gridCol w:w="331"/>
        <w:gridCol w:w="1100"/>
        <w:gridCol w:w="1401"/>
        <w:gridCol w:w="454"/>
        <w:gridCol w:w="345"/>
        <w:gridCol w:w="1400"/>
        <w:gridCol w:w="400"/>
        <w:gridCol w:w="390"/>
      </w:tblGrid>
      <w:tr w:rsidR="00227DC0" w:rsidRPr="00DF5CF9">
        <w:trPr>
          <w:jc w:val="center"/>
        </w:trPr>
        <w:tc>
          <w:tcPr>
            <w:tcW w:w="985" w:type="dxa"/>
            <w:vAlign w:val="center"/>
          </w:tcPr>
          <w:p w:rsidR="00227DC0" w:rsidRPr="00DF5CF9" w:rsidRDefault="00EF54B2">
            <w:pPr>
              <w:pStyle w:val="TAH"/>
            </w:pPr>
            <w:r w:rsidRPr="00DF5CF9">
              <w:t>PS Template DO Tag</w:t>
            </w:r>
          </w:p>
        </w:tc>
        <w:tc>
          <w:tcPr>
            <w:tcW w:w="454" w:type="dxa"/>
            <w:vAlign w:val="center"/>
          </w:tcPr>
          <w:p w:rsidR="00227DC0" w:rsidRPr="00DF5CF9" w:rsidRDefault="00EF54B2">
            <w:pPr>
              <w:pStyle w:val="TAH"/>
            </w:pPr>
            <w:r w:rsidRPr="00DF5CF9">
              <w:t>L</w:t>
            </w:r>
          </w:p>
        </w:tc>
        <w:tc>
          <w:tcPr>
            <w:tcW w:w="881" w:type="dxa"/>
            <w:vAlign w:val="center"/>
          </w:tcPr>
          <w:p w:rsidR="00227DC0" w:rsidRPr="00DF5CF9" w:rsidRDefault="00EF54B2">
            <w:pPr>
              <w:pStyle w:val="TAH"/>
            </w:pPr>
            <w:r w:rsidRPr="00DF5CF9">
              <w:t>PS_DO</w:t>
            </w:r>
          </w:p>
          <w:p w:rsidR="00227DC0" w:rsidRPr="00DF5CF9" w:rsidRDefault="00EF54B2">
            <w:pPr>
              <w:pStyle w:val="TAH"/>
            </w:pPr>
            <w:r w:rsidRPr="00DF5CF9">
              <w:t>Tag</w:t>
            </w:r>
          </w:p>
        </w:tc>
        <w:tc>
          <w:tcPr>
            <w:tcW w:w="331" w:type="dxa"/>
            <w:vAlign w:val="center"/>
          </w:tcPr>
          <w:p w:rsidR="00227DC0" w:rsidRPr="00DF5CF9" w:rsidRDefault="00EF54B2">
            <w:pPr>
              <w:pStyle w:val="TAH"/>
            </w:pPr>
            <w:r w:rsidRPr="00DF5CF9">
              <w:t>L</w:t>
            </w:r>
          </w:p>
        </w:tc>
        <w:tc>
          <w:tcPr>
            <w:tcW w:w="1100" w:type="dxa"/>
            <w:vAlign w:val="center"/>
          </w:tcPr>
          <w:p w:rsidR="00227DC0" w:rsidRPr="00DF5CF9" w:rsidRDefault="00EF54B2">
            <w:pPr>
              <w:pStyle w:val="TAH"/>
            </w:pPr>
            <w:r w:rsidRPr="00DF5CF9">
              <w:t>V</w:t>
            </w:r>
            <w:r w:rsidRPr="00DF5CF9">
              <w:br/>
              <w:t>PS-byte(s)</w:t>
            </w:r>
          </w:p>
        </w:tc>
        <w:tc>
          <w:tcPr>
            <w:tcW w:w="1401" w:type="dxa"/>
            <w:vAlign w:val="center"/>
          </w:tcPr>
          <w:p w:rsidR="00227DC0" w:rsidRPr="00DF5CF9" w:rsidRDefault="00EF54B2">
            <w:pPr>
              <w:pStyle w:val="TAH"/>
            </w:pPr>
            <w:r w:rsidRPr="00DF5CF9">
              <w:t>Key-reference tag</w:t>
            </w:r>
          </w:p>
        </w:tc>
        <w:tc>
          <w:tcPr>
            <w:tcW w:w="454" w:type="dxa"/>
            <w:vAlign w:val="center"/>
          </w:tcPr>
          <w:p w:rsidR="00227DC0" w:rsidRPr="00DF5CF9" w:rsidRDefault="00EF54B2">
            <w:pPr>
              <w:pStyle w:val="TAH"/>
            </w:pPr>
            <w:r w:rsidRPr="00DF5CF9">
              <w:t>L</w:t>
            </w:r>
          </w:p>
        </w:tc>
        <w:tc>
          <w:tcPr>
            <w:tcW w:w="345" w:type="dxa"/>
            <w:vAlign w:val="center"/>
          </w:tcPr>
          <w:p w:rsidR="00227DC0" w:rsidRPr="00DF5CF9" w:rsidRDefault="00EF54B2">
            <w:pPr>
              <w:pStyle w:val="TAH"/>
            </w:pPr>
            <w:r w:rsidRPr="00DF5CF9">
              <w:t>V</w:t>
            </w:r>
          </w:p>
        </w:tc>
        <w:tc>
          <w:tcPr>
            <w:tcW w:w="1400" w:type="dxa"/>
            <w:vAlign w:val="center"/>
          </w:tcPr>
          <w:p w:rsidR="00227DC0" w:rsidRPr="00DF5CF9" w:rsidRDefault="00EF54B2">
            <w:pPr>
              <w:pStyle w:val="TAH"/>
            </w:pPr>
            <w:r w:rsidRPr="00DF5CF9">
              <w:t>Key-reference tag</w:t>
            </w:r>
          </w:p>
        </w:tc>
        <w:tc>
          <w:tcPr>
            <w:tcW w:w="400" w:type="dxa"/>
            <w:vAlign w:val="center"/>
          </w:tcPr>
          <w:p w:rsidR="00227DC0" w:rsidRPr="00DF5CF9" w:rsidRDefault="00EF54B2">
            <w:pPr>
              <w:pStyle w:val="TAH"/>
            </w:pPr>
            <w:r w:rsidRPr="00DF5CF9">
              <w:t>L</w:t>
            </w:r>
          </w:p>
        </w:tc>
        <w:tc>
          <w:tcPr>
            <w:tcW w:w="390" w:type="dxa"/>
            <w:vAlign w:val="center"/>
          </w:tcPr>
          <w:p w:rsidR="00227DC0" w:rsidRPr="00DF5CF9" w:rsidRDefault="00EF54B2">
            <w:pPr>
              <w:pStyle w:val="TAH"/>
            </w:pPr>
            <w:r w:rsidRPr="00DF5CF9">
              <w:t>V</w:t>
            </w:r>
          </w:p>
        </w:tc>
      </w:tr>
      <w:tr w:rsidR="00227DC0" w:rsidRPr="00DF5CF9">
        <w:trPr>
          <w:jc w:val="center"/>
        </w:trPr>
        <w:tc>
          <w:tcPr>
            <w:tcW w:w="985" w:type="dxa"/>
          </w:tcPr>
          <w:p w:rsidR="00227DC0" w:rsidRPr="00DF5CF9" w:rsidRDefault="00EF54B2">
            <w:pPr>
              <w:pStyle w:val="TAC"/>
            </w:pPr>
            <w:r w:rsidRPr="00DF5CF9">
              <w:t>'C6'</w:t>
            </w:r>
          </w:p>
        </w:tc>
        <w:tc>
          <w:tcPr>
            <w:tcW w:w="454" w:type="dxa"/>
          </w:tcPr>
          <w:p w:rsidR="00227DC0" w:rsidRPr="00DF5CF9" w:rsidRDefault="00227DC0">
            <w:pPr>
              <w:pStyle w:val="TAC"/>
            </w:pPr>
          </w:p>
        </w:tc>
        <w:tc>
          <w:tcPr>
            <w:tcW w:w="881" w:type="dxa"/>
          </w:tcPr>
          <w:p w:rsidR="00227DC0" w:rsidRPr="00DF5CF9" w:rsidRDefault="00EF54B2">
            <w:pPr>
              <w:pStyle w:val="TAC"/>
            </w:pPr>
            <w:r w:rsidRPr="00DF5CF9">
              <w:t>'90'</w:t>
            </w:r>
          </w:p>
        </w:tc>
        <w:tc>
          <w:tcPr>
            <w:tcW w:w="331" w:type="dxa"/>
          </w:tcPr>
          <w:p w:rsidR="00227DC0" w:rsidRPr="00DF5CF9" w:rsidRDefault="00227DC0">
            <w:pPr>
              <w:pStyle w:val="TAC"/>
            </w:pPr>
          </w:p>
        </w:tc>
        <w:tc>
          <w:tcPr>
            <w:tcW w:w="1100" w:type="dxa"/>
          </w:tcPr>
          <w:p w:rsidR="00227DC0" w:rsidRPr="00DF5CF9" w:rsidRDefault="00227DC0">
            <w:pPr>
              <w:pStyle w:val="TAC"/>
            </w:pPr>
          </w:p>
        </w:tc>
        <w:tc>
          <w:tcPr>
            <w:tcW w:w="1401" w:type="dxa"/>
          </w:tcPr>
          <w:p w:rsidR="00227DC0" w:rsidRPr="00DF5CF9" w:rsidRDefault="00EF54B2">
            <w:pPr>
              <w:pStyle w:val="TAC"/>
            </w:pPr>
            <w:r w:rsidRPr="00DF5CF9">
              <w:t>'83'</w:t>
            </w:r>
          </w:p>
        </w:tc>
        <w:tc>
          <w:tcPr>
            <w:tcW w:w="454" w:type="dxa"/>
          </w:tcPr>
          <w:p w:rsidR="00227DC0" w:rsidRPr="00DF5CF9" w:rsidRDefault="00EF54B2">
            <w:pPr>
              <w:pStyle w:val="TAC"/>
            </w:pPr>
            <w:r w:rsidRPr="00DF5CF9">
              <w:t>'01'</w:t>
            </w:r>
          </w:p>
        </w:tc>
        <w:tc>
          <w:tcPr>
            <w:tcW w:w="345" w:type="dxa"/>
          </w:tcPr>
          <w:p w:rsidR="00227DC0" w:rsidRPr="00DF5CF9" w:rsidRDefault="00227DC0">
            <w:pPr>
              <w:pStyle w:val="TAC"/>
            </w:pPr>
          </w:p>
        </w:tc>
        <w:tc>
          <w:tcPr>
            <w:tcW w:w="1400" w:type="dxa"/>
          </w:tcPr>
          <w:p w:rsidR="00227DC0" w:rsidRPr="00DF5CF9" w:rsidRDefault="00EF54B2">
            <w:pPr>
              <w:pStyle w:val="TAC"/>
            </w:pPr>
            <w:r w:rsidRPr="00DF5CF9">
              <w:t>'83'</w:t>
            </w:r>
          </w:p>
        </w:tc>
        <w:tc>
          <w:tcPr>
            <w:tcW w:w="400" w:type="dxa"/>
          </w:tcPr>
          <w:p w:rsidR="00227DC0" w:rsidRPr="00DF5CF9" w:rsidRDefault="00EF54B2">
            <w:pPr>
              <w:pStyle w:val="TAC"/>
            </w:pPr>
            <w:r w:rsidRPr="00DF5CF9">
              <w:t>'01'</w:t>
            </w:r>
          </w:p>
        </w:tc>
        <w:tc>
          <w:tcPr>
            <w:tcW w:w="390" w:type="dxa"/>
          </w:tcPr>
          <w:p w:rsidR="00227DC0" w:rsidRPr="00DF5CF9" w:rsidRDefault="00227DC0">
            <w:pPr>
              <w:pStyle w:val="TAC"/>
            </w:pPr>
          </w:p>
        </w:tc>
      </w:tr>
    </w:tbl>
    <w:p w:rsidR="00227DC0" w:rsidRPr="00DF5CF9" w:rsidRDefault="00227DC0"/>
    <w:p w:rsidR="00227DC0" w:rsidRPr="00DF5CF9" w:rsidRDefault="00EF54B2">
      <w:pPr>
        <w:pStyle w:val="TH"/>
      </w:pPr>
      <w:r w:rsidRPr="00DF5CF9">
        <w:t>Table 9.6: PS Template DO structure when PS_DO usage qualifier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85"/>
        <w:gridCol w:w="353"/>
        <w:gridCol w:w="900"/>
        <w:gridCol w:w="400"/>
        <w:gridCol w:w="1100"/>
        <w:gridCol w:w="1100"/>
        <w:gridCol w:w="500"/>
        <w:gridCol w:w="300"/>
        <w:gridCol w:w="1300"/>
        <w:gridCol w:w="429"/>
        <w:gridCol w:w="271"/>
        <w:gridCol w:w="1300"/>
        <w:gridCol w:w="400"/>
        <w:gridCol w:w="376"/>
      </w:tblGrid>
      <w:tr w:rsidR="00227DC0" w:rsidRPr="00DF5CF9">
        <w:trPr>
          <w:jc w:val="center"/>
        </w:trPr>
        <w:tc>
          <w:tcPr>
            <w:tcW w:w="985" w:type="dxa"/>
            <w:vAlign w:val="center"/>
          </w:tcPr>
          <w:p w:rsidR="00227DC0" w:rsidRPr="00DF5CF9" w:rsidRDefault="00EF54B2">
            <w:pPr>
              <w:pStyle w:val="TAH"/>
            </w:pPr>
            <w:r w:rsidRPr="00DF5CF9">
              <w:t>PS Template DO Tag</w:t>
            </w:r>
          </w:p>
        </w:tc>
        <w:tc>
          <w:tcPr>
            <w:tcW w:w="353" w:type="dxa"/>
            <w:vAlign w:val="center"/>
          </w:tcPr>
          <w:p w:rsidR="00227DC0" w:rsidRPr="00DF5CF9" w:rsidRDefault="00EF54B2">
            <w:pPr>
              <w:pStyle w:val="TAH"/>
            </w:pPr>
            <w:r w:rsidRPr="00DF5CF9">
              <w:t>L</w:t>
            </w:r>
          </w:p>
        </w:tc>
        <w:tc>
          <w:tcPr>
            <w:tcW w:w="900" w:type="dxa"/>
            <w:vAlign w:val="center"/>
          </w:tcPr>
          <w:p w:rsidR="00227DC0" w:rsidRPr="00DF5CF9" w:rsidRDefault="00EF54B2">
            <w:pPr>
              <w:pStyle w:val="TAH"/>
            </w:pPr>
            <w:r w:rsidRPr="00DF5CF9">
              <w:t>PS_DO Tag</w:t>
            </w:r>
          </w:p>
        </w:tc>
        <w:tc>
          <w:tcPr>
            <w:tcW w:w="400" w:type="dxa"/>
            <w:vAlign w:val="center"/>
          </w:tcPr>
          <w:p w:rsidR="00227DC0" w:rsidRPr="00DF5CF9" w:rsidRDefault="00EF54B2">
            <w:pPr>
              <w:pStyle w:val="TAH"/>
            </w:pPr>
            <w:r w:rsidRPr="00DF5CF9">
              <w:t>L</w:t>
            </w:r>
          </w:p>
        </w:tc>
        <w:tc>
          <w:tcPr>
            <w:tcW w:w="1100" w:type="dxa"/>
            <w:vAlign w:val="center"/>
          </w:tcPr>
          <w:p w:rsidR="00227DC0" w:rsidRPr="00DF5CF9" w:rsidRDefault="00EF54B2">
            <w:pPr>
              <w:pStyle w:val="TAH"/>
            </w:pPr>
            <w:r w:rsidRPr="00DF5CF9">
              <w:t>V</w:t>
            </w:r>
            <w:r w:rsidRPr="00DF5CF9">
              <w:br/>
              <w:t>PS-byte(s)</w:t>
            </w:r>
          </w:p>
        </w:tc>
        <w:tc>
          <w:tcPr>
            <w:tcW w:w="1100" w:type="dxa"/>
            <w:vAlign w:val="center"/>
          </w:tcPr>
          <w:p w:rsidR="00227DC0" w:rsidRPr="00DF5CF9" w:rsidRDefault="00EF54B2">
            <w:pPr>
              <w:pStyle w:val="TAH"/>
            </w:pPr>
            <w:r w:rsidRPr="00DF5CF9">
              <w:t>Usage Qualifier tag</w:t>
            </w:r>
          </w:p>
        </w:tc>
        <w:tc>
          <w:tcPr>
            <w:tcW w:w="500" w:type="dxa"/>
            <w:vAlign w:val="center"/>
          </w:tcPr>
          <w:p w:rsidR="00227DC0" w:rsidRPr="00DF5CF9" w:rsidRDefault="00EF54B2">
            <w:pPr>
              <w:pStyle w:val="TAH"/>
            </w:pPr>
            <w:r w:rsidRPr="00DF5CF9">
              <w:t>L</w:t>
            </w:r>
          </w:p>
        </w:tc>
        <w:tc>
          <w:tcPr>
            <w:tcW w:w="300" w:type="dxa"/>
            <w:vAlign w:val="center"/>
          </w:tcPr>
          <w:p w:rsidR="00227DC0" w:rsidRPr="00DF5CF9" w:rsidRDefault="00EF54B2">
            <w:pPr>
              <w:pStyle w:val="TAH"/>
            </w:pPr>
            <w:r w:rsidRPr="00DF5CF9">
              <w:t>V</w:t>
            </w:r>
          </w:p>
        </w:tc>
        <w:tc>
          <w:tcPr>
            <w:tcW w:w="1300" w:type="dxa"/>
            <w:vAlign w:val="center"/>
          </w:tcPr>
          <w:p w:rsidR="00227DC0" w:rsidRPr="00DF5CF9" w:rsidRDefault="00EF54B2">
            <w:pPr>
              <w:pStyle w:val="TAH"/>
            </w:pPr>
            <w:r w:rsidRPr="00DF5CF9">
              <w:t>Key-reference tag</w:t>
            </w:r>
          </w:p>
        </w:tc>
        <w:tc>
          <w:tcPr>
            <w:tcW w:w="429" w:type="dxa"/>
            <w:vAlign w:val="center"/>
          </w:tcPr>
          <w:p w:rsidR="00227DC0" w:rsidRPr="00DF5CF9" w:rsidRDefault="00EF54B2">
            <w:pPr>
              <w:pStyle w:val="TAH"/>
            </w:pPr>
            <w:r w:rsidRPr="00DF5CF9">
              <w:t>L</w:t>
            </w:r>
          </w:p>
        </w:tc>
        <w:tc>
          <w:tcPr>
            <w:tcW w:w="271" w:type="dxa"/>
            <w:vAlign w:val="center"/>
          </w:tcPr>
          <w:p w:rsidR="00227DC0" w:rsidRPr="00DF5CF9" w:rsidRDefault="00EF54B2">
            <w:pPr>
              <w:pStyle w:val="TAH"/>
            </w:pPr>
            <w:r w:rsidRPr="00DF5CF9">
              <w:t>V</w:t>
            </w:r>
          </w:p>
        </w:tc>
        <w:tc>
          <w:tcPr>
            <w:tcW w:w="1300" w:type="dxa"/>
            <w:vAlign w:val="center"/>
          </w:tcPr>
          <w:p w:rsidR="00227DC0" w:rsidRPr="00DF5CF9" w:rsidRDefault="00EF54B2">
            <w:pPr>
              <w:pStyle w:val="TAH"/>
            </w:pPr>
            <w:r w:rsidRPr="00DF5CF9">
              <w:t>Key-reference tag</w:t>
            </w:r>
          </w:p>
        </w:tc>
        <w:tc>
          <w:tcPr>
            <w:tcW w:w="400" w:type="dxa"/>
            <w:vAlign w:val="center"/>
          </w:tcPr>
          <w:p w:rsidR="00227DC0" w:rsidRPr="00DF5CF9" w:rsidRDefault="00EF54B2">
            <w:pPr>
              <w:pStyle w:val="TAH"/>
            </w:pPr>
            <w:r w:rsidRPr="00DF5CF9">
              <w:t>L</w:t>
            </w:r>
          </w:p>
        </w:tc>
        <w:tc>
          <w:tcPr>
            <w:tcW w:w="376" w:type="dxa"/>
            <w:vAlign w:val="center"/>
          </w:tcPr>
          <w:p w:rsidR="00227DC0" w:rsidRPr="00DF5CF9" w:rsidRDefault="00EF54B2">
            <w:pPr>
              <w:pStyle w:val="TAH"/>
            </w:pPr>
            <w:r w:rsidRPr="00DF5CF9">
              <w:t>V</w:t>
            </w:r>
          </w:p>
        </w:tc>
      </w:tr>
      <w:tr w:rsidR="00227DC0" w:rsidRPr="00DF5CF9">
        <w:trPr>
          <w:jc w:val="center"/>
        </w:trPr>
        <w:tc>
          <w:tcPr>
            <w:tcW w:w="985" w:type="dxa"/>
          </w:tcPr>
          <w:p w:rsidR="00227DC0" w:rsidRPr="00DF5CF9" w:rsidRDefault="00EF54B2">
            <w:pPr>
              <w:pStyle w:val="TAC"/>
            </w:pPr>
            <w:r w:rsidRPr="00DF5CF9">
              <w:t>'C6'</w:t>
            </w:r>
          </w:p>
        </w:tc>
        <w:tc>
          <w:tcPr>
            <w:tcW w:w="353" w:type="dxa"/>
          </w:tcPr>
          <w:p w:rsidR="00227DC0" w:rsidRPr="00DF5CF9" w:rsidRDefault="00227DC0">
            <w:pPr>
              <w:pStyle w:val="TAC"/>
            </w:pPr>
          </w:p>
        </w:tc>
        <w:tc>
          <w:tcPr>
            <w:tcW w:w="900" w:type="dxa"/>
          </w:tcPr>
          <w:p w:rsidR="00227DC0" w:rsidRPr="00DF5CF9" w:rsidRDefault="00EF54B2">
            <w:pPr>
              <w:pStyle w:val="TAC"/>
            </w:pPr>
            <w:r w:rsidRPr="00DF5CF9">
              <w:t>'90'</w:t>
            </w:r>
          </w:p>
        </w:tc>
        <w:tc>
          <w:tcPr>
            <w:tcW w:w="400" w:type="dxa"/>
          </w:tcPr>
          <w:p w:rsidR="00227DC0" w:rsidRPr="00DF5CF9" w:rsidRDefault="00227DC0">
            <w:pPr>
              <w:pStyle w:val="TAC"/>
            </w:pPr>
          </w:p>
        </w:tc>
        <w:tc>
          <w:tcPr>
            <w:tcW w:w="1100" w:type="dxa"/>
          </w:tcPr>
          <w:p w:rsidR="00227DC0" w:rsidRPr="00DF5CF9" w:rsidRDefault="00227DC0">
            <w:pPr>
              <w:pStyle w:val="TAC"/>
            </w:pPr>
          </w:p>
        </w:tc>
        <w:tc>
          <w:tcPr>
            <w:tcW w:w="1100" w:type="dxa"/>
          </w:tcPr>
          <w:p w:rsidR="00227DC0" w:rsidRPr="00DF5CF9" w:rsidRDefault="00EF54B2">
            <w:pPr>
              <w:pStyle w:val="TAC"/>
            </w:pPr>
            <w:r w:rsidRPr="00DF5CF9">
              <w:t>'95'</w:t>
            </w:r>
          </w:p>
        </w:tc>
        <w:tc>
          <w:tcPr>
            <w:tcW w:w="500" w:type="dxa"/>
          </w:tcPr>
          <w:p w:rsidR="00227DC0" w:rsidRPr="00DF5CF9" w:rsidRDefault="00EF54B2">
            <w:pPr>
              <w:pStyle w:val="TAC"/>
            </w:pPr>
            <w:r w:rsidRPr="00DF5CF9">
              <w:t>'01'</w:t>
            </w:r>
          </w:p>
        </w:tc>
        <w:tc>
          <w:tcPr>
            <w:tcW w:w="300" w:type="dxa"/>
          </w:tcPr>
          <w:p w:rsidR="00227DC0" w:rsidRPr="00DF5CF9" w:rsidRDefault="00227DC0">
            <w:pPr>
              <w:pStyle w:val="TAC"/>
            </w:pPr>
          </w:p>
        </w:tc>
        <w:tc>
          <w:tcPr>
            <w:tcW w:w="1300" w:type="dxa"/>
          </w:tcPr>
          <w:p w:rsidR="00227DC0" w:rsidRPr="00DF5CF9" w:rsidRDefault="00EF54B2">
            <w:pPr>
              <w:pStyle w:val="TAC"/>
            </w:pPr>
            <w:r w:rsidRPr="00DF5CF9">
              <w:t>'83'</w:t>
            </w:r>
          </w:p>
        </w:tc>
        <w:tc>
          <w:tcPr>
            <w:tcW w:w="429" w:type="dxa"/>
          </w:tcPr>
          <w:p w:rsidR="00227DC0" w:rsidRPr="00DF5CF9" w:rsidRDefault="00EF54B2">
            <w:pPr>
              <w:pStyle w:val="TAC"/>
            </w:pPr>
            <w:r w:rsidRPr="00DF5CF9">
              <w:t>'01'</w:t>
            </w:r>
          </w:p>
        </w:tc>
        <w:tc>
          <w:tcPr>
            <w:tcW w:w="271" w:type="dxa"/>
          </w:tcPr>
          <w:p w:rsidR="00227DC0" w:rsidRPr="00DF5CF9" w:rsidRDefault="00227DC0">
            <w:pPr>
              <w:pStyle w:val="TAC"/>
            </w:pPr>
          </w:p>
        </w:tc>
        <w:tc>
          <w:tcPr>
            <w:tcW w:w="1300" w:type="dxa"/>
          </w:tcPr>
          <w:p w:rsidR="00227DC0" w:rsidRPr="00DF5CF9" w:rsidRDefault="00EF54B2">
            <w:pPr>
              <w:pStyle w:val="TAC"/>
            </w:pPr>
            <w:r w:rsidRPr="00DF5CF9">
              <w:t>'83'</w:t>
            </w:r>
          </w:p>
        </w:tc>
        <w:tc>
          <w:tcPr>
            <w:tcW w:w="400" w:type="dxa"/>
          </w:tcPr>
          <w:p w:rsidR="00227DC0" w:rsidRPr="00DF5CF9" w:rsidRDefault="00EF54B2">
            <w:pPr>
              <w:pStyle w:val="TAC"/>
            </w:pPr>
            <w:r w:rsidRPr="00DF5CF9">
              <w:t>'01'</w:t>
            </w:r>
          </w:p>
        </w:tc>
        <w:tc>
          <w:tcPr>
            <w:tcW w:w="376" w:type="dxa"/>
          </w:tcPr>
          <w:p w:rsidR="00227DC0" w:rsidRPr="00DF5CF9" w:rsidRDefault="00227DC0">
            <w:pPr>
              <w:pStyle w:val="TAC"/>
            </w:pPr>
          </w:p>
        </w:tc>
      </w:tr>
    </w:tbl>
    <w:p w:rsidR="00227DC0" w:rsidRPr="00DF5CF9" w:rsidRDefault="00227DC0"/>
    <w:p w:rsidR="00227DC0" w:rsidRPr="00DF5CF9" w:rsidRDefault="00EF54B2">
      <w:pPr>
        <w:pStyle w:val="Heading1"/>
      </w:pPr>
      <w:bookmarkStart w:id="636" w:name="_Toc24018320"/>
      <w:bookmarkStart w:id="637" w:name="_Toc24449224"/>
      <w:bookmarkStart w:id="638" w:name="_Toc38895027"/>
      <w:r w:rsidRPr="00DF5CF9">
        <w:t>10</w:t>
      </w:r>
      <w:r w:rsidRPr="00DF5CF9">
        <w:tab/>
        <w:t>Structure of commands and responses</w:t>
      </w:r>
      <w:bookmarkEnd w:id="636"/>
      <w:bookmarkEnd w:id="637"/>
      <w:bookmarkEnd w:id="638"/>
    </w:p>
    <w:p w:rsidR="00227DC0" w:rsidRPr="00DF5CF9" w:rsidRDefault="00EF54B2">
      <w:pPr>
        <w:pStyle w:val="Heading2"/>
      </w:pPr>
      <w:bookmarkStart w:id="639" w:name="_Toc24018321"/>
      <w:bookmarkStart w:id="640" w:name="_Toc24449225"/>
      <w:bookmarkStart w:id="641" w:name="_Toc38895028"/>
      <w:r w:rsidRPr="00DF5CF9">
        <w:t>10.1</w:t>
      </w:r>
      <w:r w:rsidRPr="00DF5CF9">
        <w:tab/>
        <w:t>Command APDU</w:t>
      </w:r>
      <w:bookmarkEnd w:id="639"/>
      <w:bookmarkEnd w:id="640"/>
      <w:bookmarkEnd w:id="641"/>
    </w:p>
    <w:p w:rsidR="00227DC0" w:rsidRPr="00DF5CF9" w:rsidRDefault="00EF54B2">
      <w:pPr>
        <w:pStyle w:val="Heading3"/>
      </w:pPr>
      <w:bookmarkStart w:id="642" w:name="_Toc24018322"/>
      <w:bookmarkStart w:id="643" w:name="_Toc24449226"/>
      <w:bookmarkStart w:id="644" w:name="_Toc38895029"/>
      <w:r w:rsidRPr="00DF5CF9">
        <w:t>10.1.0</w:t>
      </w:r>
      <w:r w:rsidRPr="00DF5CF9">
        <w:tab/>
        <w:t>Structure and case</w:t>
      </w:r>
      <w:bookmarkEnd w:id="642"/>
      <w:bookmarkEnd w:id="643"/>
      <w:bookmarkEnd w:id="644"/>
    </w:p>
    <w:p w:rsidR="00227DC0" w:rsidRPr="00DF5CF9" w:rsidRDefault="00EF54B2">
      <w:r w:rsidRPr="00DF5CF9">
        <w:t>Clause 10.1 states a generic structure of an Application Protocol Data Unit (APDU) that is used by the application protocol on the top of the transmission protocol for sending a command to the card.</w:t>
      </w:r>
    </w:p>
    <w:p w:rsidR="00227DC0" w:rsidRPr="00DF5CF9" w:rsidRDefault="00EF54B2">
      <w:r w:rsidRPr="00DF5CF9">
        <w:t>A command APDU consists of a header and a body part. The contents of the command APDU are depicted in table 10.1 where the header consists of the CLA, INS, P1 and P2 bytes that are mandatory for a command APDU and an optional body part that can contain the Lc, Data and Le. Parameters are further explained in clauses 10.1.1 to 10.1.6.</w:t>
      </w:r>
    </w:p>
    <w:p w:rsidR="00227DC0" w:rsidRPr="00DF5CF9" w:rsidRDefault="00EF54B2">
      <w:pPr>
        <w:pStyle w:val="TH"/>
        <w:keepLines w:val="0"/>
      </w:pPr>
      <w:r w:rsidRPr="00DF5CF9">
        <w:t>Table 10.1: Contents of command APDU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1009"/>
        <w:gridCol w:w="5954"/>
        <w:gridCol w:w="1254"/>
      </w:tblGrid>
      <w:tr w:rsidR="00227DC0" w:rsidRPr="00DF5CF9">
        <w:trPr>
          <w:tblHeader/>
          <w:jc w:val="center"/>
        </w:trPr>
        <w:tc>
          <w:tcPr>
            <w:tcW w:w="817" w:type="dxa"/>
          </w:tcPr>
          <w:p w:rsidR="00227DC0" w:rsidRPr="00DF5CF9" w:rsidRDefault="00EF54B2">
            <w:pPr>
              <w:pStyle w:val="TAH"/>
              <w:keepLines w:val="0"/>
            </w:pPr>
            <w:r w:rsidRPr="00DF5CF9">
              <w:t>Code</w:t>
            </w:r>
          </w:p>
        </w:tc>
        <w:tc>
          <w:tcPr>
            <w:tcW w:w="1009" w:type="dxa"/>
          </w:tcPr>
          <w:p w:rsidR="00227DC0" w:rsidRPr="00DF5CF9" w:rsidRDefault="00EF54B2">
            <w:pPr>
              <w:pStyle w:val="TAH"/>
              <w:keepLines w:val="0"/>
            </w:pPr>
            <w:r w:rsidRPr="00DF5CF9">
              <w:t>Length</w:t>
            </w:r>
          </w:p>
        </w:tc>
        <w:tc>
          <w:tcPr>
            <w:tcW w:w="5954" w:type="dxa"/>
          </w:tcPr>
          <w:p w:rsidR="00227DC0" w:rsidRPr="00DF5CF9" w:rsidRDefault="00EF54B2">
            <w:pPr>
              <w:pStyle w:val="TAH"/>
              <w:keepLines w:val="0"/>
            </w:pPr>
            <w:r w:rsidRPr="00DF5CF9">
              <w:t>Description</w:t>
            </w:r>
          </w:p>
        </w:tc>
        <w:tc>
          <w:tcPr>
            <w:tcW w:w="1254" w:type="dxa"/>
          </w:tcPr>
          <w:p w:rsidR="00227DC0" w:rsidRPr="00DF5CF9" w:rsidRDefault="00EF54B2">
            <w:pPr>
              <w:pStyle w:val="TAH"/>
              <w:keepLines w:val="0"/>
            </w:pPr>
            <w:r w:rsidRPr="00DF5CF9">
              <w:t>Grouping</w:t>
            </w:r>
          </w:p>
        </w:tc>
      </w:tr>
      <w:tr w:rsidR="00227DC0" w:rsidRPr="00DF5CF9">
        <w:trPr>
          <w:cantSplit/>
          <w:jc w:val="center"/>
        </w:trPr>
        <w:tc>
          <w:tcPr>
            <w:tcW w:w="817" w:type="dxa"/>
          </w:tcPr>
          <w:p w:rsidR="00227DC0" w:rsidRPr="00DF5CF9" w:rsidRDefault="00EF54B2">
            <w:pPr>
              <w:pStyle w:val="TAC"/>
              <w:keepLines w:val="0"/>
            </w:pPr>
            <w:r w:rsidRPr="00DF5CF9">
              <w:t>CLA</w:t>
            </w:r>
          </w:p>
        </w:tc>
        <w:tc>
          <w:tcPr>
            <w:tcW w:w="1009" w:type="dxa"/>
          </w:tcPr>
          <w:p w:rsidR="00227DC0" w:rsidRPr="00DF5CF9" w:rsidRDefault="00EF54B2">
            <w:pPr>
              <w:pStyle w:val="TAC"/>
              <w:keepLines w:val="0"/>
            </w:pPr>
            <w:r w:rsidRPr="00DF5CF9">
              <w:t>1</w:t>
            </w:r>
          </w:p>
        </w:tc>
        <w:tc>
          <w:tcPr>
            <w:tcW w:w="5954" w:type="dxa"/>
          </w:tcPr>
          <w:p w:rsidR="00227DC0" w:rsidRPr="00DF5CF9" w:rsidRDefault="00EF54B2">
            <w:pPr>
              <w:pStyle w:val="TAC"/>
              <w:keepLines w:val="0"/>
              <w:jc w:val="left"/>
            </w:pPr>
            <w:r w:rsidRPr="00DF5CF9">
              <w:t>Class of instruction</w:t>
            </w:r>
          </w:p>
        </w:tc>
        <w:tc>
          <w:tcPr>
            <w:tcW w:w="1254" w:type="dxa"/>
            <w:vMerge w:val="restart"/>
            <w:vAlign w:val="center"/>
          </w:tcPr>
          <w:p w:rsidR="00227DC0" w:rsidRPr="00DF5CF9" w:rsidRDefault="00EF54B2">
            <w:pPr>
              <w:pStyle w:val="TAC"/>
              <w:keepLines w:val="0"/>
            </w:pPr>
            <w:r w:rsidRPr="00DF5CF9">
              <w:t>Header</w:t>
            </w:r>
          </w:p>
        </w:tc>
      </w:tr>
      <w:tr w:rsidR="00227DC0" w:rsidRPr="00DF5CF9">
        <w:trPr>
          <w:cantSplit/>
          <w:jc w:val="center"/>
        </w:trPr>
        <w:tc>
          <w:tcPr>
            <w:tcW w:w="817" w:type="dxa"/>
          </w:tcPr>
          <w:p w:rsidR="00227DC0" w:rsidRPr="00DF5CF9" w:rsidRDefault="00EF54B2">
            <w:pPr>
              <w:pStyle w:val="TAC"/>
              <w:keepLines w:val="0"/>
            </w:pPr>
            <w:r w:rsidRPr="00DF5CF9">
              <w:t>INS</w:t>
            </w:r>
          </w:p>
        </w:tc>
        <w:tc>
          <w:tcPr>
            <w:tcW w:w="1009" w:type="dxa"/>
          </w:tcPr>
          <w:p w:rsidR="00227DC0" w:rsidRPr="00DF5CF9" w:rsidRDefault="00EF54B2">
            <w:pPr>
              <w:pStyle w:val="TAC"/>
              <w:keepLines w:val="0"/>
            </w:pPr>
            <w:r w:rsidRPr="00DF5CF9">
              <w:t>1</w:t>
            </w:r>
          </w:p>
        </w:tc>
        <w:tc>
          <w:tcPr>
            <w:tcW w:w="5954" w:type="dxa"/>
          </w:tcPr>
          <w:p w:rsidR="00227DC0" w:rsidRPr="00DF5CF9" w:rsidRDefault="00EF54B2">
            <w:pPr>
              <w:pStyle w:val="TAC"/>
              <w:keepLines w:val="0"/>
              <w:jc w:val="left"/>
            </w:pPr>
            <w:r w:rsidRPr="00DF5CF9">
              <w:t>Instruction code</w:t>
            </w:r>
          </w:p>
        </w:tc>
        <w:tc>
          <w:tcPr>
            <w:tcW w:w="1254" w:type="dxa"/>
            <w:vMerge/>
            <w:vAlign w:val="center"/>
          </w:tcPr>
          <w:p w:rsidR="00227DC0" w:rsidRPr="00DF5CF9" w:rsidRDefault="00227DC0">
            <w:pPr>
              <w:pStyle w:val="TAC"/>
              <w:keepLines w:val="0"/>
            </w:pPr>
          </w:p>
        </w:tc>
      </w:tr>
      <w:tr w:rsidR="00227DC0" w:rsidRPr="00DF5CF9">
        <w:trPr>
          <w:cantSplit/>
          <w:jc w:val="center"/>
        </w:trPr>
        <w:tc>
          <w:tcPr>
            <w:tcW w:w="817" w:type="dxa"/>
          </w:tcPr>
          <w:p w:rsidR="00227DC0" w:rsidRPr="00DF5CF9" w:rsidRDefault="00EF54B2">
            <w:pPr>
              <w:pStyle w:val="TAC"/>
              <w:keepLines w:val="0"/>
            </w:pPr>
            <w:r w:rsidRPr="00DF5CF9">
              <w:t>P1</w:t>
            </w:r>
          </w:p>
        </w:tc>
        <w:tc>
          <w:tcPr>
            <w:tcW w:w="1009" w:type="dxa"/>
          </w:tcPr>
          <w:p w:rsidR="00227DC0" w:rsidRPr="00DF5CF9" w:rsidRDefault="00EF54B2">
            <w:pPr>
              <w:pStyle w:val="TAC"/>
              <w:keepLines w:val="0"/>
            </w:pPr>
            <w:r w:rsidRPr="00DF5CF9">
              <w:t>1</w:t>
            </w:r>
          </w:p>
        </w:tc>
        <w:tc>
          <w:tcPr>
            <w:tcW w:w="5954" w:type="dxa"/>
          </w:tcPr>
          <w:p w:rsidR="00227DC0" w:rsidRPr="00DF5CF9" w:rsidRDefault="00EF54B2">
            <w:pPr>
              <w:pStyle w:val="TAC"/>
              <w:keepLines w:val="0"/>
              <w:jc w:val="left"/>
            </w:pPr>
            <w:r w:rsidRPr="00DF5CF9">
              <w:t>Instruction parameter 1</w:t>
            </w:r>
          </w:p>
        </w:tc>
        <w:tc>
          <w:tcPr>
            <w:tcW w:w="1254" w:type="dxa"/>
            <w:vMerge/>
            <w:vAlign w:val="center"/>
          </w:tcPr>
          <w:p w:rsidR="00227DC0" w:rsidRPr="00DF5CF9" w:rsidRDefault="00227DC0">
            <w:pPr>
              <w:pStyle w:val="TAC"/>
              <w:keepLines w:val="0"/>
            </w:pPr>
          </w:p>
        </w:tc>
      </w:tr>
      <w:tr w:rsidR="00227DC0" w:rsidRPr="00DF5CF9">
        <w:trPr>
          <w:cantSplit/>
          <w:jc w:val="center"/>
        </w:trPr>
        <w:tc>
          <w:tcPr>
            <w:tcW w:w="817" w:type="dxa"/>
          </w:tcPr>
          <w:p w:rsidR="00227DC0" w:rsidRPr="00DF5CF9" w:rsidRDefault="00EF54B2">
            <w:pPr>
              <w:pStyle w:val="TAC"/>
              <w:keepLines w:val="0"/>
            </w:pPr>
            <w:r w:rsidRPr="00DF5CF9">
              <w:t>P2</w:t>
            </w:r>
          </w:p>
        </w:tc>
        <w:tc>
          <w:tcPr>
            <w:tcW w:w="1009" w:type="dxa"/>
          </w:tcPr>
          <w:p w:rsidR="00227DC0" w:rsidRPr="00DF5CF9" w:rsidRDefault="00EF54B2">
            <w:pPr>
              <w:pStyle w:val="TAC"/>
              <w:keepLines w:val="0"/>
            </w:pPr>
            <w:r w:rsidRPr="00DF5CF9">
              <w:t>1</w:t>
            </w:r>
          </w:p>
        </w:tc>
        <w:tc>
          <w:tcPr>
            <w:tcW w:w="5954" w:type="dxa"/>
          </w:tcPr>
          <w:p w:rsidR="00227DC0" w:rsidRPr="00DF5CF9" w:rsidRDefault="00EF54B2">
            <w:pPr>
              <w:pStyle w:val="TAC"/>
              <w:keepLines w:val="0"/>
              <w:jc w:val="left"/>
            </w:pPr>
            <w:r w:rsidRPr="00DF5CF9">
              <w:t>Instruction parameter 2</w:t>
            </w:r>
          </w:p>
        </w:tc>
        <w:tc>
          <w:tcPr>
            <w:tcW w:w="1254" w:type="dxa"/>
            <w:vMerge/>
            <w:vAlign w:val="center"/>
          </w:tcPr>
          <w:p w:rsidR="00227DC0" w:rsidRPr="00DF5CF9" w:rsidRDefault="00227DC0">
            <w:pPr>
              <w:pStyle w:val="TAC"/>
              <w:keepLines w:val="0"/>
            </w:pPr>
          </w:p>
        </w:tc>
      </w:tr>
      <w:tr w:rsidR="00227DC0" w:rsidRPr="00DF5CF9">
        <w:trPr>
          <w:cantSplit/>
          <w:jc w:val="center"/>
        </w:trPr>
        <w:tc>
          <w:tcPr>
            <w:tcW w:w="817" w:type="dxa"/>
          </w:tcPr>
          <w:p w:rsidR="00227DC0" w:rsidRPr="00DF5CF9" w:rsidRDefault="00EF54B2">
            <w:pPr>
              <w:pStyle w:val="TAC"/>
              <w:keepLines w:val="0"/>
            </w:pPr>
            <w:r w:rsidRPr="00DF5CF9">
              <w:t>Lc</w:t>
            </w:r>
          </w:p>
        </w:tc>
        <w:tc>
          <w:tcPr>
            <w:tcW w:w="1009" w:type="dxa"/>
          </w:tcPr>
          <w:p w:rsidR="00227DC0" w:rsidRPr="00DF5CF9" w:rsidRDefault="00EF54B2">
            <w:pPr>
              <w:pStyle w:val="TAC"/>
              <w:keepLines w:val="0"/>
            </w:pPr>
            <w:r w:rsidRPr="00DF5CF9">
              <w:t xml:space="preserve">0 or 1 </w:t>
            </w:r>
          </w:p>
        </w:tc>
        <w:tc>
          <w:tcPr>
            <w:tcW w:w="5954" w:type="dxa"/>
          </w:tcPr>
          <w:p w:rsidR="00227DC0" w:rsidRPr="00DF5CF9" w:rsidRDefault="00EF54B2">
            <w:pPr>
              <w:pStyle w:val="TAC"/>
              <w:keepLines w:val="0"/>
              <w:jc w:val="left"/>
            </w:pPr>
            <w:r w:rsidRPr="00DF5CF9">
              <w:t>Number of bytes in the command data field</w:t>
            </w:r>
          </w:p>
        </w:tc>
        <w:tc>
          <w:tcPr>
            <w:tcW w:w="1254" w:type="dxa"/>
            <w:vMerge w:val="restart"/>
            <w:vAlign w:val="center"/>
          </w:tcPr>
          <w:p w:rsidR="00227DC0" w:rsidRPr="00DF5CF9" w:rsidRDefault="00EF54B2">
            <w:pPr>
              <w:pStyle w:val="TAC"/>
              <w:keepLines w:val="0"/>
            </w:pPr>
            <w:r w:rsidRPr="00DF5CF9">
              <w:t>Body</w:t>
            </w:r>
          </w:p>
        </w:tc>
      </w:tr>
      <w:tr w:rsidR="00227DC0" w:rsidRPr="00DF5CF9">
        <w:trPr>
          <w:cantSplit/>
          <w:jc w:val="center"/>
        </w:trPr>
        <w:tc>
          <w:tcPr>
            <w:tcW w:w="817" w:type="dxa"/>
          </w:tcPr>
          <w:p w:rsidR="00227DC0" w:rsidRPr="00DF5CF9" w:rsidRDefault="00EF54B2">
            <w:pPr>
              <w:pStyle w:val="TAC"/>
              <w:keepLines w:val="0"/>
            </w:pPr>
            <w:r w:rsidRPr="00DF5CF9">
              <w:t>Data</w:t>
            </w:r>
          </w:p>
        </w:tc>
        <w:tc>
          <w:tcPr>
            <w:tcW w:w="1009" w:type="dxa"/>
          </w:tcPr>
          <w:p w:rsidR="00227DC0" w:rsidRPr="00DF5CF9" w:rsidRDefault="00EF54B2">
            <w:pPr>
              <w:pStyle w:val="TAC"/>
              <w:keepLines w:val="0"/>
            </w:pPr>
            <w:r w:rsidRPr="00DF5CF9">
              <w:t>Lc</w:t>
            </w:r>
          </w:p>
        </w:tc>
        <w:tc>
          <w:tcPr>
            <w:tcW w:w="5954" w:type="dxa"/>
          </w:tcPr>
          <w:p w:rsidR="00227DC0" w:rsidRPr="00DF5CF9" w:rsidRDefault="00EF54B2">
            <w:pPr>
              <w:pStyle w:val="TAC"/>
              <w:keepLines w:val="0"/>
              <w:jc w:val="left"/>
            </w:pPr>
            <w:r w:rsidRPr="00DF5CF9">
              <w:t>Command data string</w:t>
            </w:r>
          </w:p>
        </w:tc>
        <w:tc>
          <w:tcPr>
            <w:tcW w:w="1254" w:type="dxa"/>
            <w:vMerge/>
          </w:tcPr>
          <w:p w:rsidR="00227DC0" w:rsidRPr="00DF5CF9" w:rsidRDefault="00227DC0">
            <w:pPr>
              <w:pStyle w:val="TAC"/>
              <w:keepLines w:val="0"/>
            </w:pPr>
          </w:p>
        </w:tc>
      </w:tr>
      <w:tr w:rsidR="00227DC0" w:rsidRPr="00DF5CF9">
        <w:trPr>
          <w:cantSplit/>
          <w:jc w:val="center"/>
        </w:trPr>
        <w:tc>
          <w:tcPr>
            <w:tcW w:w="817" w:type="dxa"/>
          </w:tcPr>
          <w:p w:rsidR="00227DC0" w:rsidRPr="00DF5CF9" w:rsidRDefault="00EF54B2">
            <w:pPr>
              <w:pStyle w:val="TAC"/>
              <w:keepNext w:val="0"/>
              <w:keepLines w:val="0"/>
            </w:pPr>
            <w:r w:rsidRPr="00DF5CF9">
              <w:t>Le</w:t>
            </w:r>
          </w:p>
        </w:tc>
        <w:tc>
          <w:tcPr>
            <w:tcW w:w="1009" w:type="dxa"/>
          </w:tcPr>
          <w:p w:rsidR="00227DC0" w:rsidRPr="00DF5CF9" w:rsidRDefault="00EF54B2">
            <w:pPr>
              <w:pStyle w:val="TAC"/>
              <w:keepNext w:val="0"/>
              <w:keepLines w:val="0"/>
            </w:pPr>
            <w:r w:rsidRPr="00DF5CF9">
              <w:t>0 or 1</w:t>
            </w:r>
          </w:p>
        </w:tc>
        <w:tc>
          <w:tcPr>
            <w:tcW w:w="5954" w:type="dxa"/>
          </w:tcPr>
          <w:p w:rsidR="00227DC0" w:rsidRPr="00DF5CF9" w:rsidRDefault="00EF54B2">
            <w:pPr>
              <w:pStyle w:val="TAC"/>
              <w:keepNext w:val="0"/>
              <w:keepLines w:val="0"/>
              <w:jc w:val="left"/>
            </w:pPr>
            <w:r w:rsidRPr="00DF5CF9">
              <w:t>Maximum number of data bytes expected in response of the command</w:t>
            </w:r>
          </w:p>
        </w:tc>
        <w:tc>
          <w:tcPr>
            <w:tcW w:w="1254" w:type="dxa"/>
            <w:vMerge/>
          </w:tcPr>
          <w:p w:rsidR="00227DC0" w:rsidRPr="00DF5CF9" w:rsidRDefault="00227DC0">
            <w:pPr>
              <w:pStyle w:val="TAC"/>
              <w:keepNext w:val="0"/>
              <w:keepLines w:val="0"/>
            </w:pPr>
          </w:p>
        </w:tc>
      </w:tr>
    </w:tbl>
    <w:p w:rsidR="00227DC0" w:rsidRPr="00DF5CF9" w:rsidRDefault="00227DC0"/>
    <w:p w:rsidR="00227DC0" w:rsidRPr="00DF5CF9" w:rsidRDefault="00EF54B2">
      <w:pPr>
        <w:keepNext/>
        <w:keepLines/>
      </w:pPr>
      <w:r w:rsidRPr="00DF5CF9">
        <w:lastRenderedPageBreak/>
        <w:t>Four cases of C-APDU structure are possible as defined in table 10.2.</w:t>
      </w:r>
    </w:p>
    <w:p w:rsidR="00227DC0" w:rsidRPr="00DF5CF9" w:rsidRDefault="00EF54B2">
      <w:pPr>
        <w:pStyle w:val="TH"/>
      </w:pPr>
      <w:r w:rsidRPr="00DF5CF9">
        <w:t>Table 10.2: Cases of C-APDUs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1"/>
        <w:gridCol w:w="3685"/>
      </w:tblGrid>
      <w:tr w:rsidR="00227DC0" w:rsidRPr="00DF5CF9">
        <w:trPr>
          <w:jc w:val="center"/>
        </w:trPr>
        <w:tc>
          <w:tcPr>
            <w:tcW w:w="1101" w:type="dxa"/>
          </w:tcPr>
          <w:p w:rsidR="00227DC0" w:rsidRPr="00DF5CF9" w:rsidRDefault="00EF54B2">
            <w:pPr>
              <w:pStyle w:val="TAH"/>
            </w:pPr>
            <w:r w:rsidRPr="00DF5CF9">
              <w:t>Case</w:t>
            </w:r>
          </w:p>
        </w:tc>
        <w:tc>
          <w:tcPr>
            <w:tcW w:w="3685" w:type="dxa"/>
          </w:tcPr>
          <w:p w:rsidR="00227DC0" w:rsidRPr="00DF5CF9" w:rsidRDefault="00EF54B2">
            <w:pPr>
              <w:pStyle w:val="TAH"/>
            </w:pPr>
            <w:r w:rsidRPr="00DF5CF9">
              <w:t>Structure</w:t>
            </w:r>
          </w:p>
        </w:tc>
      </w:tr>
      <w:tr w:rsidR="00227DC0" w:rsidRPr="00DF5CF9">
        <w:trPr>
          <w:jc w:val="center"/>
        </w:trPr>
        <w:tc>
          <w:tcPr>
            <w:tcW w:w="1101" w:type="dxa"/>
          </w:tcPr>
          <w:p w:rsidR="00227DC0" w:rsidRPr="00DF5CF9" w:rsidRDefault="00EF54B2">
            <w:pPr>
              <w:pStyle w:val="TAC"/>
            </w:pPr>
            <w:r w:rsidRPr="00DF5CF9">
              <w:t>1</w:t>
            </w:r>
          </w:p>
        </w:tc>
        <w:tc>
          <w:tcPr>
            <w:tcW w:w="3685" w:type="dxa"/>
          </w:tcPr>
          <w:p w:rsidR="00227DC0" w:rsidRPr="00DF5CF9" w:rsidRDefault="00EF54B2">
            <w:pPr>
              <w:pStyle w:val="TAC"/>
              <w:jc w:val="left"/>
            </w:pPr>
            <w:r w:rsidRPr="00DF5CF9">
              <w:t>CLA INS P1 P2</w:t>
            </w:r>
          </w:p>
        </w:tc>
      </w:tr>
      <w:tr w:rsidR="00227DC0" w:rsidRPr="00DF5CF9">
        <w:trPr>
          <w:jc w:val="center"/>
        </w:trPr>
        <w:tc>
          <w:tcPr>
            <w:tcW w:w="1101" w:type="dxa"/>
          </w:tcPr>
          <w:p w:rsidR="00227DC0" w:rsidRPr="00DF5CF9" w:rsidRDefault="00EF54B2">
            <w:pPr>
              <w:pStyle w:val="TAC"/>
            </w:pPr>
            <w:r w:rsidRPr="00DF5CF9">
              <w:t>2</w:t>
            </w:r>
          </w:p>
        </w:tc>
        <w:tc>
          <w:tcPr>
            <w:tcW w:w="3685" w:type="dxa"/>
          </w:tcPr>
          <w:p w:rsidR="00227DC0" w:rsidRPr="00DF5CF9" w:rsidRDefault="00EF54B2">
            <w:pPr>
              <w:pStyle w:val="TAC"/>
              <w:jc w:val="left"/>
            </w:pPr>
            <w:r w:rsidRPr="00DF5CF9">
              <w:t>CLA INS P1 P2 Le</w:t>
            </w:r>
          </w:p>
        </w:tc>
      </w:tr>
      <w:tr w:rsidR="00227DC0" w:rsidRPr="00DF5CF9">
        <w:trPr>
          <w:jc w:val="center"/>
        </w:trPr>
        <w:tc>
          <w:tcPr>
            <w:tcW w:w="1101" w:type="dxa"/>
          </w:tcPr>
          <w:p w:rsidR="00227DC0" w:rsidRPr="00DF5CF9" w:rsidRDefault="00EF54B2">
            <w:pPr>
              <w:pStyle w:val="TAC"/>
            </w:pPr>
            <w:r w:rsidRPr="00DF5CF9">
              <w:t>3</w:t>
            </w:r>
          </w:p>
        </w:tc>
        <w:tc>
          <w:tcPr>
            <w:tcW w:w="3685" w:type="dxa"/>
          </w:tcPr>
          <w:p w:rsidR="00227DC0" w:rsidRPr="00DF5CF9" w:rsidRDefault="00EF54B2">
            <w:pPr>
              <w:pStyle w:val="TAC"/>
              <w:jc w:val="left"/>
            </w:pPr>
            <w:r w:rsidRPr="00DF5CF9">
              <w:t>CLA INS P1 P2 Lc Data</w:t>
            </w:r>
          </w:p>
        </w:tc>
      </w:tr>
      <w:tr w:rsidR="00227DC0" w:rsidRPr="00DF5CF9">
        <w:trPr>
          <w:jc w:val="center"/>
        </w:trPr>
        <w:tc>
          <w:tcPr>
            <w:tcW w:w="1101" w:type="dxa"/>
          </w:tcPr>
          <w:p w:rsidR="00227DC0" w:rsidRPr="00DF5CF9" w:rsidRDefault="00EF54B2">
            <w:pPr>
              <w:pStyle w:val="TAC"/>
            </w:pPr>
            <w:r w:rsidRPr="00DF5CF9">
              <w:t>4</w:t>
            </w:r>
          </w:p>
        </w:tc>
        <w:tc>
          <w:tcPr>
            <w:tcW w:w="3685" w:type="dxa"/>
          </w:tcPr>
          <w:p w:rsidR="00227DC0" w:rsidRPr="00DF5CF9" w:rsidRDefault="00EF54B2">
            <w:pPr>
              <w:pStyle w:val="TAC"/>
              <w:jc w:val="left"/>
            </w:pPr>
            <w:r w:rsidRPr="00DF5CF9">
              <w:t>CLA INS P1 P2 Lc Data Le</w:t>
            </w:r>
          </w:p>
        </w:tc>
      </w:tr>
    </w:tbl>
    <w:p w:rsidR="00227DC0" w:rsidRPr="00DF5CF9" w:rsidRDefault="00227DC0"/>
    <w:p w:rsidR="00227DC0" w:rsidRPr="00DF5CF9" w:rsidRDefault="00EF54B2">
      <w:pPr>
        <w:pStyle w:val="Heading3"/>
      </w:pPr>
      <w:bookmarkStart w:id="645" w:name="_Toc24018323"/>
      <w:bookmarkStart w:id="646" w:name="_Toc24449227"/>
      <w:bookmarkStart w:id="647" w:name="_Toc38895030"/>
      <w:r w:rsidRPr="00DF5CF9">
        <w:t>10.1.1</w:t>
      </w:r>
      <w:r w:rsidRPr="00DF5CF9">
        <w:tab/>
        <w:t>Coding of Class Byte</w:t>
      </w:r>
      <w:bookmarkEnd w:id="645"/>
      <w:bookmarkEnd w:id="646"/>
      <w:bookmarkEnd w:id="647"/>
    </w:p>
    <w:p w:rsidR="00227DC0" w:rsidRPr="00DF5CF9" w:rsidRDefault="00EF54B2">
      <w:pPr>
        <w:keepLines/>
      </w:pPr>
      <w:r w:rsidRPr="00DF5CF9">
        <w:t xml:space="preserve">The present document supports the CLA defined in table 10.3 and table 10.4a. In addition the command chaining, using b5 in class byte,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is not supported (b5 = 0) in the present document. If the card supports the logical channel mechanism, the maximum number of available logical channels is indicated in the card capabilities data object of historical bytes of an ATR (refer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If the card capabilities data object is missing, only the basic logical channel is supported.</w:t>
      </w:r>
    </w:p>
    <w:p w:rsidR="00227DC0" w:rsidRPr="00DF5CF9" w:rsidRDefault="00EF54B2">
      <w:r w:rsidRPr="00DF5CF9">
        <w:t>An application on a UICC supporting logical channels utilizing secure messaging shall either exclude the class byte from the signature calculation for the message verification or set it to a default value. The terminal may change the logical channel on which the application is executed compared to the logical channel used for the secure messaging verification signature.</w:t>
      </w:r>
    </w:p>
    <w:p w:rsidR="00227DC0" w:rsidRPr="00DF5CF9" w:rsidRDefault="00EF54B2">
      <w:r w:rsidRPr="00DF5CF9">
        <w:t>Table 10.3 specifies the coding of the class byte for the standard logical channels. Bit b5 is always set to 0. Bits b4 and b3 are used for indication of secure messaging format (see table 10.4a). Bits b2 and b1 indicate the logical channel used. Logical channels are numbered from 0 to 3 (standard logical channels).</w:t>
      </w:r>
    </w:p>
    <w:p w:rsidR="00227DC0" w:rsidRPr="00DF5CF9" w:rsidRDefault="00EF54B2">
      <w:pPr>
        <w:pStyle w:val="TH"/>
      </w:pPr>
      <w:r w:rsidRPr="00DF5CF9">
        <w:t>Table 10.3: Coding of class byte for standard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879"/>
        <w:gridCol w:w="4327"/>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8" w:type="dxa"/>
          </w:tcPr>
          <w:p w:rsidR="00227DC0" w:rsidRPr="00DF5CF9" w:rsidRDefault="00EF54B2">
            <w:pPr>
              <w:pStyle w:val="TAH"/>
            </w:pPr>
            <w:r w:rsidRPr="00DF5CF9">
              <w:t>b6</w:t>
            </w:r>
          </w:p>
        </w:tc>
        <w:tc>
          <w:tcPr>
            <w:tcW w:w="548"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879" w:type="dxa"/>
          </w:tcPr>
          <w:p w:rsidR="00227DC0" w:rsidRPr="00DF5CF9" w:rsidRDefault="00EF54B2">
            <w:pPr>
              <w:pStyle w:val="TAH"/>
            </w:pPr>
            <w:r w:rsidRPr="00DF5CF9">
              <w:t>Value</w:t>
            </w:r>
          </w:p>
        </w:tc>
        <w:tc>
          <w:tcPr>
            <w:tcW w:w="4327" w:type="dxa"/>
          </w:tcPr>
          <w:p w:rsidR="00227DC0" w:rsidRPr="00DF5CF9" w:rsidRDefault="00EF54B2">
            <w:pPr>
              <w:pStyle w:val="TAH"/>
            </w:pPr>
            <w:r w:rsidRPr="00DF5CF9">
              <w:t>Meaning</w:t>
            </w:r>
          </w:p>
        </w:tc>
      </w:tr>
      <w:tr w:rsidR="00227DC0" w:rsidRPr="00DF5CF9">
        <w:trPr>
          <w:cantSplit/>
          <w:jc w:val="center"/>
        </w:trPr>
        <w:tc>
          <w:tcPr>
            <w:tcW w:w="548" w:type="dxa"/>
            <w:shd w:val="pct10"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879" w:type="dxa"/>
          </w:tcPr>
          <w:p w:rsidR="00227DC0" w:rsidRPr="00DF5CF9" w:rsidRDefault="00EF54B2">
            <w:pPr>
              <w:pStyle w:val="TAC"/>
            </w:pPr>
            <w:r w:rsidRPr="00DF5CF9">
              <w:t>'0X'</w:t>
            </w:r>
          </w:p>
        </w:tc>
        <w:tc>
          <w:tcPr>
            <w:tcW w:w="4327" w:type="dxa"/>
          </w:tcPr>
          <w:p w:rsidR="00227DC0" w:rsidRPr="00DF5CF9" w:rsidRDefault="00EF54B2">
            <w:pPr>
              <w:pStyle w:val="TAL"/>
            </w:pPr>
            <w:r w:rsidRPr="00DF5CF9">
              <w:t xml:space="preserve">The coding is according to </w:t>
            </w:r>
            <w:r w:rsidRPr="00DF5CF9">
              <w:rPr>
                <w:rFonts w:cs="Arial"/>
              </w:rPr>
              <w:t>the first interindustry values of CLA byte</w:t>
            </w:r>
            <w:r w:rsidRPr="00DF5CF9">
              <w:t xml:space="preserve">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p>
        </w:tc>
      </w:tr>
      <w:tr w:rsidR="00227DC0" w:rsidRPr="00DF5CF9">
        <w:trPr>
          <w:cantSplit/>
          <w:jc w:val="center"/>
        </w:trPr>
        <w:tc>
          <w:tcPr>
            <w:tcW w:w="548" w:type="dxa"/>
            <w:shd w:val="pct10"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879" w:type="dxa"/>
          </w:tcPr>
          <w:p w:rsidR="00227DC0" w:rsidRPr="00DF5CF9" w:rsidRDefault="00EF54B2">
            <w:pPr>
              <w:pStyle w:val="TAC"/>
            </w:pPr>
            <w:r w:rsidRPr="00DF5CF9">
              <w:t>'AX'</w:t>
            </w:r>
          </w:p>
        </w:tc>
        <w:tc>
          <w:tcPr>
            <w:tcW w:w="4327" w:type="dxa"/>
          </w:tcPr>
          <w:p w:rsidR="00227DC0" w:rsidRPr="00DF5CF9" w:rsidRDefault="00EF54B2">
            <w:pPr>
              <w:pStyle w:val="TAL"/>
            </w:pPr>
            <w:r w:rsidRPr="00DF5CF9">
              <w:t>Coded as for '0X' unless stated otherwise</w:t>
            </w:r>
          </w:p>
        </w:tc>
      </w:tr>
      <w:tr w:rsidR="00227DC0" w:rsidRPr="00DF5CF9">
        <w:trPr>
          <w:cantSplit/>
          <w:jc w:val="center"/>
        </w:trPr>
        <w:tc>
          <w:tcPr>
            <w:tcW w:w="548" w:type="dxa"/>
            <w:shd w:val="pct10"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879" w:type="dxa"/>
          </w:tcPr>
          <w:p w:rsidR="00227DC0" w:rsidRPr="00DF5CF9" w:rsidRDefault="00EF54B2">
            <w:pPr>
              <w:pStyle w:val="TAC"/>
            </w:pPr>
            <w:r w:rsidRPr="00DF5CF9">
              <w:t>'8X'</w:t>
            </w:r>
          </w:p>
        </w:tc>
        <w:tc>
          <w:tcPr>
            <w:tcW w:w="4327" w:type="dxa"/>
          </w:tcPr>
          <w:p w:rsidR="00227DC0" w:rsidRPr="00DF5CF9" w:rsidRDefault="00EF54B2">
            <w:pPr>
              <w:pStyle w:val="TAL"/>
            </w:pPr>
            <w:r w:rsidRPr="00DF5CF9">
              <w:t>Structured as for '0X', coding and meaning is defined in the present document</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pct10" w:color="000000" w:fill="FFFFFF"/>
          </w:tcPr>
          <w:p w:rsidR="00227DC0" w:rsidRPr="00DF5CF9" w:rsidRDefault="00EF54B2">
            <w:pPr>
              <w:pStyle w:val="TAC"/>
            </w:pPr>
            <w:r w:rsidRPr="00DF5CF9">
              <w:t>X</w:t>
            </w:r>
          </w:p>
        </w:tc>
        <w:tc>
          <w:tcPr>
            <w:tcW w:w="548" w:type="dxa"/>
            <w:shd w:val="pct10" w:color="000000" w:fill="FFFFFF"/>
          </w:tcPr>
          <w:p w:rsidR="00227DC0" w:rsidRPr="00DF5CF9" w:rsidRDefault="00EF54B2">
            <w:pPr>
              <w:pStyle w:val="TAC"/>
            </w:pPr>
            <w:r w:rsidRPr="00DF5CF9">
              <w:t>X</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879" w:type="dxa"/>
          </w:tcPr>
          <w:p w:rsidR="00227DC0" w:rsidRPr="00DF5CF9" w:rsidRDefault="00EF54B2">
            <w:pPr>
              <w:pStyle w:val="TAC"/>
            </w:pPr>
            <w:r w:rsidRPr="00DF5CF9">
              <w:t>-</w:t>
            </w:r>
          </w:p>
        </w:tc>
        <w:tc>
          <w:tcPr>
            <w:tcW w:w="4327" w:type="dxa"/>
          </w:tcPr>
          <w:p w:rsidR="00227DC0" w:rsidRPr="00DF5CF9" w:rsidRDefault="00EF54B2">
            <w:pPr>
              <w:pStyle w:val="TAL"/>
            </w:pPr>
            <w:r w:rsidRPr="00DF5CF9">
              <w:t>Secure Messaging indication (see table 10.4)</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pct10" w:color="000000" w:fill="FFFFFF"/>
          </w:tcPr>
          <w:p w:rsidR="00227DC0" w:rsidRPr="00DF5CF9" w:rsidRDefault="00EF54B2">
            <w:pPr>
              <w:pStyle w:val="TAC"/>
            </w:pPr>
            <w:r w:rsidRPr="00DF5CF9">
              <w:t>X</w:t>
            </w:r>
          </w:p>
        </w:tc>
        <w:tc>
          <w:tcPr>
            <w:tcW w:w="548" w:type="dxa"/>
            <w:shd w:val="pct10" w:color="000000" w:fill="FFFFFF"/>
          </w:tcPr>
          <w:p w:rsidR="00227DC0" w:rsidRPr="00DF5CF9" w:rsidRDefault="00EF54B2">
            <w:pPr>
              <w:pStyle w:val="TAC"/>
            </w:pPr>
            <w:r w:rsidRPr="00DF5CF9">
              <w:t>X</w:t>
            </w:r>
          </w:p>
        </w:tc>
        <w:tc>
          <w:tcPr>
            <w:tcW w:w="879" w:type="dxa"/>
          </w:tcPr>
          <w:p w:rsidR="00227DC0" w:rsidRPr="00DF5CF9" w:rsidRDefault="00EF54B2">
            <w:pPr>
              <w:pStyle w:val="TAC"/>
            </w:pPr>
            <w:r w:rsidRPr="00DF5CF9">
              <w:t>-</w:t>
            </w:r>
          </w:p>
        </w:tc>
        <w:tc>
          <w:tcPr>
            <w:tcW w:w="4327" w:type="dxa"/>
          </w:tcPr>
          <w:p w:rsidR="00227DC0" w:rsidRPr="00DF5CF9" w:rsidRDefault="00EF54B2">
            <w:pPr>
              <w:pStyle w:val="TAL"/>
            </w:pPr>
            <w:r w:rsidRPr="00DF5CF9">
              <w:t>Logical channel number from 0 to 3 (see clause 10.3)</w:t>
            </w:r>
          </w:p>
        </w:tc>
      </w:tr>
    </w:tbl>
    <w:p w:rsidR="00227DC0" w:rsidRPr="00DF5CF9" w:rsidRDefault="00227DC0"/>
    <w:p w:rsidR="00227DC0" w:rsidRPr="00DF5CF9" w:rsidRDefault="00EF54B2">
      <w:pPr>
        <w:pStyle w:val="TH"/>
      </w:pPr>
      <w:r w:rsidRPr="00DF5CF9">
        <w:t>Table 10.4: Coding of Secure Messaging Indication for standard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4"/>
        <w:gridCol w:w="567"/>
        <w:gridCol w:w="4940"/>
      </w:tblGrid>
      <w:tr w:rsidR="00227DC0" w:rsidRPr="00DF5CF9">
        <w:trPr>
          <w:jc w:val="center"/>
        </w:trPr>
        <w:tc>
          <w:tcPr>
            <w:tcW w:w="534" w:type="dxa"/>
          </w:tcPr>
          <w:p w:rsidR="00227DC0" w:rsidRPr="00DF5CF9" w:rsidRDefault="00EF54B2">
            <w:pPr>
              <w:pStyle w:val="TAH"/>
            </w:pPr>
            <w:r w:rsidRPr="00DF5CF9">
              <w:t>b4</w:t>
            </w:r>
          </w:p>
        </w:tc>
        <w:tc>
          <w:tcPr>
            <w:tcW w:w="567" w:type="dxa"/>
          </w:tcPr>
          <w:p w:rsidR="00227DC0" w:rsidRPr="00DF5CF9" w:rsidRDefault="00EF54B2">
            <w:pPr>
              <w:pStyle w:val="TAH"/>
            </w:pPr>
            <w:r w:rsidRPr="00DF5CF9">
              <w:t>b3</w:t>
            </w:r>
          </w:p>
        </w:tc>
        <w:tc>
          <w:tcPr>
            <w:tcW w:w="4940" w:type="dxa"/>
          </w:tcPr>
          <w:p w:rsidR="00227DC0" w:rsidRPr="00DF5CF9" w:rsidRDefault="00EF54B2">
            <w:pPr>
              <w:pStyle w:val="TAH"/>
            </w:pPr>
            <w:r w:rsidRPr="00DF5CF9">
              <w:t>Meaning</w:t>
            </w:r>
          </w:p>
        </w:tc>
      </w:tr>
      <w:tr w:rsidR="00227DC0" w:rsidRPr="00DF5CF9">
        <w:trPr>
          <w:jc w:val="center"/>
        </w:trPr>
        <w:tc>
          <w:tcPr>
            <w:tcW w:w="534" w:type="dxa"/>
            <w:shd w:val="pct10" w:color="000000" w:fill="FFFFFF"/>
          </w:tcPr>
          <w:p w:rsidR="00227DC0" w:rsidRPr="00DF5CF9" w:rsidRDefault="00EF54B2">
            <w:pPr>
              <w:pStyle w:val="TAH"/>
              <w:rPr>
                <w:b w:val="0"/>
              </w:rPr>
            </w:pPr>
            <w:r w:rsidRPr="00DF5CF9">
              <w:rPr>
                <w:b w:val="0"/>
              </w:rPr>
              <w:t>0</w:t>
            </w:r>
          </w:p>
        </w:tc>
        <w:tc>
          <w:tcPr>
            <w:tcW w:w="567" w:type="dxa"/>
          </w:tcPr>
          <w:p w:rsidR="00227DC0" w:rsidRPr="00DF5CF9" w:rsidRDefault="00EF54B2">
            <w:pPr>
              <w:pStyle w:val="TAH"/>
              <w:rPr>
                <w:b w:val="0"/>
              </w:rPr>
            </w:pPr>
            <w:r w:rsidRPr="00DF5CF9">
              <w:rPr>
                <w:b w:val="0"/>
              </w:rPr>
              <w:t>0</w:t>
            </w:r>
          </w:p>
        </w:tc>
        <w:tc>
          <w:tcPr>
            <w:tcW w:w="4940" w:type="dxa"/>
          </w:tcPr>
          <w:p w:rsidR="00227DC0" w:rsidRPr="00DF5CF9" w:rsidRDefault="00EF54B2">
            <w:pPr>
              <w:pStyle w:val="TAL"/>
            </w:pPr>
            <w:r w:rsidRPr="00DF5CF9">
              <w:t xml:space="preserve">No SM used between </w:t>
            </w:r>
            <w:r w:rsidRPr="00DF5CF9">
              <w:rPr>
                <w:snapToGrid w:val="0"/>
              </w:rPr>
              <w:t>terminal</w:t>
            </w:r>
            <w:r w:rsidRPr="00DF5CF9">
              <w:t xml:space="preserve"> and card</w:t>
            </w:r>
          </w:p>
        </w:tc>
      </w:tr>
      <w:tr w:rsidR="00227DC0" w:rsidRPr="00DF5CF9">
        <w:trPr>
          <w:jc w:val="center"/>
        </w:trPr>
        <w:tc>
          <w:tcPr>
            <w:tcW w:w="534" w:type="dxa"/>
            <w:shd w:val="pct10" w:color="000000" w:fill="FFFFFF"/>
          </w:tcPr>
          <w:p w:rsidR="00227DC0" w:rsidRPr="00DF5CF9" w:rsidRDefault="00EF54B2">
            <w:pPr>
              <w:pStyle w:val="TAH"/>
              <w:rPr>
                <w:b w:val="0"/>
              </w:rPr>
            </w:pPr>
            <w:r w:rsidRPr="00DF5CF9">
              <w:rPr>
                <w:b w:val="0"/>
              </w:rPr>
              <w:t>0</w:t>
            </w:r>
          </w:p>
        </w:tc>
        <w:tc>
          <w:tcPr>
            <w:tcW w:w="567" w:type="dxa"/>
          </w:tcPr>
          <w:p w:rsidR="00227DC0" w:rsidRPr="00DF5CF9" w:rsidRDefault="00EF54B2">
            <w:pPr>
              <w:pStyle w:val="TAH"/>
              <w:rPr>
                <w:b w:val="0"/>
              </w:rPr>
            </w:pPr>
            <w:r w:rsidRPr="00DF5CF9">
              <w:rPr>
                <w:b w:val="0"/>
              </w:rPr>
              <w:t>1</w:t>
            </w:r>
          </w:p>
        </w:tc>
        <w:tc>
          <w:tcPr>
            <w:tcW w:w="4940" w:type="dxa"/>
          </w:tcPr>
          <w:p w:rsidR="00227DC0" w:rsidRPr="00DF5CF9" w:rsidRDefault="00EF54B2">
            <w:pPr>
              <w:pStyle w:val="TAL"/>
            </w:pPr>
            <w:r w:rsidRPr="00DF5CF9">
              <w:t>Proprietary SM format</w:t>
            </w:r>
          </w:p>
        </w:tc>
      </w:tr>
      <w:tr w:rsidR="00227DC0" w:rsidRPr="00DF5CF9">
        <w:trPr>
          <w:jc w:val="center"/>
        </w:trPr>
        <w:tc>
          <w:tcPr>
            <w:tcW w:w="534" w:type="dxa"/>
            <w:shd w:val="pct10" w:color="000000" w:fill="FFFFFF"/>
          </w:tcPr>
          <w:p w:rsidR="00227DC0" w:rsidRPr="00DF5CF9" w:rsidRDefault="00EF54B2">
            <w:pPr>
              <w:pStyle w:val="TAH"/>
              <w:rPr>
                <w:b w:val="0"/>
              </w:rPr>
            </w:pPr>
            <w:r w:rsidRPr="00DF5CF9">
              <w:rPr>
                <w:b w:val="0"/>
              </w:rPr>
              <w:t>1</w:t>
            </w:r>
          </w:p>
        </w:tc>
        <w:tc>
          <w:tcPr>
            <w:tcW w:w="567" w:type="dxa"/>
          </w:tcPr>
          <w:p w:rsidR="00227DC0" w:rsidRPr="00DF5CF9" w:rsidRDefault="00EF54B2">
            <w:pPr>
              <w:pStyle w:val="TAH"/>
              <w:rPr>
                <w:b w:val="0"/>
              </w:rPr>
            </w:pPr>
            <w:r w:rsidRPr="00DF5CF9">
              <w:rPr>
                <w:b w:val="0"/>
              </w:rPr>
              <w:t>x</w:t>
            </w:r>
          </w:p>
        </w:tc>
        <w:tc>
          <w:tcPr>
            <w:tcW w:w="4940" w:type="dxa"/>
          </w:tcPr>
          <w:p w:rsidR="00227DC0" w:rsidRPr="00DF5CF9" w:rsidRDefault="00EF54B2">
            <w:pPr>
              <w:pStyle w:val="TAL"/>
            </w:pPr>
            <w:r w:rsidRPr="00DF5CF9">
              <w:t xml:space="preserve">Secure messaging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used</w:t>
            </w:r>
          </w:p>
        </w:tc>
      </w:tr>
      <w:tr w:rsidR="00227DC0" w:rsidRPr="00DF5CF9">
        <w:trPr>
          <w:jc w:val="center"/>
        </w:trPr>
        <w:tc>
          <w:tcPr>
            <w:tcW w:w="534" w:type="dxa"/>
          </w:tcPr>
          <w:p w:rsidR="00227DC0" w:rsidRPr="00DF5CF9" w:rsidRDefault="00EF54B2">
            <w:pPr>
              <w:pStyle w:val="TAH"/>
              <w:rPr>
                <w:b w:val="0"/>
              </w:rPr>
            </w:pPr>
            <w:r w:rsidRPr="00DF5CF9">
              <w:rPr>
                <w:b w:val="0"/>
              </w:rPr>
              <w:t>1</w:t>
            </w:r>
          </w:p>
        </w:tc>
        <w:tc>
          <w:tcPr>
            <w:tcW w:w="567" w:type="dxa"/>
            <w:shd w:val="pct10" w:color="000000" w:fill="FFFFFF"/>
          </w:tcPr>
          <w:p w:rsidR="00227DC0" w:rsidRPr="00DF5CF9" w:rsidRDefault="00EF54B2">
            <w:pPr>
              <w:pStyle w:val="TAH"/>
              <w:rPr>
                <w:b w:val="0"/>
              </w:rPr>
            </w:pPr>
            <w:r w:rsidRPr="00DF5CF9">
              <w:rPr>
                <w:b w:val="0"/>
              </w:rPr>
              <w:t>0</w:t>
            </w:r>
          </w:p>
        </w:tc>
        <w:tc>
          <w:tcPr>
            <w:tcW w:w="4940" w:type="dxa"/>
          </w:tcPr>
          <w:p w:rsidR="00227DC0" w:rsidRPr="00DF5CF9" w:rsidRDefault="00EF54B2">
            <w:pPr>
              <w:pStyle w:val="TAL"/>
            </w:pPr>
            <w:r w:rsidRPr="00DF5CF9">
              <w:t>Command header not authenticated</w:t>
            </w:r>
          </w:p>
        </w:tc>
      </w:tr>
      <w:tr w:rsidR="00227DC0" w:rsidRPr="00DF5CF9">
        <w:trPr>
          <w:jc w:val="center"/>
        </w:trPr>
        <w:tc>
          <w:tcPr>
            <w:tcW w:w="534" w:type="dxa"/>
          </w:tcPr>
          <w:p w:rsidR="00227DC0" w:rsidRPr="00DF5CF9" w:rsidRDefault="00EF54B2">
            <w:pPr>
              <w:pStyle w:val="TAH"/>
              <w:rPr>
                <w:b w:val="0"/>
              </w:rPr>
            </w:pPr>
            <w:r w:rsidRPr="00DF5CF9">
              <w:rPr>
                <w:b w:val="0"/>
              </w:rPr>
              <w:t>1</w:t>
            </w:r>
          </w:p>
        </w:tc>
        <w:tc>
          <w:tcPr>
            <w:tcW w:w="567" w:type="dxa"/>
            <w:shd w:val="pct10" w:color="000000" w:fill="FFFFFF"/>
          </w:tcPr>
          <w:p w:rsidR="00227DC0" w:rsidRPr="00DF5CF9" w:rsidRDefault="00EF54B2">
            <w:pPr>
              <w:pStyle w:val="TAH"/>
              <w:rPr>
                <w:b w:val="0"/>
              </w:rPr>
            </w:pPr>
            <w:r w:rsidRPr="00DF5CF9">
              <w:rPr>
                <w:b w:val="0"/>
              </w:rPr>
              <w:t>1</w:t>
            </w:r>
          </w:p>
        </w:tc>
        <w:tc>
          <w:tcPr>
            <w:tcW w:w="4940" w:type="dxa"/>
          </w:tcPr>
          <w:p w:rsidR="00227DC0" w:rsidRPr="00DF5CF9" w:rsidRDefault="00EF54B2">
            <w:pPr>
              <w:pStyle w:val="TAL"/>
            </w:pPr>
            <w:r w:rsidRPr="00DF5CF9">
              <w:t>Command header authenticated</w:t>
            </w:r>
          </w:p>
        </w:tc>
      </w:tr>
    </w:tbl>
    <w:p w:rsidR="00227DC0" w:rsidRPr="00DF5CF9" w:rsidRDefault="00227DC0"/>
    <w:p w:rsidR="00227DC0" w:rsidRPr="00DF5CF9" w:rsidRDefault="00EF54B2">
      <w:r w:rsidRPr="00DF5CF9">
        <w:t>Table 10.4a specifies the coding of the class byte for the extended logical channels. Bit b6 indicates secure messaging (see table 10.4b). Bit b5 is always set to 0. Bits b4 to b1 encode a number from zero to fifteen; this number plus four is the logical channel number from four to nineteen (extended logical channels).</w:t>
      </w:r>
    </w:p>
    <w:p w:rsidR="00227DC0" w:rsidRPr="00DF5CF9" w:rsidRDefault="00EF54B2">
      <w:pPr>
        <w:pStyle w:val="TH"/>
      </w:pPr>
      <w:r w:rsidRPr="00DF5CF9">
        <w:lastRenderedPageBreak/>
        <w:t>Table 10.4a: Coding of class byte for extended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879"/>
        <w:gridCol w:w="3955"/>
      </w:tblGrid>
      <w:tr w:rsidR="00227DC0" w:rsidRPr="00DF5CF9">
        <w:trPr>
          <w:cantSplit/>
          <w:jc w:val="center"/>
        </w:trPr>
        <w:tc>
          <w:tcPr>
            <w:tcW w:w="548" w:type="dxa"/>
          </w:tcPr>
          <w:p w:rsidR="00227DC0" w:rsidRPr="00DF5CF9" w:rsidRDefault="00EF54B2">
            <w:pPr>
              <w:pStyle w:val="TAH"/>
            </w:pPr>
            <w:r w:rsidRPr="00DF5CF9">
              <w:t>b8</w:t>
            </w:r>
          </w:p>
        </w:tc>
        <w:tc>
          <w:tcPr>
            <w:tcW w:w="548" w:type="dxa"/>
            <w:tcBorders>
              <w:bottom w:val="single" w:sz="4" w:space="0" w:color="auto"/>
            </w:tcBorders>
          </w:tcPr>
          <w:p w:rsidR="00227DC0" w:rsidRPr="00DF5CF9" w:rsidRDefault="00EF54B2">
            <w:pPr>
              <w:pStyle w:val="TAH"/>
            </w:pPr>
            <w:r w:rsidRPr="00DF5CF9">
              <w:t>b7</w:t>
            </w:r>
          </w:p>
        </w:tc>
        <w:tc>
          <w:tcPr>
            <w:tcW w:w="548" w:type="dxa"/>
          </w:tcPr>
          <w:p w:rsidR="00227DC0" w:rsidRPr="00DF5CF9" w:rsidRDefault="00EF54B2">
            <w:pPr>
              <w:pStyle w:val="TAH"/>
            </w:pPr>
            <w:r w:rsidRPr="00DF5CF9">
              <w:t>b6</w:t>
            </w:r>
          </w:p>
        </w:tc>
        <w:tc>
          <w:tcPr>
            <w:tcW w:w="548"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879" w:type="dxa"/>
          </w:tcPr>
          <w:p w:rsidR="00227DC0" w:rsidRPr="00DF5CF9" w:rsidRDefault="00EF54B2">
            <w:pPr>
              <w:pStyle w:val="TAH"/>
            </w:pPr>
            <w:r w:rsidRPr="00DF5CF9">
              <w:t>Value</w:t>
            </w:r>
          </w:p>
        </w:tc>
        <w:tc>
          <w:tcPr>
            <w:tcW w:w="3955" w:type="dxa"/>
          </w:tcPr>
          <w:p w:rsidR="00227DC0" w:rsidRPr="00DF5CF9" w:rsidRDefault="00EF54B2">
            <w:pPr>
              <w:pStyle w:val="TAH"/>
            </w:pPr>
            <w:r w:rsidRPr="00DF5CF9">
              <w:t>Meaning</w:t>
            </w:r>
          </w:p>
        </w:tc>
      </w:tr>
      <w:tr w:rsidR="00227DC0" w:rsidRPr="00DF5CF9">
        <w:trPr>
          <w:cantSplit/>
          <w:jc w:val="center"/>
        </w:trPr>
        <w:tc>
          <w:tcPr>
            <w:tcW w:w="548" w:type="dxa"/>
            <w:shd w:val="clear" w:color="auto" w:fill="E0E0E0"/>
          </w:tcPr>
          <w:p w:rsidR="00227DC0" w:rsidRPr="00DF5CF9" w:rsidRDefault="00EF54B2">
            <w:pPr>
              <w:pStyle w:val="TAC"/>
            </w:pPr>
            <w:r w:rsidRPr="00DF5CF9">
              <w:t>0</w:t>
            </w:r>
          </w:p>
        </w:tc>
        <w:tc>
          <w:tcPr>
            <w:tcW w:w="548" w:type="dxa"/>
            <w:tcBorders>
              <w:bottom w:val="single" w:sz="4" w:space="0" w:color="auto"/>
            </w:tcBorders>
            <w:shd w:val="clear" w:color="auto" w:fill="E0E0E0"/>
          </w:tcPr>
          <w:p w:rsidR="00227DC0" w:rsidRPr="00DF5CF9" w:rsidRDefault="00EF54B2">
            <w:pPr>
              <w:pStyle w:val="TAC"/>
            </w:pPr>
            <w:r w:rsidRPr="00DF5CF9">
              <w:t>1</w:t>
            </w:r>
          </w:p>
        </w:tc>
        <w:tc>
          <w:tcPr>
            <w:tcW w:w="548" w:type="dxa"/>
            <w:tcBorders>
              <w:bottom w:val="single" w:sz="4" w:space="0" w:color="auto"/>
            </w:tcBorders>
          </w:tcPr>
          <w:p w:rsidR="00227DC0" w:rsidRPr="00DF5CF9" w:rsidRDefault="00EF54B2">
            <w:pPr>
              <w:pStyle w:val="TAC"/>
            </w:pPr>
            <w:r w:rsidRPr="00DF5CF9">
              <w:t>-</w:t>
            </w:r>
          </w:p>
        </w:tc>
        <w:tc>
          <w:tcPr>
            <w:tcW w:w="548" w:type="dxa"/>
            <w:tcBorders>
              <w:bottom w:val="single" w:sz="4" w:space="0" w:color="auto"/>
            </w:tcBorders>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Borders>
              <w:bottom w:val="single" w:sz="4" w:space="0" w:color="auto"/>
            </w:tcBorders>
            <w:shd w:val="clear" w:color="000000" w:fill="auto"/>
          </w:tcPr>
          <w:p w:rsidR="00227DC0" w:rsidRPr="00DF5CF9" w:rsidRDefault="00EF54B2">
            <w:pPr>
              <w:pStyle w:val="TAC"/>
            </w:pPr>
            <w:r w:rsidRPr="00DF5CF9">
              <w:t>-</w:t>
            </w:r>
          </w:p>
        </w:tc>
        <w:tc>
          <w:tcPr>
            <w:tcW w:w="548" w:type="dxa"/>
            <w:tcBorders>
              <w:bottom w:val="single" w:sz="4" w:space="0" w:color="auto"/>
            </w:tcBorders>
            <w:shd w:val="clear" w:color="000000" w:fill="auto"/>
          </w:tcPr>
          <w:p w:rsidR="00227DC0" w:rsidRPr="00DF5CF9" w:rsidRDefault="00EF54B2">
            <w:pPr>
              <w:pStyle w:val="TAC"/>
            </w:pPr>
            <w:r w:rsidRPr="00DF5CF9">
              <w:t>-</w:t>
            </w:r>
          </w:p>
        </w:tc>
        <w:tc>
          <w:tcPr>
            <w:tcW w:w="879" w:type="dxa"/>
          </w:tcPr>
          <w:p w:rsidR="00227DC0" w:rsidRPr="00DF5CF9" w:rsidRDefault="00EF54B2">
            <w:pPr>
              <w:pStyle w:val="TAC"/>
            </w:pPr>
            <w:r w:rsidRPr="00DF5CF9">
              <w:t>'01x0 xxxx'</w:t>
            </w:r>
          </w:p>
        </w:tc>
        <w:tc>
          <w:tcPr>
            <w:tcW w:w="3955" w:type="dxa"/>
          </w:tcPr>
          <w:p w:rsidR="00227DC0" w:rsidRPr="00DF5CF9" w:rsidRDefault="00EF54B2">
            <w:pPr>
              <w:pStyle w:val="TAL"/>
            </w:pPr>
            <w:r w:rsidRPr="00DF5CF9">
              <w:t xml:space="preserve">The coding is according to </w:t>
            </w:r>
            <w:r w:rsidRPr="00DF5CF9">
              <w:rPr>
                <w:rFonts w:cs="Arial"/>
              </w:rPr>
              <w:t>the further interindustry values of CLA byte</w:t>
            </w:r>
            <w:r w:rsidRPr="00DF5CF9">
              <w:t xml:space="preserve">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rPr>
                <w:bCs/>
              </w:rPr>
              <w:t>12</w:t>
            </w:r>
            <w:r w:rsidRPr="00EF7A9B">
              <w:fldChar w:fldCharType="end"/>
            </w:r>
            <w:r w:rsidRPr="00EF7A9B">
              <w:t>]</w:t>
            </w:r>
          </w:p>
        </w:tc>
      </w:tr>
      <w:tr w:rsidR="00227DC0" w:rsidRPr="00DF5CF9">
        <w:trPr>
          <w:cantSplit/>
          <w:jc w:val="center"/>
        </w:trPr>
        <w:tc>
          <w:tcPr>
            <w:tcW w:w="548" w:type="dxa"/>
            <w:tcBorders>
              <w:bottom w:val="single" w:sz="4" w:space="0" w:color="auto"/>
            </w:tcBorders>
            <w:shd w:val="clear" w:color="auto" w:fill="E0E0E0"/>
          </w:tcPr>
          <w:p w:rsidR="00227DC0" w:rsidRPr="00DF5CF9" w:rsidRDefault="00EF54B2">
            <w:pPr>
              <w:pStyle w:val="TAC"/>
            </w:pPr>
            <w:r w:rsidRPr="00DF5CF9">
              <w:t>1</w:t>
            </w:r>
          </w:p>
        </w:tc>
        <w:tc>
          <w:tcPr>
            <w:tcW w:w="548" w:type="dxa"/>
            <w:tcBorders>
              <w:bottom w:val="single" w:sz="4" w:space="0" w:color="auto"/>
            </w:tcBorders>
          </w:tcPr>
          <w:p w:rsidR="00227DC0" w:rsidRPr="00DF5CF9" w:rsidRDefault="00EF54B2">
            <w:pPr>
              <w:pStyle w:val="TAC"/>
            </w:pPr>
            <w:r w:rsidRPr="00DF5CF9">
              <w:t>1</w:t>
            </w:r>
          </w:p>
        </w:tc>
        <w:tc>
          <w:tcPr>
            <w:tcW w:w="548" w:type="dxa"/>
            <w:tcBorders>
              <w:bottom w:val="single" w:sz="4" w:space="0" w:color="auto"/>
            </w:tcBorders>
          </w:tcPr>
          <w:p w:rsidR="00227DC0" w:rsidRPr="00DF5CF9" w:rsidRDefault="00EF54B2">
            <w:pPr>
              <w:pStyle w:val="TAC"/>
            </w:pPr>
            <w:r w:rsidRPr="00DF5CF9">
              <w:t>-</w:t>
            </w:r>
          </w:p>
        </w:tc>
        <w:tc>
          <w:tcPr>
            <w:tcW w:w="548" w:type="dxa"/>
            <w:tcBorders>
              <w:bottom w:val="single" w:sz="4" w:space="0" w:color="auto"/>
            </w:tcBorders>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Borders>
              <w:bottom w:val="single" w:sz="4" w:space="0" w:color="auto"/>
            </w:tcBorders>
            <w:shd w:val="clear" w:color="000000" w:fill="auto"/>
          </w:tcPr>
          <w:p w:rsidR="00227DC0" w:rsidRPr="00DF5CF9" w:rsidRDefault="00EF54B2">
            <w:pPr>
              <w:pStyle w:val="TAC"/>
            </w:pPr>
            <w:r w:rsidRPr="00DF5CF9">
              <w:t>-</w:t>
            </w:r>
          </w:p>
        </w:tc>
        <w:tc>
          <w:tcPr>
            <w:tcW w:w="548" w:type="dxa"/>
            <w:tcBorders>
              <w:bottom w:val="single" w:sz="4" w:space="0" w:color="auto"/>
            </w:tcBorders>
            <w:shd w:val="clear" w:color="000000" w:fill="auto"/>
          </w:tcPr>
          <w:p w:rsidR="00227DC0" w:rsidRPr="00DF5CF9" w:rsidRDefault="00EF54B2">
            <w:pPr>
              <w:pStyle w:val="TAC"/>
            </w:pPr>
            <w:r w:rsidRPr="00DF5CF9">
              <w:t>-</w:t>
            </w:r>
          </w:p>
        </w:tc>
        <w:tc>
          <w:tcPr>
            <w:tcW w:w="879" w:type="dxa"/>
          </w:tcPr>
          <w:p w:rsidR="00227DC0" w:rsidRPr="00DF5CF9" w:rsidRDefault="00EF54B2">
            <w:pPr>
              <w:pStyle w:val="TAC"/>
            </w:pPr>
            <w:r w:rsidRPr="00DF5CF9">
              <w:t>'11x0 xxxx'</w:t>
            </w:r>
          </w:p>
        </w:tc>
        <w:tc>
          <w:tcPr>
            <w:tcW w:w="3955" w:type="dxa"/>
          </w:tcPr>
          <w:p w:rsidR="00227DC0" w:rsidRPr="00DF5CF9" w:rsidRDefault="00EF54B2">
            <w:pPr>
              <w:pStyle w:val="TAL"/>
            </w:pPr>
            <w:r w:rsidRPr="00DF5CF9">
              <w:t>Structured as for '01x0 xxxx', coding and meaning is defined in the present document</w:t>
            </w:r>
          </w:p>
        </w:tc>
      </w:tr>
      <w:tr w:rsidR="00227DC0" w:rsidRPr="00DF5CF9">
        <w:trPr>
          <w:cantSplit/>
          <w:jc w:val="center"/>
        </w:trPr>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E6E6E6"/>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227DC0">
            <w:pPr>
              <w:pStyle w:val="TAC"/>
            </w:pPr>
          </w:p>
        </w:tc>
        <w:tc>
          <w:tcPr>
            <w:tcW w:w="548" w:type="dxa"/>
          </w:tcPr>
          <w:p w:rsidR="00227DC0" w:rsidRPr="00DF5CF9" w:rsidRDefault="00227DC0">
            <w:pPr>
              <w:pStyle w:val="TAC"/>
            </w:pPr>
          </w:p>
        </w:tc>
        <w:tc>
          <w:tcPr>
            <w:tcW w:w="548" w:type="dxa"/>
            <w:tcBorders>
              <w:bottom w:val="single" w:sz="4" w:space="0" w:color="auto"/>
            </w:tcBorders>
            <w:shd w:val="clear" w:color="000000" w:fill="auto"/>
          </w:tcPr>
          <w:p w:rsidR="00227DC0" w:rsidRPr="00DF5CF9" w:rsidRDefault="00227DC0">
            <w:pPr>
              <w:pStyle w:val="TAC"/>
            </w:pPr>
          </w:p>
        </w:tc>
        <w:tc>
          <w:tcPr>
            <w:tcW w:w="548" w:type="dxa"/>
            <w:tcBorders>
              <w:bottom w:val="single" w:sz="4" w:space="0" w:color="auto"/>
            </w:tcBorders>
            <w:shd w:val="clear" w:color="000000" w:fill="auto"/>
          </w:tcPr>
          <w:p w:rsidR="00227DC0" w:rsidRPr="00DF5CF9" w:rsidRDefault="00227DC0">
            <w:pPr>
              <w:pStyle w:val="TAC"/>
            </w:pPr>
          </w:p>
        </w:tc>
        <w:tc>
          <w:tcPr>
            <w:tcW w:w="879" w:type="dxa"/>
          </w:tcPr>
          <w:p w:rsidR="00227DC0" w:rsidRPr="00DF5CF9" w:rsidRDefault="00227DC0">
            <w:pPr>
              <w:pStyle w:val="TAC"/>
            </w:pPr>
          </w:p>
        </w:tc>
        <w:tc>
          <w:tcPr>
            <w:tcW w:w="3955" w:type="dxa"/>
          </w:tcPr>
          <w:p w:rsidR="00227DC0" w:rsidRPr="00DF5CF9" w:rsidRDefault="00EF54B2">
            <w:pPr>
              <w:pStyle w:val="TAL"/>
            </w:pPr>
            <w:r w:rsidRPr="00DF5CF9">
              <w:t>Secure Messaging indication (see table 10.4b)</w:t>
            </w:r>
          </w:p>
        </w:tc>
      </w:tr>
      <w:tr w:rsidR="00227DC0" w:rsidRPr="00DF5CF9">
        <w:trPr>
          <w:cantSplit/>
          <w:jc w:val="center"/>
        </w:trPr>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548" w:type="dxa"/>
            <w:shd w:val="clear" w:color="auto" w:fill="E6E6E6"/>
          </w:tcPr>
          <w:p w:rsidR="00227DC0" w:rsidRPr="00DF5CF9" w:rsidRDefault="00EF54B2">
            <w:pPr>
              <w:pStyle w:val="TAC"/>
            </w:pPr>
            <w:r w:rsidRPr="00DF5CF9">
              <w:t>X</w:t>
            </w:r>
          </w:p>
        </w:tc>
        <w:tc>
          <w:tcPr>
            <w:tcW w:w="548" w:type="dxa"/>
            <w:shd w:val="clear" w:color="auto" w:fill="E6E6E6"/>
          </w:tcPr>
          <w:p w:rsidR="00227DC0" w:rsidRPr="00DF5CF9" w:rsidRDefault="00EF54B2">
            <w:pPr>
              <w:pStyle w:val="TAC"/>
            </w:pPr>
            <w:r w:rsidRPr="00DF5CF9">
              <w:t>X</w:t>
            </w:r>
          </w:p>
        </w:tc>
        <w:tc>
          <w:tcPr>
            <w:tcW w:w="548" w:type="dxa"/>
            <w:shd w:val="clear" w:color="000000" w:fill="E0E0E0"/>
          </w:tcPr>
          <w:p w:rsidR="00227DC0" w:rsidRPr="00DF5CF9" w:rsidRDefault="00EF54B2">
            <w:pPr>
              <w:pStyle w:val="TAC"/>
            </w:pPr>
            <w:r w:rsidRPr="00DF5CF9">
              <w:t>X</w:t>
            </w:r>
          </w:p>
        </w:tc>
        <w:tc>
          <w:tcPr>
            <w:tcW w:w="548" w:type="dxa"/>
            <w:shd w:val="clear" w:color="000000" w:fill="E0E0E0"/>
          </w:tcPr>
          <w:p w:rsidR="00227DC0" w:rsidRPr="00DF5CF9" w:rsidRDefault="00EF54B2">
            <w:pPr>
              <w:pStyle w:val="TAC"/>
            </w:pPr>
            <w:r w:rsidRPr="00DF5CF9">
              <w:t>X</w:t>
            </w:r>
          </w:p>
        </w:tc>
        <w:tc>
          <w:tcPr>
            <w:tcW w:w="879" w:type="dxa"/>
          </w:tcPr>
          <w:p w:rsidR="00227DC0" w:rsidRPr="00DF5CF9" w:rsidRDefault="00227DC0">
            <w:pPr>
              <w:pStyle w:val="TAC"/>
            </w:pPr>
          </w:p>
        </w:tc>
        <w:tc>
          <w:tcPr>
            <w:tcW w:w="3955" w:type="dxa"/>
          </w:tcPr>
          <w:p w:rsidR="00227DC0" w:rsidRPr="00DF5CF9" w:rsidRDefault="00EF54B2">
            <w:pPr>
              <w:pStyle w:val="TAL"/>
            </w:pPr>
            <w:r w:rsidRPr="00DF5CF9">
              <w:t>Logical channel number from 4 to 19 (see clause 10.3)</w:t>
            </w:r>
          </w:p>
        </w:tc>
      </w:tr>
    </w:tbl>
    <w:p w:rsidR="00227DC0" w:rsidRPr="00DF5CF9" w:rsidRDefault="00227DC0"/>
    <w:p w:rsidR="00227DC0" w:rsidRPr="00DF5CF9" w:rsidRDefault="00EF54B2">
      <w:pPr>
        <w:pStyle w:val="TH"/>
      </w:pPr>
      <w:r w:rsidRPr="00DF5CF9">
        <w:t>Table 10.4b: Coding of Secure Messaging Indication for extended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4940"/>
      </w:tblGrid>
      <w:tr w:rsidR="00227DC0" w:rsidRPr="00DF5CF9">
        <w:trPr>
          <w:jc w:val="center"/>
        </w:trPr>
        <w:tc>
          <w:tcPr>
            <w:tcW w:w="567" w:type="dxa"/>
          </w:tcPr>
          <w:p w:rsidR="00227DC0" w:rsidRPr="00DF5CF9" w:rsidRDefault="00EF54B2">
            <w:pPr>
              <w:pStyle w:val="TAH"/>
            </w:pPr>
            <w:r w:rsidRPr="00DF5CF9">
              <w:t>b6</w:t>
            </w:r>
          </w:p>
        </w:tc>
        <w:tc>
          <w:tcPr>
            <w:tcW w:w="4940" w:type="dxa"/>
          </w:tcPr>
          <w:p w:rsidR="00227DC0" w:rsidRPr="00DF5CF9" w:rsidRDefault="00EF54B2">
            <w:pPr>
              <w:pStyle w:val="TAH"/>
            </w:pPr>
            <w:r w:rsidRPr="00DF5CF9">
              <w:t>Meaning</w:t>
            </w:r>
          </w:p>
        </w:tc>
      </w:tr>
      <w:tr w:rsidR="00227DC0" w:rsidRPr="00DF5CF9">
        <w:trPr>
          <w:jc w:val="center"/>
        </w:trPr>
        <w:tc>
          <w:tcPr>
            <w:tcW w:w="567" w:type="dxa"/>
          </w:tcPr>
          <w:p w:rsidR="00227DC0" w:rsidRPr="00DF5CF9" w:rsidRDefault="00EF54B2">
            <w:pPr>
              <w:pStyle w:val="TAH"/>
              <w:rPr>
                <w:b w:val="0"/>
              </w:rPr>
            </w:pPr>
            <w:r w:rsidRPr="00DF5CF9">
              <w:rPr>
                <w:b w:val="0"/>
              </w:rPr>
              <w:t>0</w:t>
            </w:r>
          </w:p>
        </w:tc>
        <w:tc>
          <w:tcPr>
            <w:tcW w:w="4940" w:type="dxa"/>
          </w:tcPr>
          <w:p w:rsidR="00227DC0" w:rsidRPr="00DF5CF9" w:rsidRDefault="00EF54B2">
            <w:pPr>
              <w:pStyle w:val="TAL"/>
            </w:pPr>
            <w:r w:rsidRPr="00DF5CF9">
              <w:t xml:space="preserve">No SM used between </w:t>
            </w:r>
            <w:r w:rsidRPr="00DF5CF9">
              <w:rPr>
                <w:snapToGrid w:val="0"/>
              </w:rPr>
              <w:t>terminal</w:t>
            </w:r>
            <w:r w:rsidRPr="00DF5CF9">
              <w:t xml:space="preserve"> and card</w:t>
            </w:r>
          </w:p>
        </w:tc>
      </w:tr>
      <w:tr w:rsidR="00227DC0" w:rsidRPr="00DF5CF9">
        <w:trPr>
          <w:jc w:val="center"/>
        </w:trPr>
        <w:tc>
          <w:tcPr>
            <w:tcW w:w="567" w:type="dxa"/>
          </w:tcPr>
          <w:p w:rsidR="00227DC0" w:rsidRPr="00DF5CF9" w:rsidRDefault="00EF54B2">
            <w:pPr>
              <w:pStyle w:val="TAH"/>
              <w:rPr>
                <w:b w:val="0"/>
              </w:rPr>
            </w:pPr>
            <w:r w:rsidRPr="00DF5CF9">
              <w:rPr>
                <w:b w:val="0"/>
              </w:rPr>
              <w:t>1</w:t>
            </w:r>
          </w:p>
        </w:tc>
        <w:tc>
          <w:tcPr>
            <w:tcW w:w="4940" w:type="dxa"/>
          </w:tcPr>
          <w:p w:rsidR="00227DC0" w:rsidRPr="00DF5CF9" w:rsidRDefault="00EF54B2">
            <w:pPr>
              <w:pStyle w:val="TAL"/>
            </w:pPr>
            <w:r w:rsidRPr="00DF5CF9">
              <w:t>Command header not authenticated</w:t>
            </w:r>
          </w:p>
        </w:tc>
      </w:tr>
    </w:tbl>
    <w:p w:rsidR="00227DC0" w:rsidRPr="00DF5CF9" w:rsidRDefault="00227DC0"/>
    <w:p w:rsidR="00227DC0" w:rsidRPr="00DF5CF9" w:rsidRDefault="00EF54B2">
      <w:r w:rsidRPr="00DF5CF9">
        <w:t>By default no secure messaging is supported by the card (i.e. b4</w:t>
      </w:r>
      <w:r w:rsidRPr="00DF5CF9">
        <w:rPr>
          <w:snapToGrid w:val="0"/>
        </w:rPr>
        <w:t xml:space="preserve"> = </w:t>
      </w:r>
      <w:r w:rsidRPr="00DF5CF9">
        <w:t>b3</w:t>
      </w:r>
      <w:r w:rsidRPr="00DF5CF9">
        <w:rPr>
          <w:snapToGrid w:val="0"/>
        </w:rPr>
        <w:t xml:space="preserve"> = </w:t>
      </w:r>
      <w:r w:rsidRPr="00DF5CF9">
        <w:t>0 in table 10.3, and b6 = 0 in table 10.4a), unless it is stated otherwise by an application.</w:t>
      </w:r>
    </w:p>
    <w:p w:rsidR="00227DC0" w:rsidRPr="00DF5CF9" w:rsidRDefault="00EF54B2">
      <w:pPr>
        <w:pStyle w:val="Heading3"/>
      </w:pPr>
      <w:bookmarkStart w:id="648" w:name="_Toc24018324"/>
      <w:bookmarkStart w:id="649" w:name="_Toc24449228"/>
      <w:bookmarkStart w:id="650" w:name="_Toc38895031"/>
      <w:r w:rsidRPr="00DF5CF9">
        <w:t>10.1.2</w:t>
      </w:r>
      <w:r w:rsidRPr="00DF5CF9">
        <w:tab/>
        <w:t>Coding of Instruction Byte</w:t>
      </w:r>
      <w:bookmarkEnd w:id="648"/>
      <w:bookmarkEnd w:id="649"/>
      <w:bookmarkEnd w:id="650"/>
    </w:p>
    <w:p w:rsidR="00227DC0" w:rsidRPr="00DF5CF9" w:rsidRDefault="00EF54B2">
      <w:pPr>
        <w:keepNext/>
      </w:pPr>
      <w:r w:rsidRPr="00DF5CF9">
        <w:t>Table 10.5 depicts coding of instruction byte of the commands.</w:t>
      </w:r>
    </w:p>
    <w:p w:rsidR="00227DC0" w:rsidRPr="00DF5CF9" w:rsidRDefault="00EF54B2">
      <w:pPr>
        <w:pStyle w:val="TH"/>
        <w:keepLines w:val="0"/>
      </w:pPr>
      <w:r w:rsidRPr="00DF5CF9">
        <w:t xml:space="preserve">Table 10.5: Coding of Instruction Byte of the Commands </w:t>
      </w:r>
      <w:r w:rsidRPr="00DF5CF9">
        <w:br/>
        <w:t>for a telecom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3045"/>
        <w:gridCol w:w="1727"/>
        <w:gridCol w:w="781"/>
      </w:tblGrid>
      <w:tr w:rsidR="00227DC0" w:rsidRPr="00DF5CF9">
        <w:trPr>
          <w:tblHeader/>
          <w:jc w:val="center"/>
        </w:trPr>
        <w:tc>
          <w:tcPr>
            <w:tcW w:w="3045" w:type="dxa"/>
          </w:tcPr>
          <w:p w:rsidR="00227DC0" w:rsidRPr="00DF5CF9" w:rsidRDefault="00EF54B2">
            <w:pPr>
              <w:pStyle w:val="TAH"/>
              <w:keepLines w:val="0"/>
            </w:pPr>
            <w:r w:rsidRPr="00DF5CF9">
              <w:t xml:space="preserve">COMMAND </w:t>
            </w:r>
          </w:p>
        </w:tc>
        <w:tc>
          <w:tcPr>
            <w:tcW w:w="1727" w:type="dxa"/>
          </w:tcPr>
          <w:p w:rsidR="00227DC0" w:rsidRPr="00DF5CF9" w:rsidRDefault="00EF54B2">
            <w:pPr>
              <w:pStyle w:val="TAH"/>
              <w:keepLines w:val="0"/>
            </w:pPr>
            <w:r w:rsidRPr="00DF5CF9">
              <w:t xml:space="preserve">CLA </w:t>
            </w:r>
          </w:p>
        </w:tc>
        <w:tc>
          <w:tcPr>
            <w:tcW w:w="781" w:type="dxa"/>
          </w:tcPr>
          <w:p w:rsidR="00227DC0" w:rsidRPr="00DF5CF9" w:rsidRDefault="00EF54B2">
            <w:pPr>
              <w:pStyle w:val="TAH"/>
              <w:keepLines w:val="0"/>
            </w:pPr>
            <w:r w:rsidRPr="00DF5CF9">
              <w:t>INS</w:t>
            </w:r>
          </w:p>
        </w:tc>
      </w:tr>
      <w:tr w:rsidR="00227DC0" w:rsidRPr="00DF5CF9">
        <w:trPr>
          <w:tblHeader/>
          <w:jc w:val="center"/>
        </w:trPr>
        <w:tc>
          <w:tcPr>
            <w:tcW w:w="3045" w:type="dxa"/>
          </w:tcPr>
          <w:p w:rsidR="00227DC0" w:rsidRPr="00DF5CF9" w:rsidRDefault="00EF54B2">
            <w:pPr>
              <w:pStyle w:val="TAH"/>
              <w:keepLines w:val="0"/>
            </w:pPr>
            <w:r w:rsidRPr="00DF5CF9">
              <w:t xml:space="preserve">Command APDUs </w:t>
            </w:r>
          </w:p>
        </w:tc>
        <w:tc>
          <w:tcPr>
            <w:tcW w:w="1727" w:type="dxa"/>
          </w:tcPr>
          <w:p w:rsidR="00227DC0" w:rsidRPr="00DF5CF9" w:rsidRDefault="00227DC0">
            <w:pPr>
              <w:pStyle w:val="TAH"/>
              <w:keepLines w:val="0"/>
            </w:pPr>
          </w:p>
        </w:tc>
        <w:tc>
          <w:tcPr>
            <w:tcW w:w="781" w:type="dxa"/>
          </w:tcPr>
          <w:p w:rsidR="00227DC0" w:rsidRPr="00DF5CF9" w:rsidRDefault="00227DC0">
            <w:pPr>
              <w:pStyle w:val="TAH"/>
              <w:keepLines w:val="0"/>
            </w:pPr>
          </w:p>
        </w:tc>
      </w:tr>
      <w:tr w:rsidR="00227DC0" w:rsidRPr="00DF5CF9">
        <w:trPr>
          <w:jc w:val="center"/>
        </w:trPr>
        <w:tc>
          <w:tcPr>
            <w:tcW w:w="3045" w:type="dxa"/>
          </w:tcPr>
          <w:p w:rsidR="00227DC0" w:rsidRPr="00DF5CF9" w:rsidRDefault="00EF54B2">
            <w:pPr>
              <w:pStyle w:val="TAL"/>
              <w:keepLines w:val="0"/>
            </w:pPr>
            <w:r w:rsidRPr="00DF5CF9">
              <w:t>SELECT FILE</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'A4'</w:t>
            </w:r>
          </w:p>
        </w:tc>
      </w:tr>
      <w:tr w:rsidR="00227DC0" w:rsidRPr="00DF5CF9">
        <w:trPr>
          <w:jc w:val="center"/>
        </w:trPr>
        <w:tc>
          <w:tcPr>
            <w:tcW w:w="3045" w:type="dxa"/>
          </w:tcPr>
          <w:p w:rsidR="00227DC0" w:rsidRPr="00DF5CF9" w:rsidRDefault="00EF54B2">
            <w:pPr>
              <w:pStyle w:val="TAL"/>
              <w:keepLines w:val="0"/>
            </w:pPr>
            <w:r w:rsidRPr="00DF5CF9">
              <w:t>STATUS</w:t>
            </w:r>
          </w:p>
        </w:tc>
        <w:tc>
          <w:tcPr>
            <w:tcW w:w="1727" w:type="dxa"/>
          </w:tcPr>
          <w:p w:rsidR="00227DC0" w:rsidRPr="00DF5CF9" w:rsidRDefault="00EF54B2">
            <w:pPr>
              <w:pStyle w:val="TAC"/>
              <w:keepLines w:val="0"/>
            </w:pPr>
            <w:r w:rsidRPr="00DF5CF9">
              <w:t>'8X' or 'CX' or 'EX'</w:t>
            </w:r>
          </w:p>
        </w:tc>
        <w:tc>
          <w:tcPr>
            <w:tcW w:w="781" w:type="dxa"/>
          </w:tcPr>
          <w:p w:rsidR="00227DC0" w:rsidRPr="00DF5CF9" w:rsidRDefault="00EF54B2">
            <w:pPr>
              <w:pStyle w:val="TAC"/>
              <w:keepLines w:val="0"/>
            </w:pPr>
            <w:r w:rsidRPr="00DF5CF9">
              <w:t>'F2'</w:t>
            </w:r>
          </w:p>
        </w:tc>
      </w:tr>
      <w:tr w:rsidR="00227DC0" w:rsidRPr="00DF5CF9">
        <w:trPr>
          <w:jc w:val="center"/>
        </w:trPr>
        <w:tc>
          <w:tcPr>
            <w:tcW w:w="3045" w:type="dxa"/>
          </w:tcPr>
          <w:p w:rsidR="00227DC0" w:rsidRPr="00DF5CF9" w:rsidRDefault="00EF54B2">
            <w:pPr>
              <w:pStyle w:val="TAL"/>
              <w:keepLines w:val="0"/>
            </w:pPr>
            <w:r w:rsidRPr="00DF5CF9">
              <w:t>READ BINARY</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'B0'</w:t>
            </w:r>
          </w:p>
        </w:tc>
      </w:tr>
      <w:tr w:rsidR="00227DC0" w:rsidRPr="00DF5CF9">
        <w:trPr>
          <w:jc w:val="center"/>
        </w:trPr>
        <w:tc>
          <w:tcPr>
            <w:tcW w:w="3045" w:type="dxa"/>
          </w:tcPr>
          <w:p w:rsidR="00227DC0" w:rsidRPr="00DF5CF9" w:rsidRDefault="00EF54B2">
            <w:pPr>
              <w:pStyle w:val="TAL"/>
              <w:keepLines w:val="0"/>
            </w:pPr>
            <w:r w:rsidRPr="00DF5CF9">
              <w:t>UPDATE BINARY</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'D6'</w:t>
            </w:r>
          </w:p>
        </w:tc>
      </w:tr>
      <w:tr w:rsidR="00227DC0" w:rsidRPr="00DF5CF9">
        <w:trPr>
          <w:jc w:val="center"/>
        </w:trPr>
        <w:tc>
          <w:tcPr>
            <w:tcW w:w="3045" w:type="dxa"/>
          </w:tcPr>
          <w:p w:rsidR="00227DC0" w:rsidRPr="00DF5CF9" w:rsidRDefault="00EF54B2">
            <w:pPr>
              <w:pStyle w:val="TAL"/>
              <w:keepLines w:val="0"/>
            </w:pPr>
            <w:r w:rsidRPr="00DF5CF9">
              <w:t>READ RECORD</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'B2'</w:t>
            </w:r>
          </w:p>
        </w:tc>
      </w:tr>
      <w:tr w:rsidR="00227DC0" w:rsidRPr="00DF5CF9">
        <w:trPr>
          <w:jc w:val="center"/>
        </w:trPr>
        <w:tc>
          <w:tcPr>
            <w:tcW w:w="3045" w:type="dxa"/>
          </w:tcPr>
          <w:p w:rsidR="00227DC0" w:rsidRPr="00DF5CF9" w:rsidRDefault="00EF54B2">
            <w:pPr>
              <w:pStyle w:val="TAL"/>
              <w:keepLines w:val="0"/>
            </w:pPr>
            <w:r w:rsidRPr="00DF5CF9">
              <w:t>UPDATE RECORD</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'DC'</w:t>
            </w:r>
          </w:p>
        </w:tc>
      </w:tr>
      <w:tr w:rsidR="00227DC0" w:rsidRPr="00DF5CF9">
        <w:trPr>
          <w:jc w:val="center"/>
        </w:trPr>
        <w:tc>
          <w:tcPr>
            <w:tcW w:w="3045" w:type="dxa"/>
          </w:tcPr>
          <w:p w:rsidR="00227DC0" w:rsidRPr="00DF5CF9" w:rsidRDefault="00EF54B2">
            <w:pPr>
              <w:pStyle w:val="TAL"/>
              <w:keepLines w:val="0"/>
            </w:pPr>
            <w:r w:rsidRPr="00DF5CF9">
              <w:t>SEARCH RECORD</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'A2'</w:t>
            </w:r>
          </w:p>
        </w:tc>
      </w:tr>
      <w:tr w:rsidR="00227DC0" w:rsidRPr="00DF5CF9">
        <w:trPr>
          <w:jc w:val="center"/>
        </w:trPr>
        <w:tc>
          <w:tcPr>
            <w:tcW w:w="3045" w:type="dxa"/>
          </w:tcPr>
          <w:p w:rsidR="00227DC0" w:rsidRPr="00DF5CF9" w:rsidRDefault="00EF54B2">
            <w:pPr>
              <w:pStyle w:val="TAL"/>
              <w:keepLines w:val="0"/>
            </w:pPr>
            <w:r w:rsidRPr="00DF5CF9">
              <w:t>INCREASE</w:t>
            </w:r>
          </w:p>
        </w:tc>
        <w:tc>
          <w:tcPr>
            <w:tcW w:w="1727" w:type="dxa"/>
          </w:tcPr>
          <w:p w:rsidR="00227DC0" w:rsidRPr="00DF5CF9" w:rsidRDefault="00EF54B2">
            <w:pPr>
              <w:pStyle w:val="TAC"/>
              <w:keepLines w:val="0"/>
            </w:pPr>
            <w:r w:rsidRPr="00DF5CF9">
              <w:t>'8X' or 'CX' or 'EX'</w:t>
            </w:r>
          </w:p>
        </w:tc>
        <w:tc>
          <w:tcPr>
            <w:tcW w:w="781" w:type="dxa"/>
          </w:tcPr>
          <w:p w:rsidR="00227DC0" w:rsidRPr="00DF5CF9" w:rsidRDefault="00EF54B2">
            <w:pPr>
              <w:pStyle w:val="TAC"/>
              <w:keepLines w:val="0"/>
            </w:pPr>
            <w:r w:rsidRPr="00DF5CF9">
              <w:t>'32'</w:t>
            </w:r>
          </w:p>
        </w:tc>
      </w:tr>
      <w:tr w:rsidR="00227DC0" w:rsidRPr="00DF5CF9">
        <w:trPr>
          <w:jc w:val="center"/>
        </w:trPr>
        <w:tc>
          <w:tcPr>
            <w:tcW w:w="3045" w:type="dxa"/>
          </w:tcPr>
          <w:p w:rsidR="00227DC0" w:rsidRPr="00DF5CF9" w:rsidRDefault="00EF54B2">
            <w:pPr>
              <w:pStyle w:val="TAL"/>
              <w:keepLines w:val="0"/>
            </w:pPr>
            <w:r w:rsidRPr="00DF5CF9">
              <w:t>RETRIEVE DATA</w:t>
            </w:r>
          </w:p>
        </w:tc>
        <w:tc>
          <w:tcPr>
            <w:tcW w:w="1727" w:type="dxa"/>
          </w:tcPr>
          <w:p w:rsidR="00227DC0" w:rsidRPr="00DF5CF9" w:rsidRDefault="00EF54B2">
            <w:pPr>
              <w:pStyle w:val="TAC"/>
              <w:keepLines w:val="0"/>
            </w:pPr>
            <w:r w:rsidRPr="00DF5CF9">
              <w:t>'8X' or 'CX' or 'EX'</w:t>
            </w:r>
          </w:p>
        </w:tc>
        <w:tc>
          <w:tcPr>
            <w:tcW w:w="781" w:type="dxa"/>
          </w:tcPr>
          <w:p w:rsidR="00227DC0" w:rsidRPr="00DF5CF9" w:rsidRDefault="00EF54B2">
            <w:pPr>
              <w:pStyle w:val="TAC"/>
              <w:keepLines w:val="0"/>
            </w:pPr>
            <w:r w:rsidRPr="00DF5CF9">
              <w:t>'CB'</w:t>
            </w:r>
          </w:p>
        </w:tc>
      </w:tr>
      <w:tr w:rsidR="00227DC0" w:rsidRPr="00DF5CF9">
        <w:trPr>
          <w:jc w:val="center"/>
        </w:trPr>
        <w:tc>
          <w:tcPr>
            <w:tcW w:w="3045" w:type="dxa"/>
          </w:tcPr>
          <w:p w:rsidR="00227DC0" w:rsidRPr="00DF5CF9" w:rsidRDefault="00EF54B2">
            <w:pPr>
              <w:pStyle w:val="TAL"/>
              <w:keepLines w:val="0"/>
            </w:pPr>
            <w:r w:rsidRPr="00DF5CF9">
              <w:t>SET DATA</w:t>
            </w:r>
          </w:p>
        </w:tc>
        <w:tc>
          <w:tcPr>
            <w:tcW w:w="1727" w:type="dxa"/>
          </w:tcPr>
          <w:p w:rsidR="00227DC0" w:rsidRPr="00DF5CF9" w:rsidRDefault="00EF54B2">
            <w:pPr>
              <w:pStyle w:val="TAC"/>
              <w:keepLines w:val="0"/>
            </w:pPr>
            <w:r w:rsidRPr="00DF5CF9">
              <w:t>'8X' or 'CX' or 'EX'</w:t>
            </w:r>
          </w:p>
        </w:tc>
        <w:tc>
          <w:tcPr>
            <w:tcW w:w="781" w:type="dxa"/>
          </w:tcPr>
          <w:p w:rsidR="00227DC0" w:rsidRPr="00DF5CF9" w:rsidRDefault="00EF54B2">
            <w:pPr>
              <w:pStyle w:val="TAC"/>
              <w:keepLines w:val="0"/>
            </w:pPr>
            <w:r w:rsidRPr="00DF5CF9">
              <w:t>'DB'</w:t>
            </w:r>
          </w:p>
        </w:tc>
      </w:tr>
      <w:tr w:rsidR="00227DC0" w:rsidRPr="00DF5CF9">
        <w:trPr>
          <w:jc w:val="center"/>
        </w:trPr>
        <w:tc>
          <w:tcPr>
            <w:tcW w:w="3045" w:type="dxa"/>
          </w:tcPr>
          <w:p w:rsidR="00227DC0" w:rsidRPr="00DF5CF9" w:rsidRDefault="00EF54B2">
            <w:pPr>
              <w:pStyle w:val="TAL"/>
              <w:keepLines w:val="0"/>
            </w:pPr>
            <w:r w:rsidRPr="00DF5CF9">
              <w:t>VERIFY PIN</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'20'</w:t>
            </w:r>
          </w:p>
        </w:tc>
      </w:tr>
      <w:tr w:rsidR="00227DC0" w:rsidRPr="00DF5CF9">
        <w:trPr>
          <w:jc w:val="center"/>
        </w:trPr>
        <w:tc>
          <w:tcPr>
            <w:tcW w:w="3045" w:type="dxa"/>
          </w:tcPr>
          <w:p w:rsidR="00227DC0" w:rsidRPr="00DF5CF9" w:rsidRDefault="00EF54B2">
            <w:pPr>
              <w:pStyle w:val="TAL"/>
              <w:keepLines w:val="0"/>
            </w:pPr>
            <w:r w:rsidRPr="00DF5CF9">
              <w:t>CHANGE PIN</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'24'</w:t>
            </w:r>
          </w:p>
        </w:tc>
      </w:tr>
      <w:tr w:rsidR="00227DC0" w:rsidRPr="00DF5CF9">
        <w:trPr>
          <w:jc w:val="center"/>
        </w:trPr>
        <w:tc>
          <w:tcPr>
            <w:tcW w:w="3045" w:type="dxa"/>
          </w:tcPr>
          <w:p w:rsidR="00227DC0" w:rsidRPr="00DF5CF9" w:rsidRDefault="00EF54B2">
            <w:pPr>
              <w:pStyle w:val="TAL"/>
              <w:keepLines w:val="0"/>
            </w:pPr>
            <w:r w:rsidRPr="00DF5CF9">
              <w:t>DISABLE PIN</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'26'</w:t>
            </w:r>
          </w:p>
        </w:tc>
      </w:tr>
      <w:tr w:rsidR="00227DC0" w:rsidRPr="00DF5CF9">
        <w:trPr>
          <w:jc w:val="center"/>
        </w:trPr>
        <w:tc>
          <w:tcPr>
            <w:tcW w:w="3045" w:type="dxa"/>
          </w:tcPr>
          <w:p w:rsidR="00227DC0" w:rsidRPr="00DF5CF9" w:rsidRDefault="00EF54B2">
            <w:pPr>
              <w:pStyle w:val="TAL"/>
              <w:keepLines w:val="0"/>
            </w:pPr>
            <w:r w:rsidRPr="00DF5CF9">
              <w:t>ENABLE PIN</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'28'</w:t>
            </w:r>
          </w:p>
        </w:tc>
      </w:tr>
      <w:tr w:rsidR="00227DC0" w:rsidRPr="00DF5CF9">
        <w:trPr>
          <w:jc w:val="center"/>
        </w:trPr>
        <w:tc>
          <w:tcPr>
            <w:tcW w:w="3045" w:type="dxa"/>
          </w:tcPr>
          <w:p w:rsidR="00227DC0" w:rsidRPr="00DF5CF9" w:rsidRDefault="00EF54B2">
            <w:pPr>
              <w:pStyle w:val="TAL"/>
              <w:keepLines w:val="0"/>
            </w:pPr>
            <w:r w:rsidRPr="00DF5CF9">
              <w:t>UNBLOCK PIN</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'2C'</w:t>
            </w:r>
          </w:p>
        </w:tc>
      </w:tr>
      <w:tr w:rsidR="00227DC0" w:rsidRPr="00DF5CF9">
        <w:trPr>
          <w:jc w:val="center"/>
        </w:trPr>
        <w:tc>
          <w:tcPr>
            <w:tcW w:w="3045" w:type="dxa"/>
          </w:tcPr>
          <w:p w:rsidR="00227DC0" w:rsidRPr="00DF5CF9" w:rsidRDefault="00EF54B2">
            <w:pPr>
              <w:pStyle w:val="TAL"/>
              <w:keepLines w:val="0"/>
            </w:pPr>
            <w:r w:rsidRPr="00DF5CF9">
              <w:t>DEACTIVATE FILE</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'04'</w:t>
            </w:r>
          </w:p>
        </w:tc>
      </w:tr>
      <w:tr w:rsidR="00227DC0" w:rsidRPr="00DF5CF9">
        <w:trPr>
          <w:jc w:val="center"/>
        </w:trPr>
        <w:tc>
          <w:tcPr>
            <w:tcW w:w="3045" w:type="dxa"/>
          </w:tcPr>
          <w:p w:rsidR="00227DC0" w:rsidRPr="00DF5CF9" w:rsidRDefault="00EF54B2">
            <w:pPr>
              <w:pStyle w:val="TAL"/>
              <w:keepLines w:val="0"/>
            </w:pPr>
            <w:r w:rsidRPr="00DF5CF9">
              <w:t>ACTIVATE FILE</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'44'</w:t>
            </w:r>
          </w:p>
        </w:tc>
      </w:tr>
      <w:tr w:rsidR="00227DC0" w:rsidRPr="00DF5CF9">
        <w:trPr>
          <w:jc w:val="center"/>
        </w:trPr>
        <w:tc>
          <w:tcPr>
            <w:tcW w:w="3045" w:type="dxa"/>
          </w:tcPr>
          <w:p w:rsidR="00227DC0" w:rsidRPr="00DF5CF9" w:rsidRDefault="00EF54B2">
            <w:pPr>
              <w:pStyle w:val="TAL"/>
              <w:keepLines w:val="0"/>
            </w:pPr>
            <w:r w:rsidRPr="00DF5CF9">
              <w:t>AUTHENTICATE</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'88', '89'</w:t>
            </w:r>
          </w:p>
        </w:tc>
      </w:tr>
      <w:tr w:rsidR="00227DC0" w:rsidRPr="00DF5CF9">
        <w:trPr>
          <w:jc w:val="center"/>
        </w:trPr>
        <w:tc>
          <w:tcPr>
            <w:tcW w:w="3045" w:type="dxa"/>
          </w:tcPr>
          <w:p w:rsidR="00227DC0" w:rsidRPr="00DF5CF9" w:rsidRDefault="00EF54B2">
            <w:pPr>
              <w:pStyle w:val="TAL"/>
              <w:keepLines w:val="0"/>
            </w:pPr>
            <w:r w:rsidRPr="00DF5CF9">
              <w:t>GET CHALLENGE</w:t>
            </w:r>
          </w:p>
        </w:tc>
        <w:tc>
          <w:tcPr>
            <w:tcW w:w="1727" w:type="dxa"/>
          </w:tcPr>
          <w:p w:rsidR="00227DC0" w:rsidRPr="00DF5CF9" w:rsidRDefault="00EF54B2">
            <w:pPr>
              <w:pStyle w:val="TAC"/>
              <w:keepLines w:val="0"/>
            </w:pPr>
            <w:r w:rsidRPr="00DF5CF9">
              <w:t>'0X' or '4X' or '6X'</w:t>
            </w:r>
          </w:p>
        </w:tc>
        <w:tc>
          <w:tcPr>
            <w:tcW w:w="781" w:type="dxa"/>
          </w:tcPr>
          <w:p w:rsidR="00227DC0" w:rsidRPr="00DF5CF9" w:rsidRDefault="00EF54B2">
            <w:pPr>
              <w:pStyle w:val="TAC"/>
              <w:keepLines w:val="0"/>
            </w:pPr>
            <w:r w:rsidRPr="00DF5CF9">
              <w:t>'84'</w:t>
            </w:r>
          </w:p>
        </w:tc>
      </w:tr>
      <w:tr w:rsidR="00227DC0" w:rsidRPr="00DF5CF9">
        <w:trPr>
          <w:jc w:val="center"/>
        </w:trPr>
        <w:tc>
          <w:tcPr>
            <w:tcW w:w="3045" w:type="dxa"/>
          </w:tcPr>
          <w:p w:rsidR="00227DC0" w:rsidRPr="00DF5CF9" w:rsidRDefault="00EF54B2">
            <w:pPr>
              <w:pStyle w:val="TAL"/>
              <w:keepLines w:val="0"/>
            </w:pPr>
            <w:r w:rsidRPr="00DF5CF9">
              <w:t>TERMINAL CAPABILITY</w:t>
            </w:r>
          </w:p>
        </w:tc>
        <w:tc>
          <w:tcPr>
            <w:tcW w:w="1727" w:type="dxa"/>
          </w:tcPr>
          <w:p w:rsidR="00227DC0" w:rsidRPr="00DF5CF9" w:rsidRDefault="00EF54B2">
            <w:pPr>
              <w:pStyle w:val="TAC"/>
              <w:keepLines w:val="0"/>
            </w:pPr>
            <w:r w:rsidRPr="00DF5CF9">
              <w:t>'8X' or 'CX' or 'EX'</w:t>
            </w:r>
          </w:p>
        </w:tc>
        <w:tc>
          <w:tcPr>
            <w:tcW w:w="781" w:type="dxa"/>
          </w:tcPr>
          <w:p w:rsidR="00227DC0" w:rsidRPr="00DF5CF9" w:rsidRDefault="00EF54B2">
            <w:pPr>
              <w:pStyle w:val="TAC"/>
              <w:keepLines w:val="0"/>
            </w:pPr>
            <w:r w:rsidRPr="00DF5CF9">
              <w:t>'AA'</w:t>
            </w:r>
          </w:p>
        </w:tc>
      </w:tr>
      <w:tr w:rsidR="00227DC0" w:rsidRPr="00DF5CF9">
        <w:trPr>
          <w:jc w:val="center"/>
        </w:trPr>
        <w:tc>
          <w:tcPr>
            <w:tcW w:w="3045" w:type="dxa"/>
          </w:tcPr>
          <w:p w:rsidR="00227DC0" w:rsidRPr="00DF5CF9" w:rsidRDefault="00EF54B2">
            <w:pPr>
              <w:pStyle w:val="TAL"/>
              <w:keepLines w:val="0"/>
            </w:pPr>
            <w:r w:rsidRPr="00DF5CF9">
              <w:t>TERMINAL PROFILE</w:t>
            </w:r>
          </w:p>
        </w:tc>
        <w:tc>
          <w:tcPr>
            <w:tcW w:w="1727" w:type="dxa"/>
          </w:tcPr>
          <w:p w:rsidR="00227DC0" w:rsidRPr="00DF5CF9" w:rsidRDefault="00EF54B2">
            <w:pPr>
              <w:pStyle w:val="TAC"/>
              <w:keepLines w:val="0"/>
            </w:pPr>
            <w:r w:rsidRPr="00DF5CF9">
              <w:t>'80'</w:t>
            </w:r>
          </w:p>
        </w:tc>
        <w:tc>
          <w:tcPr>
            <w:tcW w:w="781" w:type="dxa"/>
          </w:tcPr>
          <w:p w:rsidR="00227DC0" w:rsidRPr="00DF5CF9" w:rsidRDefault="00EF54B2">
            <w:pPr>
              <w:pStyle w:val="TAC"/>
              <w:keepLines w:val="0"/>
            </w:pPr>
            <w:r w:rsidRPr="00DF5CF9">
              <w:t>'10'</w:t>
            </w:r>
          </w:p>
        </w:tc>
      </w:tr>
      <w:tr w:rsidR="00227DC0" w:rsidRPr="00DF5CF9">
        <w:trPr>
          <w:jc w:val="center"/>
        </w:trPr>
        <w:tc>
          <w:tcPr>
            <w:tcW w:w="3045" w:type="dxa"/>
          </w:tcPr>
          <w:p w:rsidR="00227DC0" w:rsidRPr="00DF5CF9" w:rsidRDefault="00EF54B2">
            <w:pPr>
              <w:pStyle w:val="TAL"/>
              <w:keepLines w:val="0"/>
            </w:pPr>
            <w:r w:rsidRPr="00DF5CF9">
              <w:t>ENVELOPE</w:t>
            </w:r>
          </w:p>
        </w:tc>
        <w:tc>
          <w:tcPr>
            <w:tcW w:w="1727" w:type="dxa"/>
          </w:tcPr>
          <w:p w:rsidR="00227DC0" w:rsidRPr="00DF5CF9" w:rsidRDefault="00EF54B2">
            <w:pPr>
              <w:pStyle w:val="TAC"/>
              <w:keepLines w:val="0"/>
            </w:pPr>
            <w:r w:rsidRPr="00DF5CF9">
              <w:t>'80'</w:t>
            </w:r>
          </w:p>
        </w:tc>
        <w:tc>
          <w:tcPr>
            <w:tcW w:w="781" w:type="dxa"/>
          </w:tcPr>
          <w:p w:rsidR="00227DC0" w:rsidRPr="00DF5CF9" w:rsidRDefault="00EF54B2">
            <w:pPr>
              <w:pStyle w:val="TAC"/>
              <w:keepLines w:val="0"/>
            </w:pPr>
            <w:r w:rsidRPr="00DF5CF9">
              <w:t>'C2'</w:t>
            </w:r>
          </w:p>
        </w:tc>
      </w:tr>
      <w:tr w:rsidR="00227DC0" w:rsidRPr="00DF5CF9">
        <w:trPr>
          <w:jc w:val="center"/>
        </w:trPr>
        <w:tc>
          <w:tcPr>
            <w:tcW w:w="3045" w:type="dxa"/>
          </w:tcPr>
          <w:p w:rsidR="00227DC0" w:rsidRPr="00DF5CF9" w:rsidRDefault="00EF54B2">
            <w:pPr>
              <w:pStyle w:val="TAL"/>
              <w:keepLines w:val="0"/>
            </w:pPr>
            <w:r w:rsidRPr="00DF5CF9">
              <w:t>FETCH</w:t>
            </w:r>
          </w:p>
        </w:tc>
        <w:tc>
          <w:tcPr>
            <w:tcW w:w="1727" w:type="dxa"/>
          </w:tcPr>
          <w:p w:rsidR="00227DC0" w:rsidRPr="00DF5CF9" w:rsidRDefault="00EF54B2">
            <w:pPr>
              <w:pStyle w:val="TAC"/>
              <w:keepLines w:val="0"/>
            </w:pPr>
            <w:r w:rsidRPr="00DF5CF9">
              <w:t>'80'</w:t>
            </w:r>
          </w:p>
        </w:tc>
        <w:tc>
          <w:tcPr>
            <w:tcW w:w="781" w:type="dxa"/>
          </w:tcPr>
          <w:p w:rsidR="00227DC0" w:rsidRPr="00DF5CF9" w:rsidRDefault="00EF54B2">
            <w:pPr>
              <w:pStyle w:val="TAC"/>
              <w:keepLines w:val="0"/>
            </w:pPr>
            <w:r w:rsidRPr="00DF5CF9">
              <w:t>'12'</w:t>
            </w:r>
          </w:p>
        </w:tc>
      </w:tr>
      <w:tr w:rsidR="00227DC0" w:rsidRPr="00DF5CF9">
        <w:trPr>
          <w:jc w:val="center"/>
        </w:trPr>
        <w:tc>
          <w:tcPr>
            <w:tcW w:w="3045" w:type="dxa"/>
          </w:tcPr>
          <w:p w:rsidR="00227DC0" w:rsidRPr="00DF5CF9" w:rsidRDefault="00EF54B2">
            <w:pPr>
              <w:pStyle w:val="TAL"/>
              <w:keepLines w:val="0"/>
            </w:pPr>
            <w:r w:rsidRPr="00DF5CF9">
              <w:t>TERMINAL RESPONSE</w:t>
            </w:r>
          </w:p>
        </w:tc>
        <w:tc>
          <w:tcPr>
            <w:tcW w:w="1727" w:type="dxa"/>
          </w:tcPr>
          <w:p w:rsidR="00227DC0" w:rsidRPr="00DF5CF9" w:rsidRDefault="00EF54B2">
            <w:pPr>
              <w:pStyle w:val="TAC"/>
              <w:keepLines w:val="0"/>
            </w:pPr>
            <w:r w:rsidRPr="00DF5CF9">
              <w:t>'80'</w:t>
            </w:r>
          </w:p>
        </w:tc>
        <w:tc>
          <w:tcPr>
            <w:tcW w:w="781" w:type="dxa"/>
          </w:tcPr>
          <w:p w:rsidR="00227DC0" w:rsidRPr="00DF5CF9" w:rsidRDefault="00EF54B2">
            <w:pPr>
              <w:pStyle w:val="TAC"/>
              <w:keepLines w:val="0"/>
            </w:pPr>
            <w:r w:rsidRPr="00DF5CF9">
              <w:t>'14'</w:t>
            </w:r>
          </w:p>
        </w:tc>
      </w:tr>
      <w:tr w:rsidR="00227DC0" w:rsidRPr="00DF5CF9">
        <w:trPr>
          <w:jc w:val="center"/>
        </w:trPr>
        <w:tc>
          <w:tcPr>
            <w:tcW w:w="3045" w:type="dxa"/>
          </w:tcPr>
          <w:p w:rsidR="00227DC0" w:rsidRPr="00DF5CF9" w:rsidRDefault="00EF54B2">
            <w:pPr>
              <w:pStyle w:val="TAL"/>
              <w:keepNext w:val="0"/>
              <w:keepLines w:val="0"/>
            </w:pPr>
            <w:r w:rsidRPr="00DF5CF9">
              <w:t>MANAGE CHANNEL</w:t>
            </w:r>
          </w:p>
        </w:tc>
        <w:tc>
          <w:tcPr>
            <w:tcW w:w="1727" w:type="dxa"/>
          </w:tcPr>
          <w:p w:rsidR="00227DC0" w:rsidRPr="00DF5CF9" w:rsidRDefault="00EF54B2">
            <w:pPr>
              <w:pStyle w:val="TAC"/>
              <w:keepNext w:val="0"/>
              <w:keepLines w:val="0"/>
            </w:pPr>
            <w:r w:rsidRPr="00DF5CF9">
              <w:t>'0X' or '4X' or '6X'</w:t>
            </w:r>
          </w:p>
        </w:tc>
        <w:tc>
          <w:tcPr>
            <w:tcW w:w="781" w:type="dxa"/>
          </w:tcPr>
          <w:p w:rsidR="00227DC0" w:rsidRPr="00DF5CF9" w:rsidRDefault="00EF54B2">
            <w:pPr>
              <w:pStyle w:val="TAC"/>
              <w:keepNext w:val="0"/>
              <w:keepLines w:val="0"/>
            </w:pPr>
            <w:r w:rsidRPr="00DF5CF9">
              <w:t>'70'</w:t>
            </w:r>
          </w:p>
        </w:tc>
      </w:tr>
      <w:tr w:rsidR="00227DC0" w:rsidRPr="00DF5CF9">
        <w:trPr>
          <w:jc w:val="center"/>
        </w:trPr>
        <w:tc>
          <w:tcPr>
            <w:tcW w:w="3045" w:type="dxa"/>
          </w:tcPr>
          <w:p w:rsidR="00227DC0" w:rsidRPr="00DF5CF9" w:rsidRDefault="00EF54B2">
            <w:pPr>
              <w:pStyle w:val="TAL"/>
              <w:keepNext w:val="0"/>
              <w:keepLines w:val="0"/>
            </w:pPr>
            <w:r w:rsidRPr="00DF5CF9">
              <w:t>MANAGE SECURE CHANNEL</w:t>
            </w:r>
          </w:p>
        </w:tc>
        <w:tc>
          <w:tcPr>
            <w:tcW w:w="1727" w:type="dxa"/>
          </w:tcPr>
          <w:p w:rsidR="00227DC0" w:rsidRPr="00DF5CF9" w:rsidRDefault="00EF54B2">
            <w:pPr>
              <w:pStyle w:val="TAC"/>
              <w:keepNext w:val="0"/>
              <w:keepLines w:val="0"/>
            </w:pPr>
            <w:r w:rsidRPr="00DF5CF9">
              <w:t>'0X' or '4X' or '6X'</w:t>
            </w:r>
          </w:p>
        </w:tc>
        <w:tc>
          <w:tcPr>
            <w:tcW w:w="781" w:type="dxa"/>
          </w:tcPr>
          <w:p w:rsidR="00227DC0" w:rsidRPr="00DF5CF9" w:rsidRDefault="00EF54B2">
            <w:pPr>
              <w:pStyle w:val="TAC"/>
              <w:keepNext w:val="0"/>
              <w:keepLines w:val="0"/>
            </w:pPr>
            <w:r w:rsidRPr="00DF5CF9">
              <w:t>'73'</w:t>
            </w:r>
          </w:p>
        </w:tc>
      </w:tr>
      <w:tr w:rsidR="00227DC0" w:rsidRPr="00DF5CF9">
        <w:trPr>
          <w:jc w:val="center"/>
        </w:trPr>
        <w:tc>
          <w:tcPr>
            <w:tcW w:w="3045" w:type="dxa"/>
          </w:tcPr>
          <w:p w:rsidR="00227DC0" w:rsidRPr="00DF5CF9" w:rsidRDefault="00EF54B2">
            <w:pPr>
              <w:pStyle w:val="TAL"/>
              <w:keepNext w:val="0"/>
              <w:keepLines w:val="0"/>
            </w:pPr>
            <w:r w:rsidRPr="00DF5CF9">
              <w:t>TRANSACT DATA</w:t>
            </w:r>
          </w:p>
        </w:tc>
        <w:tc>
          <w:tcPr>
            <w:tcW w:w="1727" w:type="dxa"/>
          </w:tcPr>
          <w:p w:rsidR="00227DC0" w:rsidRPr="00DF5CF9" w:rsidRDefault="00EF54B2">
            <w:pPr>
              <w:pStyle w:val="TAC"/>
              <w:keepNext w:val="0"/>
              <w:keepLines w:val="0"/>
            </w:pPr>
            <w:r w:rsidRPr="00DF5CF9">
              <w:t>'0X' or '4X' or '6X'</w:t>
            </w:r>
          </w:p>
        </w:tc>
        <w:tc>
          <w:tcPr>
            <w:tcW w:w="781" w:type="dxa"/>
          </w:tcPr>
          <w:p w:rsidR="00227DC0" w:rsidRPr="00DF5CF9" w:rsidRDefault="00EF54B2">
            <w:pPr>
              <w:pStyle w:val="TAC"/>
              <w:keepNext w:val="0"/>
              <w:keepLines w:val="0"/>
            </w:pPr>
            <w:r w:rsidRPr="00DF5CF9">
              <w:t>'75'</w:t>
            </w:r>
          </w:p>
        </w:tc>
      </w:tr>
      <w:tr w:rsidR="00227DC0" w:rsidRPr="00DF5CF9">
        <w:trPr>
          <w:jc w:val="center"/>
        </w:trPr>
        <w:tc>
          <w:tcPr>
            <w:tcW w:w="3045" w:type="dxa"/>
          </w:tcPr>
          <w:p w:rsidR="00227DC0" w:rsidRPr="00DF5CF9" w:rsidRDefault="00EF54B2">
            <w:pPr>
              <w:pStyle w:val="TAL"/>
              <w:keepNext w:val="0"/>
              <w:keepLines w:val="0"/>
            </w:pPr>
            <w:r w:rsidRPr="00DF5CF9">
              <w:t>SUSPEND UICC</w:t>
            </w:r>
          </w:p>
        </w:tc>
        <w:tc>
          <w:tcPr>
            <w:tcW w:w="1727" w:type="dxa"/>
          </w:tcPr>
          <w:p w:rsidR="00227DC0" w:rsidRPr="00DF5CF9" w:rsidRDefault="00EF54B2">
            <w:pPr>
              <w:pStyle w:val="TAC"/>
              <w:keepNext w:val="0"/>
              <w:keepLines w:val="0"/>
            </w:pPr>
            <w:r w:rsidRPr="00DF5CF9">
              <w:t>'80'</w:t>
            </w:r>
          </w:p>
        </w:tc>
        <w:tc>
          <w:tcPr>
            <w:tcW w:w="781" w:type="dxa"/>
          </w:tcPr>
          <w:p w:rsidR="00227DC0" w:rsidRPr="00DF5CF9" w:rsidRDefault="00EF54B2">
            <w:pPr>
              <w:pStyle w:val="TAC"/>
              <w:keepNext w:val="0"/>
              <w:keepLines w:val="0"/>
            </w:pPr>
            <w:r w:rsidRPr="00DF5CF9">
              <w:t>'76'</w:t>
            </w:r>
          </w:p>
        </w:tc>
      </w:tr>
      <w:tr w:rsidR="00227DC0" w:rsidRPr="00DF5CF9">
        <w:trPr>
          <w:jc w:val="center"/>
        </w:trPr>
        <w:tc>
          <w:tcPr>
            <w:tcW w:w="3045" w:type="dxa"/>
          </w:tcPr>
          <w:p w:rsidR="00227DC0" w:rsidRPr="00DF5CF9" w:rsidRDefault="00EF54B2">
            <w:pPr>
              <w:pStyle w:val="TAL"/>
              <w:keepNext w:val="0"/>
              <w:keepLines w:val="0"/>
            </w:pPr>
            <w:r w:rsidRPr="00DF5CF9">
              <w:t>GET IDENTITY</w:t>
            </w:r>
          </w:p>
        </w:tc>
        <w:tc>
          <w:tcPr>
            <w:tcW w:w="1727" w:type="dxa"/>
          </w:tcPr>
          <w:p w:rsidR="00227DC0" w:rsidRPr="00DF5CF9" w:rsidRDefault="00EF54B2">
            <w:pPr>
              <w:pStyle w:val="TAC"/>
              <w:keepNext w:val="0"/>
              <w:keepLines w:val="0"/>
            </w:pPr>
            <w:r w:rsidRPr="00DF5CF9">
              <w:t>'8X' or 'CX' or 'EX'</w:t>
            </w:r>
          </w:p>
        </w:tc>
        <w:tc>
          <w:tcPr>
            <w:tcW w:w="781" w:type="dxa"/>
          </w:tcPr>
          <w:p w:rsidR="00227DC0" w:rsidRPr="00DF5CF9" w:rsidRDefault="00EF54B2">
            <w:pPr>
              <w:pStyle w:val="TAC"/>
              <w:keepNext w:val="0"/>
              <w:keepLines w:val="0"/>
            </w:pPr>
            <w:r w:rsidRPr="00DF5CF9">
              <w:t>'78'</w:t>
            </w:r>
          </w:p>
        </w:tc>
      </w:tr>
      <w:tr w:rsidR="00227DC0" w:rsidRPr="00DF5CF9">
        <w:trPr>
          <w:jc w:val="center"/>
        </w:trPr>
        <w:tc>
          <w:tcPr>
            <w:tcW w:w="3045" w:type="dxa"/>
          </w:tcPr>
          <w:p w:rsidR="00227DC0" w:rsidRPr="00DF5CF9" w:rsidRDefault="00EF54B2">
            <w:pPr>
              <w:pStyle w:val="TAL"/>
              <w:keepNext w:val="0"/>
              <w:keepLines w:val="0"/>
            </w:pPr>
            <w:r w:rsidRPr="00DF5CF9">
              <w:t>EXCHANGE CAPABILITIES</w:t>
            </w:r>
          </w:p>
        </w:tc>
        <w:tc>
          <w:tcPr>
            <w:tcW w:w="1727" w:type="dxa"/>
          </w:tcPr>
          <w:p w:rsidR="00227DC0" w:rsidRPr="00DF5CF9" w:rsidRDefault="00EF54B2">
            <w:pPr>
              <w:pStyle w:val="TAC"/>
              <w:keepNext w:val="0"/>
              <w:keepLines w:val="0"/>
            </w:pPr>
            <w:r w:rsidRPr="00DF5CF9">
              <w:t>'80'</w:t>
            </w:r>
          </w:p>
        </w:tc>
        <w:tc>
          <w:tcPr>
            <w:tcW w:w="781" w:type="dxa"/>
          </w:tcPr>
          <w:p w:rsidR="00227DC0" w:rsidRPr="00DF5CF9" w:rsidRDefault="00EF54B2">
            <w:pPr>
              <w:pStyle w:val="TAC"/>
              <w:keepNext w:val="0"/>
              <w:keepLines w:val="0"/>
            </w:pPr>
            <w:r w:rsidRPr="00DF5CF9">
              <w:t>'7A'</w:t>
            </w:r>
          </w:p>
        </w:tc>
      </w:tr>
      <w:tr w:rsidR="00227DC0" w:rsidRPr="00DF5CF9">
        <w:trPr>
          <w:jc w:val="center"/>
        </w:trPr>
        <w:tc>
          <w:tcPr>
            <w:tcW w:w="3045" w:type="dxa"/>
          </w:tcPr>
          <w:p w:rsidR="00227DC0" w:rsidRPr="00DF5CF9" w:rsidRDefault="00EF54B2">
            <w:pPr>
              <w:pStyle w:val="TAH"/>
            </w:pPr>
            <w:r w:rsidRPr="00DF5CF9">
              <w:t>Transmission oriented APDUs</w:t>
            </w:r>
          </w:p>
          <w:p w:rsidR="00227DC0" w:rsidRPr="00DF5CF9" w:rsidRDefault="00EF54B2">
            <w:pPr>
              <w:pStyle w:val="TAH"/>
            </w:pPr>
            <w:r w:rsidRPr="00DF5CF9">
              <w:t>applying to the above commands</w:t>
            </w:r>
          </w:p>
        </w:tc>
        <w:tc>
          <w:tcPr>
            <w:tcW w:w="1727" w:type="dxa"/>
          </w:tcPr>
          <w:p w:rsidR="00227DC0" w:rsidRPr="00DF5CF9" w:rsidRDefault="00227DC0">
            <w:pPr>
              <w:pStyle w:val="TAC"/>
              <w:keepNext w:val="0"/>
              <w:keepLines w:val="0"/>
            </w:pPr>
          </w:p>
        </w:tc>
        <w:tc>
          <w:tcPr>
            <w:tcW w:w="781" w:type="dxa"/>
          </w:tcPr>
          <w:p w:rsidR="00227DC0" w:rsidRPr="00DF5CF9" w:rsidRDefault="00227DC0">
            <w:pPr>
              <w:pStyle w:val="TAC"/>
              <w:keepNext w:val="0"/>
              <w:keepLines w:val="0"/>
            </w:pPr>
          </w:p>
        </w:tc>
      </w:tr>
      <w:tr w:rsidR="00227DC0" w:rsidRPr="00DF5CF9">
        <w:trPr>
          <w:jc w:val="center"/>
        </w:trPr>
        <w:tc>
          <w:tcPr>
            <w:tcW w:w="3045" w:type="dxa"/>
          </w:tcPr>
          <w:p w:rsidR="00227DC0" w:rsidRPr="00DF5CF9" w:rsidRDefault="00EF54B2">
            <w:pPr>
              <w:pStyle w:val="TAL"/>
              <w:keepNext w:val="0"/>
              <w:keepLines w:val="0"/>
            </w:pPr>
            <w:r w:rsidRPr="00DF5CF9">
              <w:t>GET RESPONSE</w:t>
            </w:r>
          </w:p>
        </w:tc>
        <w:tc>
          <w:tcPr>
            <w:tcW w:w="1727" w:type="dxa"/>
          </w:tcPr>
          <w:p w:rsidR="00227DC0" w:rsidRPr="00DF5CF9" w:rsidRDefault="00EF54B2">
            <w:pPr>
              <w:pStyle w:val="TAC"/>
              <w:keepNext w:val="0"/>
              <w:keepLines w:val="0"/>
            </w:pPr>
            <w:r w:rsidRPr="00DF5CF9">
              <w:t>'0X' or '4X' or '6X'</w:t>
            </w:r>
          </w:p>
        </w:tc>
        <w:tc>
          <w:tcPr>
            <w:tcW w:w="781" w:type="dxa"/>
          </w:tcPr>
          <w:p w:rsidR="00227DC0" w:rsidRPr="00DF5CF9" w:rsidRDefault="00EF54B2">
            <w:pPr>
              <w:pStyle w:val="TAC"/>
              <w:keepNext w:val="0"/>
              <w:keepLines w:val="0"/>
            </w:pPr>
            <w:r w:rsidRPr="00DF5CF9">
              <w:t>'C0'</w:t>
            </w:r>
          </w:p>
        </w:tc>
      </w:tr>
    </w:tbl>
    <w:p w:rsidR="00227DC0" w:rsidRPr="00DF5CF9" w:rsidRDefault="00EF54B2">
      <w:pPr>
        <w:pStyle w:val="NO"/>
      </w:pPr>
      <w:r w:rsidRPr="00DF5CF9">
        <w:lastRenderedPageBreak/>
        <w:t>NOTE:</w:t>
      </w:r>
      <w:r w:rsidRPr="00DF5CF9">
        <w:tab/>
        <w:t>CLA coding related to transmission oriented APDUs applying to commands not listed in table 10.5 (e.g. GlobalPlatform) falls outside of the scope of the present document.</w:t>
      </w:r>
    </w:p>
    <w:p w:rsidR="00227DC0" w:rsidRPr="00DF5CF9" w:rsidRDefault="00EF54B2">
      <w:pPr>
        <w:pStyle w:val="Heading3"/>
      </w:pPr>
      <w:bookmarkStart w:id="651" w:name="_Toc24018325"/>
      <w:bookmarkStart w:id="652" w:name="_Toc24449229"/>
      <w:bookmarkStart w:id="653" w:name="_Toc38895032"/>
      <w:r w:rsidRPr="00DF5CF9">
        <w:t>10.1.3</w:t>
      </w:r>
      <w:r w:rsidRPr="00DF5CF9">
        <w:tab/>
        <w:t>Coding of parameter bytes</w:t>
      </w:r>
      <w:bookmarkEnd w:id="651"/>
      <w:bookmarkEnd w:id="652"/>
      <w:bookmarkEnd w:id="653"/>
    </w:p>
    <w:p w:rsidR="00227DC0" w:rsidRPr="00DF5CF9" w:rsidRDefault="00EF54B2">
      <w:r w:rsidRPr="00DF5CF9">
        <w:t>The value of the parameters P1 and P2 depends on the command. If the parameter is not used, the value is set to '00'. Coding of the parameter bytes is presented in the command definition clauses.</w:t>
      </w:r>
    </w:p>
    <w:p w:rsidR="00227DC0" w:rsidRPr="00DF5CF9" w:rsidRDefault="00EF54B2">
      <w:pPr>
        <w:pStyle w:val="Heading3"/>
      </w:pPr>
      <w:bookmarkStart w:id="654" w:name="_Toc24018326"/>
      <w:bookmarkStart w:id="655" w:name="_Toc24449230"/>
      <w:bookmarkStart w:id="656" w:name="_Toc38895033"/>
      <w:r w:rsidRPr="00DF5CF9">
        <w:t>10.1.4</w:t>
      </w:r>
      <w:r w:rsidRPr="00DF5CF9">
        <w:tab/>
        <w:t>Coding of Lc byte</w:t>
      </w:r>
      <w:bookmarkEnd w:id="654"/>
      <w:bookmarkEnd w:id="655"/>
      <w:bookmarkEnd w:id="656"/>
    </w:p>
    <w:p w:rsidR="00227DC0" w:rsidRPr="00DF5CF9" w:rsidRDefault="00EF54B2">
      <w:r w:rsidRPr="00DF5CF9">
        <w:t>The number of data bytes present in the data field of the command APDU is presented in the parameter Lc. Lc is optional, in the command APDU, however if the Lc is present in the command APDU, data field consists of Lc subsequent bytes. The terminal may send from 1 byte to 255 bytes of command data.</w:t>
      </w:r>
    </w:p>
    <w:p w:rsidR="00227DC0" w:rsidRPr="00DF5CF9" w:rsidRDefault="00EF54B2">
      <w:pPr>
        <w:pStyle w:val="Heading3"/>
      </w:pPr>
      <w:bookmarkStart w:id="657" w:name="_Toc24018327"/>
      <w:bookmarkStart w:id="658" w:name="_Toc24449231"/>
      <w:bookmarkStart w:id="659" w:name="_Toc38895034"/>
      <w:r w:rsidRPr="00DF5CF9">
        <w:t>10.1.5</w:t>
      </w:r>
      <w:r w:rsidRPr="00DF5CF9">
        <w:tab/>
        <w:t>Coding of data part</w:t>
      </w:r>
      <w:bookmarkEnd w:id="657"/>
      <w:bookmarkEnd w:id="658"/>
      <w:bookmarkEnd w:id="659"/>
    </w:p>
    <w:p w:rsidR="00227DC0" w:rsidRPr="00DF5CF9" w:rsidRDefault="00EF54B2">
      <w:r w:rsidRPr="00DF5CF9">
        <w:t>When present in a command or response APDU the structure of the data field is specific to each command.</w:t>
      </w:r>
    </w:p>
    <w:p w:rsidR="00227DC0" w:rsidRPr="00DF5CF9" w:rsidRDefault="00EF54B2">
      <w:pPr>
        <w:pStyle w:val="Heading3"/>
      </w:pPr>
      <w:bookmarkStart w:id="660" w:name="_Toc24018328"/>
      <w:bookmarkStart w:id="661" w:name="_Toc24449232"/>
      <w:bookmarkStart w:id="662" w:name="_Toc38895035"/>
      <w:r w:rsidRPr="00DF5CF9">
        <w:t>10.1.6</w:t>
      </w:r>
      <w:r w:rsidRPr="00DF5CF9">
        <w:tab/>
        <w:t>Coding of Le byte</w:t>
      </w:r>
      <w:bookmarkEnd w:id="660"/>
      <w:bookmarkEnd w:id="661"/>
      <w:bookmarkEnd w:id="662"/>
    </w:p>
    <w:p w:rsidR="00227DC0" w:rsidRPr="00DF5CF9" w:rsidRDefault="00EF54B2">
      <w:pPr>
        <w:keepNext/>
      </w:pPr>
      <w:r w:rsidRPr="00DF5CF9">
        <w:t xml:space="preserve">The maximum number of bytes expected in the data part of the response APDU is presented in the parameter Le, which is optional. This means that if the </w:t>
      </w:r>
      <w:r w:rsidRPr="00DF5CF9">
        <w:rPr>
          <w:snapToGrid w:val="0"/>
        </w:rPr>
        <w:t>terminal</w:t>
      </w:r>
      <w:r w:rsidRPr="00DF5CF9">
        <w:t xml:space="preserve"> does not expect any data in the response APDU Le is absent from the command APDU. However, if Le is present in the command APDU, the data field of the response APDU is expected to consist of Le bytes.</w:t>
      </w:r>
    </w:p>
    <w:p w:rsidR="00227DC0" w:rsidRPr="00DF5CF9" w:rsidRDefault="00EF54B2">
      <w:pPr>
        <w:rPr>
          <w:b/>
          <w:sz w:val="18"/>
        </w:rPr>
      </w:pPr>
      <w:r w:rsidRPr="00DF5CF9">
        <w:t xml:space="preserve">Le set to '00' indicates that the </w:t>
      </w:r>
      <w:r w:rsidRPr="00DF5CF9">
        <w:rPr>
          <w:snapToGrid w:val="0"/>
        </w:rPr>
        <w:t>terminal</w:t>
      </w:r>
      <w:r w:rsidRPr="00DF5CF9">
        <w:t xml:space="preserve"> expects to receive at most the maximum number of bytes, i.e. 256, in the response APDU. The UICC may return any number of bytes in the range 1 to 256.</w:t>
      </w:r>
    </w:p>
    <w:p w:rsidR="00227DC0" w:rsidRPr="00DF5CF9" w:rsidRDefault="00EF54B2">
      <w:pPr>
        <w:pStyle w:val="Heading2"/>
      </w:pPr>
      <w:bookmarkStart w:id="663" w:name="_Toc24018329"/>
      <w:bookmarkStart w:id="664" w:name="_Toc24449233"/>
      <w:bookmarkStart w:id="665" w:name="_Toc38895036"/>
      <w:r w:rsidRPr="00DF5CF9">
        <w:t>10.2</w:t>
      </w:r>
      <w:r w:rsidRPr="00DF5CF9">
        <w:tab/>
        <w:t>Response APDU</w:t>
      </w:r>
      <w:bookmarkEnd w:id="663"/>
      <w:bookmarkEnd w:id="664"/>
      <w:bookmarkEnd w:id="665"/>
    </w:p>
    <w:p w:rsidR="00227DC0" w:rsidRPr="00DF5CF9" w:rsidRDefault="00EF54B2">
      <w:pPr>
        <w:pStyle w:val="Heading3"/>
      </w:pPr>
      <w:bookmarkStart w:id="666" w:name="_Toc24018330"/>
      <w:bookmarkStart w:id="667" w:name="_Toc24449234"/>
      <w:bookmarkStart w:id="668" w:name="_Toc38895037"/>
      <w:r w:rsidRPr="00DF5CF9">
        <w:t>10.2.0</w:t>
      </w:r>
      <w:r w:rsidRPr="00DF5CF9">
        <w:tab/>
        <w:t>Structure</w:t>
      </w:r>
      <w:bookmarkEnd w:id="666"/>
      <w:bookmarkEnd w:id="667"/>
      <w:bookmarkEnd w:id="668"/>
    </w:p>
    <w:p w:rsidR="00227DC0" w:rsidRPr="00DF5CF9" w:rsidRDefault="00EF54B2">
      <w:pPr>
        <w:keepNext/>
      </w:pPr>
      <w:r w:rsidRPr="00DF5CF9">
        <w:t>The response APDU consists of an optional data field and a mandatory status part divided into two bytes; SW1 and SW2. The number of bytes received in the response APDU is denoted Lr (length of the response data field). The structure of the response APDU is shown in table 10.6.</w:t>
      </w:r>
    </w:p>
    <w:p w:rsidR="00227DC0" w:rsidRPr="00DF5CF9" w:rsidRDefault="00EF54B2">
      <w:pPr>
        <w:pStyle w:val="TH"/>
      </w:pPr>
      <w:r w:rsidRPr="00DF5CF9">
        <w:t>Table 10.6: Contents of Response APDU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2223"/>
        <w:gridCol w:w="1985"/>
      </w:tblGrid>
      <w:tr w:rsidR="00227DC0" w:rsidRPr="00DF5CF9">
        <w:trPr>
          <w:jc w:val="center"/>
        </w:trPr>
        <w:tc>
          <w:tcPr>
            <w:tcW w:w="817" w:type="dxa"/>
          </w:tcPr>
          <w:p w:rsidR="00227DC0" w:rsidRPr="00DF5CF9" w:rsidRDefault="00EF54B2">
            <w:pPr>
              <w:pStyle w:val="TAH"/>
            </w:pPr>
            <w:r w:rsidRPr="00DF5CF9">
              <w:t>Code</w:t>
            </w:r>
          </w:p>
        </w:tc>
        <w:tc>
          <w:tcPr>
            <w:tcW w:w="2223" w:type="dxa"/>
          </w:tcPr>
          <w:p w:rsidR="00227DC0" w:rsidRPr="00DF5CF9" w:rsidRDefault="00EF54B2">
            <w:pPr>
              <w:pStyle w:val="TAH"/>
            </w:pPr>
            <w:r w:rsidRPr="00DF5CF9">
              <w:t>Length</w:t>
            </w:r>
          </w:p>
        </w:tc>
        <w:tc>
          <w:tcPr>
            <w:tcW w:w="1985" w:type="dxa"/>
          </w:tcPr>
          <w:p w:rsidR="00227DC0" w:rsidRPr="00DF5CF9" w:rsidRDefault="00EF54B2">
            <w:pPr>
              <w:pStyle w:val="TAH"/>
            </w:pPr>
            <w:r w:rsidRPr="00DF5CF9">
              <w:t>Description</w:t>
            </w:r>
          </w:p>
        </w:tc>
      </w:tr>
      <w:tr w:rsidR="00227DC0" w:rsidRPr="00DF5CF9">
        <w:trPr>
          <w:jc w:val="center"/>
        </w:trPr>
        <w:tc>
          <w:tcPr>
            <w:tcW w:w="817" w:type="dxa"/>
          </w:tcPr>
          <w:p w:rsidR="00227DC0" w:rsidRPr="00DF5CF9" w:rsidRDefault="00EF54B2">
            <w:pPr>
              <w:pStyle w:val="TAC"/>
            </w:pPr>
            <w:r w:rsidRPr="00DF5CF9">
              <w:t>Data</w:t>
            </w:r>
          </w:p>
        </w:tc>
        <w:tc>
          <w:tcPr>
            <w:tcW w:w="2223" w:type="dxa"/>
          </w:tcPr>
          <w:p w:rsidR="00227DC0" w:rsidRPr="00DF5CF9" w:rsidRDefault="00EF54B2">
            <w:pPr>
              <w:pStyle w:val="TAC"/>
            </w:pPr>
            <w:r w:rsidRPr="00DF5CF9">
              <w:t>Lr</w:t>
            </w:r>
          </w:p>
        </w:tc>
        <w:tc>
          <w:tcPr>
            <w:tcW w:w="1985" w:type="dxa"/>
          </w:tcPr>
          <w:p w:rsidR="00227DC0" w:rsidRPr="00DF5CF9" w:rsidRDefault="00EF54B2">
            <w:pPr>
              <w:pStyle w:val="TAL"/>
            </w:pPr>
            <w:r w:rsidRPr="00DF5CF9">
              <w:t>Response data string</w:t>
            </w:r>
          </w:p>
        </w:tc>
      </w:tr>
      <w:tr w:rsidR="00227DC0" w:rsidRPr="00DF5CF9">
        <w:trPr>
          <w:jc w:val="center"/>
        </w:trPr>
        <w:tc>
          <w:tcPr>
            <w:tcW w:w="817" w:type="dxa"/>
          </w:tcPr>
          <w:p w:rsidR="00227DC0" w:rsidRPr="00DF5CF9" w:rsidRDefault="00EF54B2">
            <w:pPr>
              <w:pStyle w:val="TAC"/>
            </w:pPr>
            <w:r w:rsidRPr="00DF5CF9">
              <w:t>SW1</w:t>
            </w:r>
          </w:p>
        </w:tc>
        <w:tc>
          <w:tcPr>
            <w:tcW w:w="2223" w:type="dxa"/>
          </w:tcPr>
          <w:p w:rsidR="00227DC0" w:rsidRPr="00DF5CF9" w:rsidRDefault="00EF54B2">
            <w:pPr>
              <w:pStyle w:val="TAC"/>
            </w:pPr>
            <w:r w:rsidRPr="00DF5CF9">
              <w:t>1</w:t>
            </w:r>
          </w:p>
        </w:tc>
        <w:tc>
          <w:tcPr>
            <w:tcW w:w="1985" w:type="dxa"/>
          </w:tcPr>
          <w:p w:rsidR="00227DC0" w:rsidRPr="00DF5CF9" w:rsidRDefault="00EF54B2">
            <w:pPr>
              <w:pStyle w:val="TAL"/>
            </w:pPr>
            <w:r w:rsidRPr="00DF5CF9">
              <w:t>Status byte 1</w:t>
            </w:r>
          </w:p>
        </w:tc>
      </w:tr>
      <w:tr w:rsidR="00227DC0" w:rsidRPr="00DF5CF9">
        <w:trPr>
          <w:jc w:val="center"/>
        </w:trPr>
        <w:tc>
          <w:tcPr>
            <w:tcW w:w="817" w:type="dxa"/>
          </w:tcPr>
          <w:p w:rsidR="00227DC0" w:rsidRPr="00DF5CF9" w:rsidRDefault="00EF54B2">
            <w:pPr>
              <w:pStyle w:val="TAC"/>
            </w:pPr>
            <w:r w:rsidRPr="00DF5CF9">
              <w:t>SW2</w:t>
            </w:r>
          </w:p>
        </w:tc>
        <w:tc>
          <w:tcPr>
            <w:tcW w:w="2223" w:type="dxa"/>
          </w:tcPr>
          <w:p w:rsidR="00227DC0" w:rsidRPr="00DF5CF9" w:rsidRDefault="00EF54B2">
            <w:pPr>
              <w:pStyle w:val="TAC"/>
            </w:pPr>
            <w:r w:rsidRPr="00DF5CF9">
              <w:t>1</w:t>
            </w:r>
          </w:p>
        </w:tc>
        <w:tc>
          <w:tcPr>
            <w:tcW w:w="1985" w:type="dxa"/>
          </w:tcPr>
          <w:p w:rsidR="00227DC0" w:rsidRPr="00DF5CF9" w:rsidRDefault="00EF54B2">
            <w:pPr>
              <w:pStyle w:val="TAL"/>
            </w:pPr>
            <w:r w:rsidRPr="00DF5CF9">
              <w:t>Status byte 2</w:t>
            </w:r>
          </w:p>
        </w:tc>
      </w:tr>
    </w:tbl>
    <w:p w:rsidR="00227DC0" w:rsidRPr="00DF5CF9" w:rsidRDefault="00227DC0"/>
    <w:p w:rsidR="00227DC0" w:rsidRPr="00DF5CF9" w:rsidRDefault="00EF54B2">
      <w:r w:rsidRPr="00DF5CF9">
        <w:t>Coding of SW1 and SW2 is presented in clause 10.2.1.</w:t>
      </w:r>
    </w:p>
    <w:p w:rsidR="00227DC0" w:rsidRPr="00DF5CF9" w:rsidRDefault="00EF54B2">
      <w:pPr>
        <w:pStyle w:val="Heading3"/>
      </w:pPr>
      <w:bookmarkStart w:id="669" w:name="_Toc24018331"/>
      <w:bookmarkStart w:id="670" w:name="_Toc24449235"/>
      <w:bookmarkStart w:id="671" w:name="_Toc38895038"/>
      <w:r w:rsidRPr="00DF5CF9">
        <w:t>10.2.1</w:t>
      </w:r>
      <w:r w:rsidRPr="00DF5CF9">
        <w:tab/>
        <w:t>Status conditions returned by the UICC</w:t>
      </w:r>
      <w:bookmarkEnd w:id="669"/>
      <w:bookmarkEnd w:id="670"/>
      <w:bookmarkEnd w:id="671"/>
    </w:p>
    <w:p w:rsidR="00227DC0" w:rsidRPr="00DF5CF9" w:rsidRDefault="00EF54B2">
      <w:pPr>
        <w:pStyle w:val="Heading4"/>
      </w:pPr>
      <w:bookmarkStart w:id="672" w:name="_Toc24018332"/>
      <w:bookmarkStart w:id="673" w:name="_Toc24449236"/>
      <w:bookmarkStart w:id="674" w:name="_Toc38895039"/>
      <w:r w:rsidRPr="00DF5CF9">
        <w:t>10.2.1.0</w:t>
      </w:r>
      <w:r w:rsidRPr="00DF5CF9">
        <w:tab/>
        <w:t>Introduction</w:t>
      </w:r>
      <w:bookmarkEnd w:id="672"/>
      <w:bookmarkEnd w:id="673"/>
      <w:bookmarkEnd w:id="674"/>
    </w:p>
    <w:p w:rsidR="00227DC0" w:rsidRPr="00DF5CF9" w:rsidRDefault="00EF54B2">
      <w:r w:rsidRPr="00DF5CF9">
        <w:t>Status of the card after processing of the command is coded in the status bytes SW1 and SW2. Clauses 10.2.1.1 to 10.2.1.6 specify the coding of the status bytes.</w:t>
      </w:r>
    </w:p>
    <w:p w:rsidR="00227DC0" w:rsidRPr="00DF5CF9" w:rsidRDefault="00EF54B2">
      <w:pPr>
        <w:pStyle w:val="Heading4"/>
      </w:pPr>
      <w:bookmarkStart w:id="675" w:name="_Toc24018333"/>
      <w:bookmarkStart w:id="676" w:name="_Toc24449237"/>
      <w:bookmarkStart w:id="677" w:name="_Toc38895040"/>
      <w:r w:rsidRPr="00DF5CF9">
        <w:lastRenderedPageBreak/>
        <w:t>10.2.1.1</w:t>
      </w:r>
      <w:r w:rsidRPr="00DF5CF9">
        <w:tab/>
        <w:t>Normal processing</w:t>
      </w:r>
      <w:bookmarkEnd w:id="675"/>
      <w:bookmarkEnd w:id="676"/>
      <w:bookmarkEnd w:id="677"/>
    </w:p>
    <w:p w:rsidR="00227DC0" w:rsidRPr="00DF5CF9" w:rsidRDefault="00EF54B2">
      <w:pPr>
        <w:pStyle w:val="TH"/>
      </w:pPr>
      <w:r w:rsidRPr="00DF5CF9">
        <w:t>Table 10.7: Status byte coding - normal processing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8245"/>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8245" w:type="dxa"/>
          </w:tcPr>
          <w:p w:rsidR="00227DC0" w:rsidRPr="00DF5CF9" w:rsidRDefault="00EF54B2">
            <w:pPr>
              <w:pStyle w:val="TAH"/>
            </w:pPr>
            <w:r w:rsidRPr="00DF5CF9">
              <w:t>Description</w:t>
            </w:r>
          </w:p>
        </w:tc>
      </w:tr>
      <w:tr w:rsidR="00227DC0" w:rsidRPr="00DF5CF9">
        <w:trPr>
          <w:jc w:val="center"/>
        </w:trPr>
        <w:tc>
          <w:tcPr>
            <w:tcW w:w="708" w:type="dxa"/>
          </w:tcPr>
          <w:p w:rsidR="00227DC0" w:rsidRPr="00DF5CF9" w:rsidRDefault="00EF54B2">
            <w:pPr>
              <w:pStyle w:val="TAC"/>
            </w:pPr>
            <w:r w:rsidRPr="00DF5CF9">
              <w:t>'90'</w:t>
            </w:r>
          </w:p>
        </w:tc>
        <w:tc>
          <w:tcPr>
            <w:tcW w:w="709" w:type="dxa"/>
          </w:tcPr>
          <w:p w:rsidR="00227DC0" w:rsidRPr="00DF5CF9" w:rsidRDefault="00EF54B2">
            <w:pPr>
              <w:pStyle w:val="TAC"/>
            </w:pPr>
            <w:r w:rsidRPr="00DF5CF9">
              <w:t>'00'</w:t>
            </w:r>
          </w:p>
        </w:tc>
        <w:tc>
          <w:tcPr>
            <w:tcW w:w="8245" w:type="dxa"/>
          </w:tcPr>
          <w:p w:rsidR="00227DC0" w:rsidRPr="00DF5CF9" w:rsidRDefault="00EF54B2">
            <w:pPr>
              <w:pStyle w:val="TAL"/>
              <w:ind w:left="256" w:hanging="256"/>
            </w:pPr>
            <w:r w:rsidRPr="00DF5CF9">
              <w:t>-</w:t>
            </w:r>
            <w:r w:rsidRPr="00DF5CF9">
              <w:tab/>
              <w:t>Normal ending of the command</w:t>
            </w:r>
          </w:p>
        </w:tc>
      </w:tr>
      <w:tr w:rsidR="00227DC0" w:rsidRPr="00DF5CF9">
        <w:trPr>
          <w:jc w:val="center"/>
        </w:trPr>
        <w:tc>
          <w:tcPr>
            <w:tcW w:w="708" w:type="dxa"/>
          </w:tcPr>
          <w:p w:rsidR="00227DC0" w:rsidRPr="00DF5CF9" w:rsidRDefault="00EF54B2">
            <w:pPr>
              <w:pStyle w:val="TAC"/>
            </w:pPr>
            <w:r w:rsidRPr="00DF5CF9">
              <w:t>'91'</w:t>
            </w:r>
          </w:p>
        </w:tc>
        <w:tc>
          <w:tcPr>
            <w:tcW w:w="709" w:type="dxa"/>
          </w:tcPr>
          <w:p w:rsidR="00227DC0" w:rsidRPr="00DF5CF9" w:rsidRDefault="00EF54B2">
            <w:pPr>
              <w:pStyle w:val="TAC"/>
            </w:pPr>
            <w:r w:rsidRPr="00DF5CF9">
              <w:t>'XX'</w:t>
            </w:r>
          </w:p>
        </w:tc>
        <w:tc>
          <w:tcPr>
            <w:tcW w:w="8245" w:type="dxa"/>
          </w:tcPr>
          <w:p w:rsidR="00227DC0" w:rsidRPr="00DF5CF9" w:rsidRDefault="00EF54B2">
            <w:pPr>
              <w:pStyle w:val="TAL"/>
              <w:ind w:left="256" w:hanging="256"/>
            </w:pPr>
            <w:r w:rsidRPr="00DF5CF9">
              <w:t>-</w:t>
            </w:r>
            <w:r w:rsidRPr="00DF5CF9">
              <w:tab/>
              <w:t xml:space="preserve">Normal ending of the command, with extra information from the proactive UICC containing a command for the </w:t>
            </w:r>
            <w:r w:rsidRPr="00DF5CF9">
              <w:rPr>
                <w:snapToGrid w:val="0"/>
              </w:rPr>
              <w:t>terminal</w:t>
            </w:r>
            <w:r w:rsidRPr="00DF5CF9">
              <w:t>. Length 'XX' of the response data</w:t>
            </w:r>
          </w:p>
        </w:tc>
      </w:tr>
      <w:tr w:rsidR="00227DC0" w:rsidRPr="00DF5CF9">
        <w:trPr>
          <w:jc w:val="center"/>
        </w:trPr>
        <w:tc>
          <w:tcPr>
            <w:tcW w:w="708" w:type="dxa"/>
          </w:tcPr>
          <w:p w:rsidR="00227DC0" w:rsidRPr="00DF5CF9" w:rsidRDefault="00EF54B2">
            <w:pPr>
              <w:pStyle w:val="TAC"/>
            </w:pPr>
            <w:r w:rsidRPr="00DF5CF9">
              <w:t>'92'</w:t>
            </w:r>
          </w:p>
        </w:tc>
        <w:tc>
          <w:tcPr>
            <w:tcW w:w="709" w:type="dxa"/>
          </w:tcPr>
          <w:p w:rsidR="00227DC0" w:rsidRPr="00DF5CF9" w:rsidRDefault="00EF54B2">
            <w:pPr>
              <w:pStyle w:val="TAC"/>
            </w:pPr>
            <w:r w:rsidRPr="00DF5CF9">
              <w:t>'XX'</w:t>
            </w:r>
          </w:p>
        </w:tc>
        <w:tc>
          <w:tcPr>
            <w:tcW w:w="8245" w:type="dxa"/>
          </w:tcPr>
          <w:p w:rsidR="00227DC0" w:rsidRPr="00DF5CF9" w:rsidRDefault="00EF54B2">
            <w:pPr>
              <w:pStyle w:val="TAL"/>
              <w:ind w:left="256" w:hanging="256"/>
            </w:pPr>
            <w:r w:rsidRPr="00DF5CF9">
              <w:t>-</w:t>
            </w:r>
            <w:r w:rsidRPr="00DF5CF9">
              <w:tab/>
              <w:t>Normal ending of the command, with extra information concerning an ongoing data transfer session</w:t>
            </w:r>
          </w:p>
        </w:tc>
      </w:tr>
    </w:tbl>
    <w:p w:rsidR="00227DC0" w:rsidRPr="00DF5CF9" w:rsidRDefault="00227DC0"/>
    <w:p w:rsidR="00227DC0" w:rsidRPr="00DF5CF9" w:rsidRDefault="00EF54B2">
      <w:pPr>
        <w:pStyle w:val="Heading4"/>
      </w:pPr>
      <w:bookmarkStart w:id="678" w:name="_Toc24018334"/>
      <w:bookmarkStart w:id="679" w:name="_Toc24449238"/>
      <w:bookmarkStart w:id="680" w:name="_Toc38895041"/>
      <w:r w:rsidRPr="00DF5CF9">
        <w:t>10.2.1.2</w:t>
      </w:r>
      <w:r w:rsidRPr="00DF5CF9">
        <w:tab/>
        <w:t>Postponed processing</w:t>
      </w:r>
      <w:bookmarkEnd w:id="678"/>
      <w:bookmarkEnd w:id="679"/>
      <w:bookmarkEnd w:id="680"/>
    </w:p>
    <w:p w:rsidR="00227DC0" w:rsidRPr="00DF5CF9" w:rsidRDefault="00EF54B2">
      <w:pPr>
        <w:pStyle w:val="TH"/>
      </w:pPr>
      <w:r w:rsidRPr="00DF5CF9">
        <w:t>Table 10.8: Status byte coding - postponed processing</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100"/>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7100" w:type="dxa"/>
          </w:tcPr>
          <w:p w:rsidR="00227DC0" w:rsidRPr="00DF5CF9" w:rsidRDefault="00EF54B2">
            <w:pPr>
              <w:pStyle w:val="TAH"/>
            </w:pPr>
            <w:r w:rsidRPr="00DF5CF9">
              <w:t>Error description</w:t>
            </w:r>
          </w:p>
        </w:tc>
      </w:tr>
      <w:tr w:rsidR="00227DC0" w:rsidRPr="00DF5CF9">
        <w:trPr>
          <w:jc w:val="center"/>
        </w:trPr>
        <w:tc>
          <w:tcPr>
            <w:tcW w:w="708" w:type="dxa"/>
          </w:tcPr>
          <w:p w:rsidR="00227DC0" w:rsidRPr="00DF5CF9" w:rsidRDefault="00EF54B2">
            <w:pPr>
              <w:pStyle w:val="TAC"/>
              <w:keepNext w:val="0"/>
            </w:pPr>
            <w:r w:rsidRPr="00DF5CF9">
              <w:t>'93'</w:t>
            </w:r>
          </w:p>
        </w:tc>
        <w:tc>
          <w:tcPr>
            <w:tcW w:w="709" w:type="dxa"/>
          </w:tcPr>
          <w:p w:rsidR="00227DC0" w:rsidRPr="00DF5CF9" w:rsidRDefault="00EF54B2">
            <w:pPr>
              <w:pStyle w:val="TAC"/>
              <w:keepNext w:val="0"/>
            </w:pPr>
            <w:r w:rsidRPr="00DF5CF9">
              <w:t>'00'</w:t>
            </w:r>
          </w:p>
        </w:tc>
        <w:tc>
          <w:tcPr>
            <w:tcW w:w="7100" w:type="dxa"/>
          </w:tcPr>
          <w:p w:rsidR="00227DC0" w:rsidRPr="00DF5CF9" w:rsidRDefault="00EF54B2">
            <w:pPr>
              <w:pStyle w:val="TAL"/>
              <w:ind w:left="256" w:hanging="256"/>
            </w:pPr>
            <w:r w:rsidRPr="00DF5CF9">
              <w:t>-</w:t>
            </w:r>
            <w:r w:rsidRPr="00DF5CF9">
              <w:tab/>
              <w:t>SIM Application Toolkit is busy. Command cannot be executed at present, further normal commands are allowed</w:t>
            </w:r>
          </w:p>
        </w:tc>
      </w:tr>
    </w:tbl>
    <w:p w:rsidR="00227DC0" w:rsidRPr="00DF5CF9" w:rsidRDefault="00227DC0"/>
    <w:p w:rsidR="00227DC0" w:rsidRPr="00DF5CF9" w:rsidRDefault="00EF54B2">
      <w:pPr>
        <w:pStyle w:val="Heading4"/>
      </w:pPr>
      <w:bookmarkStart w:id="681" w:name="_Toc24018335"/>
      <w:bookmarkStart w:id="682" w:name="_Toc24449239"/>
      <w:bookmarkStart w:id="683" w:name="_Toc38895042"/>
      <w:r w:rsidRPr="00DF5CF9">
        <w:t>10.2.1.3</w:t>
      </w:r>
      <w:r w:rsidRPr="00DF5CF9">
        <w:tab/>
        <w:t>Warnings</w:t>
      </w:r>
      <w:bookmarkEnd w:id="681"/>
      <w:bookmarkEnd w:id="682"/>
      <w:bookmarkEnd w:id="683"/>
    </w:p>
    <w:p w:rsidR="00227DC0" w:rsidRPr="00DF5CF9" w:rsidRDefault="00EF54B2">
      <w:pPr>
        <w:pStyle w:val="TH"/>
      </w:pPr>
      <w:r w:rsidRPr="00DF5CF9">
        <w:t>Table 10.9: Status byte coding - warnings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6734"/>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6734" w:type="dxa"/>
          </w:tcPr>
          <w:p w:rsidR="00227DC0" w:rsidRPr="00DF5CF9" w:rsidRDefault="00EF54B2">
            <w:pPr>
              <w:pStyle w:val="TAH"/>
            </w:pPr>
            <w:r w:rsidRPr="00DF5CF9">
              <w:t>Description</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'00'</w:t>
            </w:r>
          </w:p>
        </w:tc>
        <w:tc>
          <w:tcPr>
            <w:tcW w:w="6734" w:type="dxa"/>
          </w:tcPr>
          <w:p w:rsidR="00227DC0" w:rsidRPr="00DF5CF9" w:rsidRDefault="00EF54B2">
            <w:pPr>
              <w:pStyle w:val="TAL"/>
              <w:ind w:left="256" w:hanging="256"/>
            </w:pPr>
            <w:r w:rsidRPr="00DF5CF9">
              <w:t>-</w:t>
            </w:r>
            <w:r w:rsidRPr="00DF5CF9">
              <w:tab/>
              <w:t>No information given, state of non-volatile memory unchanged</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'81'</w:t>
            </w:r>
          </w:p>
        </w:tc>
        <w:tc>
          <w:tcPr>
            <w:tcW w:w="6734" w:type="dxa"/>
          </w:tcPr>
          <w:p w:rsidR="00227DC0" w:rsidRPr="00DF5CF9" w:rsidRDefault="00EF54B2">
            <w:pPr>
              <w:pStyle w:val="TAL"/>
              <w:ind w:left="256" w:hanging="256"/>
            </w:pPr>
            <w:r w:rsidRPr="00DF5CF9">
              <w:t>-</w:t>
            </w:r>
            <w:r w:rsidRPr="00DF5CF9">
              <w:tab/>
              <w:t>Part of returned data may be corrupted</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'82'</w:t>
            </w:r>
          </w:p>
        </w:tc>
        <w:tc>
          <w:tcPr>
            <w:tcW w:w="6734" w:type="dxa"/>
          </w:tcPr>
          <w:p w:rsidR="00227DC0" w:rsidRPr="00DF5CF9" w:rsidRDefault="00EF54B2">
            <w:pPr>
              <w:pStyle w:val="TAL"/>
              <w:ind w:left="256" w:hanging="256"/>
            </w:pPr>
            <w:r w:rsidRPr="00DF5CF9">
              <w:t>-</w:t>
            </w:r>
            <w:r w:rsidRPr="00DF5CF9">
              <w:tab/>
              <w:t>End of file/record reached before reading Le bytes or unsuccessful search</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'83'</w:t>
            </w:r>
          </w:p>
        </w:tc>
        <w:tc>
          <w:tcPr>
            <w:tcW w:w="6734" w:type="dxa"/>
          </w:tcPr>
          <w:p w:rsidR="00227DC0" w:rsidRPr="00DF5CF9" w:rsidRDefault="00EF54B2">
            <w:pPr>
              <w:pStyle w:val="TAL"/>
              <w:ind w:left="256" w:hanging="256"/>
            </w:pPr>
            <w:r w:rsidRPr="00DF5CF9">
              <w:t>-</w:t>
            </w:r>
            <w:r w:rsidRPr="00DF5CF9">
              <w:tab/>
              <w:t>Selected file invalidated</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'85'</w:t>
            </w:r>
          </w:p>
        </w:tc>
        <w:tc>
          <w:tcPr>
            <w:tcW w:w="6734" w:type="dxa"/>
          </w:tcPr>
          <w:p w:rsidR="00227DC0" w:rsidRPr="00DF5CF9" w:rsidRDefault="00EF54B2">
            <w:pPr>
              <w:pStyle w:val="TAL"/>
              <w:ind w:left="256" w:hanging="256"/>
            </w:pPr>
            <w:r w:rsidRPr="00DF5CF9">
              <w:t>-</w:t>
            </w:r>
            <w:r w:rsidRPr="00DF5CF9">
              <w:tab/>
              <w:t>Selected file in termination state</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'F1'</w:t>
            </w:r>
          </w:p>
        </w:tc>
        <w:tc>
          <w:tcPr>
            <w:tcW w:w="6734" w:type="dxa"/>
          </w:tcPr>
          <w:p w:rsidR="00227DC0" w:rsidRPr="00DF5CF9" w:rsidRDefault="00EF54B2">
            <w:pPr>
              <w:pStyle w:val="TAL"/>
              <w:ind w:left="256" w:hanging="256"/>
            </w:pPr>
            <w:r w:rsidRPr="00DF5CF9">
              <w:t>-</w:t>
            </w:r>
            <w:r w:rsidRPr="00DF5CF9">
              <w:tab/>
              <w:t>More data available</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'F2'</w:t>
            </w:r>
          </w:p>
        </w:tc>
        <w:tc>
          <w:tcPr>
            <w:tcW w:w="6734" w:type="dxa"/>
          </w:tcPr>
          <w:p w:rsidR="00227DC0" w:rsidRPr="00DF5CF9" w:rsidRDefault="00EF54B2">
            <w:pPr>
              <w:pStyle w:val="TAL"/>
              <w:ind w:left="256" w:hanging="256"/>
            </w:pPr>
            <w:r w:rsidRPr="00DF5CF9">
              <w:t>-</w:t>
            </w:r>
            <w:r w:rsidRPr="00DF5CF9">
              <w:tab/>
              <w:t>More data available and proactive command pending</w:t>
            </w:r>
          </w:p>
        </w:tc>
      </w:tr>
      <w:tr w:rsidR="00227DC0" w:rsidRPr="00DF5CF9">
        <w:trPr>
          <w:jc w:val="center"/>
        </w:trPr>
        <w:tc>
          <w:tcPr>
            <w:tcW w:w="708" w:type="dxa"/>
          </w:tcPr>
          <w:p w:rsidR="00227DC0" w:rsidRPr="00DF5CF9" w:rsidRDefault="00EF54B2">
            <w:pPr>
              <w:pStyle w:val="TAC"/>
            </w:pPr>
            <w:r w:rsidRPr="00DF5CF9">
              <w:t>'62'</w:t>
            </w:r>
          </w:p>
        </w:tc>
        <w:tc>
          <w:tcPr>
            <w:tcW w:w="709" w:type="dxa"/>
          </w:tcPr>
          <w:p w:rsidR="00227DC0" w:rsidRPr="00DF5CF9" w:rsidRDefault="00EF54B2">
            <w:pPr>
              <w:pStyle w:val="TAC"/>
            </w:pPr>
            <w:r w:rsidRPr="00DF5CF9">
              <w:t>'F3'</w:t>
            </w:r>
          </w:p>
        </w:tc>
        <w:tc>
          <w:tcPr>
            <w:tcW w:w="6734" w:type="dxa"/>
          </w:tcPr>
          <w:p w:rsidR="00227DC0" w:rsidRPr="00DF5CF9" w:rsidRDefault="00EF54B2">
            <w:pPr>
              <w:pStyle w:val="TAL"/>
              <w:ind w:left="256" w:hanging="256"/>
            </w:pPr>
            <w:r w:rsidRPr="00DF5CF9">
              <w:t>-</w:t>
            </w:r>
            <w:r w:rsidRPr="00DF5CF9">
              <w:tab/>
              <w:t>Response data available</w:t>
            </w:r>
          </w:p>
        </w:tc>
      </w:tr>
      <w:tr w:rsidR="00227DC0" w:rsidRPr="00DF5CF9">
        <w:trPr>
          <w:jc w:val="center"/>
        </w:trPr>
        <w:tc>
          <w:tcPr>
            <w:tcW w:w="708" w:type="dxa"/>
          </w:tcPr>
          <w:p w:rsidR="00227DC0" w:rsidRPr="00DF5CF9" w:rsidRDefault="00EF54B2">
            <w:pPr>
              <w:pStyle w:val="TAC"/>
            </w:pPr>
            <w:r w:rsidRPr="00DF5CF9">
              <w:t>'63'</w:t>
            </w:r>
          </w:p>
        </w:tc>
        <w:tc>
          <w:tcPr>
            <w:tcW w:w="709" w:type="dxa"/>
          </w:tcPr>
          <w:p w:rsidR="00227DC0" w:rsidRPr="00DF5CF9" w:rsidRDefault="00EF54B2">
            <w:pPr>
              <w:pStyle w:val="TAC"/>
            </w:pPr>
            <w:r w:rsidRPr="00DF5CF9">
              <w:t>'F1'</w:t>
            </w:r>
          </w:p>
        </w:tc>
        <w:tc>
          <w:tcPr>
            <w:tcW w:w="6734" w:type="dxa"/>
          </w:tcPr>
          <w:p w:rsidR="00227DC0" w:rsidRPr="00DF5CF9" w:rsidRDefault="00EF54B2">
            <w:pPr>
              <w:pStyle w:val="TAL"/>
              <w:ind w:left="256" w:hanging="256"/>
            </w:pPr>
            <w:r w:rsidRPr="00DF5CF9">
              <w:t>-</w:t>
            </w:r>
            <w:r w:rsidRPr="00DF5CF9">
              <w:tab/>
              <w:t>More data expected</w:t>
            </w:r>
          </w:p>
        </w:tc>
      </w:tr>
      <w:tr w:rsidR="00227DC0" w:rsidRPr="00DF5CF9">
        <w:trPr>
          <w:jc w:val="center"/>
        </w:trPr>
        <w:tc>
          <w:tcPr>
            <w:tcW w:w="708" w:type="dxa"/>
          </w:tcPr>
          <w:p w:rsidR="00227DC0" w:rsidRPr="00DF5CF9" w:rsidRDefault="00EF54B2">
            <w:pPr>
              <w:pStyle w:val="TAC"/>
            </w:pPr>
            <w:r w:rsidRPr="00DF5CF9">
              <w:t>'63'</w:t>
            </w:r>
          </w:p>
        </w:tc>
        <w:tc>
          <w:tcPr>
            <w:tcW w:w="709" w:type="dxa"/>
          </w:tcPr>
          <w:p w:rsidR="00227DC0" w:rsidRPr="00DF5CF9" w:rsidRDefault="00EF54B2">
            <w:pPr>
              <w:pStyle w:val="TAC"/>
            </w:pPr>
            <w:r w:rsidRPr="00DF5CF9">
              <w:t>'F2'</w:t>
            </w:r>
          </w:p>
        </w:tc>
        <w:tc>
          <w:tcPr>
            <w:tcW w:w="6734" w:type="dxa"/>
          </w:tcPr>
          <w:p w:rsidR="00227DC0" w:rsidRPr="00DF5CF9" w:rsidRDefault="00EF54B2">
            <w:pPr>
              <w:pStyle w:val="TAL"/>
              <w:ind w:left="256" w:hanging="256"/>
            </w:pPr>
            <w:r w:rsidRPr="00DF5CF9">
              <w:t>-</w:t>
            </w:r>
            <w:r w:rsidRPr="00DF5CF9">
              <w:tab/>
              <w:t>More data expected and proactive command pending</w:t>
            </w:r>
          </w:p>
        </w:tc>
      </w:tr>
      <w:tr w:rsidR="00227DC0" w:rsidRPr="00DF5CF9">
        <w:trPr>
          <w:jc w:val="center"/>
        </w:trPr>
        <w:tc>
          <w:tcPr>
            <w:tcW w:w="708" w:type="dxa"/>
          </w:tcPr>
          <w:p w:rsidR="00227DC0" w:rsidRPr="00DF5CF9" w:rsidRDefault="00EF54B2">
            <w:pPr>
              <w:pStyle w:val="TAC"/>
            </w:pPr>
            <w:r w:rsidRPr="00DF5CF9">
              <w:t>'63'</w:t>
            </w:r>
          </w:p>
        </w:tc>
        <w:tc>
          <w:tcPr>
            <w:tcW w:w="709" w:type="dxa"/>
          </w:tcPr>
          <w:p w:rsidR="00227DC0" w:rsidRPr="00DF5CF9" w:rsidRDefault="00EF54B2">
            <w:pPr>
              <w:pStyle w:val="TAC"/>
            </w:pPr>
            <w:r w:rsidRPr="00DF5CF9">
              <w:t>'CX'</w:t>
            </w:r>
          </w:p>
        </w:tc>
        <w:tc>
          <w:tcPr>
            <w:tcW w:w="6734" w:type="dxa"/>
          </w:tcPr>
          <w:p w:rsidR="00227DC0" w:rsidRPr="00DF5CF9" w:rsidRDefault="00EF54B2">
            <w:pPr>
              <w:pStyle w:val="TAL"/>
              <w:ind w:left="256" w:hanging="256"/>
            </w:pPr>
            <w:r w:rsidRPr="00DF5CF9">
              <w:t>-</w:t>
            </w:r>
            <w:r w:rsidRPr="00DF5CF9">
              <w:tab/>
              <w:t>Command successful but after using an internal update retry routine 'X' times</w:t>
            </w:r>
          </w:p>
          <w:p w:rsidR="00227DC0" w:rsidRPr="00DF5CF9" w:rsidRDefault="00EF54B2">
            <w:pPr>
              <w:pStyle w:val="TAL"/>
              <w:ind w:left="256" w:hanging="256"/>
            </w:pPr>
            <w:r w:rsidRPr="00DF5CF9">
              <w:t>-</w:t>
            </w:r>
            <w:r w:rsidRPr="00DF5CF9">
              <w:tab/>
              <w:t>Verification failed, 'X' retries remaining (see note)</w:t>
            </w:r>
          </w:p>
        </w:tc>
      </w:tr>
      <w:tr w:rsidR="00227DC0" w:rsidRPr="00DF5CF9">
        <w:trPr>
          <w:cantSplit/>
          <w:jc w:val="center"/>
        </w:trPr>
        <w:tc>
          <w:tcPr>
            <w:tcW w:w="8151" w:type="dxa"/>
            <w:gridSpan w:val="3"/>
          </w:tcPr>
          <w:p w:rsidR="00227DC0" w:rsidRPr="00DF5CF9" w:rsidRDefault="00EF54B2">
            <w:pPr>
              <w:pStyle w:val="TAN"/>
            </w:pPr>
            <w:r w:rsidRPr="00DF5CF9">
              <w:t>NOTE:</w:t>
            </w:r>
            <w:r w:rsidRPr="00DF5CF9">
              <w:tab/>
              <w:t>For the VERIFY PIN command, SW1SW2 indicates that the command was successful but the PIN was not correct and there are 'X' retries left. For all other commands it indicates the number of internal retries performed by the card to complete the command.</w:t>
            </w:r>
          </w:p>
        </w:tc>
      </w:tr>
    </w:tbl>
    <w:p w:rsidR="00227DC0" w:rsidRPr="00DF5CF9" w:rsidRDefault="00227DC0"/>
    <w:p w:rsidR="00227DC0" w:rsidRPr="00DF5CF9" w:rsidRDefault="00EF54B2">
      <w:pPr>
        <w:pStyle w:val="Heading4"/>
      </w:pPr>
      <w:bookmarkStart w:id="684" w:name="_Toc24018336"/>
      <w:bookmarkStart w:id="685" w:name="_Toc24449240"/>
      <w:bookmarkStart w:id="686" w:name="_Toc38895043"/>
      <w:r w:rsidRPr="00DF5CF9">
        <w:t>10.2.1.4</w:t>
      </w:r>
      <w:r w:rsidRPr="00DF5CF9">
        <w:tab/>
        <w:t>Execution errors</w:t>
      </w:r>
      <w:bookmarkEnd w:id="684"/>
      <w:bookmarkEnd w:id="685"/>
      <w:bookmarkEnd w:id="686"/>
    </w:p>
    <w:p w:rsidR="00227DC0" w:rsidRPr="00DF5CF9" w:rsidRDefault="00EF54B2">
      <w:pPr>
        <w:pStyle w:val="TH"/>
      </w:pPr>
      <w:r w:rsidRPr="00DF5CF9">
        <w:t>Table 10.10: Status byte coding - execution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6232"/>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6232" w:type="dxa"/>
          </w:tcPr>
          <w:p w:rsidR="00227DC0" w:rsidRPr="00DF5CF9" w:rsidRDefault="00EF54B2">
            <w:pPr>
              <w:pStyle w:val="TAH"/>
            </w:pPr>
            <w:r w:rsidRPr="00DF5CF9">
              <w:t>Description</w:t>
            </w:r>
          </w:p>
        </w:tc>
      </w:tr>
      <w:tr w:rsidR="00227DC0" w:rsidRPr="00DF5CF9">
        <w:trPr>
          <w:jc w:val="center"/>
        </w:trPr>
        <w:tc>
          <w:tcPr>
            <w:tcW w:w="708" w:type="dxa"/>
          </w:tcPr>
          <w:p w:rsidR="00227DC0" w:rsidRPr="00DF5CF9" w:rsidRDefault="00EF54B2">
            <w:pPr>
              <w:pStyle w:val="TAC"/>
            </w:pPr>
            <w:r w:rsidRPr="00DF5CF9">
              <w:t>'64'</w:t>
            </w:r>
          </w:p>
        </w:tc>
        <w:tc>
          <w:tcPr>
            <w:tcW w:w="709" w:type="dxa"/>
          </w:tcPr>
          <w:p w:rsidR="00227DC0" w:rsidRPr="00DF5CF9" w:rsidRDefault="00EF54B2">
            <w:pPr>
              <w:pStyle w:val="TAC"/>
            </w:pPr>
            <w:r w:rsidRPr="00DF5CF9">
              <w:t>'00'</w:t>
            </w:r>
          </w:p>
        </w:tc>
        <w:tc>
          <w:tcPr>
            <w:tcW w:w="6232" w:type="dxa"/>
          </w:tcPr>
          <w:p w:rsidR="00227DC0" w:rsidRPr="00DF5CF9" w:rsidRDefault="00EF54B2">
            <w:pPr>
              <w:pStyle w:val="TAL"/>
              <w:ind w:left="256" w:hanging="256"/>
            </w:pPr>
            <w:r w:rsidRPr="00DF5CF9">
              <w:t>-</w:t>
            </w:r>
            <w:r w:rsidRPr="00DF5CF9">
              <w:tab/>
              <w:t>No information given, state of non-volatile memory unchanged</w:t>
            </w:r>
          </w:p>
        </w:tc>
      </w:tr>
      <w:tr w:rsidR="00227DC0" w:rsidRPr="00DF5CF9">
        <w:trPr>
          <w:jc w:val="center"/>
        </w:trPr>
        <w:tc>
          <w:tcPr>
            <w:tcW w:w="708" w:type="dxa"/>
          </w:tcPr>
          <w:p w:rsidR="00227DC0" w:rsidRPr="00DF5CF9" w:rsidRDefault="00EF54B2">
            <w:pPr>
              <w:pStyle w:val="TAC"/>
            </w:pPr>
            <w:r w:rsidRPr="00DF5CF9">
              <w:t>'65'</w:t>
            </w:r>
          </w:p>
        </w:tc>
        <w:tc>
          <w:tcPr>
            <w:tcW w:w="709" w:type="dxa"/>
          </w:tcPr>
          <w:p w:rsidR="00227DC0" w:rsidRPr="00DF5CF9" w:rsidRDefault="00EF54B2">
            <w:pPr>
              <w:pStyle w:val="TAC"/>
            </w:pPr>
            <w:r w:rsidRPr="00DF5CF9">
              <w:t>'00'</w:t>
            </w:r>
          </w:p>
        </w:tc>
        <w:tc>
          <w:tcPr>
            <w:tcW w:w="6232" w:type="dxa"/>
          </w:tcPr>
          <w:p w:rsidR="00227DC0" w:rsidRPr="00DF5CF9" w:rsidRDefault="00EF54B2">
            <w:pPr>
              <w:pStyle w:val="TAL"/>
              <w:ind w:left="256" w:hanging="256"/>
            </w:pPr>
            <w:r w:rsidRPr="00DF5CF9">
              <w:t>-</w:t>
            </w:r>
            <w:r w:rsidRPr="00DF5CF9">
              <w:tab/>
              <w:t>No information given, state of non-volatile memory changed</w:t>
            </w:r>
          </w:p>
        </w:tc>
      </w:tr>
      <w:tr w:rsidR="00227DC0" w:rsidRPr="00DF5CF9">
        <w:trPr>
          <w:jc w:val="center"/>
        </w:trPr>
        <w:tc>
          <w:tcPr>
            <w:tcW w:w="708" w:type="dxa"/>
          </w:tcPr>
          <w:p w:rsidR="00227DC0" w:rsidRPr="00DF5CF9" w:rsidRDefault="00EF54B2">
            <w:pPr>
              <w:pStyle w:val="TAC"/>
            </w:pPr>
            <w:r w:rsidRPr="00DF5CF9">
              <w:t>'65'</w:t>
            </w:r>
          </w:p>
        </w:tc>
        <w:tc>
          <w:tcPr>
            <w:tcW w:w="709" w:type="dxa"/>
          </w:tcPr>
          <w:p w:rsidR="00227DC0" w:rsidRPr="00DF5CF9" w:rsidRDefault="00EF54B2">
            <w:pPr>
              <w:pStyle w:val="TAC"/>
            </w:pPr>
            <w:r w:rsidRPr="00DF5CF9">
              <w:t>'81'</w:t>
            </w:r>
          </w:p>
        </w:tc>
        <w:tc>
          <w:tcPr>
            <w:tcW w:w="6232" w:type="dxa"/>
          </w:tcPr>
          <w:p w:rsidR="00227DC0" w:rsidRPr="00DF5CF9" w:rsidRDefault="00EF54B2">
            <w:pPr>
              <w:pStyle w:val="TAL"/>
              <w:ind w:left="256" w:hanging="256"/>
            </w:pPr>
            <w:r w:rsidRPr="00DF5CF9">
              <w:t>-</w:t>
            </w:r>
            <w:r w:rsidRPr="00DF5CF9">
              <w:tab/>
              <w:t>Memory problem</w:t>
            </w:r>
          </w:p>
        </w:tc>
      </w:tr>
    </w:tbl>
    <w:p w:rsidR="00227DC0" w:rsidRPr="00DF5CF9" w:rsidRDefault="00227DC0"/>
    <w:p w:rsidR="00227DC0" w:rsidRPr="00DF5CF9" w:rsidRDefault="00EF54B2">
      <w:pPr>
        <w:pStyle w:val="Heading4"/>
      </w:pPr>
      <w:bookmarkStart w:id="687" w:name="_Toc24018337"/>
      <w:bookmarkStart w:id="688" w:name="_Toc24449241"/>
      <w:bookmarkStart w:id="689" w:name="_Toc38895044"/>
      <w:r w:rsidRPr="00DF5CF9">
        <w:lastRenderedPageBreak/>
        <w:t>10.2.1.5</w:t>
      </w:r>
      <w:r w:rsidRPr="00DF5CF9">
        <w:tab/>
        <w:t>Checking errors</w:t>
      </w:r>
      <w:bookmarkEnd w:id="687"/>
      <w:bookmarkEnd w:id="688"/>
      <w:bookmarkEnd w:id="689"/>
    </w:p>
    <w:p w:rsidR="00227DC0" w:rsidRPr="00DF5CF9" w:rsidRDefault="00EF54B2">
      <w:pPr>
        <w:pStyle w:val="Heading5"/>
      </w:pPr>
      <w:bookmarkStart w:id="690" w:name="_Toc24018338"/>
      <w:bookmarkStart w:id="691" w:name="_Toc24449242"/>
      <w:bookmarkStart w:id="692" w:name="_Toc38895045"/>
      <w:r w:rsidRPr="00DF5CF9">
        <w:t>10.2.1.5.0</w:t>
      </w:r>
      <w:r w:rsidRPr="00DF5CF9">
        <w:tab/>
        <w:t>Base checking errors</w:t>
      </w:r>
      <w:bookmarkEnd w:id="690"/>
      <w:bookmarkEnd w:id="691"/>
      <w:bookmarkEnd w:id="692"/>
    </w:p>
    <w:p w:rsidR="00227DC0" w:rsidRPr="00DF5CF9" w:rsidRDefault="00EF54B2">
      <w:pPr>
        <w:pStyle w:val="TH"/>
      </w:pPr>
      <w:r w:rsidRPr="00DF5CF9">
        <w:t>Table 10.11: Status byte coding - checking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130"/>
      </w:tblGrid>
      <w:tr w:rsidR="00227DC0" w:rsidRPr="00DF5CF9">
        <w:trPr>
          <w:tblHeade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7130" w:type="dxa"/>
          </w:tcPr>
          <w:p w:rsidR="00227DC0" w:rsidRPr="00DF5CF9" w:rsidRDefault="00EF54B2">
            <w:pPr>
              <w:pStyle w:val="TAH"/>
            </w:pPr>
            <w:r w:rsidRPr="00DF5CF9">
              <w:t>Description</w:t>
            </w:r>
          </w:p>
        </w:tc>
      </w:tr>
      <w:tr w:rsidR="00227DC0" w:rsidRPr="00DF5CF9">
        <w:trPr>
          <w:tblHeader/>
          <w:jc w:val="center"/>
        </w:trPr>
        <w:tc>
          <w:tcPr>
            <w:tcW w:w="708" w:type="dxa"/>
          </w:tcPr>
          <w:p w:rsidR="00227DC0" w:rsidRPr="00DF5CF9" w:rsidRDefault="00EF54B2">
            <w:pPr>
              <w:pStyle w:val="TAC"/>
            </w:pPr>
            <w:r w:rsidRPr="00DF5CF9">
              <w:t>'67'</w:t>
            </w:r>
          </w:p>
        </w:tc>
        <w:tc>
          <w:tcPr>
            <w:tcW w:w="709" w:type="dxa"/>
          </w:tcPr>
          <w:p w:rsidR="00227DC0" w:rsidRPr="00DF5CF9" w:rsidRDefault="00EF54B2">
            <w:pPr>
              <w:pStyle w:val="TAC"/>
            </w:pPr>
            <w:r w:rsidRPr="00DF5CF9">
              <w:t>'00'</w:t>
            </w:r>
          </w:p>
        </w:tc>
        <w:tc>
          <w:tcPr>
            <w:tcW w:w="7130" w:type="dxa"/>
          </w:tcPr>
          <w:p w:rsidR="00227DC0" w:rsidRPr="00DF5CF9" w:rsidRDefault="00EF54B2">
            <w:pPr>
              <w:pStyle w:val="TAL"/>
              <w:ind w:left="256" w:hanging="256"/>
            </w:pPr>
            <w:r w:rsidRPr="00DF5CF9">
              <w:t>-</w:t>
            </w:r>
            <w:r w:rsidRPr="00DF5CF9">
              <w:tab/>
              <w:t>Wrong length</w:t>
            </w:r>
          </w:p>
        </w:tc>
      </w:tr>
      <w:tr w:rsidR="00227DC0" w:rsidRPr="00DF5CF9">
        <w:trPr>
          <w:tblHeader/>
          <w:jc w:val="center"/>
        </w:trPr>
        <w:tc>
          <w:tcPr>
            <w:tcW w:w="708" w:type="dxa"/>
          </w:tcPr>
          <w:p w:rsidR="00227DC0" w:rsidRPr="00DF5CF9" w:rsidRDefault="00EF54B2">
            <w:pPr>
              <w:pStyle w:val="TAC"/>
              <w:keepNext w:val="0"/>
            </w:pPr>
            <w:r w:rsidRPr="00DF5CF9">
              <w:t>'67'</w:t>
            </w:r>
          </w:p>
        </w:tc>
        <w:tc>
          <w:tcPr>
            <w:tcW w:w="709" w:type="dxa"/>
          </w:tcPr>
          <w:p w:rsidR="00227DC0" w:rsidRPr="00DF5CF9" w:rsidRDefault="00EF54B2">
            <w:pPr>
              <w:pStyle w:val="TAC"/>
              <w:keepNext w:val="0"/>
            </w:pPr>
            <w:r w:rsidRPr="00DF5CF9">
              <w:t>'XX'</w:t>
            </w:r>
          </w:p>
        </w:tc>
        <w:tc>
          <w:tcPr>
            <w:tcW w:w="7130" w:type="dxa"/>
          </w:tcPr>
          <w:p w:rsidR="00227DC0" w:rsidRPr="00DF5CF9" w:rsidRDefault="00EF54B2">
            <w:pPr>
              <w:pStyle w:val="TAL"/>
              <w:keepNext w:val="0"/>
              <w:ind w:left="256" w:hanging="256"/>
            </w:pPr>
            <w:r w:rsidRPr="00DF5CF9">
              <w:t>-</w:t>
            </w:r>
            <w:r w:rsidRPr="00DF5CF9">
              <w:tab/>
              <w:t>The interpretation of this status word is command dependent, except for SW2 = '00'</w:t>
            </w:r>
          </w:p>
        </w:tc>
      </w:tr>
      <w:tr w:rsidR="00227DC0" w:rsidRPr="00DF5CF9">
        <w:trPr>
          <w:tblHeader/>
          <w:jc w:val="center"/>
        </w:trPr>
        <w:tc>
          <w:tcPr>
            <w:tcW w:w="708" w:type="dxa"/>
          </w:tcPr>
          <w:p w:rsidR="00227DC0" w:rsidRPr="00DF5CF9" w:rsidRDefault="00EF54B2">
            <w:pPr>
              <w:pStyle w:val="TAC"/>
              <w:keepNext w:val="0"/>
            </w:pPr>
            <w:r w:rsidRPr="00DF5CF9">
              <w:t>'6B'</w:t>
            </w:r>
          </w:p>
        </w:tc>
        <w:tc>
          <w:tcPr>
            <w:tcW w:w="709" w:type="dxa"/>
          </w:tcPr>
          <w:p w:rsidR="00227DC0" w:rsidRPr="00DF5CF9" w:rsidRDefault="00EF54B2">
            <w:pPr>
              <w:pStyle w:val="TAC"/>
              <w:keepNext w:val="0"/>
            </w:pPr>
            <w:r w:rsidRPr="00DF5CF9">
              <w:t>'00'</w:t>
            </w:r>
          </w:p>
        </w:tc>
        <w:tc>
          <w:tcPr>
            <w:tcW w:w="7130" w:type="dxa"/>
          </w:tcPr>
          <w:p w:rsidR="00227DC0" w:rsidRPr="00DF5CF9" w:rsidRDefault="00EF54B2">
            <w:pPr>
              <w:pStyle w:val="TAL"/>
              <w:keepNext w:val="0"/>
              <w:ind w:left="256" w:hanging="256"/>
            </w:pPr>
            <w:r w:rsidRPr="00DF5CF9">
              <w:t>-</w:t>
            </w:r>
            <w:r w:rsidRPr="00DF5CF9">
              <w:tab/>
              <w:t>Wrong parameter(s) P1-P2</w:t>
            </w:r>
          </w:p>
        </w:tc>
      </w:tr>
      <w:tr w:rsidR="00227DC0" w:rsidRPr="00DF5CF9">
        <w:trPr>
          <w:tblHeader/>
          <w:jc w:val="center"/>
        </w:trPr>
        <w:tc>
          <w:tcPr>
            <w:tcW w:w="708" w:type="dxa"/>
          </w:tcPr>
          <w:p w:rsidR="00227DC0" w:rsidRPr="00DF5CF9" w:rsidRDefault="00EF54B2">
            <w:pPr>
              <w:pStyle w:val="TAC"/>
              <w:keepNext w:val="0"/>
            </w:pPr>
            <w:r w:rsidRPr="00DF5CF9">
              <w:t>'6D'</w:t>
            </w:r>
          </w:p>
        </w:tc>
        <w:tc>
          <w:tcPr>
            <w:tcW w:w="709" w:type="dxa"/>
          </w:tcPr>
          <w:p w:rsidR="00227DC0" w:rsidRPr="00DF5CF9" w:rsidRDefault="00EF54B2">
            <w:pPr>
              <w:pStyle w:val="TAC"/>
              <w:keepNext w:val="0"/>
            </w:pPr>
            <w:r w:rsidRPr="00DF5CF9">
              <w:t>'00'</w:t>
            </w:r>
          </w:p>
        </w:tc>
        <w:tc>
          <w:tcPr>
            <w:tcW w:w="7130" w:type="dxa"/>
          </w:tcPr>
          <w:p w:rsidR="00227DC0" w:rsidRPr="00DF5CF9" w:rsidRDefault="00EF54B2">
            <w:pPr>
              <w:pStyle w:val="TAL"/>
              <w:keepNext w:val="0"/>
              <w:ind w:left="256" w:hanging="256"/>
            </w:pPr>
            <w:r w:rsidRPr="00DF5CF9">
              <w:t>-</w:t>
            </w:r>
            <w:r w:rsidRPr="00DF5CF9">
              <w:tab/>
              <w:t>Instruction code not supported or invalid</w:t>
            </w:r>
          </w:p>
        </w:tc>
      </w:tr>
      <w:tr w:rsidR="00227DC0" w:rsidRPr="00DF5CF9">
        <w:trPr>
          <w:tblHeader/>
          <w:jc w:val="center"/>
        </w:trPr>
        <w:tc>
          <w:tcPr>
            <w:tcW w:w="708" w:type="dxa"/>
          </w:tcPr>
          <w:p w:rsidR="00227DC0" w:rsidRPr="00DF5CF9" w:rsidRDefault="00EF54B2">
            <w:pPr>
              <w:pStyle w:val="TAC"/>
              <w:keepNext w:val="0"/>
            </w:pPr>
            <w:r w:rsidRPr="00DF5CF9">
              <w:t>'6E'</w:t>
            </w:r>
          </w:p>
        </w:tc>
        <w:tc>
          <w:tcPr>
            <w:tcW w:w="709" w:type="dxa"/>
          </w:tcPr>
          <w:p w:rsidR="00227DC0" w:rsidRPr="00DF5CF9" w:rsidRDefault="00EF54B2">
            <w:pPr>
              <w:pStyle w:val="TAC"/>
              <w:keepNext w:val="0"/>
            </w:pPr>
            <w:r w:rsidRPr="00DF5CF9">
              <w:t>'00'</w:t>
            </w:r>
          </w:p>
        </w:tc>
        <w:tc>
          <w:tcPr>
            <w:tcW w:w="7130" w:type="dxa"/>
          </w:tcPr>
          <w:p w:rsidR="00227DC0" w:rsidRPr="00DF5CF9" w:rsidRDefault="00EF54B2">
            <w:pPr>
              <w:pStyle w:val="TAL"/>
              <w:keepNext w:val="0"/>
              <w:ind w:left="256" w:hanging="256"/>
            </w:pPr>
            <w:r w:rsidRPr="00DF5CF9">
              <w:t>-</w:t>
            </w:r>
            <w:r w:rsidRPr="00DF5CF9">
              <w:tab/>
              <w:t>Class not supported</w:t>
            </w:r>
          </w:p>
        </w:tc>
      </w:tr>
      <w:tr w:rsidR="00227DC0" w:rsidRPr="00DF5CF9">
        <w:trPr>
          <w:tblHeader/>
          <w:jc w:val="center"/>
        </w:trPr>
        <w:tc>
          <w:tcPr>
            <w:tcW w:w="708" w:type="dxa"/>
          </w:tcPr>
          <w:p w:rsidR="00227DC0" w:rsidRPr="00DF5CF9" w:rsidRDefault="00EF54B2">
            <w:pPr>
              <w:pStyle w:val="TAC"/>
              <w:keepNext w:val="0"/>
            </w:pPr>
            <w:r w:rsidRPr="00DF5CF9">
              <w:t>'6F'</w:t>
            </w:r>
          </w:p>
        </w:tc>
        <w:tc>
          <w:tcPr>
            <w:tcW w:w="709" w:type="dxa"/>
          </w:tcPr>
          <w:p w:rsidR="00227DC0" w:rsidRPr="00DF5CF9" w:rsidRDefault="00EF54B2">
            <w:pPr>
              <w:pStyle w:val="TAC"/>
              <w:keepNext w:val="0"/>
            </w:pPr>
            <w:r w:rsidRPr="00DF5CF9">
              <w:t>'00'</w:t>
            </w:r>
          </w:p>
        </w:tc>
        <w:tc>
          <w:tcPr>
            <w:tcW w:w="7130" w:type="dxa"/>
          </w:tcPr>
          <w:p w:rsidR="00227DC0" w:rsidRPr="00DF5CF9" w:rsidRDefault="00EF54B2">
            <w:pPr>
              <w:pStyle w:val="TAL"/>
              <w:keepNext w:val="0"/>
              <w:ind w:left="256" w:hanging="256"/>
            </w:pPr>
            <w:r w:rsidRPr="00DF5CF9">
              <w:t>-</w:t>
            </w:r>
            <w:r w:rsidRPr="00DF5CF9">
              <w:tab/>
              <w:t>Technical problem, no precise diagnosis</w:t>
            </w:r>
          </w:p>
        </w:tc>
      </w:tr>
      <w:tr w:rsidR="00227DC0" w:rsidRPr="00DF5CF9">
        <w:trPr>
          <w:tblHeader/>
          <w:jc w:val="center"/>
        </w:trPr>
        <w:tc>
          <w:tcPr>
            <w:tcW w:w="708" w:type="dxa"/>
          </w:tcPr>
          <w:p w:rsidR="00227DC0" w:rsidRPr="00DF5CF9" w:rsidRDefault="00EF54B2">
            <w:pPr>
              <w:pStyle w:val="TAC"/>
              <w:keepNext w:val="0"/>
            </w:pPr>
            <w:r w:rsidRPr="00DF5CF9">
              <w:t>'6F'</w:t>
            </w:r>
          </w:p>
        </w:tc>
        <w:tc>
          <w:tcPr>
            <w:tcW w:w="709" w:type="dxa"/>
          </w:tcPr>
          <w:p w:rsidR="00227DC0" w:rsidRPr="00DF5CF9" w:rsidRDefault="00EF54B2">
            <w:pPr>
              <w:pStyle w:val="TAC"/>
              <w:keepNext w:val="0"/>
            </w:pPr>
            <w:r w:rsidRPr="00DF5CF9">
              <w:t>'XX'</w:t>
            </w:r>
          </w:p>
        </w:tc>
        <w:tc>
          <w:tcPr>
            <w:tcW w:w="7130" w:type="dxa"/>
          </w:tcPr>
          <w:p w:rsidR="00227DC0" w:rsidRPr="00DF5CF9" w:rsidRDefault="00EF54B2">
            <w:pPr>
              <w:pStyle w:val="TAL"/>
              <w:keepNext w:val="0"/>
              <w:ind w:left="256" w:hanging="256"/>
            </w:pPr>
            <w:r w:rsidRPr="00DF5CF9">
              <w:t>-</w:t>
            </w:r>
            <w:r w:rsidRPr="00DF5CF9">
              <w:tab/>
              <w:t>The interpretation of this status word is command dependent, except for SW2 = '00'</w:t>
            </w:r>
          </w:p>
        </w:tc>
      </w:tr>
    </w:tbl>
    <w:p w:rsidR="00227DC0" w:rsidRPr="00DF5CF9" w:rsidRDefault="00227DC0"/>
    <w:p w:rsidR="00227DC0" w:rsidRPr="00DF5CF9" w:rsidRDefault="00EF54B2">
      <w:pPr>
        <w:pStyle w:val="Heading5"/>
      </w:pPr>
      <w:bookmarkStart w:id="693" w:name="_Toc24018339"/>
      <w:bookmarkStart w:id="694" w:name="_Toc24449243"/>
      <w:bookmarkStart w:id="695" w:name="_Toc38895046"/>
      <w:r w:rsidRPr="00DF5CF9">
        <w:t>10.2.1.5.1</w:t>
      </w:r>
      <w:r w:rsidRPr="00DF5CF9">
        <w:tab/>
        <w:t>Functions in CLA not supported</w:t>
      </w:r>
      <w:bookmarkEnd w:id="693"/>
      <w:bookmarkEnd w:id="694"/>
      <w:bookmarkEnd w:id="695"/>
    </w:p>
    <w:p w:rsidR="00227DC0" w:rsidRPr="00DF5CF9" w:rsidRDefault="00EF54B2">
      <w:pPr>
        <w:pStyle w:val="TH"/>
      </w:pPr>
      <w:r w:rsidRPr="00DF5CF9">
        <w:t>Table 10.12: Status byte coding - functions in CLA not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5954" w:type="dxa"/>
          </w:tcPr>
          <w:p w:rsidR="00227DC0" w:rsidRPr="00DF5CF9" w:rsidRDefault="00EF54B2">
            <w:pPr>
              <w:pStyle w:val="TAH"/>
            </w:pPr>
            <w:r w:rsidRPr="00DF5CF9">
              <w:t>Description</w:t>
            </w:r>
          </w:p>
        </w:tc>
      </w:tr>
      <w:tr w:rsidR="00227DC0" w:rsidRPr="00DF5CF9">
        <w:trPr>
          <w:jc w:val="center"/>
        </w:trPr>
        <w:tc>
          <w:tcPr>
            <w:tcW w:w="708" w:type="dxa"/>
          </w:tcPr>
          <w:p w:rsidR="00227DC0" w:rsidRPr="00DF5CF9" w:rsidRDefault="00EF54B2">
            <w:pPr>
              <w:pStyle w:val="TAC"/>
            </w:pPr>
            <w:r w:rsidRPr="00DF5CF9">
              <w:t>'68'</w:t>
            </w:r>
          </w:p>
        </w:tc>
        <w:tc>
          <w:tcPr>
            <w:tcW w:w="709" w:type="dxa"/>
          </w:tcPr>
          <w:p w:rsidR="00227DC0" w:rsidRPr="00DF5CF9" w:rsidRDefault="00EF54B2">
            <w:pPr>
              <w:pStyle w:val="TAC"/>
            </w:pPr>
            <w:r w:rsidRPr="00DF5CF9">
              <w:t>'00'</w:t>
            </w:r>
          </w:p>
        </w:tc>
        <w:tc>
          <w:tcPr>
            <w:tcW w:w="5954" w:type="dxa"/>
          </w:tcPr>
          <w:p w:rsidR="00227DC0" w:rsidRPr="00DF5CF9" w:rsidRDefault="00EF54B2">
            <w:pPr>
              <w:pStyle w:val="TAL"/>
              <w:ind w:left="256" w:hanging="256"/>
            </w:pPr>
            <w:r w:rsidRPr="00DF5CF9">
              <w:t>-</w:t>
            </w:r>
            <w:r w:rsidRPr="00DF5CF9">
              <w:tab/>
              <w:t>No information given</w:t>
            </w:r>
          </w:p>
        </w:tc>
      </w:tr>
      <w:tr w:rsidR="00227DC0" w:rsidRPr="00DF5CF9">
        <w:trPr>
          <w:jc w:val="center"/>
        </w:trPr>
        <w:tc>
          <w:tcPr>
            <w:tcW w:w="708" w:type="dxa"/>
          </w:tcPr>
          <w:p w:rsidR="00227DC0" w:rsidRPr="00DF5CF9" w:rsidRDefault="00EF54B2">
            <w:pPr>
              <w:pStyle w:val="TAC"/>
            </w:pPr>
            <w:r w:rsidRPr="00DF5CF9">
              <w:t>'68'</w:t>
            </w:r>
          </w:p>
        </w:tc>
        <w:tc>
          <w:tcPr>
            <w:tcW w:w="709" w:type="dxa"/>
          </w:tcPr>
          <w:p w:rsidR="00227DC0" w:rsidRPr="00DF5CF9" w:rsidRDefault="00EF54B2">
            <w:pPr>
              <w:pStyle w:val="TAC"/>
            </w:pPr>
            <w:r w:rsidRPr="00DF5CF9">
              <w:t>'81'</w:t>
            </w:r>
          </w:p>
        </w:tc>
        <w:tc>
          <w:tcPr>
            <w:tcW w:w="5954" w:type="dxa"/>
          </w:tcPr>
          <w:p w:rsidR="00227DC0" w:rsidRPr="00DF5CF9" w:rsidRDefault="00EF54B2">
            <w:pPr>
              <w:pStyle w:val="TAL"/>
              <w:ind w:left="256" w:hanging="256"/>
            </w:pPr>
            <w:r w:rsidRPr="00DF5CF9">
              <w:t>-</w:t>
            </w:r>
            <w:r w:rsidRPr="00DF5CF9">
              <w:tab/>
              <w:t>Logical channel not supported</w:t>
            </w:r>
          </w:p>
        </w:tc>
      </w:tr>
      <w:tr w:rsidR="00227DC0" w:rsidRPr="00DF5CF9">
        <w:trPr>
          <w:jc w:val="center"/>
        </w:trPr>
        <w:tc>
          <w:tcPr>
            <w:tcW w:w="708" w:type="dxa"/>
          </w:tcPr>
          <w:p w:rsidR="00227DC0" w:rsidRPr="00DF5CF9" w:rsidRDefault="00EF54B2">
            <w:pPr>
              <w:pStyle w:val="TAC"/>
            </w:pPr>
            <w:r w:rsidRPr="00DF5CF9">
              <w:t>'68'</w:t>
            </w:r>
          </w:p>
        </w:tc>
        <w:tc>
          <w:tcPr>
            <w:tcW w:w="709" w:type="dxa"/>
          </w:tcPr>
          <w:p w:rsidR="00227DC0" w:rsidRPr="00DF5CF9" w:rsidRDefault="00EF54B2">
            <w:pPr>
              <w:pStyle w:val="TAC"/>
            </w:pPr>
            <w:r w:rsidRPr="00DF5CF9">
              <w:t>'82'</w:t>
            </w:r>
          </w:p>
        </w:tc>
        <w:tc>
          <w:tcPr>
            <w:tcW w:w="5954" w:type="dxa"/>
          </w:tcPr>
          <w:p w:rsidR="00227DC0" w:rsidRPr="00DF5CF9" w:rsidRDefault="00EF54B2">
            <w:pPr>
              <w:pStyle w:val="TAL"/>
              <w:ind w:left="256" w:hanging="256"/>
            </w:pPr>
            <w:r w:rsidRPr="00DF5CF9">
              <w:t>-</w:t>
            </w:r>
            <w:r w:rsidRPr="00DF5CF9">
              <w:tab/>
              <w:t>Secure messaging not supported</w:t>
            </w:r>
          </w:p>
        </w:tc>
      </w:tr>
    </w:tbl>
    <w:p w:rsidR="00227DC0" w:rsidRPr="00DF5CF9" w:rsidRDefault="00227DC0"/>
    <w:p w:rsidR="00227DC0" w:rsidRPr="00DF5CF9" w:rsidRDefault="00EF54B2">
      <w:pPr>
        <w:pStyle w:val="Heading5"/>
      </w:pPr>
      <w:bookmarkStart w:id="696" w:name="_Toc24018340"/>
      <w:bookmarkStart w:id="697" w:name="_Toc24449244"/>
      <w:bookmarkStart w:id="698" w:name="_Toc38895047"/>
      <w:r w:rsidRPr="00DF5CF9">
        <w:t>10.2.1.5.2</w:t>
      </w:r>
      <w:r w:rsidRPr="00DF5CF9">
        <w:tab/>
        <w:t>Command not allowed</w:t>
      </w:r>
      <w:bookmarkEnd w:id="696"/>
      <w:bookmarkEnd w:id="697"/>
      <w:bookmarkEnd w:id="698"/>
    </w:p>
    <w:p w:rsidR="00227DC0" w:rsidRPr="00DF5CF9" w:rsidRDefault="00EF54B2">
      <w:pPr>
        <w:pStyle w:val="TH"/>
      </w:pPr>
      <w:r w:rsidRPr="00DF5CF9">
        <w:t>Table 10.13: Status byte coding - command not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5954" w:type="dxa"/>
          </w:tcPr>
          <w:p w:rsidR="00227DC0" w:rsidRPr="00DF5CF9" w:rsidRDefault="00EF54B2">
            <w:pPr>
              <w:pStyle w:val="TAH"/>
            </w:pPr>
            <w:r w:rsidRPr="00DF5CF9">
              <w:t>Description</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'00'</w:t>
            </w:r>
          </w:p>
        </w:tc>
        <w:tc>
          <w:tcPr>
            <w:tcW w:w="5954" w:type="dxa"/>
          </w:tcPr>
          <w:p w:rsidR="00227DC0" w:rsidRPr="00DF5CF9" w:rsidRDefault="00EF54B2">
            <w:pPr>
              <w:pStyle w:val="TAL"/>
              <w:ind w:left="256" w:hanging="256"/>
            </w:pPr>
            <w:r w:rsidRPr="00DF5CF9">
              <w:t>-</w:t>
            </w:r>
            <w:r w:rsidRPr="00DF5CF9">
              <w:tab/>
              <w:t>No information given</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'81'</w:t>
            </w:r>
          </w:p>
        </w:tc>
        <w:tc>
          <w:tcPr>
            <w:tcW w:w="5954" w:type="dxa"/>
          </w:tcPr>
          <w:p w:rsidR="00227DC0" w:rsidRPr="00DF5CF9" w:rsidRDefault="00EF54B2">
            <w:pPr>
              <w:pStyle w:val="TAL"/>
              <w:ind w:left="256" w:hanging="256"/>
            </w:pPr>
            <w:r w:rsidRPr="00DF5CF9">
              <w:t>-</w:t>
            </w:r>
            <w:r w:rsidRPr="00DF5CF9">
              <w:tab/>
              <w:t>Command incompatible with file structure</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'82'</w:t>
            </w:r>
          </w:p>
        </w:tc>
        <w:tc>
          <w:tcPr>
            <w:tcW w:w="5954" w:type="dxa"/>
          </w:tcPr>
          <w:p w:rsidR="00227DC0" w:rsidRPr="00DF5CF9" w:rsidRDefault="00EF54B2">
            <w:pPr>
              <w:pStyle w:val="TAL"/>
              <w:ind w:left="256" w:hanging="256"/>
            </w:pPr>
            <w:r w:rsidRPr="00DF5CF9">
              <w:t>-</w:t>
            </w:r>
            <w:r w:rsidRPr="00DF5CF9">
              <w:tab/>
              <w:t>Security status not satisfied</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'83'</w:t>
            </w:r>
          </w:p>
        </w:tc>
        <w:tc>
          <w:tcPr>
            <w:tcW w:w="5954" w:type="dxa"/>
          </w:tcPr>
          <w:p w:rsidR="00227DC0" w:rsidRPr="00DF5CF9" w:rsidRDefault="00EF54B2">
            <w:pPr>
              <w:pStyle w:val="TAL"/>
              <w:ind w:left="256" w:hanging="256"/>
            </w:pPr>
            <w:r w:rsidRPr="00DF5CF9">
              <w:t>-</w:t>
            </w:r>
            <w:r w:rsidRPr="00DF5CF9">
              <w:tab/>
              <w:t>Authentication/PIN method blocked</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'84'</w:t>
            </w:r>
          </w:p>
        </w:tc>
        <w:tc>
          <w:tcPr>
            <w:tcW w:w="5954" w:type="dxa"/>
          </w:tcPr>
          <w:p w:rsidR="00227DC0" w:rsidRPr="00DF5CF9" w:rsidRDefault="00EF54B2">
            <w:pPr>
              <w:pStyle w:val="TAL"/>
              <w:ind w:left="256" w:hanging="256"/>
            </w:pPr>
            <w:r w:rsidRPr="00DF5CF9">
              <w:t>-</w:t>
            </w:r>
            <w:r w:rsidRPr="00DF5CF9">
              <w:tab/>
              <w:t>Referenced data invalidated</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'85'</w:t>
            </w:r>
          </w:p>
        </w:tc>
        <w:tc>
          <w:tcPr>
            <w:tcW w:w="5954" w:type="dxa"/>
          </w:tcPr>
          <w:p w:rsidR="00227DC0" w:rsidRPr="00DF5CF9" w:rsidRDefault="00EF54B2">
            <w:pPr>
              <w:pStyle w:val="TAL"/>
              <w:ind w:left="256" w:hanging="256"/>
            </w:pPr>
            <w:r w:rsidRPr="00DF5CF9">
              <w:t>-</w:t>
            </w:r>
            <w:r w:rsidRPr="00DF5CF9">
              <w:tab/>
              <w:t>Conditions of use not satisfied</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'86'</w:t>
            </w:r>
          </w:p>
        </w:tc>
        <w:tc>
          <w:tcPr>
            <w:tcW w:w="5954" w:type="dxa"/>
          </w:tcPr>
          <w:p w:rsidR="00227DC0" w:rsidRPr="00DF5CF9" w:rsidRDefault="00EF54B2">
            <w:pPr>
              <w:pStyle w:val="TAL"/>
              <w:ind w:left="256" w:hanging="256"/>
            </w:pPr>
            <w:r w:rsidRPr="00DF5CF9">
              <w:t>-</w:t>
            </w:r>
            <w:r w:rsidRPr="00DF5CF9">
              <w:tab/>
              <w:t>Command not allowed (no EF selected)</w:t>
            </w:r>
          </w:p>
        </w:tc>
      </w:tr>
      <w:tr w:rsidR="00227DC0" w:rsidRPr="00DF5CF9">
        <w:trPr>
          <w:jc w:val="center"/>
        </w:trPr>
        <w:tc>
          <w:tcPr>
            <w:tcW w:w="708" w:type="dxa"/>
          </w:tcPr>
          <w:p w:rsidR="00227DC0" w:rsidRPr="00DF5CF9" w:rsidRDefault="00EF54B2">
            <w:pPr>
              <w:pStyle w:val="TAC"/>
            </w:pPr>
            <w:r w:rsidRPr="00DF5CF9">
              <w:t>'69'</w:t>
            </w:r>
          </w:p>
        </w:tc>
        <w:tc>
          <w:tcPr>
            <w:tcW w:w="709" w:type="dxa"/>
          </w:tcPr>
          <w:p w:rsidR="00227DC0" w:rsidRPr="00DF5CF9" w:rsidRDefault="00EF54B2">
            <w:pPr>
              <w:pStyle w:val="TAC"/>
            </w:pPr>
            <w:r w:rsidRPr="00DF5CF9">
              <w:t>'89'</w:t>
            </w:r>
          </w:p>
        </w:tc>
        <w:tc>
          <w:tcPr>
            <w:tcW w:w="5954" w:type="dxa"/>
          </w:tcPr>
          <w:p w:rsidR="00227DC0" w:rsidRPr="00DF5CF9" w:rsidRDefault="00EF54B2">
            <w:pPr>
              <w:pStyle w:val="TAL"/>
              <w:ind w:left="256" w:hanging="256"/>
            </w:pPr>
            <w:r w:rsidRPr="00DF5CF9">
              <w:t>-</w:t>
            </w:r>
            <w:r w:rsidRPr="00DF5CF9">
              <w:tab/>
              <w:t>Command not allowed - secure channel - security not satisfied</w:t>
            </w:r>
          </w:p>
        </w:tc>
      </w:tr>
    </w:tbl>
    <w:p w:rsidR="00227DC0" w:rsidRPr="00DF5CF9" w:rsidRDefault="00227DC0"/>
    <w:p w:rsidR="00227DC0" w:rsidRPr="00DF5CF9" w:rsidRDefault="00EF54B2">
      <w:pPr>
        <w:pStyle w:val="Heading5"/>
      </w:pPr>
      <w:bookmarkStart w:id="699" w:name="_Toc24018341"/>
      <w:bookmarkStart w:id="700" w:name="_Toc24449245"/>
      <w:bookmarkStart w:id="701" w:name="_Toc38895048"/>
      <w:r w:rsidRPr="00DF5CF9">
        <w:t>10.2.1.5.3</w:t>
      </w:r>
      <w:r w:rsidRPr="00DF5CF9">
        <w:tab/>
        <w:t>Wrong parameters</w:t>
      </w:r>
      <w:bookmarkEnd w:id="699"/>
      <w:bookmarkEnd w:id="700"/>
      <w:bookmarkEnd w:id="701"/>
    </w:p>
    <w:p w:rsidR="00227DC0" w:rsidRPr="00DF5CF9" w:rsidRDefault="00EF54B2">
      <w:pPr>
        <w:pStyle w:val="TH"/>
      </w:pPr>
      <w:r w:rsidRPr="00DF5CF9">
        <w:t>Table 10.14: Status byte coding - wrong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5954" w:type="dxa"/>
          </w:tcPr>
          <w:p w:rsidR="00227DC0" w:rsidRPr="00DF5CF9" w:rsidRDefault="00EF54B2">
            <w:pPr>
              <w:pStyle w:val="TAH"/>
            </w:pPr>
            <w:r w:rsidRPr="00DF5CF9">
              <w:t>Description</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'80'</w:t>
            </w:r>
          </w:p>
        </w:tc>
        <w:tc>
          <w:tcPr>
            <w:tcW w:w="5954" w:type="dxa"/>
          </w:tcPr>
          <w:p w:rsidR="00227DC0" w:rsidRPr="00DF5CF9" w:rsidRDefault="00EF54B2">
            <w:pPr>
              <w:pStyle w:val="TAL"/>
              <w:ind w:left="256" w:hanging="256"/>
            </w:pPr>
            <w:r w:rsidRPr="00DF5CF9">
              <w:t>-</w:t>
            </w:r>
            <w:r w:rsidRPr="00DF5CF9">
              <w:tab/>
              <w:t>Incorrect parameters in the data field</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'81'</w:t>
            </w:r>
          </w:p>
        </w:tc>
        <w:tc>
          <w:tcPr>
            <w:tcW w:w="5954" w:type="dxa"/>
          </w:tcPr>
          <w:p w:rsidR="00227DC0" w:rsidRPr="00DF5CF9" w:rsidRDefault="00EF54B2">
            <w:pPr>
              <w:pStyle w:val="TAL"/>
              <w:ind w:left="256" w:hanging="256"/>
            </w:pPr>
            <w:r w:rsidRPr="00DF5CF9">
              <w:t>-</w:t>
            </w:r>
            <w:r w:rsidRPr="00DF5CF9">
              <w:tab/>
              <w:t>Function not supported</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'82'</w:t>
            </w:r>
          </w:p>
        </w:tc>
        <w:tc>
          <w:tcPr>
            <w:tcW w:w="5954" w:type="dxa"/>
          </w:tcPr>
          <w:p w:rsidR="00227DC0" w:rsidRPr="00DF5CF9" w:rsidRDefault="00EF54B2">
            <w:pPr>
              <w:pStyle w:val="TAL"/>
              <w:ind w:left="256" w:hanging="256"/>
            </w:pPr>
            <w:r w:rsidRPr="00DF5CF9">
              <w:t>-</w:t>
            </w:r>
            <w:r w:rsidRPr="00DF5CF9">
              <w:tab/>
              <w:t>File not found</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'83'</w:t>
            </w:r>
          </w:p>
        </w:tc>
        <w:tc>
          <w:tcPr>
            <w:tcW w:w="5954" w:type="dxa"/>
          </w:tcPr>
          <w:p w:rsidR="00227DC0" w:rsidRPr="00DF5CF9" w:rsidRDefault="00EF54B2">
            <w:pPr>
              <w:pStyle w:val="TAL"/>
              <w:ind w:left="256" w:hanging="256"/>
            </w:pPr>
            <w:r w:rsidRPr="00DF5CF9">
              <w:t>-</w:t>
            </w:r>
            <w:r w:rsidRPr="00DF5CF9">
              <w:tab/>
              <w:t>Record not found</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'84'</w:t>
            </w:r>
          </w:p>
        </w:tc>
        <w:tc>
          <w:tcPr>
            <w:tcW w:w="5954" w:type="dxa"/>
          </w:tcPr>
          <w:p w:rsidR="00227DC0" w:rsidRPr="00DF5CF9" w:rsidRDefault="00EF54B2">
            <w:pPr>
              <w:pStyle w:val="TAL"/>
              <w:ind w:left="256" w:hanging="256"/>
            </w:pPr>
            <w:r w:rsidRPr="00DF5CF9">
              <w:t>-</w:t>
            </w:r>
            <w:r w:rsidRPr="00DF5CF9">
              <w:tab/>
              <w:t>Not enough memory space</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'86'</w:t>
            </w:r>
          </w:p>
        </w:tc>
        <w:tc>
          <w:tcPr>
            <w:tcW w:w="5954" w:type="dxa"/>
          </w:tcPr>
          <w:p w:rsidR="00227DC0" w:rsidRPr="00DF5CF9" w:rsidRDefault="00EF54B2">
            <w:pPr>
              <w:pStyle w:val="TAL"/>
              <w:ind w:left="256" w:hanging="256"/>
            </w:pPr>
            <w:r w:rsidRPr="00DF5CF9">
              <w:t>-</w:t>
            </w:r>
            <w:r w:rsidRPr="00DF5CF9">
              <w:tab/>
              <w:t>Incorrect parameters P1 to P2</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'87'</w:t>
            </w:r>
          </w:p>
        </w:tc>
        <w:tc>
          <w:tcPr>
            <w:tcW w:w="5954" w:type="dxa"/>
          </w:tcPr>
          <w:p w:rsidR="00227DC0" w:rsidRPr="00DF5CF9" w:rsidRDefault="00EF54B2">
            <w:pPr>
              <w:pStyle w:val="TAL"/>
              <w:ind w:left="256" w:hanging="256"/>
            </w:pPr>
            <w:r w:rsidRPr="00DF5CF9">
              <w:t>-</w:t>
            </w:r>
            <w:r w:rsidRPr="00DF5CF9">
              <w:tab/>
              <w:t>Lc inconsistent with P1 to P2</w:t>
            </w:r>
          </w:p>
        </w:tc>
      </w:tr>
      <w:tr w:rsidR="00227DC0" w:rsidRPr="00DF5CF9">
        <w:trPr>
          <w:jc w:val="center"/>
        </w:trPr>
        <w:tc>
          <w:tcPr>
            <w:tcW w:w="708" w:type="dxa"/>
          </w:tcPr>
          <w:p w:rsidR="00227DC0" w:rsidRPr="00DF5CF9" w:rsidRDefault="00EF54B2">
            <w:pPr>
              <w:pStyle w:val="TAC"/>
            </w:pPr>
            <w:r w:rsidRPr="00DF5CF9">
              <w:t>'6A'</w:t>
            </w:r>
          </w:p>
        </w:tc>
        <w:tc>
          <w:tcPr>
            <w:tcW w:w="709" w:type="dxa"/>
          </w:tcPr>
          <w:p w:rsidR="00227DC0" w:rsidRPr="00DF5CF9" w:rsidRDefault="00EF54B2">
            <w:pPr>
              <w:pStyle w:val="TAC"/>
            </w:pPr>
            <w:r w:rsidRPr="00DF5CF9">
              <w:t>'88'</w:t>
            </w:r>
          </w:p>
        </w:tc>
        <w:tc>
          <w:tcPr>
            <w:tcW w:w="5954" w:type="dxa"/>
          </w:tcPr>
          <w:p w:rsidR="00227DC0" w:rsidRPr="00DF5CF9" w:rsidRDefault="00EF54B2">
            <w:pPr>
              <w:pStyle w:val="TAL"/>
              <w:ind w:left="256" w:hanging="256"/>
            </w:pPr>
            <w:r w:rsidRPr="00DF5CF9">
              <w:t>-</w:t>
            </w:r>
            <w:r w:rsidRPr="00DF5CF9">
              <w:tab/>
              <w:t>Referenced data not found</w:t>
            </w:r>
          </w:p>
        </w:tc>
      </w:tr>
    </w:tbl>
    <w:p w:rsidR="00227DC0" w:rsidRPr="00DF5CF9" w:rsidRDefault="00227DC0"/>
    <w:p w:rsidR="00227DC0" w:rsidRPr="00DF5CF9" w:rsidRDefault="00EF54B2">
      <w:pPr>
        <w:pStyle w:val="Heading4"/>
      </w:pPr>
      <w:bookmarkStart w:id="702" w:name="_Toc24018342"/>
      <w:bookmarkStart w:id="703" w:name="_Toc24449246"/>
      <w:bookmarkStart w:id="704" w:name="_Toc38895049"/>
      <w:r w:rsidRPr="00DF5CF9">
        <w:lastRenderedPageBreak/>
        <w:t>10.2.1.6</w:t>
      </w:r>
      <w:r w:rsidRPr="00DF5CF9">
        <w:tab/>
        <w:t>Application errors</w:t>
      </w:r>
      <w:bookmarkEnd w:id="702"/>
      <w:bookmarkEnd w:id="703"/>
      <w:bookmarkEnd w:id="704"/>
    </w:p>
    <w:p w:rsidR="00227DC0" w:rsidRPr="00DF5CF9" w:rsidRDefault="00EF54B2">
      <w:pPr>
        <w:pStyle w:val="TH"/>
      </w:pPr>
      <w:r w:rsidRPr="00DF5CF9">
        <w:t>Table 10.15: Status byte coding -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227DC0" w:rsidRPr="00DF5CF9">
        <w:trPr>
          <w:jc w:val="center"/>
        </w:trPr>
        <w:tc>
          <w:tcPr>
            <w:tcW w:w="708" w:type="dxa"/>
          </w:tcPr>
          <w:p w:rsidR="00227DC0" w:rsidRPr="00DF5CF9" w:rsidRDefault="00EF54B2">
            <w:pPr>
              <w:pStyle w:val="TAH"/>
            </w:pPr>
            <w:r w:rsidRPr="00DF5CF9">
              <w:t>SW1</w:t>
            </w:r>
          </w:p>
        </w:tc>
        <w:tc>
          <w:tcPr>
            <w:tcW w:w="709" w:type="dxa"/>
          </w:tcPr>
          <w:p w:rsidR="00227DC0" w:rsidRPr="00DF5CF9" w:rsidRDefault="00EF54B2">
            <w:pPr>
              <w:pStyle w:val="TAH"/>
            </w:pPr>
            <w:r w:rsidRPr="00DF5CF9">
              <w:t>SW2</w:t>
            </w:r>
          </w:p>
        </w:tc>
        <w:tc>
          <w:tcPr>
            <w:tcW w:w="5954" w:type="dxa"/>
          </w:tcPr>
          <w:p w:rsidR="00227DC0" w:rsidRPr="00DF5CF9" w:rsidRDefault="00EF54B2">
            <w:pPr>
              <w:pStyle w:val="TAH"/>
            </w:pPr>
            <w:r w:rsidRPr="00DF5CF9">
              <w:t>Error description</w:t>
            </w:r>
          </w:p>
        </w:tc>
      </w:tr>
      <w:tr w:rsidR="00227DC0" w:rsidRPr="00DF5CF9">
        <w:trPr>
          <w:jc w:val="center"/>
        </w:trPr>
        <w:tc>
          <w:tcPr>
            <w:tcW w:w="708" w:type="dxa"/>
          </w:tcPr>
          <w:p w:rsidR="00227DC0" w:rsidRPr="00DF5CF9" w:rsidRDefault="00EF54B2">
            <w:pPr>
              <w:pStyle w:val="TAC"/>
            </w:pPr>
            <w:r w:rsidRPr="00DF5CF9">
              <w:t>'98'</w:t>
            </w:r>
          </w:p>
        </w:tc>
        <w:tc>
          <w:tcPr>
            <w:tcW w:w="709" w:type="dxa"/>
          </w:tcPr>
          <w:p w:rsidR="00227DC0" w:rsidRPr="00DF5CF9" w:rsidRDefault="00EF54B2">
            <w:pPr>
              <w:pStyle w:val="TAC"/>
            </w:pPr>
            <w:r w:rsidRPr="00DF5CF9">
              <w:t>'50'</w:t>
            </w:r>
          </w:p>
        </w:tc>
        <w:tc>
          <w:tcPr>
            <w:tcW w:w="5954" w:type="dxa"/>
          </w:tcPr>
          <w:p w:rsidR="00227DC0" w:rsidRPr="00DF5CF9" w:rsidRDefault="00EF54B2">
            <w:pPr>
              <w:pStyle w:val="TAL"/>
              <w:ind w:left="256" w:hanging="256"/>
            </w:pPr>
            <w:r w:rsidRPr="00DF5CF9">
              <w:t>-</w:t>
            </w:r>
            <w:r w:rsidRPr="00DF5CF9">
              <w:tab/>
              <w:t>INCREASE cannot be performed, max value reached</w:t>
            </w:r>
          </w:p>
        </w:tc>
      </w:tr>
      <w:tr w:rsidR="00227DC0" w:rsidRPr="00DF5CF9">
        <w:trPr>
          <w:jc w:val="center"/>
        </w:trPr>
        <w:tc>
          <w:tcPr>
            <w:tcW w:w="708" w:type="dxa"/>
          </w:tcPr>
          <w:p w:rsidR="00227DC0" w:rsidRPr="00DF5CF9" w:rsidRDefault="00EF54B2">
            <w:pPr>
              <w:pStyle w:val="TAC"/>
            </w:pPr>
            <w:r w:rsidRPr="00DF5CF9">
              <w:t>'98'</w:t>
            </w:r>
          </w:p>
        </w:tc>
        <w:tc>
          <w:tcPr>
            <w:tcW w:w="709" w:type="dxa"/>
          </w:tcPr>
          <w:p w:rsidR="00227DC0" w:rsidRPr="00DF5CF9" w:rsidRDefault="00EF54B2">
            <w:pPr>
              <w:pStyle w:val="TAC"/>
            </w:pPr>
            <w:r w:rsidRPr="00DF5CF9">
              <w:t>'62'</w:t>
            </w:r>
          </w:p>
        </w:tc>
        <w:tc>
          <w:tcPr>
            <w:tcW w:w="5954" w:type="dxa"/>
          </w:tcPr>
          <w:p w:rsidR="00227DC0" w:rsidRPr="00DF5CF9" w:rsidRDefault="00EF54B2">
            <w:pPr>
              <w:pStyle w:val="TAL"/>
              <w:ind w:left="256" w:hanging="256"/>
            </w:pPr>
            <w:r w:rsidRPr="00DF5CF9">
              <w:t>-</w:t>
            </w:r>
            <w:r w:rsidRPr="00DF5CF9">
              <w:tab/>
              <w:t>Authentication error, application specific</w:t>
            </w:r>
          </w:p>
        </w:tc>
      </w:tr>
      <w:tr w:rsidR="00227DC0" w:rsidRPr="00DF5CF9">
        <w:trPr>
          <w:jc w:val="center"/>
        </w:trPr>
        <w:tc>
          <w:tcPr>
            <w:tcW w:w="708" w:type="dxa"/>
          </w:tcPr>
          <w:p w:rsidR="00227DC0" w:rsidRPr="00DF5CF9" w:rsidRDefault="00EF54B2">
            <w:pPr>
              <w:pStyle w:val="TAC"/>
            </w:pPr>
            <w:r w:rsidRPr="00DF5CF9">
              <w:t>'98'</w:t>
            </w:r>
          </w:p>
        </w:tc>
        <w:tc>
          <w:tcPr>
            <w:tcW w:w="709" w:type="dxa"/>
          </w:tcPr>
          <w:p w:rsidR="00227DC0" w:rsidRPr="00DF5CF9" w:rsidRDefault="00EF54B2">
            <w:pPr>
              <w:pStyle w:val="TAC"/>
            </w:pPr>
            <w:r w:rsidRPr="00DF5CF9">
              <w:t>'63'</w:t>
            </w:r>
          </w:p>
        </w:tc>
        <w:tc>
          <w:tcPr>
            <w:tcW w:w="5954" w:type="dxa"/>
          </w:tcPr>
          <w:p w:rsidR="00227DC0" w:rsidRPr="00DF5CF9" w:rsidRDefault="00EF54B2">
            <w:pPr>
              <w:pStyle w:val="TAL"/>
              <w:ind w:left="256" w:hanging="256"/>
            </w:pPr>
            <w:r w:rsidRPr="00DF5CF9">
              <w:t>-</w:t>
            </w:r>
            <w:r w:rsidRPr="00DF5CF9">
              <w:tab/>
              <w:t>Security session or association expired</w:t>
            </w:r>
          </w:p>
        </w:tc>
      </w:tr>
      <w:tr w:rsidR="00227DC0" w:rsidRPr="00DF5CF9">
        <w:trPr>
          <w:jc w:val="center"/>
        </w:trPr>
        <w:tc>
          <w:tcPr>
            <w:tcW w:w="708" w:type="dxa"/>
          </w:tcPr>
          <w:p w:rsidR="00227DC0" w:rsidRPr="00DF5CF9" w:rsidRDefault="00EF54B2">
            <w:pPr>
              <w:pStyle w:val="TAC"/>
            </w:pPr>
            <w:r w:rsidRPr="00DF5CF9">
              <w:t>'98'</w:t>
            </w:r>
          </w:p>
        </w:tc>
        <w:tc>
          <w:tcPr>
            <w:tcW w:w="709" w:type="dxa"/>
          </w:tcPr>
          <w:p w:rsidR="00227DC0" w:rsidRPr="00DF5CF9" w:rsidRDefault="00EF54B2">
            <w:pPr>
              <w:pStyle w:val="TAC"/>
            </w:pPr>
            <w:r w:rsidRPr="00DF5CF9">
              <w:t>'64'</w:t>
            </w:r>
          </w:p>
        </w:tc>
        <w:tc>
          <w:tcPr>
            <w:tcW w:w="5954" w:type="dxa"/>
          </w:tcPr>
          <w:p w:rsidR="00227DC0" w:rsidRPr="00DF5CF9" w:rsidRDefault="00EF54B2">
            <w:pPr>
              <w:pStyle w:val="TAL"/>
              <w:ind w:left="256" w:hanging="256"/>
            </w:pPr>
            <w:r w:rsidRPr="00DF5CF9">
              <w:t>-</w:t>
            </w:r>
            <w:r w:rsidRPr="00DF5CF9">
              <w:tab/>
              <w:t>Minimum UICC suspension time is too long</w:t>
            </w:r>
          </w:p>
        </w:tc>
      </w:tr>
      <w:tr w:rsidR="00227DC0" w:rsidRPr="00DF5CF9">
        <w:trPr>
          <w:cantSplit/>
          <w:jc w:val="center"/>
        </w:trPr>
        <w:tc>
          <w:tcPr>
            <w:tcW w:w="7371" w:type="dxa"/>
            <w:gridSpan w:val="3"/>
          </w:tcPr>
          <w:p w:rsidR="00227DC0" w:rsidRPr="00DF5CF9" w:rsidRDefault="00EF54B2">
            <w:pPr>
              <w:pStyle w:val="TAN"/>
            </w:pPr>
            <w:r w:rsidRPr="00DF5CF9">
              <w:t>NOTE:</w:t>
            </w:r>
            <w:r w:rsidRPr="00DF5CF9">
              <w:tab/>
              <w:t>Applications may define their own error codes.</w:t>
            </w:r>
          </w:p>
        </w:tc>
      </w:tr>
    </w:tbl>
    <w:p w:rsidR="00227DC0" w:rsidRPr="00DF5CF9" w:rsidRDefault="00227DC0"/>
    <w:p w:rsidR="00227DC0" w:rsidRPr="00DF5CF9" w:rsidRDefault="00227DC0">
      <w:pPr>
        <w:pStyle w:val="Heading3"/>
        <w:sectPr w:rsidR="00227DC0" w:rsidRPr="00DF5CF9" w:rsidSect="001A42E2">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7" w:right="1134" w:bottom="1134" w:left="1134" w:header="850" w:footer="340" w:gutter="0"/>
          <w:cols w:space="720"/>
          <w:docGrid w:linePitch="272"/>
        </w:sectPr>
      </w:pPr>
    </w:p>
    <w:p w:rsidR="00227DC0" w:rsidRPr="00DF5CF9" w:rsidRDefault="00EF54B2">
      <w:pPr>
        <w:pStyle w:val="Heading3"/>
      </w:pPr>
      <w:bookmarkStart w:id="705" w:name="_Toc24018343"/>
      <w:bookmarkStart w:id="706" w:name="_Toc24449247"/>
      <w:bookmarkStart w:id="707" w:name="_Toc38895050"/>
      <w:r w:rsidRPr="00DF5CF9">
        <w:lastRenderedPageBreak/>
        <w:t>10.2.2</w:t>
      </w:r>
      <w:r w:rsidRPr="00DF5CF9">
        <w:tab/>
        <w:t>Status words of the commands</w:t>
      </w:r>
      <w:bookmarkEnd w:id="705"/>
      <w:bookmarkEnd w:id="706"/>
      <w:bookmarkEnd w:id="707"/>
    </w:p>
    <w:p w:rsidR="00227DC0" w:rsidRPr="00DF5CF9" w:rsidRDefault="00EF54B2">
      <w:pPr>
        <w:keepNext/>
        <w:keepLines/>
      </w:pPr>
      <w:r w:rsidRPr="00DF5CF9">
        <w:t>Table 10.16 shows for each command the possible status conditions returned (marked by an asterisk *).</w:t>
      </w:r>
    </w:p>
    <w:p w:rsidR="00227DC0" w:rsidRPr="00DF5CF9" w:rsidRDefault="00EF54B2">
      <w:pPr>
        <w:pStyle w:val="TH"/>
      </w:pPr>
      <w:r w:rsidRPr="00DF5CF9">
        <w:t>Table 10.16: Commands and status words</w:t>
      </w:r>
    </w:p>
    <w:tbl>
      <w:tblPr>
        <w:tblW w:w="12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704"/>
        <w:gridCol w:w="425"/>
        <w:gridCol w:w="426"/>
        <w:gridCol w:w="425"/>
        <w:gridCol w:w="567"/>
        <w:gridCol w:w="425"/>
        <w:gridCol w:w="567"/>
        <w:gridCol w:w="425"/>
        <w:gridCol w:w="284"/>
        <w:gridCol w:w="425"/>
        <w:gridCol w:w="284"/>
        <w:gridCol w:w="425"/>
        <w:gridCol w:w="538"/>
        <w:gridCol w:w="297"/>
        <w:gridCol w:w="383"/>
        <w:gridCol w:w="340"/>
        <w:gridCol w:w="277"/>
        <w:gridCol w:w="403"/>
        <w:gridCol w:w="397"/>
        <w:gridCol w:w="283"/>
        <w:gridCol w:w="317"/>
        <w:gridCol w:w="450"/>
        <w:gridCol w:w="426"/>
        <w:gridCol w:w="425"/>
        <w:gridCol w:w="425"/>
        <w:gridCol w:w="567"/>
        <w:gridCol w:w="567"/>
        <w:gridCol w:w="425"/>
        <w:gridCol w:w="426"/>
        <w:gridCol w:w="567"/>
      </w:tblGrid>
      <w:tr w:rsidR="00227DC0" w:rsidRPr="00DF5CF9">
        <w:trPr>
          <w:cantSplit/>
          <w:trHeight w:val="2010"/>
          <w:tblHeader/>
          <w:jc w:val="center"/>
        </w:trPr>
        <w:tc>
          <w:tcPr>
            <w:tcW w:w="704" w:type="dxa"/>
            <w:tcBorders>
              <w:top w:val="single" w:sz="4" w:space="0" w:color="auto"/>
              <w:left w:val="single" w:sz="4" w:space="0" w:color="auto"/>
              <w:bottom w:val="single" w:sz="4" w:space="0" w:color="auto"/>
              <w:right w:val="single" w:sz="4" w:space="0" w:color="auto"/>
            </w:tcBorders>
            <w:textDirection w:val="btLr"/>
            <w:vAlign w:val="center"/>
          </w:tcPr>
          <w:p w:rsidR="00227DC0" w:rsidRPr="00DF5CF9" w:rsidRDefault="00EF54B2">
            <w:pPr>
              <w:pStyle w:val="TAL"/>
              <w:keepNext w:val="0"/>
              <w:keepLines w:val="0"/>
              <w:spacing w:after="120"/>
              <w:ind w:left="55" w:right="113"/>
              <w:rPr>
                <w:szCs w:val="18"/>
              </w:rPr>
            </w:pPr>
            <w:r w:rsidRPr="00DF5CF9">
              <w:rPr>
                <w:b/>
                <w:szCs w:val="18"/>
              </w:rPr>
              <w:t>Status words</w:t>
            </w:r>
          </w:p>
        </w:tc>
        <w:tc>
          <w:tcPr>
            <w:tcW w:w="425" w:type="dxa"/>
            <w:tcBorders>
              <w:top w:val="single" w:sz="4" w:space="0" w:color="auto"/>
              <w:left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SELECT</w:t>
            </w:r>
          </w:p>
        </w:tc>
        <w:tc>
          <w:tcPr>
            <w:tcW w:w="426"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STATUS</w:t>
            </w:r>
          </w:p>
        </w:tc>
        <w:tc>
          <w:tcPr>
            <w:tcW w:w="425"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UPDATE BINARY</w:t>
            </w:r>
          </w:p>
        </w:tc>
        <w:tc>
          <w:tcPr>
            <w:tcW w:w="567"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UPDATE RECORD</w:t>
            </w:r>
          </w:p>
        </w:tc>
        <w:tc>
          <w:tcPr>
            <w:tcW w:w="425"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READ BINARY</w:t>
            </w:r>
          </w:p>
        </w:tc>
        <w:tc>
          <w:tcPr>
            <w:tcW w:w="567"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READ RECORD</w:t>
            </w:r>
          </w:p>
        </w:tc>
        <w:tc>
          <w:tcPr>
            <w:tcW w:w="425"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SEARCH RECORD</w:t>
            </w:r>
          </w:p>
        </w:tc>
        <w:tc>
          <w:tcPr>
            <w:tcW w:w="284"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INCREASE</w:t>
            </w:r>
          </w:p>
        </w:tc>
        <w:tc>
          <w:tcPr>
            <w:tcW w:w="425"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VERIFY PIN</w:t>
            </w:r>
          </w:p>
        </w:tc>
        <w:tc>
          <w:tcPr>
            <w:tcW w:w="284"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CHANGE PIN</w:t>
            </w:r>
          </w:p>
        </w:tc>
        <w:tc>
          <w:tcPr>
            <w:tcW w:w="425"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DISABLE PIN</w:t>
            </w:r>
          </w:p>
        </w:tc>
        <w:tc>
          <w:tcPr>
            <w:tcW w:w="538"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ENABLE PIN</w:t>
            </w:r>
          </w:p>
        </w:tc>
        <w:tc>
          <w:tcPr>
            <w:tcW w:w="297"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UNBLOCK PIN</w:t>
            </w:r>
          </w:p>
        </w:tc>
        <w:tc>
          <w:tcPr>
            <w:tcW w:w="383"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DEACTIVATE FILE</w:t>
            </w:r>
          </w:p>
        </w:tc>
        <w:tc>
          <w:tcPr>
            <w:tcW w:w="340"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ACTIVATE FILE</w:t>
            </w:r>
          </w:p>
        </w:tc>
        <w:tc>
          <w:tcPr>
            <w:tcW w:w="277"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AUTHENTICATE</w:t>
            </w:r>
          </w:p>
        </w:tc>
        <w:tc>
          <w:tcPr>
            <w:tcW w:w="403"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GET CHALLENGE</w:t>
            </w:r>
          </w:p>
        </w:tc>
        <w:tc>
          <w:tcPr>
            <w:tcW w:w="397"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TERMINAL PROFILE</w:t>
            </w:r>
          </w:p>
        </w:tc>
        <w:tc>
          <w:tcPr>
            <w:tcW w:w="283"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ENVELOPE</w:t>
            </w:r>
          </w:p>
        </w:tc>
        <w:tc>
          <w:tcPr>
            <w:tcW w:w="317"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FETCH</w:t>
            </w:r>
          </w:p>
        </w:tc>
        <w:tc>
          <w:tcPr>
            <w:tcW w:w="450" w:type="dxa"/>
            <w:tcBorders>
              <w:top w:val="single" w:sz="4" w:space="0" w:color="auto"/>
              <w:bottom w:val="single" w:sz="4" w:space="0" w:color="auto"/>
            </w:tcBorders>
            <w:textDirection w:val="btLr"/>
            <w:vAlign w:val="center"/>
          </w:tcPr>
          <w:p w:rsidR="00227DC0" w:rsidRPr="00DF5CF9" w:rsidRDefault="00EF54B2">
            <w:pPr>
              <w:pStyle w:val="TAC"/>
              <w:keepNext w:val="0"/>
              <w:keepLines w:val="0"/>
              <w:ind w:left="113" w:right="113"/>
              <w:jc w:val="both"/>
            </w:pPr>
            <w:r w:rsidRPr="00DF5CF9">
              <w:t>TERMINAL RESPONSE</w:t>
            </w:r>
          </w:p>
        </w:tc>
        <w:tc>
          <w:tcPr>
            <w:tcW w:w="426" w:type="dxa"/>
            <w:tcBorders>
              <w:top w:val="single" w:sz="4" w:space="0" w:color="auto"/>
              <w:bottom w:val="single" w:sz="4" w:space="0" w:color="auto"/>
              <w:right w:val="single" w:sz="4" w:space="0" w:color="auto"/>
            </w:tcBorders>
            <w:textDirection w:val="btLr"/>
            <w:vAlign w:val="center"/>
          </w:tcPr>
          <w:p w:rsidR="00227DC0" w:rsidRPr="00DF5CF9" w:rsidRDefault="00EF54B2">
            <w:pPr>
              <w:pStyle w:val="TAC"/>
              <w:keepNext w:val="0"/>
              <w:keepLines w:val="0"/>
              <w:ind w:left="113" w:right="113"/>
              <w:jc w:val="both"/>
            </w:pPr>
            <w:r w:rsidRPr="00DF5CF9">
              <w:t>MANAGE CHANNEL</w:t>
            </w:r>
          </w:p>
        </w:tc>
        <w:tc>
          <w:tcPr>
            <w:tcW w:w="425" w:type="dxa"/>
            <w:tcBorders>
              <w:top w:val="single" w:sz="4" w:space="0" w:color="auto"/>
              <w:bottom w:val="single" w:sz="4" w:space="0" w:color="auto"/>
              <w:right w:val="single" w:sz="4" w:space="0" w:color="auto"/>
            </w:tcBorders>
            <w:textDirection w:val="btLr"/>
            <w:vAlign w:val="center"/>
          </w:tcPr>
          <w:p w:rsidR="00227DC0" w:rsidRPr="00DF5CF9" w:rsidRDefault="00EF54B2">
            <w:pPr>
              <w:pStyle w:val="TAC"/>
              <w:keepNext w:val="0"/>
              <w:keepLines w:val="0"/>
              <w:ind w:left="113" w:right="113"/>
              <w:jc w:val="both"/>
            </w:pPr>
            <w:r w:rsidRPr="00DF5CF9">
              <w:t>RETRIEVE DATA</w:t>
            </w:r>
          </w:p>
        </w:tc>
        <w:tc>
          <w:tcPr>
            <w:tcW w:w="425" w:type="dxa"/>
            <w:tcBorders>
              <w:top w:val="single" w:sz="4" w:space="0" w:color="auto"/>
              <w:bottom w:val="single" w:sz="4" w:space="0" w:color="auto"/>
              <w:right w:val="single" w:sz="4" w:space="0" w:color="auto"/>
            </w:tcBorders>
            <w:textDirection w:val="btLr"/>
            <w:vAlign w:val="center"/>
          </w:tcPr>
          <w:p w:rsidR="00227DC0" w:rsidRPr="00DF5CF9" w:rsidRDefault="00EF54B2">
            <w:pPr>
              <w:pStyle w:val="TAC"/>
              <w:keepNext w:val="0"/>
              <w:keepLines w:val="0"/>
              <w:ind w:left="113" w:right="113"/>
              <w:jc w:val="both"/>
            </w:pPr>
            <w:r w:rsidRPr="00DF5CF9">
              <w:t>SET DATA</w:t>
            </w:r>
          </w:p>
        </w:tc>
        <w:tc>
          <w:tcPr>
            <w:tcW w:w="567" w:type="dxa"/>
            <w:tcBorders>
              <w:top w:val="single" w:sz="4" w:space="0" w:color="auto"/>
              <w:bottom w:val="single" w:sz="4" w:space="0" w:color="auto"/>
              <w:right w:val="single" w:sz="4" w:space="0" w:color="auto"/>
            </w:tcBorders>
            <w:textDirection w:val="btLr"/>
          </w:tcPr>
          <w:p w:rsidR="00227DC0" w:rsidRPr="00DF5CF9" w:rsidRDefault="00EF54B2">
            <w:pPr>
              <w:pStyle w:val="TAC"/>
              <w:keepNext w:val="0"/>
              <w:keepLines w:val="0"/>
              <w:ind w:left="113" w:right="113"/>
              <w:jc w:val="both"/>
            </w:pPr>
            <w:r w:rsidRPr="00DF5CF9">
              <w:t>TERMINAL CAPABILITY</w:t>
            </w:r>
          </w:p>
        </w:tc>
        <w:tc>
          <w:tcPr>
            <w:tcW w:w="567" w:type="dxa"/>
            <w:tcBorders>
              <w:top w:val="single" w:sz="4" w:space="0" w:color="auto"/>
              <w:bottom w:val="single" w:sz="4" w:space="0" w:color="auto"/>
              <w:right w:val="single" w:sz="4" w:space="0" w:color="auto"/>
            </w:tcBorders>
            <w:textDirection w:val="btLr"/>
          </w:tcPr>
          <w:p w:rsidR="00227DC0" w:rsidRPr="00DF5CF9" w:rsidRDefault="00EF54B2">
            <w:pPr>
              <w:pStyle w:val="TAC"/>
              <w:keepNext w:val="0"/>
              <w:keepLines w:val="0"/>
              <w:ind w:left="113" w:right="113"/>
              <w:jc w:val="both"/>
            </w:pPr>
            <w:r w:rsidRPr="00DF5CF9">
              <w:t>MANAGE SECURE CHANNEL</w:t>
            </w:r>
          </w:p>
        </w:tc>
        <w:tc>
          <w:tcPr>
            <w:tcW w:w="425" w:type="dxa"/>
            <w:tcBorders>
              <w:top w:val="single" w:sz="4" w:space="0" w:color="auto"/>
              <w:bottom w:val="single" w:sz="4" w:space="0" w:color="auto"/>
              <w:right w:val="single" w:sz="4" w:space="0" w:color="auto"/>
            </w:tcBorders>
            <w:textDirection w:val="btLr"/>
          </w:tcPr>
          <w:p w:rsidR="00227DC0" w:rsidRPr="00DF5CF9" w:rsidRDefault="00EF54B2">
            <w:pPr>
              <w:pStyle w:val="TAC"/>
              <w:keepNext w:val="0"/>
              <w:keepLines w:val="0"/>
              <w:ind w:left="113" w:right="113"/>
              <w:jc w:val="both"/>
            </w:pPr>
            <w:r w:rsidRPr="00DF5CF9">
              <w:t>TRANSACT DATA</w:t>
            </w:r>
          </w:p>
        </w:tc>
        <w:tc>
          <w:tcPr>
            <w:tcW w:w="426" w:type="dxa"/>
            <w:tcBorders>
              <w:top w:val="single" w:sz="4" w:space="0" w:color="auto"/>
              <w:bottom w:val="single" w:sz="4" w:space="0" w:color="auto"/>
              <w:right w:val="single" w:sz="4" w:space="0" w:color="auto"/>
            </w:tcBorders>
            <w:textDirection w:val="btLr"/>
          </w:tcPr>
          <w:p w:rsidR="00227DC0" w:rsidRPr="00DF5CF9" w:rsidRDefault="00EF54B2">
            <w:pPr>
              <w:pStyle w:val="TAC"/>
              <w:keepNext w:val="0"/>
              <w:keepLines w:val="0"/>
              <w:ind w:left="113" w:right="113"/>
              <w:jc w:val="both"/>
            </w:pPr>
            <w:r w:rsidRPr="00DF5CF9">
              <w:t>SUSPEND UICC</w:t>
            </w:r>
          </w:p>
        </w:tc>
        <w:tc>
          <w:tcPr>
            <w:tcW w:w="567" w:type="dxa"/>
            <w:tcBorders>
              <w:top w:val="single" w:sz="4" w:space="0" w:color="auto"/>
              <w:bottom w:val="single" w:sz="4" w:space="0" w:color="auto"/>
              <w:right w:val="single" w:sz="4" w:space="0" w:color="auto"/>
            </w:tcBorders>
            <w:textDirection w:val="btLr"/>
          </w:tcPr>
          <w:p w:rsidR="00227DC0" w:rsidRPr="00DF5CF9" w:rsidRDefault="00EF54B2">
            <w:pPr>
              <w:pStyle w:val="TAC"/>
              <w:keepNext w:val="0"/>
              <w:keepLines w:val="0"/>
              <w:ind w:left="113" w:right="113"/>
              <w:jc w:val="both"/>
            </w:pPr>
            <w:r w:rsidRPr="00DF5CF9">
              <w:t>GET IDENTITY</w:t>
            </w:r>
          </w:p>
        </w:tc>
      </w:tr>
      <w:tr w:rsidR="00227DC0" w:rsidRPr="00DF5CF9">
        <w:trPr>
          <w:jc w:val="center"/>
        </w:trPr>
        <w:tc>
          <w:tcPr>
            <w:tcW w:w="704" w:type="dxa"/>
            <w:tcBorders>
              <w:top w:val="single" w:sz="4" w:space="0" w:color="auto"/>
              <w:left w:val="single" w:sz="4" w:space="0" w:color="auto"/>
              <w:bottom w:val="nil"/>
              <w:right w:val="single" w:sz="4" w:space="0" w:color="auto"/>
            </w:tcBorders>
          </w:tcPr>
          <w:p w:rsidR="00227DC0" w:rsidRPr="00DF5CF9" w:rsidRDefault="00EF54B2">
            <w:pPr>
              <w:pStyle w:val="TAC"/>
              <w:keepNext w:val="0"/>
              <w:keepLines w:val="0"/>
            </w:pPr>
            <w:r w:rsidRPr="00DF5CF9">
              <w:t>90 00</w:t>
            </w:r>
          </w:p>
        </w:tc>
        <w:tc>
          <w:tcPr>
            <w:tcW w:w="425" w:type="dxa"/>
            <w:tcBorders>
              <w:top w:val="single" w:sz="4" w:space="0" w:color="auto"/>
              <w:left w:val="single" w:sz="4" w:space="0" w:color="auto"/>
              <w:bottom w:val="nil"/>
            </w:tcBorders>
          </w:tcPr>
          <w:p w:rsidR="00227DC0" w:rsidRPr="00DF5CF9" w:rsidRDefault="00EF54B2">
            <w:pPr>
              <w:pStyle w:val="TAC"/>
              <w:keepNext w:val="0"/>
              <w:keepLines w:val="0"/>
            </w:pPr>
            <w:r w:rsidRPr="00DF5CF9">
              <w:t>*</w:t>
            </w:r>
          </w:p>
        </w:tc>
        <w:tc>
          <w:tcPr>
            <w:tcW w:w="426"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567"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567"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284" w:type="dxa"/>
            <w:tcBorders>
              <w:top w:val="single" w:sz="4" w:space="0" w:color="auto"/>
              <w:bottom w:val="nil"/>
            </w:tcBorders>
          </w:tcPr>
          <w:p w:rsidR="00227DC0" w:rsidRPr="00DF5CF9" w:rsidRDefault="00EF54B2">
            <w:pPr>
              <w:pStyle w:val="TAC"/>
              <w:keepNext w:val="0"/>
              <w:keepLines w:val="0"/>
              <w:rPr>
                <w:color w:val="000000"/>
              </w:rPr>
            </w:pPr>
            <w:r w:rsidRPr="00DF5CF9">
              <w:rPr>
                <w:color w:val="000000"/>
              </w:rPr>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284"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538" w:type="dxa"/>
            <w:tcBorders>
              <w:top w:val="single" w:sz="4" w:space="0" w:color="auto"/>
              <w:bottom w:val="nil"/>
            </w:tcBorders>
          </w:tcPr>
          <w:p w:rsidR="00227DC0" w:rsidRPr="00DF5CF9" w:rsidRDefault="00EF54B2">
            <w:pPr>
              <w:pStyle w:val="TAC"/>
              <w:keepNext w:val="0"/>
              <w:keepLines w:val="0"/>
            </w:pPr>
            <w:r w:rsidRPr="00DF5CF9">
              <w:t>*</w:t>
            </w:r>
          </w:p>
        </w:tc>
        <w:tc>
          <w:tcPr>
            <w:tcW w:w="297" w:type="dxa"/>
            <w:tcBorders>
              <w:top w:val="single" w:sz="4" w:space="0" w:color="auto"/>
              <w:bottom w:val="nil"/>
            </w:tcBorders>
          </w:tcPr>
          <w:p w:rsidR="00227DC0" w:rsidRPr="00DF5CF9" w:rsidRDefault="00EF54B2">
            <w:pPr>
              <w:pStyle w:val="TAC"/>
              <w:keepNext w:val="0"/>
              <w:keepLines w:val="0"/>
            </w:pPr>
            <w:r w:rsidRPr="00DF5CF9">
              <w:t>*</w:t>
            </w:r>
          </w:p>
        </w:tc>
        <w:tc>
          <w:tcPr>
            <w:tcW w:w="383" w:type="dxa"/>
            <w:tcBorders>
              <w:top w:val="single" w:sz="4" w:space="0" w:color="auto"/>
              <w:bottom w:val="nil"/>
            </w:tcBorders>
          </w:tcPr>
          <w:p w:rsidR="00227DC0" w:rsidRPr="00DF5CF9" w:rsidRDefault="00EF54B2">
            <w:pPr>
              <w:pStyle w:val="TAC"/>
              <w:keepNext w:val="0"/>
              <w:keepLines w:val="0"/>
            </w:pPr>
            <w:r w:rsidRPr="00DF5CF9">
              <w:t>*</w:t>
            </w:r>
          </w:p>
        </w:tc>
        <w:tc>
          <w:tcPr>
            <w:tcW w:w="340" w:type="dxa"/>
            <w:tcBorders>
              <w:top w:val="single" w:sz="4" w:space="0" w:color="auto"/>
              <w:bottom w:val="nil"/>
            </w:tcBorders>
          </w:tcPr>
          <w:p w:rsidR="00227DC0" w:rsidRPr="00DF5CF9" w:rsidRDefault="00EF54B2">
            <w:pPr>
              <w:pStyle w:val="TAC"/>
              <w:keepNext w:val="0"/>
              <w:keepLines w:val="0"/>
            </w:pPr>
            <w:r w:rsidRPr="00DF5CF9">
              <w:t>*</w:t>
            </w:r>
          </w:p>
        </w:tc>
        <w:tc>
          <w:tcPr>
            <w:tcW w:w="277" w:type="dxa"/>
            <w:tcBorders>
              <w:top w:val="single" w:sz="4" w:space="0" w:color="auto"/>
              <w:bottom w:val="nil"/>
            </w:tcBorders>
          </w:tcPr>
          <w:p w:rsidR="00227DC0" w:rsidRPr="00DF5CF9" w:rsidRDefault="00EF54B2">
            <w:pPr>
              <w:pStyle w:val="TAC"/>
              <w:keepNext w:val="0"/>
              <w:keepLines w:val="0"/>
            </w:pPr>
            <w:r w:rsidRPr="00DF5CF9">
              <w:t>*</w:t>
            </w:r>
          </w:p>
        </w:tc>
        <w:tc>
          <w:tcPr>
            <w:tcW w:w="403" w:type="dxa"/>
            <w:tcBorders>
              <w:top w:val="single" w:sz="4" w:space="0" w:color="auto"/>
              <w:bottom w:val="nil"/>
            </w:tcBorders>
          </w:tcPr>
          <w:p w:rsidR="00227DC0" w:rsidRPr="00DF5CF9" w:rsidRDefault="00EF54B2">
            <w:pPr>
              <w:pStyle w:val="TAC"/>
              <w:keepNext w:val="0"/>
              <w:keepLines w:val="0"/>
            </w:pPr>
            <w:r w:rsidRPr="00DF5CF9">
              <w:t>*</w:t>
            </w:r>
          </w:p>
        </w:tc>
        <w:tc>
          <w:tcPr>
            <w:tcW w:w="397" w:type="dxa"/>
            <w:tcBorders>
              <w:top w:val="single" w:sz="4" w:space="0" w:color="auto"/>
              <w:bottom w:val="nil"/>
            </w:tcBorders>
          </w:tcPr>
          <w:p w:rsidR="00227DC0" w:rsidRPr="00DF5CF9" w:rsidRDefault="00EF54B2">
            <w:pPr>
              <w:pStyle w:val="TAC"/>
              <w:keepNext w:val="0"/>
              <w:keepLines w:val="0"/>
            </w:pPr>
            <w:r w:rsidRPr="00DF5CF9">
              <w:t>*</w:t>
            </w:r>
          </w:p>
        </w:tc>
        <w:tc>
          <w:tcPr>
            <w:tcW w:w="283" w:type="dxa"/>
            <w:tcBorders>
              <w:top w:val="single" w:sz="4" w:space="0" w:color="auto"/>
              <w:bottom w:val="nil"/>
            </w:tcBorders>
          </w:tcPr>
          <w:p w:rsidR="00227DC0" w:rsidRPr="00DF5CF9" w:rsidRDefault="00EF54B2">
            <w:pPr>
              <w:pStyle w:val="TAC"/>
              <w:keepNext w:val="0"/>
              <w:keepLines w:val="0"/>
            </w:pPr>
            <w:r w:rsidRPr="00DF5CF9">
              <w:t>*</w:t>
            </w:r>
          </w:p>
        </w:tc>
        <w:tc>
          <w:tcPr>
            <w:tcW w:w="317" w:type="dxa"/>
            <w:tcBorders>
              <w:top w:val="single" w:sz="4" w:space="0" w:color="auto"/>
              <w:bottom w:val="nil"/>
            </w:tcBorders>
          </w:tcPr>
          <w:p w:rsidR="00227DC0" w:rsidRPr="00DF5CF9" w:rsidRDefault="00EF54B2">
            <w:pPr>
              <w:pStyle w:val="TAC"/>
              <w:keepNext w:val="0"/>
              <w:keepLines w:val="0"/>
            </w:pPr>
            <w:r w:rsidRPr="00DF5CF9">
              <w:t>*</w:t>
            </w:r>
          </w:p>
        </w:tc>
        <w:tc>
          <w:tcPr>
            <w:tcW w:w="450" w:type="dxa"/>
            <w:tcBorders>
              <w:top w:val="single" w:sz="4" w:space="0" w:color="auto"/>
              <w:bottom w:val="nil"/>
            </w:tcBorders>
          </w:tcPr>
          <w:p w:rsidR="00227DC0" w:rsidRPr="00DF5CF9" w:rsidRDefault="00EF54B2">
            <w:pPr>
              <w:pStyle w:val="TAC"/>
              <w:keepNext w:val="0"/>
              <w:keepLines w:val="0"/>
            </w:pPr>
            <w:r w:rsidRPr="00DF5CF9">
              <w:t>*</w:t>
            </w:r>
          </w:p>
        </w:tc>
        <w:tc>
          <w:tcPr>
            <w:tcW w:w="426"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426"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91 XX</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rPr>
                <w:color w:val="000000"/>
              </w:rPr>
            </w:pPr>
            <w:r w:rsidRPr="00DF5CF9">
              <w:rPr>
                <w:color w:val="000000"/>
              </w:rPr>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93 00</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98 50</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98 62</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62 00</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62 81</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62 82</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62 83</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62 85</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F1</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F2</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62 F3</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63 F1</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63 F2</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63 CX</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64 00</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65 00</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65 81</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67 XX</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68 00</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68 81</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68 82</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69 00</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69 81</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69 82</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 xml:space="preserve"> </w:t>
            </w: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69 83</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69 84</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69 85</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single" w:sz="4" w:space="0" w:color="auto"/>
              <w:right w:val="single" w:sz="4" w:space="0" w:color="auto"/>
            </w:tcBorders>
          </w:tcPr>
          <w:p w:rsidR="00227DC0" w:rsidRPr="00DF5CF9" w:rsidRDefault="00EF54B2">
            <w:pPr>
              <w:pStyle w:val="TAC"/>
              <w:keepNext w:val="0"/>
              <w:keepLines w:val="0"/>
            </w:pPr>
            <w:r w:rsidRPr="00DF5CF9">
              <w:t>69 86</w:t>
            </w:r>
          </w:p>
        </w:tc>
        <w:tc>
          <w:tcPr>
            <w:tcW w:w="425" w:type="dxa"/>
            <w:tcBorders>
              <w:top w:val="nil"/>
              <w:left w:val="single" w:sz="4" w:space="0" w:color="auto"/>
              <w:bottom w:val="single" w:sz="4" w:space="0" w:color="auto"/>
            </w:tcBorders>
          </w:tcPr>
          <w:p w:rsidR="00227DC0" w:rsidRPr="00DF5CF9" w:rsidRDefault="00227DC0">
            <w:pPr>
              <w:pStyle w:val="TAC"/>
              <w:keepNext w:val="0"/>
              <w:keepLines w:val="0"/>
            </w:pPr>
          </w:p>
        </w:tc>
        <w:tc>
          <w:tcPr>
            <w:tcW w:w="426" w:type="dxa"/>
            <w:tcBorders>
              <w:top w:val="nil"/>
              <w:bottom w:val="single" w:sz="4" w:space="0" w:color="auto"/>
            </w:tcBorders>
          </w:tcPr>
          <w:p w:rsidR="00227DC0" w:rsidRPr="00DF5CF9" w:rsidRDefault="00227DC0">
            <w:pPr>
              <w:pStyle w:val="TAC"/>
              <w:keepNext w:val="0"/>
              <w:keepLines w:val="0"/>
            </w:pPr>
          </w:p>
        </w:tc>
        <w:tc>
          <w:tcPr>
            <w:tcW w:w="425" w:type="dxa"/>
            <w:tcBorders>
              <w:top w:val="nil"/>
              <w:bottom w:val="single" w:sz="4" w:space="0" w:color="auto"/>
            </w:tcBorders>
          </w:tcPr>
          <w:p w:rsidR="00227DC0" w:rsidRPr="00DF5CF9" w:rsidRDefault="00EF54B2">
            <w:pPr>
              <w:pStyle w:val="TAC"/>
              <w:keepNext w:val="0"/>
              <w:keepLines w:val="0"/>
            </w:pPr>
            <w:r w:rsidRPr="00DF5CF9">
              <w:t>*</w:t>
            </w:r>
          </w:p>
        </w:tc>
        <w:tc>
          <w:tcPr>
            <w:tcW w:w="567" w:type="dxa"/>
            <w:tcBorders>
              <w:top w:val="nil"/>
              <w:bottom w:val="single" w:sz="4" w:space="0" w:color="auto"/>
            </w:tcBorders>
          </w:tcPr>
          <w:p w:rsidR="00227DC0" w:rsidRPr="00DF5CF9" w:rsidRDefault="00EF54B2">
            <w:pPr>
              <w:pStyle w:val="TAC"/>
              <w:keepNext w:val="0"/>
              <w:keepLines w:val="0"/>
            </w:pPr>
            <w:r w:rsidRPr="00DF5CF9">
              <w:t>*</w:t>
            </w:r>
          </w:p>
        </w:tc>
        <w:tc>
          <w:tcPr>
            <w:tcW w:w="425" w:type="dxa"/>
            <w:tcBorders>
              <w:top w:val="nil"/>
              <w:bottom w:val="single" w:sz="4" w:space="0" w:color="auto"/>
            </w:tcBorders>
          </w:tcPr>
          <w:p w:rsidR="00227DC0" w:rsidRPr="00DF5CF9" w:rsidRDefault="00EF54B2">
            <w:pPr>
              <w:pStyle w:val="TAC"/>
              <w:keepNext w:val="0"/>
              <w:keepLines w:val="0"/>
            </w:pPr>
            <w:r w:rsidRPr="00DF5CF9">
              <w:t>*</w:t>
            </w:r>
          </w:p>
        </w:tc>
        <w:tc>
          <w:tcPr>
            <w:tcW w:w="567" w:type="dxa"/>
            <w:tcBorders>
              <w:top w:val="nil"/>
              <w:bottom w:val="single" w:sz="4" w:space="0" w:color="auto"/>
            </w:tcBorders>
          </w:tcPr>
          <w:p w:rsidR="00227DC0" w:rsidRPr="00DF5CF9" w:rsidRDefault="00EF54B2">
            <w:pPr>
              <w:pStyle w:val="TAC"/>
              <w:keepNext w:val="0"/>
              <w:keepLines w:val="0"/>
            </w:pPr>
            <w:r w:rsidRPr="00DF5CF9">
              <w:t>*</w:t>
            </w:r>
          </w:p>
        </w:tc>
        <w:tc>
          <w:tcPr>
            <w:tcW w:w="425" w:type="dxa"/>
            <w:tcBorders>
              <w:top w:val="nil"/>
              <w:bottom w:val="single" w:sz="4" w:space="0" w:color="auto"/>
            </w:tcBorders>
          </w:tcPr>
          <w:p w:rsidR="00227DC0" w:rsidRPr="00DF5CF9" w:rsidRDefault="00EF54B2">
            <w:pPr>
              <w:pStyle w:val="TAC"/>
              <w:keepNext w:val="0"/>
              <w:keepLines w:val="0"/>
            </w:pPr>
            <w:r w:rsidRPr="00DF5CF9">
              <w:t>*</w:t>
            </w:r>
          </w:p>
        </w:tc>
        <w:tc>
          <w:tcPr>
            <w:tcW w:w="284" w:type="dxa"/>
            <w:tcBorders>
              <w:top w:val="nil"/>
              <w:bottom w:val="single" w:sz="4" w:space="0" w:color="auto"/>
            </w:tcBorders>
          </w:tcPr>
          <w:p w:rsidR="00227DC0" w:rsidRPr="00DF5CF9" w:rsidRDefault="00EF54B2">
            <w:pPr>
              <w:pStyle w:val="TAC"/>
              <w:keepNext w:val="0"/>
              <w:keepLines w:val="0"/>
            </w:pPr>
            <w:r w:rsidRPr="00DF5CF9">
              <w:t>*</w:t>
            </w:r>
          </w:p>
        </w:tc>
        <w:tc>
          <w:tcPr>
            <w:tcW w:w="425" w:type="dxa"/>
            <w:tcBorders>
              <w:top w:val="nil"/>
              <w:bottom w:val="single" w:sz="4" w:space="0" w:color="auto"/>
            </w:tcBorders>
          </w:tcPr>
          <w:p w:rsidR="00227DC0" w:rsidRPr="00DF5CF9" w:rsidRDefault="00227DC0">
            <w:pPr>
              <w:pStyle w:val="TAC"/>
              <w:keepNext w:val="0"/>
              <w:keepLines w:val="0"/>
            </w:pPr>
          </w:p>
        </w:tc>
        <w:tc>
          <w:tcPr>
            <w:tcW w:w="284" w:type="dxa"/>
            <w:tcBorders>
              <w:top w:val="nil"/>
              <w:bottom w:val="single" w:sz="4" w:space="0" w:color="auto"/>
            </w:tcBorders>
          </w:tcPr>
          <w:p w:rsidR="00227DC0" w:rsidRPr="00DF5CF9" w:rsidRDefault="00227DC0">
            <w:pPr>
              <w:pStyle w:val="TAC"/>
              <w:keepNext w:val="0"/>
              <w:keepLines w:val="0"/>
            </w:pPr>
          </w:p>
        </w:tc>
        <w:tc>
          <w:tcPr>
            <w:tcW w:w="425" w:type="dxa"/>
            <w:tcBorders>
              <w:top w:val="nil"/>
              <w:bottom w:val="single" w:sz="4" w:space="0" w:color="auto"/>
            </w:tcBorders>
          </w:tcPr>
          <w:p w:rsidR="00227DC0" w:rsidRPr="00DF5CF9" w:rsidRDefault="00227DC0">
            <w:pPr>
              <w:pStyle w:val="TAC"/>
              <w:keepNext w:val="0"/>
              <w:keepLines w:val="0"/>
            </w:pPr>
          </w:p>
        </w:tc>
        <w:tc>
          <w:tcPr>
            <w:tcW w:w="538" w:type="dxa"/>
            <w:tcBorders>
              <w:top w:val="nil"/>
              <w:bottom w:val="single" w:sz="4" w:space="0" w:color="auto"/>
            </w:tcBorders>
          </w:tcPr>
          <w:p w:rsidR="00227DC0" w:rsidRPr="00DF5CF9" w:rsidRDefault="00227DC0">
            <w:pPr>
              <w:pStyle w:val="TAC"/>
              <w:keepNext w:val="0"/>
              <w:keepLines w:val="0"/>
            </w:pPr>
          </w:p>
        </w:tc>
        <w:tc>
          <w:tcPr>
            <w:tcW w:w="297" w:type="dxa"/>
            <w:tcBorders>
              <w:top w:val="nil"/>
              <w:bottom w:val="single" w:sz="4" w:space="0" w:color="auto"/>
            </w:tcBorders>
          </w:tcPr>
          <w:p w:rsidR="00227DC0" w:rsidRPr="00DF5CF9" w:rsidRDefault="00227DC0">
            <w:pPr>
              <w:pStyle w:val="TAC"/>
              <w:keepNext w:val="0"/>
              <w:keepLines w:val="0"/>
            </w:pPr>
          </w:p>
        </w:tc>
        <w:tc>
          <w:tcPr>
            <w:tcW w:w="383" w:type="dxa"/>
            <w:tcBorders>
              <w:top w:val="nil"/>
              <w:bottom w:val="single" w:sz="4" w:space="0" w:color="auto"/>
            </w:tcBorders>
          </w:tcPr>
          <w:p w:rsidR="00227DC0" w:rsidRPr="00DF5CF9" w:rsidRDefault="00EF54B2">
            <w:pPr>
              <w:pStyle w:val="TAC"/>
              <w:keepNext w:val="0"/>
              <w:keepLines w:val="0"/>
            </w:pPr>
            <w:r w:rsidRPr="00DF5CF9">
              <w:t>*</w:t>
            </w:r>
          </w:p>
        </w:tc>
        <w:tc>
          <w:tcPr>
            <w:tcW w:w="340" w:type="dxa"/>
            <w:tcBorders>
              <w:top w:val="nil"/>
              <w:bottom w:val="single" w:sz="4" w:space="0" w:color="auto"/>
            </w:tcBorders>
          </w:tcPr>
          <w:p w:rsidR="00227DC0" w:rsidRPr="00DF5CF9" w:rsidRDefault="00EF54B2">
            <w:pPr>
              <w:pStyle w:val="TAC"/>
              <w:keepNext w:val="0"/>
              <w:keepLines w:val="0"/>
            </w:pPr>
            <w:r w:rsidRPr="00DF5CF9">
              <w:t>*</w:t>
            </w:r>
          </w:p>
        </w:tc>
        <w:tc>
          <w:tcPr>
            <w:tcW w:w="277" w:type="dxa"/>
            <w:tcBorders>
              <w:top w:val="nil"/>
              <w:bottom w:val="single" w:sz="4" w:space="0" w:color="auto"/>
            </w:tcBorders>
          </w:tcPr>
          <w:p w:rsidR="00227DC0" w:rsidRPr="00DF5CF9" w:rsidRDefault="00227DC0">
            <w:pPr>
              <w:pStyle w:val="TAC"/>
              <w:keepNext w:val="0"/>
              <w:keepLines w:val="0"/>
            </w:pPr>
          </w:p>
        </w:tc>
        <w:tc>
          <w:tcPr>
            <w:tcW w:w="403" w:type="dxa"/>
            <w:tcBorders>
              <w:top w:val="nil"/>
              <w:bottom w:val="single" w:sz="4" w:space="0" w:color="auto"/>
            </w:tcBorders>
          </w:tcPr>
          <w:p w:rsidR="00227DC0" w:rsidRPr="00DF5CF9" w:rsidRDefault="00227DC0">
            <w:pPr>
              <w:pStyle w:val="TAC"/>
              <w:keepNext w:val="0"/>
              <w:keepLines w:val="0"/>
            </w:pPr>
          </w:p>
        </w:tc>
        <w:tc>
          <w:tcPr>
            <w:tcW w:w="397" w:type="dxa"/>
            <w:tcBorders>
              <w:top w:val="nil"/>
              <w:bottom w:val="single" w:sz="4" w:space="0" w:color="auto"/>
            </w:tcBorders>
          </w:tcPr>
          <w:p w:rsidR="00227DC0" w:rsidRPr="00DF5CF9" w:rsidRDefault="00227DC0">
            <w:pPr>
              <w:pStyle w:val="TAC"/>
              <w:keepNext w:val="0"/>
              <w:keepLines w:val="0"/>
            </w:pPr>
          </w:p>
        </w:tc>
        <w:tc>
          <w:tcPr>
            <w:tcW w:w="283" w:type="dxa"/>
            <w:tcBorders>
              <w:top w:val="nil"/>
              <w:bottom w:val="single" w:sz="4" w:space="0" w:color="auto"/>
            </w:tcBorders>
          </w:tcPr>
          <w:p w:rsidR="00227DC0" w:rsidRPr="00DF5CF9" w:rsidRDefault="00227DC0">
            <w:pPr>
              <w:pStyle w:val="TAC"/>
              <w:keepNext w:val="0"/>
              <w:keepLines w:val="0"/>
            </w:pPr>
          </w:p>
        </w:tc>
        <w:tc>
          <w:tcPr>
            <w:tcW w:w="317" w:type="dxa"/>
            <w:tcBorders>
              <w:top w:val="nil"/>
              <w:bottom w:val="single" w:sz="4" w:space="0" w:color="auto"/>
            </w:tcBorders>
          </w:tcPr>
          <w:p w:rsidR="00227DC0" w:rsidRPr="00DF5CF9" w:rsidRDefault="00227DC0">
            <w:pPr>
              <w:pStyle w:val="TAC"/>
              <w:keepNext w:val="0"/>
              <w:keepLines w:val="0"/>
            </w:pPr>
          </w:p>
        </w:tc>
        <w:tc>
          <w:tcPr>
            <w:tcW w:w="450" w:type="dxa"/>
            <w:tcBorders>
              <w:top w:val="nil"/>
              <w:bottom w:val="single" w:sz="4" w:space="0" w:color="auto"/>
            </w:tcBorders>
          </w:tcPr>
          <w:p w:rsidR="00227DC0" w:rsidRPr="00DF5CF9" w:rsidRDefault="00227DC0">
            <w:pPr>
              <w:pStyle w:val="TAC"/>
              <w:keepNext w:val="0"/>
              <w:keepLines w:val="0"/>
            </w:pPr>
          </w:p>
        </w:tc>
        <w:tc>
          <w:tcPr>
            <w:tcW w:w="426" w:type="dxa"/>
            <w:tcBorders>
              <w:top w:val="nil"/>
              <w:bottom w:val="single" w:sz="4" w:space="0" w:color="auto"/>
              <w:right w:val="single" w:sz="4" w:space="0" w:color="auto"/>
            </w:tcBorders>
          </w:tcPr>
          <w:p w:rsidR="00227DC0" w:rsidRPr="00DF5CF9" w:rsidRDefault="00227DC0">
            <w:pPr>
              <w:pStyle w:val="TAC"/>
              <w:keepNext w:val="0"/>
              <w:keepLines w:val="0"/>
            </w:pPr>
          </w:p>
        </w:tc>
        <w:tc>
          <w:tcPr>
            <w:tcW w:w="425" w:type="dxa"/>
            <w:tcBorders>
              <w:top w:val="nil"/>
              <w:bottom w:val="single" w:sz="4" w:space="0" w:color="auto"/>
              <w:right w:val="single" w:sz="4" w:space="0" w:color="auto"/>
            </w:tcBorders>
          </w:tcPr>
          <w:p w:rsidR="00227DC0" w:rsidRPr="00DF5CF9" w:rsidRDefault="00EF54B2">
            <w:pPr>
              <w:pStyle w:val="TAC"/>
              <w:keepNext w:val="0"/>
              <w:keepLines w:val="0"/>
            </w:pPr>
            <w:r w:rsidRPr="00DF5CF9">
              <w:t>*</w:t>
            </w:r>
          </w:p>
        </w:tc>
        <w:tc>
          <w:tcPr>
            <w:tcW w:w="425" w:type="dxa"/>
            <w:tcBorders>
              <w:top w:val="nil"/>
              <w:bottom w:val="single" w:sz="4" w:space="0" w:color="auto"/>
              <w:right w:val="single" w:sz="4" w:space="0" w:color="auto"/>
            </w:tcBorders>
          </w:tcPr>
          <w:p w:rsidR="00227DC0" w:rsidRPr="00DF5CF9" w:rsidRDefault="00EF54B2">
            <w:pPr>
              <w:pStyle w:val="TAC"/>
              <w:keepNext w:val="0"/>
              <w:keepLines w:val="0"/>
            </w:pPr>
            <w:r w:rsidRPr="00DF5CF9">
              <w:t>*</w:t>
            </w:r>
          </w:p>
        </w:tc>
        <w:tc>
          <w:tcPr>
            <w:tcW w:w="567" w:type="dxa"/>
            <w:tcBorders>
              <w:top w:val="nil"/>
              <w:bottom w:val="single" w:sz="4" w:space="0" w:color="auto"/>
              <w:right w:val="single" w:sz="4" w:space="0" w:color="auto"/>
            </w:tcBorders>
          </w:tcPr>
          <w:p w:rsidR="00227DC0" w:rsidRPr="00DF5CF9" w:rsidRDefault="00227DC0">
            <w:pPr>
              <w:pStyle w:val="TAC"/>
              <w:keepNext w:val="0"/>
              <w:keepLines w:val="0"/>
            </w:pPr>
          </w:p>
        </w:tc>
        <w:tc>
          <w:tcPr>
            <w:tcW w:w="567" w:type="dxa"/>
            <w:tcBorders>
              <w:top w:val="nil"/>
              <w:bottom w:val="single" w:sz="4" w:space="0" w:color="auto"/>
              <w:right w:val="single" w:sz="4" w:space="0" w:color="auto"/>
            </w:tcBorders>
          </w:tcPr>
          <w:p w:rsidR="00227DC0" w:rsidRPr="00DF5CF9" w:rsidRDefault="00227DC0">
            <w:pPr>
              <w:pStyle w:val="TAC"/>
              <w:keepNext w:val="0"/>
              <w:keepLines w:val="0"/>
            </w:pPr>
          </w:p>
        </w:tc>
        <w:tc>
          <w:tcPr>
            <w:tcW w:w="425" w:type="dxa"/>
            <w:tcBorders>
              <w:top w:val="nil"/>
              <w:bottom w:val="single" w:sz="4" w:space="0" w:color="auto"/>
              <w:right w:val="single" w:sz="4" w:space="0" w:color="auto"/>
            </w:tcBorders>
          </w:tcPr>
          <w:p w:rsidR="00227DC0" w:rsidRPr="00DF5CF9" w:rsidRDefault="00227DC0">
            <w:pPr>
              <w:pStyle w:val="TAC"/>
              <w:keepNext w:val="0"/>
              <w:keepLines w:val="0"/>
            </w:pPr>
          </w:p>
        </w:tc>
        <w:tc>
          <w:tcPr>
            <w:tcW w:w="426" w:type="dxa"/>
            <w:tcBorders>
              <w:top w:val="nil"/>
              <w:bottom w:val="single" w:sz="4" w:space="0" w:color="auto"/>
              <w:right w:val="single" w:sz="4" w:space="0" w:color="auto"/>
            </w:tcBorders>
          </w:tcPr>
          <w:p w:rsidR="00227DC0" w:rsidRPr="00DF5CF9" w:rsidRDefault="00227DC0">
            <w:pPr>
              <w:pStyle w:val="TAC"/>
              <w:keepNext w:val="0"/>
              <w:keepLines w:val="0"/>
            </w:pPr>
          </w:p>
        </w:tc>
        <w:tc>
          <w:tcPr>
            <w:tcW w:w="567" w:type="dxa"/>
            <w:tcBorders>
              <w:top w:val="nil"/>
              <w:bottom w:val="single" w:sz="4" w:space="0" w:color="auto"/>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single" w:sz="4" w:space="0" w:color="auto"/>
              <w:left w:val="single" w:sz="4" w:space="0" w:color="auto"/>
              <w:bottom w:val="nil"/>
              <w:right w:val="single" w:sz="4" w:space="0" w:color="auto"/>
            </w:tcBorders>
          </w:tcPr>
          <w:p w:rsidR="00227DC0" w:rsidRPr="00DF5CF9" w:rsidRDefault="00EF54B2">
            <w:pPr>
              <w:pStyle w:val="TAC"/>
              <w:keepNext w:val="0"/>
              <w:keepLines w:val="0"/>
            </w:pPr>
            <w:r w:rsidRPr="00DF5CF9">
              <w:lastRenderedPageBreak/>
              <w:t>69 89</w:t>
            </w:r>
          </w:p>
        </w:tc>
        <w:tc>
          <w:tcPr>
            <w:tcW w:w="425" w:type="dxa"/>
            <w:tcBorders>
              <w:top w:val="single" w:sz="4" w:space="0" w:color="auto"/>
              <w:left w:val="single" w:sz="4" w:space="0" w:color="auto"/>
              <w:bottom w:val="nil"/>
            </w:tcBorders>
          </w:tcPr>
          <w:p w:rsidR="00227DC0" w:rsidRPr="00DF5CF9" w:rsidRDefault="00EF54B2">
            <w:pPr>
              <w:pStyle w:val="TAC"/>
              <w:keepNext w:val="0"/>
              <w:keepLines w:val="0"/>
            </w:pPr>
            <w:r w:rsidRPr="00DF5CF9">
              <w:t>*</w:t>
            </w:r>
          </w:p>
        </w:tc>
        <w:tc>
          <w:tcPr>
            <w:tcW w:w="426" w:type="dxa"/>
            <w:tcBorders>
              <w:top w:val="single" w:sz="4" w:space="0" w:color="auto"/>
              <w:bottom w:val="nil"/>
            </w:tcBorders>
          </w:tcPr>
          <w:p w:rsidR="00227DC0" w:rsidRPr="00DF5CF9" w:rsidRDefault="00227DC0">
            <w:pPr>
              <w:pStyle w:val="TAC"/>
              <w:keepNext w:val="0"/>
              <w:keepLines w:val="0"/>
            </w:pP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567"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567"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284"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284" w:type="dxa"/>
            <w:tcBorders>
              <w:top w:val="single" w:sz="4" w:space="0" w:color="auto"/>
              <w:bottom w:val="nil"/>
            </w:tcBorders>
          </w:tcPr>
          <w:p w:rsidR="00227DC0" w:rsidRPr="00DF5CF9" w:rsidRDefault="00EF54B2">
            <w:pPr>
              <w:pStyle w:val="TAC"/>
              <w:keepNext w:val="0"/>
              <w:keepLines w:val="0"/>
            </w:pPr>
            <w:r w:rsidRPr="00DF5CF9">
              <w:t>*</w:t>
            </w:r>
          </w:p>
        </w:tc>
        <w:tc>
          <w:tcPr>
            <w:tcW w:w="425" w:type="dxa"/>
            <w:tcBorders>
              <w:top w:val="single" w:sz="4" w:space="0" w:color="auto"/>
              <w:bottom w:val="nil"/>
            </w:tcBorders>
          </w:tcPr>
          <w:p w:rsidR="00227DC0" w:rsidRPr="00DF5CF9" w:rsidRDefault="00EF54B2">
            <w:pPr>
              <w:pStyle w:val="TAC"/>
              <w:keepNext w:val="0"/>
              <w:keepLines w:val="0"/>
            </w:pPr>
            <w:r w:rsidRPr="00DF5CF9">
              <w:t>*</w:t>
            </w:r>
          </w:p>
        </w:tc>
        <w:tc>
          <w:tcPr>
            <w:tcW w:w="538" w:type="dxa"/>
            <w:tcBorders>
              <w:top w:val="single" w:sz="4" w:space="0" w:color="auto"/>
              <w:bottom w:val="nil"/>
            </w:tcBorders>
          </w:tcPr>
          <w:p w:rsidR="00227DC0" w:rsidRPr="00DF5CF9" w:rsidRDefault="00EF54B2">
            <w:pPr>
              <w:pStyle w:val="TAC"/>
              <w:keepNext w:val="0"/>
              <w:keepLines w:val="0"/>
            </w:pPr>
            <w:r w:rsidRPr="00DF5CF9">
              <w:t>*</w:t>
            </w:r>
          </w:p>
        </w:tc>
        <w:tc>
          <w:tcPr>
            <w:tcW w:w="297" w:type="dxa"/>
            <w:tcBorders>
              <w:top w:val="single" w:sz="4" w:space="0" w:color="auto"/>
              <w:bottom w:val="nil"/>
            </w:tcBorders>
          </w:tcPr>
          <w:p w:rsidR="00227DC0" w:rsidRPr="00DF5CF9" w:rsidRDefault="00EF54B2">
            <w:pPr>
              <w:pStyle w:val="TAC"/>
              <w:keepNext w:val="0"/>
              <w:keepLines w:val="0"/>
            </w:pPr>
            <w:r w:rsidRPr="00DF5CF9">
              <w:t>*</w:t>
            </w:r>
          </w:p>
        </w:tc>
        <w:tc>
          <w:tcPr>
            <w:tcW w:w="383" w:type="dxa"/>
            <w:tcBorders>
              <w:top w:val="single" w:sz="4" w:space="0" w:color="auto"/>
              <w:bottom w:val="nil"/>
            </w:tcBorders>
          </w:tcPr>
          <w:p w:rsidR="00227DC0" w:rsidRPr="00DF5CF9" w:rsidRDefault="00EF54B2">
            <w:pPr>
              <w:pStyle w:val="TAC"/>
              <w:keepNext w:val="0"/>
              <w:keepLines w:val="0"/>
            </w:pPr>
            <w:r w:rsidRPr="00DF5CF9">
              <w:t>*</w:t>
            </w:r>
          </w:p>
        </w:tc>
        <w:tc>
          <w:tcPr>
            <w:tcW w:w="340" w:type="dxa"/>
            <w:tcBorders>
              <w:top w:val="single" w:sz="4" w:space="0" w:color="auto"/>
              <w:bottom w:val="nil"/>
            </w:tcBorders>
          </w:tcPr>
          <w:p w:rsidR="00227DC0" w:rsidRPr="00DF5CF9" w:rsidRDefault="00EF54B2">
            <w:pPr>
              <w:pStyle w:val="TAC"/>
              <w:keepNext w:val="0"/>
              <w:keepLines w:val="0"/>
            </w:pPr>
            <w:r w:rsidRPr="00DF5CF9">
              <w:t>*</w:t>
            </w:r>
          </w:p>
        </w:tc>
        <w:tc>
          <w:tcPr>
            <w:tcW w:w="277" w:type="dxa"/>
            <w:tcBorders>
              <w:top w:val="single" w:sz="4" w:space="0" w:color="auto"/>
              <w:bottom w:val="nil"/>
            </w:tcBorders>
          </w:tcPr>
          <w:p w:rsidR="00227DC0" w:rsidRPr="00DF5CF9" w:rsidRDefault="00EF54B2">
            <w:pPr>
              <w:pStyle w:val="TAC"/>
              <w:keepNext w:val="0"/>
              <w:keepLines w:val="0"/>
            </w:pPr>
            <w:r w:rsidRPr="00DF5CF9">
              <w:t>*</w:t>
            </w:r>
          </w:p>
        </w:tc>
        <w:tc>
          <w:tcPr>
            <w:tcW w:w="403" w:type="dxa"/>
            <w:tcBorders>
              <w:top w:val="single" w:sz="4" w:space="0" w:color="auto"/>
              <w:bottom w:val="nil"/>
            </w:tcBorders>
          </w:tcPr>
          <w:p w:rsidR="00227DC0" w:rsidRPr="00DF5CF9" w:rsidRDefault="00EF54B2">
            <w:pPr>
              <w:pStyle w:val="TAC"/>
              <w:keepNext w:val="0"/>
              <w:keepLines w:val="0"/>
            </w:pPr>
            <w:r w:rsidRPr="00DF5CF9">
              <w:t>*</w:t>
            </w:r>
          </w:p>
        </w:tc>
        <w:tc>
          <w:tcPr>
            <w:tcW w:w="397" w:type="dxa"/>
            <w:tcBorders>
              <w:top w:val="single" w:sz="4" w:space="0" w:color="auto"/>
              <w:bottom w:val="nil"/>
            </w:tcBorders>
          </w:tcPr>
          <w:p w:rsidR="00227DC0" w:rsidRPr="00DF5CF9" w:rsidRDefault="00EF54B2">
            <w:pPr>
              <w:pStyle w:val="TAC"/>
              <w:keepNext w:val="0"/>
              <w:keepLines w:val="0"/>
            </w:pPr>
            <w:r w:rsidRPr="00DF5CF9">
              <w:t>*</w:t>
            </w:r>
          </w:p>
        </w:tc>
        <w:tc>
          <w:tcPr>
            <w:tcW w:w="283" w:type="dxa"/>
            <w:tcBorders>
              <w:top w:val="single" w:sz="4" w:space="0" w:color="auto"/>
              <w:bottom w:val="nil"/>
            </w:tcBorders>
          </w:tcPr>
          <w:p w:rsidR="00227DC0" w:rsidRPr="00DF5CF9" w:rsidRDefault="00EF54B2">
            <w:pPr>
              <w:pStyle w:val="TAC"/>
              <w:keepNext w:val="0"/>
              <w:keepLines w:val="0"/>
            </w:pPr>
            <w:r w:rsidRPr="00DF5CF9">
              <w:t>*</w:t>
            </w:r>
          </w:p>
        </w:tc>
        <w:tc>
          <w:tcPr>
            <w:tcW w:w="317" w:type="dxa"/>
            <w:tcBorders>
              <w:top w:val="single" w:sz="4" w:space="0" w:color="auto"/>
              <w:bottom w:val="nil"/>
            </w:tcBorders>
          </w:tcPr>
          <w:p w:rsidR="00227DC0" w:rsidRPr="00DF5CF9" w:rsidRDefault="00EF54B2">
            <w:pPr>
              <w:pStyle w:val="TAC"/>
              <w:keepNext w:val="0"/>
              <w:keepLines w:val="0"/>
            </w:pPr>
            <w:r w:rsidRPr="00DF5CF9">
              <w:t>*</w:t>
            </w:r>
          </w:p>
        </w:tc>
        <w:tc>
          <w:tcPr>
            <w:tcW w:w="450" w:type="dxa"/>
            <w:tcBorders>
              <w:top w:val="single" w:sz="4" w:space="0" w:color="auto"/>
              <w:bottom w:val="nil"/>
            </w:tcBorders>
          </w:tcPr>
          <w:p w:rsidR="00227DC0" w:rsidRPr="00DF5CF9" w:rsidRDefault="00EF54B2">
            <w:pPr>
              <w:pStyle w:val="TAC"/>
              <w:keepNext w:val="0"/>
              <w:keepLines w:val="0"/>
            </w:pPr>
            <w:r w:rsidRPr="00DF5CF9">
              <w:t>*</w:t>
            </w:r>
          </w:p>
        </w:tc>
        <w:tc>
          <w:tcPr>
            <w:tcW w:w="426"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single" w:sz="4" w:space="0" w:color="auto"/>
              <w:bottom w:val="nil"/>
              <w:right w:val="single" w:sz="4" w:space="0" w:color="auto"/>
            </w:tcBorders>
          </w:tcPr>
          <w:p w:rsidR="00227DC0" w:rsidRPr="00DF5CF9" w:rsidRDefault="00227DC0">
            <w:pPr>
              <w:pStyle w:val="TAC"/>
              <w:keepNext w:val="0"/>
              <w:keepLines w:val="0"/>
            </w:pPr>
          </w:p>
        </w:tc>
        <w:tc>
          <w:tcPr>
            <w:tcW w:w="425" w:type="dxa"/>
            <w:tcBorders>
              <w:top w:val="single" w:sz="4" w:space="0" w:color="auto"/>
              <w:bottom w:val="nil"/>
              <w:right w:val="single" w:sz="4" w:space="0" w:color="auto"/>
            </w:tcBorders>
          </w:tcPr>
          <w:p w:rsidR="00227DC0" w:rsidRPr="00DF5CF9" w:rsidRDefault="00227DC0">
            <w:pPr>
              <w:pStyle w:val="TAC"/>
              <w:keepNext w:val="0"/>
              <w:keepLines w:val="0"/>
            </w:pPr>
          </w:p>
        </w:tc>
        <w:tc>
          <w:tcPr>
            <w:tcW w:w="426" w:type="dxa"/>
            <w:tcBorders>
              <w:top w:val="single" w:sz="4" w:space="0" w:color="auto"/>
              <w:bottom w:val="nil"/>
              <w:right w:val="single" w:sz="4" w:space="0" w:color="auto"/>
            </w:tcBorders>
          </w:tcPr>
          <w:p w:rsidR="00227DC0" w:rsidRPr="00DF5CF9" w:rsidRDefault="00227DC0">
            <w:pPr>
              <w:pStyle w:val="TAC"/>
              <w:keepNext w:val="0"/>
              <w:keepLines w:val="0"/>
            </w:pPr>
          </w:p>
        </w:tc>
        <w:tc>
          <w:tcPr>
            <w:tcW w:w="567" w:type="dxa"/>
            <w:tcBorders>
              <w:top w:val="single" w:sz="4" w:space="0" w:color="auto"/>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80</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81</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82</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83</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84</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86</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67"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EF54B2">
            <w:pPr>
              <w:pStyle w:val="TAC"/>
              <w:keepNext w:val="0"/>
              <w:keepLines w:val="0"/>
            </w:pPr>
            <w:r w:rsidRPr="00DF5CF9">
              <w:t>*</w:t>
            </w:r>
          </w:p>
        </w:tc>
        <w:tc>
          <w:tcPr>
            <w:tcW w:w="397" w:type="dxa"/>
            <w:tcBorders>
              <w:top w:val="nil"/>
              <w:bottom w:val="nil"/>
            </w:tcBorders>
          </w:tcPr>
          <w:p w:rsidR="00227DC0" w:rsidRPr="00DF5CF9" w:rsidRDefault="00EF54B2">
            <w:pPr>
              <w:pStyle w:val="TAC"/>
              <w:keepNext w:val="0"/>
              <w:keepLines w:val="0"/>
            </w:pPr>
            <w:r w:rsidRPr="00DF5CF9">
              <w:t>*</w:t>
            </w:r>
          </w:p>
        </w:tc>
        <w:tc>
          <w:tcPr>
            <w:tcW w:w="283" w:type="dxa"/>
            <w:tcBorders>
              <w:top w:val="nil"/>
              <w:bottom w:val="nil"/>
            </w:tcBorders>
          </w:tcPr>
          <w:p w:rsidR="00227DC0" w:rsidRPr="00DF5CF9" w:rsidRDefault="00EF54B2">
            <w:pPr>
              <w:pStyle w:val="TAC"/>
              <w:keepNext w:val="0"/>
              <w:keepLines w:val="0"/>
            </w:pPr>
            <w:r w:rsidRPr="00DF5CF9">
              <w:t>*</w:t>
            </w:r>
          </w:p>
        </w:tc>
        <w:tc>
          <w:tcPr>
            <w:tcW w:w="317" w:type="dxa"/>
            <w:tcBorders>
              <w:top w:val="nil"/>
              <w:bottom w:val="nil"/>
            </w:tcBorders>
          </w:tcPr>
          <w:p w:rsidR="00227DC0" w:rsidRPr="00DF5CF9" w:rsidRDefault="00EF54B2">
            <w:pPr>
              <w:pStyle w:val="TAC"/>
              <w:keepNext w:val="0"/>
              <w:keepLines w:val="0"/>
            </w:pPr>
            <w:r w:rsidRPr="00DF5CF9">
              <w:t>*</w:t>
            </w:r>
          </w:p>
        </w:tc>
        <w:tc>
          <w:tcPr>
            <w:tcW w:w="450" w:type="dxa"/>
            <w:tcBorders>
              <w:top w:val="nil"/>
              <w:bottom w:val="nil"/>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87</w:t>
            </w:r>
          </w:p>
        </w:tc>
        <w:tc>
          <w:tcPr>
            <w:tcW w:w="425" w:type="dxa"/>
            <w:tcBorders>
              <w:top w:val="nil"/>
              <w:left w:val="single" w:sz="4" w:space="0" w:color="auto"/>
              <w:bottom w:val="nil"/>
            </w:tcBorders>
          </w:tcPr>
          <w:p w:rsidR="00227DC0" w:rsidRPr="00DF5CF9" w:rsidRDefault="00EF54B2">
            <w:pPr>
              <w:pStyle w:val="TAC"/>
              <w:keepNext w:val="0"/>
              <w:keepLines w:val="0"/>
            </w:pPr>
            <w:r w:rsidRPr="00DF5CF9">
              <w:t>*</w:t>
            </w: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38" w:type="dxa"/>
            <w:tcBorders>
              <w:top w:val="nil"/>
              <w:bottom w:val="nil"/>
            </w:tcBorders>
          </w:tcPr>
          <w:p w:rsidR="00227DC0" w:rsidRPr="00DF5CF9" w:rsidRDefault="00227DC0">
            <w:pPr>
              <w:pStyle w:val="TAC"/>
              <w:keepNext w:val="0"/>
              <w:keepLines w:val="0"/>
            </w:pPr>
          </w:p>
        </w:tc>
        <w:tc>
          <w:tcPr>
            <w:tcW w:w="297" w:type="dxa"/>
            <w:tcBorders>
              <w:top w:val="nil"/>
              <w:bottom w:val="nil"/>
            </w:tcBorders>
          </w:tcPr>
          <w:p w:rsidR="00227DC0" w:rsidRPr="00DF5CF9" w:rsidRDefault="00227DC0">
            <w:pPr>
              <w:pStyle w:val="TAC"/>
              <w:keepNext w:val="0"/>
              <w:keepLines w:val="0"/>
            </w:pPr>
          </w:p>
        </w:tc>
        <w:tc>
          <w:tcPr>
            <w:tcW w:w="383" w:type="dxa"/>
            <w:tcBorders>
              <w:top w:val="nil"/>
              <w:bottom w:val="nil"/>
            </w:tcBorders>
          </w:tcPr>
          <w:p w:rsidR="00227DC0" w:rsidRPr="00DF5CF9" w:rsidRDefault="00EF54B2">
            <w:pPr>
              <w:pStyle w:val="TAC"/>
              <w:keepNext w:val="0"/>
              <w:keepLines w:val="0"/>
            </w:pPr>
            <w:r w:rsidRPr="00DF5CF9">
              <w:t>*</w:t>
            </w:r>
          </w:p>
        </w:tc>
        <w:tc>
          <w:tcPr>
            <w:tcW w:w="340" w:type="dxa"/>
            <w:tcBorders>
              <w:top w:val="nil"/>
              <w:bottom w:val="nil"/>
            </w:tcBorders>
          </w:tcPr>
          <w:p w:rsidR="00227DC0" w:rsidRPr="00DF5CF9" w:rsidRDefault="00EF54B2">
            <w:pPr>
              <w:pStyle w:val="TAC"/>
              <w:keepNext w:val="0"/>
              <w:keepLines w:val="0"/>
            </w:pPr>
            <w:r w:rsidRPr="00DF5CF9">
              <w:t>*</w:t>
            </w:r>
          </w:p>
        </w:tc>
        <w:tc>
          <w:tcPr>
            <w:tcW w:w="277" w:type="dxa"/>
            <w:tcBorders>
              <w:top w:val="nil"/>
              <w:bottom w:val="nil"/>
            </w:tcBorders>
          </w:tcPr>
          <w:p w:rsidR="00227DC0" w:rsidRPr="00DF5CF9" w:rsidRDefault="00227DC0">
            <w:pPr>
              <w:pStyle w:val="TAC"/>
              <w:keepNext w:val="0"/>
              <w:keepLines w:val="0"/>
            </w:pP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6A 88</w:t>
            </w:r>
          </w:p>
        </w:tc>
        <w:tc>
          <w:tcPr>
            <w:tcW w:w="425" w:type="dxa"/>
            <w:tcBorders>
              <w:top w:val="nil"/>
              <w:left w:val="single" w:sz="4" w:space="0" w:color="auto"/>
              <w:bottom w:val="nil"/>
            </w:tcBorders>
          </w:tcPr>
          <w:p w:rsidR="00227DC0" w:rsidRPr="00DF5CF9" w:rsidRDefault="00227DC0">
            <w:pPr>
              <w:pStyle w:val="TAC"/>
              <w:keepNext w:val="0"/>
              <w:keepLines w:val="0"/>
            </w:pPr>
          </w:p>
        </w:tc>
        <w:tc>
          <w:tcPr>
            <w:tcW w:w="426"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567"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227DC0">
            <w:pPr>
              <w:pStyle w:val="TAC"/>
              <w:keepNext w:val="0"/>
              <w:keepLines w:val="0"/>
            </w:pPr>
          </w:p>
        </w:tc>
        <w:tc>
          <w:tcPr>
            <w:tcW w:w="284" w:type="dxa"/>
            <w:tcBorders>
              <w:top w:val="nil"/>
              <w:bottom w:val="nil"/>
            </w:tcBorders>
          </w:tcPr>
          <w:p w:rsidR="00227DC0" w:rsidRPr="00DF5CF9" w:rsidRDefault="00227DC0">
            <w:pPr>
              <w:pStyle w:val="TAC"/>
              <w:keepNext w:val="0"/>
              <w:keepLines w:val="0"/>
            </w:pPr>
          </w:p>
        </w:tc>
        <w:tc>
          <w:tcPr>
            <w:tcW w:w="425" w:type="dxa"/>
            <w:tcBorders>
              <w:top w:val="nil"/>
              <w:bottom w:val="nil"/>
            </w:tcBorders>
          </w:tcPr>
          <w:p w:rsidR="00227DC0" w:rsidRPr="00DF5CF9" w:rsidRDefault="00EF54B2">
            <w:pPr>
              <w:pStyle w:val="TAC"/>
              <w:keepNext w:val="0"/>
              <w:keepLines w:val="0"/>
            </w:pPr>
            <w:r w:rsidRPr="00DF5CF9">
              <w:t>*</w:t>
            </w:r>
          </w:p>
        </w:tc>
        <w:tc>
          <w:tcPr>
            <w:tcW w:w="284" w:type="dxa"/>
            <w:tcBorders>
              <w:top w:val="nil"/>
              <w:bottom w:val="nil"/>
            </w:tcBorders>
          </w:tcPr>
          <w:p w:rsidR="00227DC0" w:rsidRPr="00DF5CF9" w:rsidRDefault="00EF54B2">
            <w:pPr>
              <w:pStyle w:val="TAC"/>
              <w:keepNext w:val="0"/>
              <w:keepLines w:val="0"/>
            </w:pPr>
            <w:r w:rsidRPr="00DF5CF9">
              <w:t>*</w:t>
            </w:r>
          </w:p>
        </w:tc>
        <w:tc>
          <w:tcPr>
            <w:tcW w:w="425" w:type="dxa"/>
            <w:tcBorders>
              <w:top w:val="nil"/>
              <w:bottom w:val="nil"/>
            </w:tcBorders>
          </w:tcPr>
          <w:p w:rsidR="00227DC0" w:rsidRPr="00DF5CF9" w:rsidRDefault="00EF54B2">
            <w:pPr>
              <w:pStyle w:val="TAC"/>
              <w:keepNext w:val="0"/>
              <w:keepLines w:val="0"/>
            </w:pPr>
            <w:r w:rsidRPr="00DF5CF9">
              <w:t>*</w:t>
            </w:r>
          </w:p>
        </w:tc>
        <w:tc>
          <w:tcPr>
            <w:tcW w:w="538" w:type="dxa"/>
            <w:tcBorders>
              <w:top w:val="nil"/>
              <w:bottom w:val="nil"/>
            </w:tcBorders>
          </w:tcPr>
          <w:p w:rsidR="00227DC0" w:rsidRPr="00DF5CF9" w:rsidRDefault="00EF54B2">
            <w:pPr>
              <w:pStyle w:val="TAC"/>
              <w:keepNext w:val="0"/>
              <w:keepLines w:val="0"/>
            </w:pPr>
            <w:r w:rsidRPr="00DF5CF9">
              <w:t>*</w:t>
            </w:r>
          </w:p>
        </w:tc>
        <w:tc>
          <w:tcPr>
            <w:tcW w:w="297" w:type="dxa"/>
            <w:tcBorders>
              <w:top w:val="nil"/>
              <w:bottom w:val="nil"/>
            </w:tcBorders>
          </w:tcPr>
          <w:p w:rsidR="00227DC0" w:rsidRPr="00DF5CF9" w:rsidRDefault="00EF54B2">
            <w:pPr>
              <w:pStyle w:val="TAC"/>
              <w:keepNext w:val="0"/>
              <w:keepLines w:val="0"/>
            </w:pPr>
            <w:r w:rsidRPr="00DF5CF9">
              <w:t>*</w:t>
            </w:r>
          </w:p>
        </w:tc>
        <w:tc>
          <w:tcPr>
            <w:tcW w:w="383" w:type="dxa"/>
            <w:tcBorders>
              <w:top w:val="nil"/>
              <w:bottom w:val="nil"/>
            </w:tcBorders>
          </w:tcPr>
          <w:p w:rsidR="00227DC0" w:rsidRPr="00DF5CF9" w:rsidRDefault="00227DC0">
            <w:pPr>
              <w:pStyle w:val="TAC"/>
              <w:keepNext w:val="0"/>
              <w:keepLines w:val="0"/>
            </w:pPr>
          </w:p>
        </w:tc>
        <w:tc>
          <w:tcPr>
            <w:tcW w:w="340" w:type="dxa"/>
            <w:tcBorders>
              <w:top w:val="nil"/>
              <w:bottom w:val="nil"/>
            </w:tcBorders>
          </w:tcPr>
          <w:p w:rsidR="00227DC0" w:rsidRPr="00DF5CF9" w:rsidRDefault="00227DC0">
            <w:pPr>
              <w:pStyle w:val="TAC"/>
              <w:keepNext w:val="0"/>
              <w:keepLines w:val="0"/>
            </w:pPr>
          </w:p>
        </w:tc>
        <w:tc>
          <w:tcPr>
            <w:tcW w:w="277" w:type="dxa"/>
            <w:tcBorders>
              <w:top w:val="nil"/>
              <w:bottom w:val="nil"/>
            </w:tcBorders>
          </w:tcPr>
          <w:p w:rsidR="00227DC0" w:rsidRPr="00DF5CF9" w:rsidRDefault="00EF54B2">
            <w:pPr>
              <w:pStyle w:val="TAC"/>
              <w:keepNext w:val="0"/>
              <w:keepLines w:val="0"/>
            </w:pPr>
            <w:r w:rsidRPr="00DF5CF9">
              <w:t>*</w:t>
            </w:r>
          </w:p>
        </w:tc>
        <w:tc>
          <w:tcPr>
            <w:tcW w:w="403" w:type="dxa"/>
            <w:tcBorders>
              <w:top w:val="nil"/>
              <w:bottom w:val="nil"/>
            </w:tcBorders>
          </w:tcPr>
          <w:p w:rsidR="00227DC0" w:rsidRPr="00DF5CF9" w:rsidRDefault="00227DC0">
            <w:pPr>
              <w:pStyle w:val="TAC"/>
              <w:keepNext w:val="0"/>
              <w:keepLines w:val="0"/>
            </w:pPr>
          </w:p>
        </w:tc>
        <w:tc>
          <w:tcPr>
            <w:tcW w:w="397" w:type="dxa"/>
            <w:tcBorders>
              <w:top w:val="nil"/>
              <w:bottom w:val="nil"/>
            </w:tcBorders>
          </w:tcPr>
          <w:p w:rsidR="00227DC0" w:rsidRPr="00DF5CF9" w:rsidRDefault="00227DC0">
            <w:pPr>
              <w:pStyle w:val="TAC"/>
              <w:keepNext w:val="0"/>
              <w:keepLines w:val="0"/>
            </w:pPr>
          </w:p>
        </w:tc>
        <w:tc>
          <w:tcPr>
            <w:tcW w:w="283" w:type="dxa"/>
            <w:tcBorders>
              <w:top w:val="nil"/>
              <w:bottom w:val="nil"/>
            </w:tcBorders>
          </w:tcPr>
          <w:p w:rsidR="00227DC0" w:rsidRPr="00DF5CF9" w:rsidRDefault="00227DC0">
            <w:pPr>
              <w:pStyle w:val="TAC"/>
              <w:keepNext w:val="0"/>
              <w:keepLines w:val="0"/>
            </w:pPr>
          </w:p>
        </w:tc>
        <w:tc>
          <w:tcPr>
            <w:tcW w:w="317" w:type="dxa"/>
            <w:tcBorders>
              <w:top w:val="nil"/>
              <w:bottom w:val="nil"/>
            </w:tcBorders>
          </w:tcPr>
          <w:p w:rsidR="00227DC0" w:rsidRPr="00DF5CF9" w:rsidRDefault="00227DC0">
            <w:pPr>
              <w:pStyle w:val="TAC"/>
              <w:keepNext w:val="0"/>
              <w:keepLines w:val="0"/>
            </w:pPr>
          </w:p>
        </w:tc>
        <w:tc>
          <w:tcPr>
            <w:tcW w:w="450" w:type="dxa"/>
            <w:tcBorders>
              <w:top w:val="nil"/>
              <w:bottom w:val="nil"/>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227DC0">
            <w:pPr>
              <w:pStyle w:val="TAC"/>
              <w:keepNext w:val="0"/>
              <w:keepLines w:val="0"/>
            </w:pPr>
          </w:p>
        </w:tc>
        <w:tc>
          <w:tcPr>
            <w:tcW w:w="425" w:type="dxa"/>
            <w:tcBorders>
              <w:top w:val="nil"/>
              <w:bottom w:val="nil"/>
              <w:right w:val="single" w:sz="4" w:space="0" w:color="auto"/>
            </w:tcBorders>
          </w:tcPr>
          <w:p w:rsidR="00227DC0" w:rsidRPr="00DF5CF9" w:rsidRDefault="00227DC0">
            <w:pPr>
              <w:pStyle w:val="TAC"/>
              <w:keepNext w:val="0"/>
              <w:keepLines w:val="0"/>
            </w:pPr>
          </w:p>
        </w:tc>
        <w:tc>
          <w:tcPr>
            <w:tcW w:w="426" w:type="dxa"/>
            <w:tcBorders>
              <w:top w:val="nil"/>
              <w:bottom w:val="nil"/>
              <w:right w:val="single" w:sz="4" w:space="0" w:color="auto"/>
            </w:tcBorders>
          </w:tcPr>
          <w:p w:rsidR="00227DC0" w:rsidRPr="00DF5CF9" w:rsidRDefault="00227DC0">
            <w:pPr>
              <w:pStyle w:val="TAC"/>
              <w:keepNext w:val="0"/>
              <w:keepLines w:val="0"/>
            </w:pPr>
          </w:p>
        </w:tc>
        <w:tc>
          <w:tcPr>
            <w:tcW w:w="567" w:type="dxa"/>
            <w:tcBorders>
              <w:top w:val="nil"/>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6B 00</w:t>
            </w:r>
          </w:p>
        </w:tc>
        <w:tc>
          <w:tcPr>
            <w:tcW w:w="425" w:type="dxa"/>
            <w:tcBorders>
              <w:top w:val="nil"/>
              <w:left w:val="single" w:sz="4" w:space="0" w:color="auto"/>
              <w:bottom w:val="nil"/>
              <w:right w:val="single" w:sz="6"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4"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4"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38"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9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8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40"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7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0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9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1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50"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6E 00</w:t>
            </w:r>
          </w:p>
        </w:tc>
        <w:tc>
          <w:tcPr>
            <w:tcW w:w="425" w:type="dxa"/>
            <w:tcBorders>
              <w:top w:val="nil"/>
              <w:left w:val="single" w:sz="4" w:space="0" w:color="auto"/>
              <w:bottom w:val="nil"/>
              <w:right w:val="single" w:sz="6"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4"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4"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38"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9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8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40"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7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0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9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1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50"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 xml:space="preserve">6F XX </w:t>
            </w:r>
          </w:p>
        </w:tc>
        <w:tc>
          <w:tcPr>
            <w:tcW w:w="425" w:type="dxa"/>
            <w:tcBorders>
              <w:top w:val="nil"/>
              <w:left w:val="single" w:sz="4" w:space="0" w:color="auto"/>
              <w:bottom w:val="nil"/>
              <w:right w:val="single" w:sz="6"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4"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4"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538"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9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8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40"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7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0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9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283"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317"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50" w:type="dxa"/>
            <w:tcBorders>
              <w:top w:val="nil"/>
              <w:left w:val="single" w:sz="6" w:space="0" w:color="auto"/>
              <w:bottom w:val="nil"/>
              <w:right w:val="single" w:sz="6"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92 XX</w:t>
            </w:r>
          </w:p>
        </w:tc>
        <w:tc>
          <w:tcPr>
            <w:tcW w:w="425" w:type="dxa"/>
            <w:tcBorders>
              <w:top w:val="nil"/>
              <w:left w:val="single" w:sz="4" w:space="0" w:color="auto"/>
              <w:bottom w:val="nil"/>
              <w:right w:val="single" w:sz="6" w:space="0" w:color="auto"/>
            </w:tcBorders>
          </w:tcPr>
          <w:p w:rsidR="00227DC0" w:rsidRPr="00DF5CF9" w:rsidRDefault="00227DC0">
            <w:pPr>
              <w:pStyle w:val="TAC"/>
              <w:keepNext w:val="0"/>
              <w:keepLines w:val="0"/>
            </w:pPr>
          </w:p>
        </w:tc>
        <w:tc>
          <w:tcPr>
            <w:tcW w:w="426"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84"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84"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538"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9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83"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40"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7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03"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9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83"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1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50"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6"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nil"/>
              <w:right w:val="single" w:sz="4" w:space="0" w:color="auto"/>
            </w:tcBorders>
          </w:tcPr>
          <w:p w:rsidR="00227DC0" w:rsidRPr="00DF5CF9" w:rsidRDefault="00EF54B2">
            <w:pPr>
              <w:pStyle w:val="TAC"/>
              <w:keepNext w:val="0"/>
              <w:keepLines w:val="0"/>
            </w:pPr>
            <w:r w:rsidRPr="00DF5CF9">
              <w:t>98 63</w:t>
            </w:r>
          </w:p>
        </w:tc>
        <w:tc>
          <w:tcPr>
            <w:tcW w:w="425" w:type="dxa"/>
            <w:tcBorders>
              <w:top w:val="nil"/>
              <w:left w:val="single" w:sz="4" w:space="0" w:color="auto"/>
              <w:bottom w:val="nil"/>
              <w:right w:val="single" w:sz="6" w:space="0" w:color="auto"/>
            </w:tcBorders>
          </w:tcPr>
          <w:p w:rsidR="00227DC0" w:rsidRPr="00DF5CF9" w:rsidRDefault="00227DC0">
            <w:pPr>
              <w:pStyle w:val="TAC"/>
              <w:keepNext w:val="0"/>
              <w:keepLines w:val="0"/>
            </w:pPr>
          </w:p>
        </w:tc>
        <w:tc>
          <w:tcPr>
            <w:tcW w:w="426"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84"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84"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538"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9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83"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40"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7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03"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9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283"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317"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50" w:type="dxa"/>
            <w:tcBorders>
              <w:top w:val="nil"/>
              <w:left w:val="single" w:sz="6" w:space="0" w:color="auto"/>
              <w:bottom w:val="nil"/>
              <w:right w:val="single" w:sz="6" w:space="0" w:color="auto"/>
            </w:tcBorders>
          </w:tcPr>
          <w:p w:rsidR="00227DC0" w:rsidRPr="00DF5CF9" w:rsidRDefault="00227DC0">
            <w:pPr>
              <w:pStyle w:val="TAC"/>
              <w:keepNext w:val="0"/>
              <w:keepLines w:val="0"/>
            </w:pPr>
          </w:p>
        </w:tc>
        <w:tc>
          <w:tcPr>
            <w:tcW w:w="426"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5" w:type="dxa"/>
            <w:tcBorders>
              <w:top w:val="nil"/>
              <w:left w:val="single" w:sz="6" w:space="0" w:color="auto"/>
              <w:bottom w:val="nil"/>
              <w:right w:val="single" w:sz="4" w:space="0" w:color="auto"/>
            </w:tcBorders>
          </w:tcPr>
          <w:p w:rsidR="00227DC0" w:rsidRPr="00DF5CF9" w:rsidRDefault="00EF54B2">
            <w:pPr>
              <w:pStyle w:val="TAC"/>
              <w:keepNext w:val="0"/>
              <w:keepLines w:val="0"/>
            </w:pPr>
            <w:r w:rsidRPr="00DF5CF9">
              <w:t>*</w:t>
            </w:r>
          </w:p>
        </w:tc>
        <w:tc>
          <w:tcPr>
            <w:tcW w:w="426" w:type="dxa"/>
            <w:tcBorders>
              <w:top w:val="nil"/>
              <w:left w:val="single" w:sz="6" w:space="0" w:color="auto"/>
              <w:bottom w:val="nil"/>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nil"/>
              <w:right w:val="single" w:sz="4" w:space="0" w:color="auto"/>
            </w:tcBorders>
          </w:tcPr>
          <w:p w:rsidR="00227DC0" w:rsidRPr="00DF5CF9" w:rsidRDefault="00227DC0">
            <w:pPr>
              <w:pStyle w:val="TAC"/>
              <w:keepNext w:val="0"/>
              <w:keepLines w:val="0"/>
            </w:pPr>
          </w:p>
        </w:tc>
      </w:tr>
      <w:tr w:rsidR="00227DC0" w:rsidRPr="00DF5CF9">
        <w:trPr>
          <w:jc w:val="center"/>
        </w:trPr>
        <w:tc>
          <w:tcPr>
            <w:tcW w:w="704" w:type="dxa"/>
            <w:tcBorders>
              <w:top w:val="nil"/>
              <w:left w:val="single" w:sz="4" w:space="0" w:color="auto"/>
              <w:bottom w:val="single" w:sz="4" w:space="0" w:color="auto"/>
              <w:right w:val="single" w:sz="4" w:space="0" w:color="auto"/>
            </w:tcBorders>
          </w:tcPr>
          <w:p w:rsidR="00227DC0" w:rsidRPr="00DF5CF9" w:rsidRDefault="00EF54B2">
            <w:pPr>
              <w:pStyle w:val="TAC"/>
              <w:keepNext w:val="0"/>
              <w:keepLines w:val="0"/>
            </w:pPr>
            <w:r w:rsidRPr="00DF5CF9">
              <w:t>98 64</w:t>
            </w:r>
          </w:p>
        </w:tc>
        <w:tc>
          <w:tcPr>
            <w:tcW w:w="425" w:type="dxa"/>
            <w:tcBorders>
              <w:top w:val="nil"/>
              <w:left w:val="single" w:sz="4" w:space="0" w:color="auto"/>
              <w:bottom w:val="single" w:sz="4" w:space="0" w:color="auto"/>
              <w:right w:val="single" w:sz="6" w:space="0" w:color="auto"/>
            </w:tcBorders>
          </w:tcPr>
          <w:p w:rsidR="00227DC0" w:rsidRPr="00DF5CF9" w:rsidRDefault="00227DC0">
            <w:pPr>
              <w:pStyle w:val="TAC"/>
              <w:keepNext w:val="0"/>
              <w:keepLines w:val="0"/>
            </w:pPr>
          </w:p>
        </w:tc>
        <w:tc>
          <w:tcPr>
            <w:tcW w:w="426"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567"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567"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284"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284"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538"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297"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383"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340"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277"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03"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397"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283"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317"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50" w:type="dxa"/>
            <w:tcBorders>
              <w:top w:val="nil"/>
              <w:left w:val="single" w:sz="6" w:space="0" w:color="auto"/>
              <w:bottom w:val="single" w:sz="4" w:space="0" w:color="auto"/>
              <w:right w:val="single" w:sz="6" w:space="0" w:color="auto"/>
            </w:tcBorders>
          </w:tcPr>
          <w:p w:rsidR="00227DC0" w:rsidRPr="00DF5CF9" w:rsidRDefault="00227DC0">
            <w:pPr>
              <w:pStyle w:val="TAC"/>
              <w:keepNext w:val="0"/>
              <w:keepLines w:val="0"/>
            </w:pPr>
          </w:p>
        </w:tc>
        <w:tc>
          <w:tcPr>
            <w:tcW w:w="426"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c>
          <w:tcPr>
            <w:tcW w:w="567"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c>
          <w:tcPr>
            <w:tcW w:w="425"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c>
          <w:tcPr>
            <w:tcW w:w="426" w:type="dxa"/>
            <w:tcBorders>
              <w:top w:val="nil"/>
              <w:left w:val="single" w:sz="6" w:space="0" w:color="auto"/>
              <w:bottom w:val="single" w:sz="4" w:space="0" w:color="auto"/>
              <w:right w:val="single" w:sz="4" w:space="0" w:color="auto"/>
            </w:tcBorders>
          </w:tcPr>
          <w:p w:rsidR="00227DC0" w:rsidRPr="00DF5CF9" w:rsidRDefault="00EF54B2">
            <w:pPr>
              <w:pStyle w:val="TAC"/>
              <w:keepNext w:val="0"/>
              <w:keepLines w:val="0"/>
            </w:pPr>
            <w:r w:rsidRPr="00DF5CF9">
              <w:t>*</w:t>
            </w:r>
          </w:p>
        </w:tc>
        <w:tc>
          <w:tcPr>
            <w:tcW w:w="567" w:type="dxa"/>
            <w:tcBorders>
              <w:top w:val="nil"/>
              <w:left w:val="single" w:sz="6" w:space="0" w:color="auto"/>
              <w:bottom w:val="single" w:sz="4" w:space="0" w:color="auto"/>
              <w:right w:val="single" w:sz="4" w:space="0" w:color="auto"/>
            </w:tcBorders>
          </w:tcPr>
          <w:p w:rsidR="00227DC0" w:rsidRPr="00DF5CF9" w:rsidRDefault="00227DC0">
            <w:pPr>
              <w:pStyle w:val="TAC"/>
              <w:keepNext w:val="0"/>
              <w:keepLines w:val="0"/>
            </w:pPr>
          </w:p>
        </w:tc>
      </w:tr>
    </w:tbl>
    <w:p w:rsidR="00227DC0" w:rsidRPr="00DF5CF9" w:rsidRDefault="00227DC0"/>
    <w:p w:rsidR="00227DC0" w:rsidRPr="00DF5CF9" w:rsidRDefault="00EF54B2">
      <w:r w:rsidRPr="00DF5CF9">
        <w:t xml:space="preserve">The responses '91 XX', and '93 00' can only be given by a UICC to a </w:t>
      </w:r>
      <w:r w:rsidRPr="00DF5CF9">
        <w:rPr>
          <w:snapToGrid w:val="0"/>
        </w:rPr>
        <w:t>terminal</w:t>
      </w:r>
      <w:r w:rsidRPr="00DF5CF9">
        <w:t xml:space="preserve"> supporting CAT (see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w:t>
      </w:r>
    </w:p>
    <w:p w:rsidR="00227DC0" w:rsidRPr="00DF5CF9" w:rsidRDefault="00EF54B2">
      <w:r w:rsidRPr="00DF5CF9">
        <w:t>The behaviour of the terminal when receiving the response APDU from the ENVELOPE command with status word '6F</w:t>
      </w:r>
      <w:r w:rsidRPr="00DF5CF9">
        <w:rPr>
          <w:caps/>
        </w:rPr>
        <w:t>xx</w:t>
      </w:r>
      <w:r w:rsidRPr="00DF5CF9">
        <w:t>', '62</w:t>
      </w:r>
      <w:r w:rsidRPr="00DF5CF9">
        <w:rPr>
          <w:caps/>
        </w:rPr>
        <w:t>xx</w:t>
      </w:r>
      <w:r w:rsidRPr="00DF5CF9">
        <w:t>' and '63</w:t>
      </w:r>
      <w:r w:rsidRPr="00DF5CF9">
        <w:rPr>
          <w:caps/>
        </w:rPr>
        <w:t>xx</w:t>
      </w:r>
      <w:r w:rsidRPr="00DF5CF9">
        <w:t>' is defined in clause 7.4.2.2.</w:t>
      </w:r>
    </w:p>
    <w:p w:rsidR="00227DC0" w:rsidRPr="00DF5CF9" w:rsidRDefault="00227DC0">
      <w:pPr>
        <w:pStyle w:val="Heading2"/>
        <w:sectPr w:rsidR="00227DC0" w:rsidRPr="00DF5CF9" w:rsidSect="001A42E2">
          <w:footnotePr>
            <w:numRestart w:val="eachSect"/>
          </w:footnotePr>
          <w:pgSz w:w="16840" w:h="11907" w:orient="landscape" w:code="9"/>
          <w:pgMar w:top="1134" w:right="1531" w:bottom="850" w:left="1134" w:header="680" w:footer="340" w:gutter="0"/>
          <w:cols w:space="720"/>
          <w:docGrid w:linePitch="272"/>
        </w:sectPr>
      </w:pPr>
    </w:p>
    <w:p w:rsidR="00227DC0" w:rsidRPr="00DF5CF9" w:rsidRDefault="00EF54B2">
      <w:pPr>
        <w:pStyle w:val="Heading2"/>
      </w:pPr>
      <w:bookmarkStart w:id="708" w:name="_Toc24018344"/>
      <w:bookmarkStart w:id="709" w:name="_Toc24449248"/>
      <w:bookmarkStart w:id="710" w:name="_Toc38895051"/>
      <w:r w:rsidRPr="00DF5CF9">
        <w:lastRenderedPageBreak/>
        <w:t>10.3</w:t>
      </w:r>
      <w:r w:rsidRPr="00DF5CF9">
        <w:tab/>
        <w:t>Logical channels</w:t>
      </w:r>
      <w:bookmarkEnd w:id="708"/>
      <w:bookmarkEnd w:id="709"/>
      <w:bookmarkEnd w:id="710"/>
    </w:p>
    <w:p w:rsidR="00227DC0" w:rsidRPr="00DF5CF9" w:rsidRDefault="00EF54B2">
      <w:pPr>
        <w:keepNext/>
        <w:keepLines/>
      </w:pPr>
      <w:r w:rsidRPr="00DF5CF9">
        <w:t>Commands referring to a certain logical channel carry the respective logical channel number</w:t>
      </w:r>
      <w:r w:rsidRPr="00DF5CF9">
        <w:rPr>
          <w:lang w:eastAsia="ja-JP"/>
        </w:rPr>
        <w:t xml:space="preserve"> </w:t>
      </w:r>
      <w:r w:rsidRPr="00DF5CF9">
        <w:t>in:</w:t>
      </w:r>
    </w:p>
    <w:p w:rsidR="00227DC0" w:rsidRPr="00DF5CF9" w:rsidRDefault="00EF54B2">
      <w:pPr>
        <w:pStyle w:val="B1"/>
      </w:pPr>
      <w:r w:rsidRPr="00DF5CF9">
        <w:t>the two least significant bits of the CLA byte defined in table 10.3. Logical channels are numbered from 0 to 3. The basic logical channel (number 0) is permanently available;</w:t>
      </w:r>
    </w:p>
    <w:p w:rsidR="00227DC0" w:rsidRPr="00DF5CF9" w:rsidRDefault="00EF54B2">
      <w:pPr>
        <w:pStyle w:val="B1"/>
      </w:pPr>
      <w:r w:rsidRPr="00DF5CF9">
        <w:t>the four least significant bits of the CLA byte defined in table 10.4a. Logical channels are numbered from 4 to 19 (extended logical channels).</w:t>
      </w:r>
    </w:p>
    <w:p w:rsidR="00227DC0" w:rsidRPr="00DF5CF9" w:rsidRDefault="00EF54B2">
      <w:pPr>
        <w:keepNext/>
        <w:keepLines/>
        <w:rPr>
          <w:lang w:eastAsia="ja-JP"/>
        </w:rPr>
      </w:pPr>
      <w:r w:rsidRPr="00DF5CF9">
        <w:rPr>
          <w:lang w:eastAsia="ja-JP"/>
        </w:rPr>
        <w:t>The MANAGE CHANNEL command shall be used to open and close a logical channel. The channel number is assigned by the UICC.</w:t>
      </w:r>
    </w:p>
    <w:p w:rsidR="00227DC0" w:rsidRPr="00DF5CF9" w:rsidRDefault="00EF54B2">
      <w:pPr>
        <w:pStyle w:val="Heading1"/>
      </w:pPr>
      <w:bookmarkStart w:id="711" w:name="_Toc24018345"/>
      <w:bookmarkStart w:id="712" w:name="_Toc24449249"/>
      <w:bookmarkStart w:id="713" w:name="_Toc38895052"/>
      <w:r w:rsidRPr="00DF5CF9">
        <w:t>11</w:t>
      </w:r>
      <w:r w:rsidRPr="00DF5CF9">
        <w:tab/>
        <w:t>Commands</w:t>
      </w:r>
      <w:bookmarkEnd w:id="711"/>
      <w:bookmarkEnd w:id="712"/>
      <w:bookmarkEnd w:id="713"/>
    </w:p>
    <w:p w:rsidR="00227DC0" w:rsidRPr="00DF5CF9" w:rsidRDefault="00EF54B2">
      <w:pPr>
        <w:pStyle w:val="Heading2"/>
      </w:pPr>
      <w:bookmarkStart w:id="714" w:name="_Toc24018346"/>
      <w:bookmarkStart w:id="715" w:name="_Toc24449250"/>
      <w:bookmarkStart w:id="716" w:name="_Toc38895053"/>
      <w:r w:rsidRPr="00DF5CF9">
        <w:t>11.1</w:t>
      </w:r>
      <w:r w:rsidRPr="00DF5CF9">
        <w:tab/>
        <w:t>Generic commands</w:t>
      </w:r>
      <w:bookmarkEnd w:id="714"/>
      <w:bookmarkEnd w:id="715"/>
      <w:bookmarkEnd w:id="716"/>
    </w:p>
    <w:p w:rsidR="00227DC0" w:rsidRPr="00DF5CF9" w:rsidRDefault="00EF54B2">
      <w:pPr>
        <w:pStyle w:val="Heading3"/>
      </w:pPr>
      <w:bookmarkStart w:id="717" w:name="_Toc24018347"/>
      <w:bookmarkStart w:id="718" w:name="_Toc24449251"/>
      <w:bookmarkStart w:id="719" w:name="_Toc38895054"/>
      <w:r w:rsidRPr="00DF5CF9">
        <w:t>11.1.0</w:t>
      </w:r>
      <w:r w:rsidRPr="00DF5CF9">
        <w:tab/>
        <w:t>Introduction</w:t>
      </w:r>
      <w:bookmarkEnd w:id="717"/>
      <w:bookmarkEnd w:id="718"/>
      <w:bookmarkEnd w:id="719"/>
    </w:p>
    <w:p w:rsidR="00227DC0" w:rsidRPr="00DF5CF9" w:rsidRDefault="00EF54B2">
      <w:r w:rsidRPr="00DF5CF9">
        <w:t>Clause 11.1 lists the basic command and response APDU formats that are used by applications residing on a UICC. It is up to each application to determine which commands it uses. If an application does not support a command, it shall return the appropriate status word, see clause 10.2.</w:t>
      </w:r>
    </w:p>
    <w:p w:rsidR="00227DC0" w:rsidRPr="00DF5CF9" w:rsidRDefault="00EF54B2">
      <w:pPr>
        <w:pStyle w:val="Heading3"/>
      </w:pPr>
      <w:bookmarkStart w:id="720" w:name="_Toc24018348"/>
      <w:bookmarkStart w:id="721" w:name="_Toc24449252"/>
      <w:bookmarkStart w:id="722" w:name="_Toc38895055"/>
      <w:r w:rsidRPr="00DF5CF9">
        <w:t>11.1.1</w:t>
      </w:r>
      <w:r w:rsidRPr="00DF5CF9">
        <w:tab/>
        <w:t>SELECT</w:t>
      </w:r>
      <w:bookmarkEnd w:id="720"/>
      <w:bookmarkEnd w:id="721"/>
      <w:bookmarkEnd w:id="722"/>
    </w:p>
    <w:p w:rsidR="00227DC0" w:rsidRPr="00DF5CF9" w:rsidRDefault="00EF54B2">
      <w:pPr>
        <w:pStyle w:val="Heading4"/>
      </w:pPr>
      <w:bookmarkStart w:id="723" w:name="_Toc24018349"/>
      <w:bookmarkStart w:id="724" w:name="_Toc24449253"/>
      <w:bookmarkStart w:id="725" w:name="_Toc38895056"/>
      <w:r w:rsidRPr="00DF5CF9">
        <w:t>11.1.1.1</w:t>
      </w:r>
      <w:r w:rsidRPr="00DF5CF9">
        <w:tab/>
        <w:t>Functional description</w:t>
      </w:r>
      <w:bookmarkEnd w:id="723"/>
      <w:bookmarkEnd w:id="724"/>
      <w:bookmarkEnd w:id="725"/>
    </w:p>
    <w:p w:rsidR="00227DC0" w:rsidRPr="00DF5CF9" w:rsidRDefault="00EF54B2">
      <w:r w:rsidRPr="00DF5CF9">
        <w:t>This function selects a file according to the methods described in clause 8.4. After a successful selection the record pointer and the current tag pointer are undefined.</w:t>
      </w:r>
    </w:p>
    <w:p w:rsidR="00227DC0" w:rsidRPr="00DF5CF9" w:rsidRDefault="00EF54B2">
      <w:r w:rsidRPr="00DF5CF9">
        <w:t>Input:</w:t>
      </w:r>
    </w:p>
    <w:p w:rsidR="00227DC0" w:rsidRPr="00DF5CF9" w:rsidRDefault="00EF54B2">
      <w:pPr>
        <w:pStyle w:val="B1"/>
      </w:pPr>
      <w:r w:rsidRPr="00DF5CF9">
        <w:t>File ID, application ID, path or empty.</w:t>
      </w:r>
    </w:p>
    <w:p w:rsidR="00227DC0" w:rsidRPr="00DF5CF9" w:rsidRDefault="00EF54B2">
      <w:r w:rsidRPr="00DF5CF9">
        <w:t>Output:</w:t>
      </w:r>
    </w:p>
    <w:p w:rsidR="00227DC0" w:rsidRPr="00DF5CF9" w:rsidRDefault="00EF54B2">
      <w:pPr>
        <w:pStyle w:val="B1"/>
      </w:pPr>
      <w:r w:rsidRPr="00DF5CF9">
        <w:t>If the selected file is the MF, a DF or an ADF:</w:t>
      </w:r>
    </w:p>
    <w:p w:rsidR="00227DC0" w:rsidRPr="00DF5CF9" w:rsidRDefault="00EF54B2">
      <w:pPr>
        <w:pStyle w:val="B2"/>
      </w:pPr>
      <w:r w:rsidRPr="00DF5CF9">
        <w:t>File ID, total file size, PIN status and other application specific data.</w:t>
      </w:r>
    </w:p>
    <w:p w:rsidR="00227DC0" w:rsidRPr="00DF5CF9" w:rsidRDefault="00EF54B2">
      <w:pPr>
        <w:pStyle w:val="B1"/>
      </w:pPr>
      <w:r w:rsidRPr="00DF5CF9">
        <w:t>If the selected file is an EF:</w:t>
      </w:r>
    </w:p>
    <w:p w:rsidR="00227DC0" w:rsidRPr="00DF5CF9" w:rsidRDefault="00EF54B2">
      <w:pPr>
        <w:pStyle w:val="B2"/>
      </w:pPr>
      <w:r w:rsidRPr="00DF5CF9">
        <w:t>File ID, file size, total file size, access conditions, invalidated/not invalidated indicator, structure of EF, length of the records in case of linear fixed structure or cyclic structure and reserved and maximum file size in case of BER-TLV structure.</w:t>
      </w:r>
    </w:p>
    <w:p w:rsidR="00227DC0" w:rsidRPr="00DF5CF9" w:rsidRDefault="00EF54B2">
      <w:pPr>
        <w:pStyle w:val="Heading4"/>
      </w:pPr>
      <w:bookmarkStart w:id="726" w:name="_Toc24018350"/>
      <w:bookmarkStart w:id="727" w:name="_Toc24449254"/>
      <w:bookmarkStart w:id="728" w:name="_Toc38895057"/>
      <w:r w:rsidRPr="00DF5CF9">
        <w:t>11.1.1.2</w:t>
      </w:r>
      <w:r w:rsidRPr="00DF5CF9">
        <w:tab/>
        <w:t>Command parameters and data</w:t>
      </w:r>
      <w:bookmarkEnd w:id="726"/>
      <w:bookmarkEnd w:id="727"/>
      <w:bookmarkEnd w:id="7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5597"/>
      </w:tblGrid>
      <w:tr w:rsidR="00227DC0" w:rsidRPr="00DF5CF9">
        <w:trPr>
          <w:jc w:val="center"/>
        </w:trPr>
        <w:tc>
          <w:tcPr>
            <w:tcW w:w="1276" w:type="dxa"/>
          </w:tcPr>
          <w:p w:rsidR="00227DC0" w:rsidRPr="00DF5CF9" w:rsidRDefault="00EF54B2">
            <w:pPr>
              <w:pStyle w:val="TAH"/>
            </w:pPr>
            <w:r w:rsidRPr="00DF5CF9">
              <w:t>Code</w:t>
            </w:r>
          </w:p>
        </w:tc>
        <w:tc>
          <w:tcPr>
            <w:tcW w:w="5597" w:type="dxa"/>
          </w:tcPr>
          <w:p w:rsidR="00227DC0" w:rsidRPr="00DF5CF9" w:rsidRDefault="00EF54B2">
            <w:pPr>
              <w:pStyle w:val="TAL"/>
              <w:jc w:val="center"/>
              <w:rPr>
                <w:b/>
              </w:rPr>
            </w:pPr>
            <w:r w:rsidRPr="00DF5CF9">
              <w:rPr>
                <w:b/>
              </w:rPr>
              <w:t>Value</w:t>
            </w:r>
          </w:p>
        </w:tc>
      </w:tr>
      <w:tr w:rsidR="00227DC0" w:rsidRPr="00DF5CF9">
        <w:trPr>
          <w:jc w:val="center"/>
        </w:trPr>
        <w:tc>
          <w:tcPr>
            <w:tcW w:w="1276" w:type="dxa"/>
          </w:tcPr>
          <w:p w:rsidR="00227DC0" w:rsidRPr="00DF5CF9" w:rsidRDefault="00EF54B2">
            <w:pPr>
              <w:pStyle w:val="TAC"/>
            </w:pPr>
            <w:r w:rsidRPr="00DF5CF9">
              <w:t>CLA</w:t>
            </w:r>
          </w:p>
        </w:tc>
        <w:tc>
          <w:tcPr>
            <w:tcW w:w="5597" w:type="dxa"/>
          </w:tcPr>
          <w:p w:rsidR="00227DC0" w:rsidRPr="00DF5CF9" w:rsidRDefault="00EF54B2">
            <w:pPr>
              <w:pStyle w:val="TAL"/>
            </w:pPr>
            <w:r w:rsidRPr="00DF5CF9">
              <w:t>As specified in clause 10.1.1</w:t>
            </w:r>
          </w:p>
        </w:tc>
      </w:tr>
      <w:tr w:rsidR="00227DC0" w:rsidRPr="00DF5CF9">
        <w:trPr>
          <w:jc w:val="center"/>
        </w:trPr>
        <w:tc>
          <w:tcPr>
            <w:tcW w:w="1276" w:type="dxa"/>
          </w:tcPr>
          <w:p w:rsidR="00227DC0" w:rsidRPr="00DF5CF9" w:rsidRDefault="00EF54B2">
            <w:pPr>
              <w:pStyle w:val="TAC"/>
            </w:pPr>
            <w:r w:rsidRPr="00DF5CF9">
              <w:t>INS</w:t>
            </w:r>
          </w:p>
        </w:tc>
        <w:tc>
          <w:tcPr>
            <w:tcW w:w="5597" w:type="dxa"/>
          </w:tcPr>
          <w:p w:rsidR="00227DC0" w:rsidRPr="00DF5CF9" w:rsidRDefault="00EF54B2">
            <w:pPr>
              <w:pStyle w:val="TAL"/>
            </w:pPr>
            <w:r w:rsidRPr="00DF5CF9">
              <w:t>As specified in clause 10.1.2</w:t>
            </w:r>
          </w:p>
        </w:tc>
      </w:tr>
      <w:tr w:rsidR="00227DC0" w:rsidRPr="00DF5CF9">
        <w:trPr>
          <w:jc w:val="center"/>
        </w:trPr>
        <w:tc>
          <w:tcPr>
            <w:tcW w:w="1276" w:type="dxa"/>
          </w:tcPr>
          <w:p w:rsidR="00227DC0" w:rsidRPr="00DF5CF9" w:rsidRDefault="00EF54B2">
            <w:pPr>
              <w:pStyle w:val="TAC"/>
            </w:pPr>
            <w:r w:rsidRPr="00DF5CF9">
              <w:t>P1</w:t>
            </w:r>
          </w:p>
        </w:tc>
        <w:tc>
          <w:tcPr>
            <w:tcW w:w="5597" w:type="dxa"/>
          </w:tcPr>
          <w:p w:rsidR="00227DC0" w:rsidRPr="00DF5CF9" w:rsidRDefault="00EF54B2">
            <w:pPr>
              <w:pStyle w:val="TAL"/>
            </w:pPr>
            <w:r w:rsidRPr="00DF5CF9">
              <w:t>Selection control, see table 11.1</w:t>
            </w:r>
          </w:p>
        </w:tc>
      </w:tr>
      <w:tr w:rsidR="00227DC0" w:rsidRPr="00DF5CF9">
        <w:trPr>
          <w:jc w:val="center"/>
        </w:trPr>
        <w:tc>
          <w:tcPr>
            <w:tcW w:w="1276" w:type="dxa"/>
          </w:tcPr>
          <w:p w:rsidR="00227DC0" w:rsidRPr="00DF5CF9" w:rsidRDefault="00EF54B2">
            <w:pPr>
              <w:pStyle w:val="TAC"/>
            </w:pPr>
            <w:r w:rsidRPr="00DF5CF9">
              <w:t>P2</w:t>
            </w:r>
          </w:p>
        </w:tc>
        <w:tc>
          <w:tcPr>
            <w:tcW w:w="5597" w:type="dxa"/>
          </w:tcPr>
          <w:p w:rsidR="00227DC0" w:rsidRPr="00DF5CF9" w:rsidRDefault="00EF54B2">
            <w:pPr>
              <w:pStyle w:val="TAL"/>
            </w:pPr>
            <w:r w:rsidRPr="00DF5CF9">
              <w:t>Selection control, see table 11.2</w:t>
            </w:r>
          </w:p>
        </w:tc>
      </w:tr>
      <w:tr w:rsidR="00227DC0" w:rsidRPr="00DF5CF9">
        <w:trPr>
          <w:jc w:val="center"/>
        </w:trPr>
        <w:tc>
          <w:tcPr>
            <w:tcW w:w="1276" w:type="dxa"/>
          </w:tcPr>
          <w:p w:rsidR="00227DC0" w:rsidRPr="00DF5CF9" w:rsidRDefault="00EF54B2">
            <w:pPr>
              <w:pStyle w:val="TAC"/>
            </w:pPr>
            <w:r w:rsidRPr="00DF5CF9">
              <w:t>Lc</w:t>
            </w:r>
          </w:p>
        </w:tc>
        <w:tc>
          <w:tcPr>
            <w:tcW w:w="5597" w:type="dxa"/>
          </w:tcPr>
          <w:p w:rsidR="00227DC0" w:rsidRPr="00DF5CF9" w:rsidRDefault="00EF54B2">
            <w:pPr>
              <w:pStyle w:val="TAL"/>
            </w:pPr>
            <w:r w:rsidRPr="00DF5CF9">
              <w:t>Length of subsequent data field or empty</w:t>
            </w:r>
          </w:p>
        </w:tc>
      </w:tr>
      <w:tr w:rsidR="00227DC0" w:rsidRPr="00DF5CF9">
        <w:trPr>
          <w:jc w:val="center"/>
        </w:trPr>
        <w:tc>
          <w:tcPr>
            <w:tcW w:w="1276" w:type="dxa"/>
          </w:tcPr>
          <w:p w:rsidR="00227DC0" w:rsidRPr="00DF5CF9" w:rsidRDefault="00EF54B2">
            <w:pPr>
              <w:pStyle w:val="TAC"/>
            </w:pPr>
            <w:r w:rsidRPr="00DF5CF9">
              <w:t>Data</w:t>
            </w:r>
          </w:p>
        </w:tc>
        <w:tc>
          <w:tcPr>
            <w:tcW w:w="5597" w:type="dxa"/>
          </w:tcPr>
          <w:p w:rsidR="00227DC0" w:rsidRPr="00DF5CF9" w:rsidRDefault="00EF54B2">
            <w:pPr>
              <w:pStyle w:val="TAL"/>
            </w:pPr>
            <w:r w:rsidRPr="00DF5CF9">
              <w:t>File ID, DF name, or path to file, according to P1</w:t>
            </w:r>
          </w:p>
        </w:tc>
      </w:tr>
      <w:tr w:rsidR="00227DC0" w:rsidRPr="00DF5CF9">
        <w:trPr>
          <w:jc w:val="center"/>
        </w:trPr>
        <w:tc>
          <w:tcPr>
            <w:tcW w:w="1276" w:type="dxa"/>
          </w:tcPr>
          <w:p w:rsidR="00227DC0" w:rsidRPr="00DF5CF9" w:rsidRDefault="00EF54B2">
            <w:pPr>
              <w:pStyle w:val="TAC"/>
            </w:pPr>
            <w:r w:rsidRPr="00DF5CF9">
              <w:t>Le</w:t>
            </w:r>
          </w:p>
        </w:tc>
        <w:tc>
          <w:tcPr>
            <w:tcW w:w="5597" w:type="dxa"/>
          </w:tcPr>
          <w:p w:rsidR="00227DC0" w:rsidRPr="00DF5CF9" w:rsidRDefault="00EF54B2">
            <w:pPr>
              <w:pStyle w:val="TAL"/>
            </w:pPr>
            <w:r w:rsidRPr="00DF5CF9">
              <w:t>Empty, '00', or maximum length of data expected in response</w:t>
            </w:r>
          </w:p>
        </w:tc>
      </w:tr>
    </w:tbl>
    <w:p w:rsidR="00227DC0" w:rsidRPr="00DF5CF9" w:rsidRDefault="00227DC0"/>
    <w:p w:rsidR="00227DC0" w:rsidRPr="00DF5CF9" w:rsidRDefault="00EF54B2">
      <w:pPr>
        <w:pStyle w:val="TH"/>
      </w:pPr>
      <w:r w:rsidRPr="00DF5CF9">
        <w:lastRenderedPageBreak/>
        <w:t>Table 11.1: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186"/>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8" w:type="dxa"/>
          </w:tcPr>
          <w:p w:rsidR="00227DC0" w:rsidRPr="00DF5CF9" w:rsidRDefault="00EF54B2">
            <w:pPr>
              <w:pStyle w:val="TAH"/>
            </w:pPr>
            <w:r w:rsidRPr="00DF5CF9">
              <w:t>b6</w:t>
            </w:r>
          </w:p>
        </w:tc>
        <w:tc>
          <w:tcPr>
            <w:tcW w:w="548"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jc w:val="left"/>
            </w:pPr>
            <w:r w:rsidRPr="00DF5CF9">
              <w:t>b2</w:t>
            </w:r>
          </w:p>
        </w:tc>
        <w:tc>
          <w:tcPr>
            <w:tcW w:w="548" w:type="dxa"/>
            <w:tcBorders>
              <w:bottom w:val="nil"/>
            </w:tcBorders>
          </w:tcPr>
          <w:p w:rsidR="00227DC0" w:rsidRPr="00DF5CF9" w:rsidRDefault="00EF54B2">
            <w:pPr>
              <w:pStyle w:val="TAH"/>
            </w:pPr>
            <w:r w:rsidRPr="00DF5CF9">
              <w:t>b1</w:t>
            </w:r>
          </w:p>
        </w:tc>
        <w:tc>
          <w:tcPr>
            <w:tcW w:w="3186" w:type="dxa"/>
          </w:tcPr>
          <w:p w:rsidR="00227DC0" w:rsidRPr="00DF5CF9" w:rsidRDefault="00EF54B2">
            <w:pPr>
              <w:pStyle w:val="TAH"/>
            </w:pPr>
            <w:r w:rsidRPr="00DF5CF9">
              <w:t>Meaning</w:t>
            </w:r>
          </w:p>
        </w:tc>
      </w:tr>
      <w:tr w:rsidR="00227DC0" w:rsidRPr="00DF5CF9">
        <w:trPr>
          <w:cantSplit/>
          <w:jc w:val="center"/>
        </w:trPr>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shd w:val="pct15" w:color="000000" w:fill="FFFFFF"/>
          </w:tcPr>
          <w:p w:rsidR="00227DC0" w:rsidRPr="00DF5CF9" w:rsidRDefault="00EF54B2">
            <w:pPr>
              <w:pStyle w:val="TAH"/>
              <w:rPr>
                <w:b w:val="0"/>
              </w:rPr>
            </w:pPr>
            <w:r w:rsidRPr="00DF5CF9">
              <w:rPr>
                <w:b w:val="0"/>
              </w:rPr>
              <w:t>0</w:t>
            </w:r>
          </w:p>
        </w:tc>
        <w:tc>
          <w:tcPr>
            <w:tcW w:w="548" w:type="dxa"/>
            <w:tcBorders>
              <w:top w:val="nil"/>
            </w:tcBorders>
            <w:shd w:val="pct15" w:color="000000" w:fill="FFFFFF"/>
          </w:tcPr>
          <w:p w:rsidR="00227DC0" w:rsidRPr="00DF5CF9" w:rsidRDefault="00EF54B2">
            <w:pPr>
              <w:pStyle w:val="TAH"/>
              <w:rPr>
                <w:b w:val="0"/>
              </w:rPr>
            </w:pPr>
            <w:r w:rsidRPr="00DF5CF9">
              <w:rPr>
                <w:b w:val="0"/>
              </w:rPr>
              <w:t>0</w:t>
            </w:r>
          </w:p>
        </w:tc>
        <w:tc>
          <w:tcPr>
            <w:tcW w:w="548" w:type="dxa"/>
            <w:tcBorders>
              <w:top w:val="single" w:sz="6" w:space="0" w:color="000000"/>
            </w:tcBorders>
            <w:shd w:val="pct15" w:color="auto" w:fill="FFFFFF"/>
          </w:tcPr>
          <w:p w:rsidR="00227DC0" w:rsidRPr="00DF5CF9" w:rsidRDefault="00EF54B2">
            <w:pPr>
              <w:pStyle w:val="TAH"/>
              <w:rPr>
                <w:b w:val="0"/>
              </w:rPr>
            </w:pPr>
            <w:r w:rsidRPr="00DF5CF9">
              <w:rPr>
                <w:b w:val="0"/>
              </w:rPr>
              <w:t>0</w:t>
            </w:r>
          </w:p>
        </w:tc>
        <w:tc>
          <w:tcPr>
            <w:tcW w:w="548" w:type="dxa"/>
            <w:tcBorders>
              <w:top w:val="single" w:sz="6" w:space="0" w:color="000000"/>
            </w:tcBorders>
            <w:shd w:val="pct15" w:color="auto" w:fill="FFFFFF"/>
          </w:tcPr>
          <w:p w:rsidR="00227DC0" w:rsidRPr="00DF5CF9" w:rsidRDefault="00EF54B2">
            <w:pPr>
              <w:pStyle w:val="TAH"/>
              <w:rPr>
                <w:b w:val="0"/>
              </w:rPr>
            </w:pPr>
            <w:r w:rsidRPr="00DF5CF9">
              <w:rPr>
                <w:b w:val="0"/>
              </w:rPr>
              <w:t>0</w:t>
            </w:r>
          </w:p>
        </w:tc>
        <w:tc>
          <w:tcPr>
            <w:tcW w:w="3186" w:type="dxa"/>
            <w:tcBorders>
              <w:top w:val="nil"/>
            </w:tcBorders>
          </w:tcPr>
          <w:p w:rsidR="00227DC0" w:rsidRPr="00DF5CF9" w:rsidRDefault="00EF54B2">
            <w:pPr>
              <w:pStyle w:val="TAH"/>
              <w:jc w:val="left"/>
              <w:rPr>
                <w:b w:val="0"/>
              </w:rPr>
            </w:pPr>
            <w:r w:rsidRPr="00DF5CF9">
              <w:rPr>
                <w:b w:val="0"/>
              </w:rPr>
              <w:t>Select DF, EF or MF by file id</w:t>
            </w:r>
          </w:p>
        </w:tc>
      </w:tr>
      <w:tr w:rsidR="00227DC0" w:rsidRPr="00DF5CF9">
        <w:trPr>
          <w:cantSplit/>
          <w:jc w:val="center"/>
        </w:trPr>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single" w:sz="6" w:space="0" w:color="000000"/>
            </w:tcBorders>
            <w:shd w:val="pct15" w:color="auto" w:fill="FFFFFF"/>
          </w:tcPr>
          <w:p w:rsidR="00227DC0" w:rsidRPr="00DF5CF9" w:rsidRDefault="00EF54B2">
            <w:pPr>
              <w:pStyle w:val="TAH"/>
              <w:rPr>
                <w:b w:val="0"/>
              </w:rPr>
            </w:pPr>
            <w:r w:rsidRPr="00DF5CF9">
              <w:rPr>
                <w:b w:val="0"/>
              </w:rPr>
              <w:t>0</w:t>
            </w:r>
          </w:p>
        </w:tc>
        <w:tc>
          <w:tcPr>
            <w:tcW w:w="548" w:type="dxa"/>
            <w:tcBorders>
              <w:bottom w:val="single" w:sz="6" w:space="0" w:color="000000"/>
            </w:tcBorders>
            <w:shd w:val="pct15" w:color="auto" w:fill="FFFFFF"/>
          </w:tcPr>
          <w:p w:rsidR="00227DC0" w:rsidRPr="00DF5CF9" w:rsidRDefault="00EF54B2">
            <w:pPr>
              <w:pStyle w:val="TAH"/>
              <w:rPr>
                <w:b w:val="0"/>
              </w:rPr>
            </w:pPr>
            <w:r w:rsidRPr="00DF5CF9">
              <w:rPr>
                <w:b w:val="0"/>
              </w:rPr>
              <w:t>1</w:t>
            </w:r>
          </w:p>
        </w:tc>
        <w:tc>
          <w:tcPr>
            <w:tcW w:w="3186" w:type="dxa"/>
            <w:tcBorders>
              <w:bottom w:val="nil"/>
            </w:tcBorders>
          </w:tcPr>
          <w:p w:rsidR="00227DC0" w:rsidRPr="00DF5CF9" w:rsidRDefault="00EF54B2">
            <w:pPr>
              <w:pStyle w:val="TAH"/>
              <w:jc w:val="left"/>
              <w:rPr>
                <w:b w:val="0"/>
              </w:rPr>
            </w:pPr>
            <w:r w:rsidRPr="00DF5CF9">
              <w:rPr>
                <w:b w:val="0"/>
              </w:rPr>
              <w:t>Select child DF of the current DF</w:t>
            </w:r>
          </w:p>
        </w:tc>
      </w:tr>
      <w:tr w:rsidR="00227DC0" w:rsidRPr="00DF5CF9">
        <w:trPr>
          <w:cantSplit/>
          <w:jc w:val="center"/>
        </w:trPr>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single" w:sz="6" w:space="0" w:color="000000"/>
            </w:tcBorders>
            <w:shd w:val="pct15" w:color="auto" w:fill="FFFFFF"/>
          </w:tcPr>
          <w:p w:rsidR="00227DC0" w:rsidRPr="00DF5CF9" w:rsidRDefault="00EF54B2">
            <w:pPr>
              <w:pStyle w:val="TAH"/>
              <w:rPr>
                <w:b w:val="0"/>
              </w:rPr>
            </w:pPr>
            <w:r w:rsidRPr="00DF5CF9">
              <w:rPr>
                <w:b w:val="0"/>
              </w:rPr>
              <w:t>1</w:t>
            </w:r>
          </w:p>
        </w:tc>
        <w:tc>
          <w:tcPr>
            <w:tcW w:w="548" w:type="dxa"/>
            <w:tcBorders>
              <w:bottom w:val="single" w:sz="6" w:space="0" w:color="000000"/>
            </w:tcBorders>
            <w:shd w:val="pct15" w:color="auto" w:fill="FFFFFF"/>
          </w:tcPr>
          <w:p w:rsidR="00227DC0" w:rsidRPr="00DF5CF9" w:rsidRDefault="00EF54B2">
            <w:pPr>
              <w:pStyle w:val="TAH"/>
              <w:rPr>
                <w:b w:val="0"/>
              </w:rPr>
            </w:pPr>
            <w:r w:rsidRPr="00DF5CF9">
              <w:rPr>
                <w:b w:val="0"/>
              </w:rPr>
              <w:t>1</w:t>
            </w:r>
          </w:p>
        </w:tc>
        <w:tc>
          <w:tcPr>
            <w:tcW w:w="3186" w:type="dxa"/>
            <w:tcBorders>
              <w:bottom w:val="nil"/>
            </w:tcBorders>
          </w:tcPr>
          <w:p w:rsidR="00227DC0" w:rsidRPr="00DF5CF9" w:rsidRDefault="00EF54B2">
            <w:pPr>
              <w:pStyle w:val="TAH"/>
              <w:jc w:val="left"/>
              <w:rPr>
                <w:b w:val="0"/>
              </w:rPr>
            </w:pPr>
            <w:r w:rsidRPr="00DF5CF9">
              <w:rPr>
                <w:b w:val="0"/>
              </w:rPr>
              <w:t>Select parent DF of the current DF</w:t>
            </w:r>
          </w:p>
        </w:tc>
      </w:tr>
      <w:tr w:rsidR="00227DC0" w:rsidRPr="00DF5CF9">
        <w:trPr>
          <w:cantSplit/>
          <w:jc w:val="center"/>
        </w:trPr>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1</w:t>
            </w:r>
          </w:p>
        </w:tc>
        <w:tc>
          <w:tcPr>
            <w:tcW w:w="548" w:type="dxa"/>
            <w:tcBorders>
              <w:bottom w:val="single" w:sz="6" w:space="0" w:color="000000"/>
            </w:tcBorders>
            <w:shd w:val="pct15" w:color="auto" w:fill="FFFFFF"/>
          </w:tcPr>
          <w:p w:rsidR="00227DC0" w:rsidRPr="00DF5CF9" w:rsidRDefault="00EF54B2">
            <w:pPr>
              <w:pStyle w:val="TAH"/>
              <w:rPr>
                <w:b w:val="0"/>
              </w:rPr>
            </w:pPr>
            <w:r w:rsidRPr="00DF5CF9">
              <w:rPr>
                <w:b w:val="0"/>
              </w:rPr>
              <w:t>0</w:t>
            </w:r>
          </w:p>
        </w:tc>
        <w:tc>
          <w:tcPr>
            <w:tcW w:w="548" w:type="dxa"/>
            <w:tcBorders>
              <w:bottom w:val="single" w:sz="6" w:space="0" w:color="000000"/>
            </w:tcBorders>
            <w:shd w:val="pct15" w:color="auto" w:fill="FFFFFF"/>
          </w:tcPr>
          <w:p w:rsidR="00227DC0" w:rsidRPr="00DF5CF9" w:rsidRDefault="00EF54B2">
            <w:pPr>
              <w:pStyle w:val="TAH"/>
              <w:rPr>
                <w:b w:val="0"/>
              </w:rPr>
            </w:pPr>
            <w:r w:rsidRPr="00DF5CF9">
              <w:rPr>
                <w:b w:val="0"/>
              </w:rPr>
              <w:t>0</w:t>
            </w:r>
          </w:p>
        </w:tc>
        <w:tc>
          <w:tcPr>
            <w:tcW w:w="3186" w:type="dxa"/>
            <w:tcBorders>
              <w:bottom w:val="nil"/>
            </w:tcBorders>
          </w:tcPr>
          <w:p w:rsidR="00227DC0" w:rsidRPr="00DF5CF9" w:rsidRDefault="00EF54B2">
            <w:pPr>
              <w:pStyle w:val="TAH"/>
              <w:jc w:val="left"/>
              <w:rPr>
                <w:b w:val="0"/>
              </w:rPr>
            </w:pPr>
            <w:r w:rsidRPr="00DF5CF9">
              <w:rPr>
                <w:b w:val="0"/>
              </w:rPr>
              <w:t>Selection by DF name (see note)</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shd w:val="pct15" w:color="000000" w:fill="FFFFFF"/>
          </w:tcPr>
          <w:p w:rsidR="00227DC0" w:rsidRPr="00DF5CF9" w:rsidRDefault="00EF54B2">
            <w:pPr>
              <w:pStyle w:val="TAH"/>
              <w:rPr>
                <w:b w:val="0"/>
              </w:rPr>
            </w:pPr>
            <w:r w:rsidRPr="00DF5CF9">
              <w:rPr>
                <w:b w:val="0"/>
              </w:rPr>
              <w:t>1</w:t>
            </w:r>
          </w:p>
        </w:tc>
        <w:tc>
          <w:tcPr>
            <w:tcW w:w="548" w:type="dxa"/>
            <w:shd w:val="pct15" w:color="000000" w:fill="FFFFFF"/>
          </w:tcPr>
          <w:p w:rsidR="00227DC0" w:rsidRPr="00DF5CF9" w:rsidRDefault="00EF54B2">
            <w:pPr>
              <w:pStyle w:val="TAH"/>
              <w:rPr>
                <w:b w:val="0"/>
              </w:rPr>
            </w:pPr>
            <w:r w:rsidRPr="00DF5CF9">
              <w:rPr>
                <w:b w:val="0"/>
              </w:rPr>
              <w:t>0</w:t>
            </w:r>
          </w:p>
        </w:tc>
        <w:tc>
          <w:tcPr>
            <w:tcW w:w="548" w:type="dxa"/>
            <w:shd w:val="pct15" w:color="auto" w:fill="FFFFFF"/>
          </w:tcPr>
          <w:p w:rsidR="00227DC0" w:rsidRPr="00DF5CF9" w:rsidRDefault="00EF54B2">
            <w:pPr>
              <w:pStyle w:val="TAH"/>
              <w:rPr>
                <w:b w:val="0"/>
              </w:rPr>
            </w:pPr>
            <w:r w:rsidRPr="00DF5CF9">
              <w:rPr>
                <w:b w:val="0"/>
              </w:rPr>
              <w:t>0</w:t>
            </w:r>
          </w:p>
        </w:tc>
        <w:tc>
          <w:tcPr>
            <w:tcW w:w="548" w:type="dxa"/>
            <w:shd w:val="pct15" w:color="auto" w:fill="FFFFFF"/>
          </w:tcPr>
          <w:p w:rsidR="00227DC0" w:rsidRPr="00DF5CF9" w:rsidRDefault="00EF54B2">
            <w:pPr>
              <w:pStyle w:val="TAH"/>
              <w:rPr>
                <w:b w:val="0"/>
              </w:rPr>
            </w:pPr>
            <w:r w:rsidRPr="00DF5CF9">
              <w:rPr>
                <w:b w:val="0"/>
              </w:rPr>
              <w:t>0</w:t>
            </w:r>
          </w:p>
        </w:tc>
        <w:tc>
          <w:tcPr>
            <w:tcW w:w="3186" w:type="dxa"/>
          </w:tcPr>
          <w:p w:rsidR="00227DC0" w:rsidRPr="00DF5CF9" w:rsidRDefault="00EF54B2">
            <w:pPr>
              <w:pStyle w:val="TAH"/>
              <w:jc w:val="left"/>
              <w:rPr>
                <w:b w:val="0"/>
              </w:rPr>
            </w:pPr>
            <w:r w:rsidRPr="00DF5CF9">
              <w:rPr>
                <w:b w:val="0"/>
              </w:rPr>
              <w:t>Select by path from MF</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shd w:val="pct15" w:color="000000" w:fill="FFFFFF"/>
          </w:tcPr>
          <w:p w:rsidR="00227DC0" w:rsidRPr="00DF5CF9" w:rsidRDefault="00EF54B2">
            <w:pPr>
              <w:pStyle w:val="TAH"/>
              <w:rPr>
                <w:b w:val="0"/>
              </w:rPr>
            </w:pPr>
            <w:r w:rsidRPr="00DF5CF9">
              <w:rPr>
                <w:b w:val="0"/>
              </w:rPr>
              <w:t>1</w:t>
            </w:r>
          </w:p>
        </w:tc>
        <w:tc>
          <w:tcPr>
            <w:tcW w:w="548" w:type="dxa"/>
            <w:shd w:val="pct15" w:color="000000" w:fill="FFFFFF"/>
          </w:tcPr>
          <w:p w:rsidR="00227DC0" w:rsidRPr="00DF5CF9" w:rsidRDefault="00EF54B2">
            <w:pPr>
              <w:pStyle w:val="TAH"/>
              <w:rPr>
                <w:b w:val="0"/>
              </w:rPr>
            </w:pPr>
            <w:r w:rsidRPr="00DF5CF9">
              <w:rPr>
                <w:b w:val="0"/>
              </w:rPr>
              <w:t>0</w:t>
            </w:r>
          </w:p>
        </w:tc>
        <w:tc>
          <w:tcPr>
            <w:tcW w:w="548" w:type="dxa"/>
            <w:shd w:val="pct15" w:color="auto" w:fill="FFFFFF"/>
          </w:tcPr>
          <w:p w:rsidR="00227DC0" w:rsidRPr="00DF5CF9" w:rsidRDefault="00EF54B2">
            <w:pPr>
              <w:pStyle w:val="TAH"/>
              <w:rPr>
                <w:b w:val="0"/>
              </w:rPr>
            </w:pPr>
            <w:r w:rsidRPr="00DF5CF9">
              <w:rPr>
                <w:b w:val="0"/>
              </w:rPr>
              <w:t>0</w:t>
            </w:r>
          </w:p>
        </w:tc>
        <w:tc>
          <w:tcPr>
            <w:tcW w:w="548" w:type="dxa"/>
            <w:shd w:val="pct15" w:color="auto" w:fill="FFFFFF"/>
          </w:tcPr>
          <w:p w:rsidR="00227DC0" w:rsidRPr="00DF5CF9" w:rsidRDefault="00EF54B2">
            <w:pPr>
              <w:pStyle w:val="TAH"/>
              <w:rPr>
                <w:b w:val="0"/>
              </w:rPr>
            </w:pPr>
            <w:r w:rsidRPr="00DF5CF9">
              <w:rPr>
                <w:b w:val="0"/>
              </w:rPr>
              <w:t>1</w:t>
            </w:r>
          </w:p>
        </w:tc>
        <w:tc>
          <w:tcPr>
            <w:tcW w:w="3186" w:type="dxa"/>
          </w:tcPr>
          <w:p w:rsidR="00227DC0" w:rsidRPr="00DF5CF9" w:rsidRDefault="00EF54B2">
            <w:pPr>
              <w:pStyle w:val="TAH"/>
              <w:jc w:val="left"/>
              <w:rPr>
                <w:b w:val="0"/>
              </w:rPr>
            </w:pPr>
            <w:r w:rsidRPr="00DF5CF9">
              <w:rPr>
                <w:b w:val="0"/>
              </w:rPr>
              <w:t>Select by path from current DF</w:t>
            </w:r>
          </w:p>
        </w:tc>
      </w:tr>
      <w:tr w:rsidR="00227DC0" w:rsidRPr="00DF5CF9">
        <w:trPr>
          <w:cantSplit/>
          <w:jc w:val="center"/>
        </w:trPr>
        <w:tc>
          <w:tcPr>
            <w:tcW w:w="7570" w:type="dxa"/>
            <w:gridSpan w:val="9"/>
          </w:tcPr>
          <w:p w:rsidR="00227DC0" w:rsidRPr="00DF5CF9" w:rsidRDefault="00EF54B2">
            <w:pPr>
              <w:pStyle w:val="TAN"/>
            </w:pPr>
            <w:r w:rsidRPr="00DF5CF9">
              <w:t>NOTE:</w:t>
            </w:r>
            <w:r w:rsidRPr="00DF5CF9">
              <w:tab/>
              <w:t>This is selection by AID.</w:t>
            </w:r>
          </w:p>
        </w:tc>
      </w:tr>
    </w:tbl>
    <w:p w:rsidR="00227DC0" w:rsidRPr="00DF5CF9" w:rsidRDefault="00227DC0"/>
    <w:p w:rsidR="00227DC0" w:rsidRPr="00DF5CF9" w:rsidRDefault="00EF54B2">
      <w:pPr>
        <w:pStyle w:val="TH"/>
      </w:pPr>
      <w:r w:rsidRPr="00DF5CF9">
        <w:t>Table 11.2: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tcBorders>
              <w:bottom w:val="nil"/>
            </w:tcBorders>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X</w:t>
            </w:r>
          </w:p>
        </w:tc>
        <w:tc>
          <w:tcPr>
            <w:tcW w:w="548" w:type="dxa"/>
            <w:tcBorders>
              <w:bottom w:val="nil"/>
            </w:tcBorders>
          </w:tcPr>
          <w:p w:rsidR="00227DC0" w:rsidRPr="00DF5CF9" w:rsidRDefault="00EF54B2">
            <w:pPr>
              <w:pStyle w:val="TAC"/>
            </w:pPr>
            <w:r w:rsidRPr="00DF5CF9">
              <w:t>X</w:t>
            </w:r>
          </w:p>
        </w:tc>
        <w:tc>
          <w:tcPr>
            <w:tcW w:w="548" w:type="dxa"/>
            <w:tcBorders>
              <w:bottom w:val="nil"/>
            </w:tcBorders>
          </w:tcPr>
          <w:p w:rsidR="00227DC0" w:rsidRPr="00DF5CF9" w:rsidRDefault="00EF54B2">
            <w:pPr>
              <w:pStyle w:val="TAC"/>
            </w:pPr>
            <w:r w:rsidRPr="00DF5CF9">
              <w:t>-</w:t>
            </w:r>
          </w:p>
        </w:tc>
        <w:tc>
          <w:tcPr>
            <w:tcW w:w="548" w:type="dxa"/>
            <w:tcBorders>
              <w:bottom w:val="nil"/>
            </w:tcBorders>
            <w:shd w:val="clear" w:color="000000" w:fill="FFFFFF"/>
          </w:tcPr>
          <w:p w:rsidR="00227DC0" w:rsidRPr="00DF5CF9" w:rsidRDefault="00EF54B2">
            <w:pPr>
              <w:pStyle w:val="TAC"/>
            </w:pPr>
            <w:r w:rsidRPr="00DF5CF9">
              <w:t>-</w:t>
            </w:r>
          </w:p>
        </w:tc>
        <w:tc>
          <w:tcPr>
            <w:tcW w:w="548" w:type="dxa"/>
            <w:tcBorders>
              <w:bottom w:val="nil"/>
            </w:tcBorders>
            <w:shd w:val="clear" w:color="000000" w:fill="FFFFFF"/>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3949" w:type="dxa"/>
            <w:tcBorders>
              <w:bottom w:val="nil"/>
            </w:tcBorders>
          </w:tcPr>
          <w:p w:rsidR="00227DC0" w:rsidRPr="00DF5CF9" w:rsidRDefault="00EF54B2">
            <w:pPr>
              <w:pStyle w:val="TAL"/>
            </w:pPr>
            <w:r w:rsidRPr="00DF5CF9">
              <w:t>Application session control (see note 2)</w:t>
            </w:r>
          </w:p>
        </w:tc>
      </w:tr>
      <w:tr w:rsidR="00227DC0" w:rsidRPr="00DF5CF9">
        <w:trPr>
          <w:cantSplit/>
          <w:jc w:val="center"/>
        </w:trPr>
        <w:tc>
          <w:tcPr>
            <w:tcW w:w="548" w:type="dxa"/>
            <w:tcBorders>
              <w:top w:val="nil"/>
              <w:bottom w:val="nil"/>
            </w:tcBorders>
          </w:tcPr>
          <w:p w:rsidR="00227DC0" w:rsidRPr="00DF5CF9" w:rsidRDefault="00EF54B2">
            <w:pPr>
              <w:pStyle w:val="TAC"/>
            </w:pPr>
            <w:r w:rsidRPr="00DF5CF9">
              <w:t>-</w:t>
            </w:r>
          </w:p>
        </w:tc>
        <w:tc>
          <w:tcPr>
            <w:tcW w:w="548" w:type="dxa"/>
            <w:tcBorders>
              <w:top w:val="nil"/>
              <w:bottom w:val="nil"/>
            </w:tcBorders>
          </w:tcPr>
          <w:p w:rsidR="00227DC0" w:rsidRPr="00DF5CF9" w:rsidRDefault="00EF54B2">
            <w:pPr>
              <w:pStyle w:val="TAC"/>
            </w:pPr>
            <w:r w:rsidRPr="00DF5CF9">
              <w:t>0</w:t>
            </w:r>
          </w:p>
        </w:tc>
        <w:tc>
          <w:tcPr>
            <w:tcW w:w="548" w:type="dxa"/>
            <w:tcBorders>
              <w:top w:val="nil"/>
              <w:bottom w:val="nil"/>
            </w:tcBorders>
          </w:tcPr>
          <w:p w:rsidR="00227DC0" w:rsidRPr="00DF5CF9" w:rsidRDefault="00EF54B2">
            <w:pPr>
              <w:pStyle w:val="TAC"/>
            </w:pPr>
            <w:r w:rsidRPr="00DF5CF9">
              <w:t>0</w:t>
            </w:r>
          </w:p>
        </w:tc>
        <w:tc>
          <w:tcPr>
            <w:tcW w:w="548" w:type="dxa"/>
            <w:tcBorders>
              <w:top w:val="nil"/>
              <w:bottom w:val="nil"/>
            </w:tcBorders>
          </w:tcPr>
          <w:p w:rsidR="00227DC0" w:rsidRPr="00DF5CF9" w:rsidRDefault="00EF54B2">
            <w:pPr>
              <w:pStyle w:val="TAC"/>
            </w:pPr>
            <w:r w:rsidRPr="00DF5CF9">
              <w:t>-</w:t>
            </w:r>
          </w:p>
        </w:tc>
        <w:tc>
          <w:tcPr>
            <w:tcW w:w="548" w:type="dxa"/>
            <w:tcBorders>
              <w:top w:val="nil"/>
              <w:bottom w:val="nil"/>
            </w:tcBorders>
            <w:shd w:val="clear" w:color="000000" w:fill="FFFFFF"/>
          </w:tcPr>
          <w:p w:rsidR="00227DC0" w:rsidRPr="00DF5CF9" w:rsidRDefault="00EF54B2">
            <w:pPr>
              <w:pStyle w:val="TAC"/>
            </w:pPr>
            <w:r w:rsidRPr="00DF5CF9">
              <w:t>-</w:t>
            </w:r>
          </w:p>
        </w:tc>
        <w:tc>
          <w:tcPr>
            <w:tcW w:w="548" w:type="dxa"/>
            <w:tcBorders>
              <w:top w:val="nil"/>
              <w:bottom w:val="nil"/>
            </w:tcBorders>
            <w:shd w:val="clear" w:color="000000" w:fill="FFFFFF"/>
          </w:tcPr>
          <w:p w:rsidR="00227DC0" w:rsidRPr="00DF5CF9" w:rsidRDefault="00EF54B2">
            <w:pPr>
              <w:pStyle w:val="TAC"/>
            </w:pPr>
            <w:r w:rsidRPr="00DF5CF9">
              <w:t>-</w:t>
            </w:r>
          </w:p>
        </w:tc>
        <w:tc>
          <w:tcPr>
            <w:tcW w:w="548" w:type="dxa"/>
            <w:tcBorders>
              <w:top w:val="nil"/>
              <w:bottom w:val="nil"/>
            </w:tcBorders>
          </w:tcPr>
          <w:p w:rsidR="00227DC0" w:rsidRPr="00DF5CF9" w:rsidRDefault="00EF54B2">
            <w:pPr>
              <w:pStyle w:val="TAC"/>
            </w:pPr>
            <w:r w:rsidRPr="00DF5CF9">
              <w:t>-</w:t>
            </w:r>
          </w:p>
        </w:tc>
        <w:tc>
          <w:tcPr>
            <w:tcW w:w="548" w:type="dxa"/>
            <w:tcBorders>
              <w:top w:val="nil"/>
              <w:bottom w:val="nil"/>
            </w:tcBorders>
          </w:tcPr>
          <w:p w:rsidR="00227DC0" w:rsidRPr="00DF5CF9" w:rsidRDefault="00EF54B2">
            <w:pPr>
              <w:pStyle w:val="TAC"/>
            </w:pPr>
            <w:r w:rsidRPr="00DF5CF9">
              <w:t>-</w:t>
            </w:r>
          </w:p>
        </w:tc>
        <w:tc>
          <w:tcPr>
            <w:tcW w:w="3949" w:type="dxa"/>
            <w:tcBorders>
              <w:top w:val="nil"/>
              <w:bottom w:val="nil"/>
            </w:tcBorders>
          </w:tcPr>
          <w:p w:rsidR="00227DC0" w:rsidRPr="00DF5CF9" w:rsidRDefault="00EF54B2">
            <w:pPr>
              <w:pStyle w:val="TAL"/>
            </w:pPr>
            <w:r w:rsidRPr="00DF5CF9">
              <w:t>-</w:t>
            </w:r>
            <w:r w:rsidRPr="00DF5CF9">
              <w:tab/>
              <w:t>Activation/Reset</w:t>
            </w:r>
          </w:p>
        </w:tc>
      </w:tr>
      <w:tr w:rsidR="00227DC0" w:rsidRPr="00DF5CF9">
        <w:trPr>
          <w:cantSplit/>
          <w:jc w:val="center"/>
        </w:trPr>
        <w:tc>
          <w:tcPr>
            <w:tcW w:w="548" w:type="dxa"/>
            <w:tcBorders>
              <w:top w:val="nil"/>
              <w:bottom w:val="nil"/>
            </w:tcBorders>
          </w:tcPr>
          <w:p w:rsidR="00227DC0" w:rsidRPr="00DF5CF9" w:rsidRDefault="00EF54B2">
            <w:pPr>
              <w:pStyle w:val="TAC"/>
            </w:pPr>
            <w:r w:rsidRPr="00DF5CF9">
              <w:t>-</w:t>
            </w:r>
          </w:p>
        </w:tc>
        <w:tc>
          <w:tcPr>
            <w:tcW w:w="548" w:type="dxa"/>
            <w:tcBorders>
              <w:top w:val="nil"/>
              <w:bottom w:val="nil"/>
            </w:tcBorders>
          </w:tcPr>
          <w:p w:rsidR="00227DC0" w:rsidRPr="00DF5CF9" w:rsidRDefault="00EF54B2">
            <w:pPr>
              <w:pStyle w:val="TAC"/>
            </w:pPr>
            <w:r w:rsidRPr="00DF5CF9">
              <w:t>1</w:t>
            </w:r>
          </w:p>
        </w:tc>
        <w:tc>
          <w:tcPr>
            <w:tcW w:w="548" w:type="dxa"/>
            <w:tcBorders>
              <w:top w:val="nil"/>
              <w:bottom w:val="nil"/>
            </w:tcBorders>
          </w:tcPr>
          <w:p w:rsidR="00227DC0" w:rsidRPr="00DF5CF9" w:rsidRDefault="00EF54B2">
            <w:pPr>
              <w:pStyle w:val="TAC"/>
            </w:pPr>
            <w:r w:rsidRPr="00DF5CF9">
              <w:t>0</w:t>
            </w:r>
          </w:p>
        </w:tc>
        <w:tc>
          <w:tcPr>
            <w:tcW w:w="548" w:type="dxa"/>
            <w:tcBorders>
              <w:top w:val="nil"/>
              <w:bottom w:val="nil"/>
            </w:tcBorders>
          </w:tcPr>
          <w:p w:rsidR="00227DC0" w:rsidRPr="00DF5CF9" w:rsidRDefault="00EF54B2">
            <w:pPr>
              <w:pStyle w:val="TAC"/>
            </w:pPr>
            <w:r w:rsidRPr="00DF5CF9">
              <w:t>-</w:t>
            </w:r>
          </w:p>
        </w:tc>
        <w:tc>
          <w:tcPr>
            <w:tcW w:w="548" w:type="dxa"/>
            <w:tcBorders>
              <w:top w:val="nil"/>
              <w:bottom w:val="nil"/>
            </w:tcBorders>
            <w:shd w:val="clear" w:color="000000" w:fill="FFFFFF"/>
          </w:tcPr>
          <w:p w:rsidR="00227DC0" w:rsidRPr="00DF5CF9" w:rsidRDefault="00EF54B2">
            <w:pPr>
              <w:pStyle w:val="TAC"/>
            </w:pPr>
            <w:r w:rsidRPr="00DF5CF9">
              <w:t>-</w:t>
            </w:r>
          </w:p>
        </w:tc>
        <w:tc>
          <w:tcPr>
            <w:tcW w:w="548" w:type="dxa"/>
            <w:tcBorders>
              <w:top w:val="nil"/>
              <w:bottom w:val="nil"/>
            </w:tcBorders>
            <w:shd w:val="clear" w:color="000000" w:fill="FFFFFF"/>
          </w:tcPr>
          <w:p w:rsidR="00227DC0" w:rsidRPr="00DF5CF9" w:rsidRDefault="00EF54B2">
            <w:pPr>
              <w:pStyle w:val="TAC"/>
            </w:pPr>
            <w:r w:rsidRPr="00DF5CF9">
              <w:t>-</w:t>
            </w:r>
          </w:p>
        </w:tc>
        <w:tc>
          <w:tcPr>
            <w:tcW w:w="548" w:type="dxa"/>
            <w:tcBorders>
              <w:top w:val="nil"/>
              <w:bottom w:val="nil"/>
            </w:tcBorders>
          </w:tcPr>
          <w:p w:rsidR="00227DC0" w:rsidRPr="00DF5CF9" w:rsidRDefault="00EF54B2">
            <w:pPr>
              <w:pStyle w:val="TAC"/>
            </w:pPr>
            <w:r w:rsidRPr="00DF5CF9">
              <w:t>-</w:t>
            </w:r>
          </w:p>
        </w:tc>
        <w:tc>
          <w:tcPr>
            <w:tcW w:w="548" w:type="dxa"/>
            <w:tcBorders>
              <w:top w:val="nil"/>
              <w:bottom w:val="nil"/>
            </w:tcBorders>
          </w:tcPr>
          <w:p w:rsidR="00227DC0" w:rsidRPr="00DF5CF9" w:rsidRDefault="00EF54B2">
            <w:pPr>
              <w:pStyle w:val="TAC"/>
            </w:pPr>
            <w:r w:rsidRPr="00DF5CF9">
              <w:t>-</w:t>
            </w:r>
          </w:p>
        </w:tc>
        <w:tc>
          <w:tcPr>
            <w:tcW w:w="3949" w:type="dxa"/>
            <w:tcBorders>
              <w:top w:val="nil"/>
              <w:bottom w:val="nil"/>
            </w:tcBorders>
          </w:tcPr>
          <w:p w:rsidR="00227DC0" w:rsidRPr="00DF5CF9" w:rsidRDefault="00EF54B2">
            <w:pPr>
              <w:pStyle w:val="TAL"/>
            </w:pPr>
            <w:r w:rsidRPr="00DF5CF9">
              <w:t>-</w:t>
            </w:r>
            <w:r w:rsidRPr="00DF5CF9">
              <w:tab/>
              <w:t>Termination</w:t>
            </w:r>
          </w:p>
        </w:tc>
      </w:tr>
      <w:tr w:rsidR="00227DC0" w:rsidRPr="00DF5CF9">
        <w:trPr>
          <w:cantSplit/>
          <w:jc w:val="center"/>
        </w:trPr>
        <w:tc>
          <w:tcPr>
            <w:tcW w:w="548" w:type="dxa"/>
            <w:tcBorders>
              <w:bottom w:val="single" w:sz="8" w:space="0" w:color="000000"/>
            </w:tcBorders>
          </w:tcPr>
          <w:p w:rsidR="00227DC0" w:rsidRPr="00DF5CF9" w:rsidRDefault="00EF54B2">
            <w:pPr>
              <w:pStyle w:val="TAC"/>
            </w:pPr>
            <w:r w:rsidRPr="00DF5CF9">
              <w:t>0</w:t>
            </w:r>
          </w:p>
        </w:tc>
        <w:tc>
          <w:tcPr>
            <w:tcW w:w="548" w:type="dxa"/>
            <w:tcBorders>
              <w:bottom w:val="single" w:sz="8" w:space="0" w:color="000000"/>
            </w:tcBorders>
          </w:tcPr>
          <w:p w:rsidR="00227DC0" w:rsidRPr="00DF5CF9" w:rsidRDefault="00EF54B2">
            <w:pPr>
              <w:pStyle w:val="TAC"/>
            </w:pPr>
            <w:r w:rsidRPr="00DF5CF9">
              <w:t>-</w:t>
            </w:r>
          </w:p>
        </w:tc>
        <w:tc>
          <w:tcPr>
            <w:tcW w:w="548" w:type="dxa"/>
            <w:tcBorders>
              <w:bottom w:val="single" w:sz="8" w:space="0" w:color="000000"/>
            </w:tcBorders>
          </w:tcPr>
          <w:p w:rsidR="00227DC0" w:rsidRPr="00DF5CF9" w:rsidRDefault="00EF54B2">
            <w:pPr>
              <w:pStyle w:val="TAC"/>
            </w:pPr>
            <w:r w:rsidRPr="00DF5CF9">
              <w:t>-</w:t>
            </w:r>
          </w:p>
        </w:tc>
        <w:tc>
          <w:tcPr>
            <w:tcW w:w="548" w:type="dxa"/>
            <w:tcBorders>
              <w:bottom w:val="single" w:sz="8" w:space="0" w:color="000000"/>
            </w:tcBorders>
          </w:tcPr>
          <w:p w:rsidR="00227DC0" w:rsidRPr="00DF5CF9" w:rsidRDefault="00EF54B2">
            <w:pPr>
              <w:pStyle w:val="TAC"/>
            </w:pPr>
            <w:r w:rsidRPr="00DF5CF9">
              <w:t>0</w:t>
            </w:r>
          </w:p>
        </w:tc>
        <w:tc>
          <w:tcPr>
            <w:tcW w:w="548" w:type="dxa"/>
            <w:tcBorders>
              <w:bottom w:val="single" w:sz="8" w:space="0" w:color="000000"/>
            </w:tcBorders>
            <w:shd w:val="clear" w:color="000000" w:fill="FFFFFF"/>
          </w:tcPr>
          <w:p w:rsidR="00227DC0" w:rsidRPr="00DF5CF9" w:rsidRDefault="00EF54B2">
            <w:pPr>
              <w:pStyle w:val="TAC"/>
            </w:pPr>
            <w:r w:rsidRPr="00DF5CF9">
              <w:t>0</w:t>
            </w:r>
          </w:p>
        </w:tc>
        <w:tc>
          <w:tcPr>
            <w:tcW w:w="548" w:type="dxa"/>
            <w:tcBorders>
              <w:bottom w:val="single" w:sz="8" w:space="0" w:color="000000"/>
            </w:tcBorders>
            <w:shd w:val="clear" w:color="000000" w:fill="FFFFFF"/>
          </w:tcPr>
          <w:p w:rsidR="00227DC0" w:rsidRPr="00DF5CF9" w:rsidRDefault="00EF54B2">
            <w:pPr>
              <w:pStyle w:val="TAC"/>
            </w:pPr>
            <w:r w:rsidRPr="00DF5CF9">
              <w:t>1</w:t>
            </w:r>
          </w:p>
        </w:tc>
        <w:tc>
          <w:tcPr>
            <w:tcW w:w="548" w:type="dxa"/>
            <w:tcBorders>
              <w:bottom w:val="single" w:sz="8" w:space="0" w:color="000000"/>
            </w:tcBorders>
          </w:tcPr>
          <w:p w:rsidR="00227DC0" w:rsidRPr="00DF5CF9" w:rsidRDefault="00EF54B2">
            <w:pPr>
              <w:pStyle w:val="TAC"/>
            </w:pPr>
            <w:r w:rsidRPr="00DF5CF9">
              <w:t>-</w:t>
            </w:r>
          </w:p>
        </w:tc>
        <w:tc>
          <w:tcPr>
            <w:tcW w:w="548" w:type="dxa"/>
            <w:tcBorders>
              <w:bottom w:val="single" w:sz="8" w:space="0" w:color="000000"/>
            </w:tcBorders>
          </w:tcPr>
          <w:p w:rsidR="00227DC0" w:rsidRPr="00DF5CF9" w:rsidRDefault="00EF54B2">
            <w:pPr>
              <w:pStyle w:val="TAC"/>
            </w:pPr>
            <w:r w:rsidRPr="00DF5CF9">
              <w:t>-</w:t>
            </w:r>
          </w:p>
        </w:tc>
        <w:tc>
          <w:tcPr>
            <w:tcW w:w="3949" w:type="dxa"/>
            <w:tcBorders>
              <w:bottom w:val="single" w:sz="8" w:space="0" w:color="000000"/>
            </w:tcBorders>
          </w:tcPr>
          <w:p w:rsidR="00227DC0" w:rsidRPr="00DF5CF9" w:rsidRDefault="00EF54B2">
            <w:pPr>
              <w:pStyle w:val="TAL"/>
            </w:pPr>
            <w:r w:rsidRPr="00DF5CF9">
              <w:t>Return FCP template</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1</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1</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No data returned</w:t>
            </w:r>
          </w:p>
        </w:tc>
      </w:tr>
      <w:tr w:rsidR="00227DC0" w:rsidRPr="00DF5CF9">
        <w:trPr>
          <w:cantSplit/>
          <w:jc w:val="center"/>
        </w:trPr>
        <w:tc>
          <w:tcPr>
            <w:tcW w:w="548"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4" w:space="0" w:color="auto"/>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4" w:space="0" w:color="auto"/>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C"/>
            </w:pPr>
            <w:r w:rsidRPr="00DF5CF9">
              <w:t>X</w:t>
            </w:r>
          </w:p>
        </w:tc>
        <w:tc>
          <w:tcPr>
            <w:tcW w:w="548"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C"/>
            </w:pPr>
            <w:r w:rsidRPr="00DF5CF9">
              <w:t>X</w:t>
            </w:r>
          </w:p>
        </w:tc>
        <w:tc>
          <w:tcPr>
            <w:tcW w:w="3949" w:type="dxa"/>
            <w:tcBorders>
              <w:top w:val="single" w:sz="4" w:space="0" w:color="auto"/>
              <w:left w:val="single" w:sz="8" w:space="0" w:color="000000"/>
              <w:bottom w:val="single" w:sz="8" w:space="0" w:color="000000"/>
              <w:right w:val="single" w:sz="8" w:space="0" w:color="000000"/>
            </w:tcBorders>
          </w:tcPr>
          <w:p w:rsidR="00227DC0" w:rsidRPr="00DF5CF9" w:rsidRDefault="00EF54B2">
            <w:pPr>
              <w:pStyle w:val="TAL"/>
            </w:pPr>
            <w:r w:rsidRPr="00DF5CF9">
              <w:t>Selection by AID control</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w:t>
            </w:r>
            <w:r w:rsidRPr="00DF5CF9">
              <w:tab/>
              <w:t>First or only occurrence</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1</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w:t>
            </w:r>
            <w:r w:rsidRPr="00DF5CF9">
              <w:tab/>
              <w:t>Last occurrence</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1</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w:t>
            </w:r>
            <w:r w:rsidRPr="00DF5CF9">
              <w:tab/>
              <w:t>Next occurrence</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1</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1</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w:t>
            </w:r>
            <w:r w:rsidRPr="00DF5CF9">
              <w:tab/>
              <w:t>Previous occurrence</w:t>
            </w:r>
          </w:p>
        </w:tc>
      </w:tr>
      <w:tr w:rsidR="00227DC0" w:rsidRPr="00DF5CF9">
        <w:trPr>
          <w:cantSplit/>
          <w:jc w:val="center"/>
        </w:trPr>
        <w:tc>
          <w:tcPr>
            <w:tcW w:w="8333" w:type="dxa"/>
            <w:gridSpan w:val="9"/>
            <w:tcBorders>
              <w:top w:val="single" w:sz="4" w:space="0" w:color="auto"/>
            </w:tcBorders>
          </w:tcPr>
          <w:p w:rsidR="00227DC0" w:rsidRPr="00DF5CF9" w:rsidRDefault="00EF54B2">
            <w:pPr>
              <w:pStyle w:val="TAN"/>
            </w:pPr>
            <w:r w:rsidRPr="00DF5CF9">
              <w:t>NOTE 1:</w:t>
            </w:r>
            <w:r w:rsidRPr="00DF5CF9">
              <w:tab/>
              <w:t>Whether the FCP information is returned or not depends on the type of APDU.</w:t>
            </w:r>
          </w:p>
          <w:p w:rsidR="00227DC0" w:rsidRPr="00DF5CF9" w:rsidRDefault="00EF54B2">
            <w:pPr>
              <w:pStyle w:val="TAN"/>
            </w:pPr>
            <w:r w:rsidRPr="00DF5CF9">
              <w:t>NOTE 2:</w:t>
            </w:r>
            <w:r w:rsidRPr="00DF5CF9">
              <w:tab/>
              <w:t>This only applies when P1 indicates SELECT by DF name.</w:t>
            </w:r>
          </w:p>
        </w:tc>
      </w:tr>
    </w:tbl>
    <w:p w:rsidR="00227DC0" w:rsidRPr="00DF5CF9" w:rsidRDefault="00227DC0"/>
    <w:p w:rsidR="00227DC0" w:rsidRPr="00DF5CF9" w:rsidRDefault="00EF54B2">
      <w:r w:rsidRPr="00DF5CF9">
        <w:t>If P1</w:t>
      </w:r>
      <w:r w:rsidRPr="00DF5CF9">
        <w:rPr>
          <w:snapToGrid w:val="0"/>
        </w:rPr>
        <w:t xml:space="preserve"> = </w:t>
      </w:r>
      <w:r w:rsidRPr="00DF5CF9">
        <w:t>'00' and the data field is empty, then P2 shall be set to '0C' ('No data returned'). Then the MF is set as the Current Directory.</w:t>
      </w:r>
    </w:p>
    <w:p w:rsidR="00227DC0" w:rsidRPr="00DF5CF9" w:rsidRDefault="00EF54B2">
      <w:r w:rsidRPr="00DF5CF9">
        <w:t>To avoid ambiguities when P1</w:t>
      </w:r>
      <w:r w:rsidRPr="00DF5CF9">
        <w:rPr>
          <w:snapToGrid w:val="0"/>
        </w:rPr>
        <w:t xml:space="preserve"> = </w:t>
      </w:r>
      <w:r w:rsidRPr="00DF5CF9">
        <w:t>'00', the following search order applies when selecting a file with a File ID (FID) as a parameter:</w:t>
      </w:r>
    </w:p>
    <w:p w:rsidR="00227DC0" w:rsidRPr="00DF5CF9" w:rsidRDefault="00EF54B2">
      <w:pPr>
        <w:pStyle w:val="B1"/>
      </w:pPr>
      <w:r w:rsidRPr="00DF5CF9">
        <w:t>immediate children of the current DF;</w:t>
      </w:r>
    </w:p>
    <w:p w:rsidR="00227DC0" w:rsidRPr="00DF5CF9" w:rsidRDefault="00EF54B2">
      <w:pPr>
        <w:pStyle w:val="B1"/>
      </w:pPr>
      <w:r w:rsidRPr="00DF5CF9">
        <w:t>the parent DF;</w:t>
      </w:r>
    </w:p>
    <w:p w:rsidR="00227DC0" w:rsidRPr="00DF5CF9" w:rsidRDefault="00EF54B2">
      <w:pPr>
        <w:pStyle w:val="B1"/>
      </w:pPr>
      <w:r w:rsidRPr="00DF5CF9">
        <w:t>the immediate children of the parent DF.</w:t>
      </w:r>
    </w:p>
    <w:p w:rsidR="00227DC0" w:rsidRPr="00DF5CF9" w:rsidRDefault="00EF54B2">
      <w:r w:rsidRPr="00DF5CF9">
        <w:t xml:space="preserve">When P1 </w:t>
      </w:r>
      <w:r w:rsidRPr="00DF5CF9">
        <w:sym w:font="Symbol" w:char="F0B9"/>
      </w:r>
      <w:r w:rsidRPr="00DF5CF9">
        <w:t xml:space="preserve"> '04', bits b2 and b1 of P2 have no meaning and shall be set to 0.</w:t>
      </w:r>
    </w:p>
    <w:p w:rsidR="00227DC0" w:rsidRPr="00DF5CF9" w:rsidRDefault="00EF54B2">
      <w:r w:rsidRPr="00DF5CF9">
        <w:t>When P1 = '04' (i.e. for selection by AID), a right truncated AID can be specified in the data field.</w:t>
      </w:r>
    </w:p>
    <w:p w:rsidR="00227DC0" w:rsidRPr="00DF5CF9" w:rsidRDefault="00EF54B2">
      <w:pPr>
        <w:pStyle w:val="Heading4"/>
      </w:pPr>
      <w:bookmarkStart w:id="729" w:name="_Toc24018351"/>
      <w:bookmarkStart w:id="730" w:name="_Toc24449255"/>
      <w:bookmarkStart w:id="731" w:name="_Toc38895058"/>
      <w:r w:rsidRPr="00DF5CF9">
        <w:t>11.1.1.3</w:t>
      </w:r>
      <w:r w:rsidRPr="00DF5CF9">
        <w:tab/>
        <w:t>Response Data</w:t>
      </w:r>
      <w:bookmarkEnd w:id="729"/>
      <w:bookmarkEnd w:id="730"/>
      <w:bookmarkEnd w:id="731"/>
    </w:p>
    <w:p w:rsidR="00227DC0" w:rsidRPr="00DF5CF9" w:rsidRDefault="00EF54B2">
      <w:pPr>
        <w:pStyle w:val="Heading5"/>
      </w:pPr>
      <w:bookmarkStart w:id="732" w:name="_Toc24018352"/>
      <w:bookmarkStart w:id="733" w:name="_Toc24449256"/>
      <w:bookmarkStart w:id="734" w:name="_Toc38895059"/>
      <w:r w:rsidRPr="00DF5CF9">
        <w:t>11.1.1.3.0</w:t>
      </w:r>
      <w:r w:rsidRPr="00DF5CF9">
        <w:tab/>
        <w:t>Base coding</w:t>
      </w:r>
      <w:bookmarkEnd w:id="732"/>
      <w:bookmarkEnd w:id="733"/>
      <w:bookmarkEnd w:id="7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8"/>
        <w:gridCol w:w="4243"/>
        <w:gridCol w:w="1295"/>
      </w:tblGrid>
      <w:tr w:rsidR="00227DC0" w:rsidRPr="00DF5CF9">
        <w:trPr>
          <w:jc w:val="center"/>
        </w:trPr>
        <w:tc>
          <w:tcPr>
            <w:tcW w:w="2068"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Length</w:t>
            </w:r>
          </w:p>
        </w:tc>
      </w:tr>
      <w:tr w:rsidR="00227DC0" w:rsidRPr="00DF5CF9">
        <w:trPr>
          <w:jc w:val="center"/>
        </w:trPr>
        <w:tc>
          <w:tcPr>
            <w:tcW w:w="2068" w:type="dxa"/>
          </w:tcPr>
          <w:p w:rsidR="00227DC0" w:rsidRPr="00DF5CF9" w:rsidRDefault="00EF54B2">
            <w:pPr>
              <w:pStyle w:val="TAC"/>
            </w:pPr>
            <w:r w:rsidRPr="00DF5CF9">
              <w:t>1</w:t>
            </w:r>
          </w:p>
        </w:tc>
        <w:tc>
          <w:tcPr>
            <w:tcW w:w="4243" w:type="dxa"/>
          </w:tcPr>
          <w:p w:rsidR="00227DC0" w:rsidRPr="00DF5CF9" w:rsidRDefault="00EF54B2">
            <w:pPr>
              <w:pStyle w:val="TAL"/>
            </w:pPr>
            <w:r w:rsidRPr="00DF5CF9">
              <w:t>FCP template tag = '62'</w:t>
            </w:r>
          </w:p>
        </w:tc>
        <w:tc>
          <w:tcPr>
            <w:tcW w:w="1295" w:type="dxa"/>
          </w:tcPr>
          <w:p w:rsidR="00227DC0" w:rsidRPr="00DF5CF9" w:rsidRDefault="00EF54B2">
            <w:pPr>
              <w:pStyle w:val="TAC"/>
            </w:pPr>
            <w:r w:rsidRPr="00DF5CF9">
              <w:t>1</w:t>
            </w:r>
          </w:p>
        </w:tc>
      </w:tr>
      <w:tr w:rsidR="00227DC0" w:rsidRPr="00DF5CF9">
        <w:trPr>
          <w:jc w:val="center"/>
        </w:trPr>
        <w:tc>
          <w:tcPr>
            <w:tcW w:w="2068" w:type="dxa"/>
          </w:tcPr>
          <w:p w:rsidR="00227DC0" w:rsidRPr="00DF5CF9" w:rsidRDefault="00EF54B2">
            <w:pPr>
              <w:pStyle w:val="TAC"/>
            </w:pPr>
            <w:r w:rsidRPr="00DF5CF9">
              <w:t>2 (to 3)</w:t>
            </w:r>
          </w:p>
        </w:tc>
        <w:tc>
          <w:tcPr>
            <w:tcW w:w="4243" w:type="dxa"/>
          </w:tcPr>
          <w:p w:rsidR="00227DC0" w:rsidRPr="00DF5CF9" w:rsidRDefault="00EF54B2">
            <w:pPr>
              <w:pStyle w:val="TAL"/>
            </w:pPr>
            <w:r w:rsidRPr="00DF5CF9">
              <w:t>Length of FCP template</w:t>
            </w:r>
          </w:p>
        </w:tc>
        <w:tc>
          <w:tcPr>
            <w:tcW w:w="1295" w:type="dxa"/>
          </w:tcPr>
          <w:p w:rsidR="00227DC0" w:rsidRPr="00DF5CF9" w:rsidRDefault="00EF54B2">
            <w:pPr>
              <w:pStyle w:val="TAC"/>
            </w:pPr>
            <w:r w:rsidRPr="00DF5CF9">
              <w:t>1 or 2</w:t>
            </w:r>
          </w:p>
        </w:tc>
      </w:tr>
      <w:tr w:rsidR="00227DC0" w:rsidRPr="00DF5CF9">
        <w:trPr>
          <w:jc w:val="center"/>
        </w:trPr>
        <w:tc>
          <w:tcPr>
            <w:tcW w:w="2068" w:type="dxa"/>
          </w:tcPr>
          <w:p w:rsidR="00227DC0" w:rsidRPr="00DF5CF9" w:rsidRDefault="00EF54B2">
            <w:pPr>
              <w:pStyle w:val="TAC"/>
            </w:pPr>
            <w:r w:rsidRPr="00DF5CF9">
              <w:t xml:space="preserve">3 to X+2 (or 4 to X+3) </w:t>
            </w:r>
          </w:p>
        </w:tc>
        <w:tc>
          <w:tcPr>
            <w:tcW w:w="4243" w:type="dxa"/>
          </w:tcPr>
          <w:p w:rsidR="00227DC0" w:rsidRPr="00DF5CF9" w:rsidRDefault="00EF54B2">
            <w:pPr>
              <w:pStyle w:val="TAL"/>
            </w:pPr>
            <w:r w:rsidRPr="00DF5CF9">
              <w:t>FCP template</w:t>
            </w: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response data contains the File Control Parameters (FCP) template of the selected file. The contents of the FCP depend on the selected file. See below for the list of TLV that are returned in each case.</w:t>
      </w:r>
    </w:p>
    <w:p w:rsidR="00227DC0" w:rsidRPr="00DF5CF9" w:rsidRDefault="00EF54B2">
      <w:r w:rsidRPr="00DF5CF9">
        <w:t>In order to retrieve the entire FCP template, Le should be set to '00'.</w:t>
      </w:r>
    </w:p>
    <w:p w:rsidR="00227DC0" w:rsidRPr="00DF5CF9" w:rsidRDefault="00EF54B2">
      <w:r w:rsidRPr="00DF5CF9">
        <w:t>The value part of the FCP template data object consists of data objects, as shown in clause 11.1.1.3.1. It is mandatory for data objects to be provided in the order given in the description of each response. New data objects can be added to the end of the response data. The terminal shall ignore data objects with tags it does not support.</w:t>
      </w:r>
    </w:p>
    <w:p w:rsidR="00227DC0" w:rsidRPr="00DF5CF9" w:rsidRDefault="00EF54B2">
      <w:pPr>
        <w:pStyle w:val="Heading5"/>
      </w:pPr>
      <w:bookmarkStart w:id="735" w:name="_Toc24018353"/>
      <w:bookmarkStart w:id="736" w:name="_Toc24449257"/>
      <w:bookmarkStart w:id="737" w:name="_Toc38895060"/>
      <w:r w:rsidRPr="00DF5CF9">
        <w:lastRenderedPageBreak/>
        <w:t>11.1.1.3.1</w:t>
      </w:r>
      <w:r w:rsidRPr="00DF5CF9">
        <w:tab/>
        <w:t>Response for MF, DF or ADF</w:t>
      </w:r>
      <w:bookmarkEnd w:id="735"/>
      <w:bookmarkEnd w:id="736"/>
      <w:bookmarkEnd w:id="737"/>
    </w:p>
    <w:p w:rsidR="00227DC0" w:rsidRPr="00DF5CF9" w:rsidRDefault="00EF54B2">
      <w:pPr>
        <w:keepNext/>
        <w:keepLines/>
      </w:pPr>
      <w:r w:rsidRPr="00DF5CF9">
        <w:t>This clause lists the TLVs in the order returned when an MF, DF or ADF is selected.</w:t>
      </w:r>
    </w:p>
    <w:p w:rsidR="00227DC0" w:rsidRPr="00DF5CF9" w:rsidRDefault="00EF54B2">
      <w:pPr>
        <w:pStyle w:val="TH"/>
      </w:pPr>
      <w:r w:rsidRPr="00DF5CF9">
        <w:t>Table 11.3: Response for MF, DF, or ADF with FCP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86"/>
        <w:gridCol w:w="1493"/>
        <w:gridCol w:w="1199"/>
        <w:gridCol w:w="891"/>
      </w:tblGrid>
      <w:tr w:rsidR="00227DC0" w:rsidRPr="00DF5CF9">
        <w:trPr>
          <w:jc w:val="center"/>
        </w:trPr>
        <w:tc>
          <w:tcPr>
            <w:tcW w:w="3286" w:type="dxa"/>
          </w:tcPr>
          <w:p w:rsidR="00227DC0" w:rsidRPr="00DF5CF9" w:rsidRDefault="00EF54B2">
            <w:pPr>
              <w:pStyle w:val="TAH"/>
            </w:pPr>
            <w:r w:rsidRPr="00DF5CF9">
              <w:t>Description</w:t>
            </w:r>
          </w:p>
        </w:tc>
        <w:tc>
          <w:tcPr>
            <w:tcW w:w="1493" w:type="dxa"/>
          </w:tcPr>
          <w:p w:rsidR="00227DC0" w:rsidRPr="00DF5CF9" w:rsidRDefault="00EF54B2">
            <w:pPr>
              <w:pStyle w:val="TAH"/>
            </w:pPr>
            <w:r w:rsidRPr="00DF5CF9">
              <w:t>Tag</w:t>
            </w:r>
          </w:p>
        </w:tc>
        <w:tc>
          <w:tcPr>
            <w:tcW w:w="1199" w:type="dxa"/>
          </w:tcPr>
          <w:p w:rsidR="00227DC0" w:rsidRPr="00DF5CF9" w:rsidRDefault="00EF54B2">
            <w:pPr>
              <w:pStyle w:val="TAH"/>
            </w:pPr>
            <w:r w:rsidRPr="00DF5CF9">
              <w:t>Clause</w:t>
            </w:r>
          </w:p>
        </w:tc>
        <w:tc>
          <w:tcPr>
            <w:tcW w:w="891" w:type="dxa"/>
          </w:tcPr>
          <w:p w:rsidR="00227DC0" w:rsidRPr="00DF5CF9" w:rsidRDefault="00EF54B2">
            <w:pPr>
              <w:pStyle w:val="TAH"/>
            </w:pPr>
            <w:r w:rsidRPr="00DF5CF9">
              <w:t>Status</w:t>
            </w:r>
          </w:p>
        </w:tc>
      </w:tr>
      <w:tr w:rsidR="00227DC0" w:rsidRPr="00DF5CF9">
        <w:trPr>
          <w:jc w:val="center"/>
        </w:trPr>
        <w:tc>
          <w:tcPr>
            <w:tcW w:w="3286" w:type="dxa"/>
          </w:tcPr>
          <w:p w:rsidR="00227DC0" w:rsidRPr="00DF5CF9" w:rsidRDefault="00EF54B2">
            <w:pPr>
              <w:pStyle w:val="TAC"/>
              <w:jc w:val="left"/>
            </w:pPr>
            <w:r w:rsidRPr="00DF5CF9">
              <w:t xml:space="preserve">File Descriptor </w:t>
            </w:r>
          </w:p>
        </w:tc>
        <w:tc>
          <w:tcPr>
            <w:tcW w:w="1493" w:type="dxa"/>
          </w:tcPr>
          <w:p w:rsidR="00227DC0" w:rsidRPr="00DF5CF9" w:rsidRDefault="00EF54B2">
            <w:pPr>
              <w:pStyle w:val="TAC"/>
            </w:pPr>
            <w:r w:rsidRPr="00DF5CF9">
              <w:t>'82'</w:t>
            </w:r>
          </w:p>
        </w:tc>
        <w:tc>
          <w:tcPr>
            <w:tcW w:w="1199" w:type="dxa"/>
          </w:tcPr>
          <w:p w:rsidR="00227DC0" w:rsidRPr="00DF5CF9" w:rsidRDefault="00EF54B2">
            <w:pPr>
              <w:pStyle w:val="TAC"/>
            </w:pPr>
            <w:r w:rsidRPr="00DF5CF9">
              <w:t>11.1.1.4.3</w:t>
            </w:r>
          </w:p>
        </w:tc>
        <w:tc>
          <w:tcPr>
            <w:tcW w:w="891" w:type="dxa"/>
          </w:tcPr>
          <w:p w:rsidR="00227DC0" w:rsidRPr="00DF5CF9" w:rsidRDefault="00EF54B2">
            <w:pPr>
              <w:pStyle w:val="TAC"/>
            </w:pPr>
            <w:r w:rsidRPr="00DF5CF9">
              <w:t>M</w:t>
            </w:r>
          </w:p>
        </w:tc>
      </w:tr>
      <w:tr w:rsidR="00227DC0" w:rsidRPr="00DF5CF9">
        <w:trPr>
          <w:jc w:val="center"/>
        </w:trPr>
        <w:tc>
          <w:tcPr>
            <w:tcW w:w="3286" w:type="dxa"/>
          </w:tcPr>
          <w:p w:rsidR="00227DC0" w:rsidRPr="00DF5CF9" w:rsidRDefault="00EF54B2">
            <w:pPr>
              <w:pStyle w:val="TAC"/>
              <w:jc w:val="left"/>
            </w:pPr>
            <w:r w:rsidRPr="00DF5CF9">
              <w:t>File Identifier</w:t>
            </w:r>
          </w:p>
        </w:tc>
        <w:tc>
          <w:tcPr>
            <w:tcW w:w="1493" w:type="dxa"/>
          </w:tcPr>
          <w:p w:rsidR="00227DC0" w:rsidRPr="00DF5CF9" w:rsidRDefault="00EF54B2">
            <w:pPr>
              <w:pStyle w:val="TAC"/>
            </w:pPr>
            <w:r w:rsidRPr="00DF5CF9">
              <w:t>'83'</w:t>
            </w:r>
          </w:p>
        </w:tc>
        <w:tc>
          <w:tcPr>
            <w:tcW w:w="1199" w:type="dxa"/>
          </w:tcPr>
          <w:p w:rsidR="00227DC0" w:rsidRPr="00DF5CF9" w:rsidRDefault="00EF54B2">
            <w:pPr>
              <w:pStyle w:val="TAC"/>
            </w:pPr>
            <w:r w:rsidRPr="00DF5CF9">
              <w:t>11.1.1.4.4</w:t>
            </w:r>
          </w:p>
        </w:tc>
        <w:tc>
          <w:tcPr>
            <w:tcW w:w="891" w:type="dxa"/>
          </w:tcPr>
          <w:p w:rsidR="00227DC0" w:rsidRPr="00DF5CF9" w:rsidRDefault="00EF54B2">
            <w:pPr>
              <w:pStyle w:val="TAC"/>
            </w:pPr>
            <w:r w:rsidRPr="00DF5CF9">
              <w:t>C1</w:t>
            </w:r>
          </w:p>
        </w:tc>
      </w:tr>
      <w:tr w:rsidR="00227DC0" w:rsidRPr="00DF5CF9">
        <w:trPr>
          <w:jc w:val="center"/>
        </w:trPr>
        <w:tc>
          <w:tcPr>
            <w:tcW w:w="3286" w:type="dxa"/>
          </w:tcPr>
          <w:p w:rsidR="00227DC0" w:rsidRPr="00DF5CF9" w:rsidRDefault="00EF54B2">
            <w:pPr>
              <w:pStyle w:val="TAC"/>
              <w:jc w:val="left"/>
            </w:pPr>
            <w:r w:rsidRPr="00DF5CF9">
              <w:t>DF name (AID)</w:t>
            </w:r>
          </w:p>
        </w:tc>
        <w:tc>
          <w:tcPr>
            <w:tcW w:w="1493" w:type="dxa"/>
          </w:tcPr>
          <w:p w:rsidR="00227DC0" w:rsidRPr="00DF5CF9" w:rsidRDefault="00EF54B2">
            <w:pPr>
              <w:pStyle w:val="TAC"/>
            </w:pPr>
            <w:r w:rsidRPr="00DF5CF9">
              <w:t>'84'</w:t>
            </w:r>
          </w:p>
        </w:tc>
        <w:tc>
          <w:tcPr>
            <w:tcW w:w="1199" w:type="dxa"/>
          </w:tcPr>
          <w:p w:rsidR="00227DC0" w:rsidRPr="00DF5CF9" w:rsidRDefault="00EF54B2">
            <w:pPr>
              <w:pStyle w:val="TAC"/>
            </w:pPr>
            <w:r w:rsidRPr="00DF5CF9">
              <w:t>11.1.1.4.5</w:t>
            </w:r>
          </w:p>
        </w:tc>
        <w:tc>
          <w:tcPr>
            <w:tcW w:w="891" w:type="dxa"/>
          </w:tcPr>
          <w:p w:rsidR="00227DC0" w:rsidRPr="00DF5CF9" w:rsidRDefault="00EF54B2">
            <w:pPr>
              <w:pStyle w:val="TAC"/>
            </w:pPr>
            <w:r w:rsidRPr="00DF5CF9">
              <w:t>C2</w:t>
            </w:r>
          </w:p>
        </w:tc>
      </w:tr>
      <w:tr w:rsidR="00227DC0" w:rsidRPr="00DF5CF9">
        <w:trPr>
          <w:jc w:val="center"/>
        </w:trPr>
        <w:tc>
          <w:tcPr>
            <w:tcW w:w="3286" w:type="dxa"/>
          </w:tcPr>
          <w:p w:rsidR="00227DC0" w:rsidRPr="00DF5CF9" w:rsidRDefault="00EF54B2">
            <w:pPr>
              <w:pStyle w:val="TAC"/>
              <w:jc w:val="left"/>
            </w:pPr>
            <w:r w:rsidRPr="00DF5CF9">
              <w:t>Proprietary information</w:t>
            </w:r>
          </w:p>
        </w:tc>
        <w:tc>
          <w:tcPr>
            <w:tcW w:w="1493" w:type="dxa"/>
          </w:tcPr>
          <w:p w:rsidR="00227DC0" w:rsidRPr="00DF5CF9" w:rsidRDefault="00EF54B2">
            <w:pPr>
              <w:pStyle w:val="TAC"/>
            </w:pPr>
            <w:r w:rsidRPr="00DF5CF9">
              <w:t>'A5'</w:t>
            </w:r>
          </w:p>
        </w:tc>
        <w:tc>
          <w:tcPr>
            <w:tcW w:w="1199" w:type="dxa"/>
          </w:tcPr>
          <w:p w:rsidR="00227DC0" w:rsidRPr="00DF5CF9" w:rsidRDefault="00EF54B2">
            <w:pPr>
              <w:pStyle w:val="TAC"/>
            </w:pPr>
            <w:r w:rsidRPr="00DF5CF9">
              <w:t>11.1.1.4.6</w:t>
            </w:r>
          </w:p>
        </w:tc>
        <w:tc>
          <w:tcPr>
            <w:tcW w:w="891" w:type="dxa"/>
          </w:tcPr>
          <w:p w:rsidR="00227DC0" w:rsidRPr="00DF5CF9" w:rsidRDefault="00EF54B2">
            <w:pPr>
              <w:pStyle w:val="TAC"/>
            </w:pPr>
            <w:r w:rsidRPr="00DF5CF9">
              <w:t>C3</w:t>
            </w:r>
          </w:p>
        </w:tc>
      </w:tr>
      <w:tr w:rsidR="00227DC0" w:rsidRPr="00DF5CF9">
        <w:trPr>
          <w:jc w:val="center"/>
        </w:trPr>
        <w:tc>
          <w:tcPr>
            <w:tcW w:w="3286" w:type="dxa"/>
          </w:tcPr>
          <w:p w:rsidR="00227DC0" w:rsidRPr="00DF5CF9" w:rsidRDefault="00EF54B2">
            <w:pPr>
              <w:pStyle w:val="TAC"/>
              <w:jc w:val="left"/>
            </w:pPr>
            <w:r w:rsidRPr="00DF5CF9">
              <w:t>Life Cycle Status Integer</w:t>
            </w:r>
          </w:p>
        </w:tc>
        <w:tc>
          <w:tcPr>
            <w:tcW w:w="1493" w:type="dxa"/>
          </w:tcPr>
          <w:p w:rsidR="00227DC0" w:rsidRPr="00DF5CF9" w:rsidRDefault="00EF54B2">
            <w:pPr>
              <w:pStyle w:val="TAC"/>
            </w:pPr>
            <w:r w:rsidRPr="00DF5CF9">
              <w:t>'8A'</w:t>
            </w:r>
          </w:p>
        </w:tc>
        <w:tc>
          <w:tcPr>
            <w:tcW w:w="1199" w:type="dxa"/>
          </w:tcPr>
          <w:p w:rsidR="00227DC0" w:rsidRPr="00DF5CF9" w:rsidRDefault="00EF54B2">
            <w:pPr>
              <w:pStyle w:val="TAC"/>
            </w:pPr>
            <w:r w:rsidRPr="00DF5CF9">
              <w:t>11.1.1.4.9</w:t>
            </w:r>
          </w:p>
        </w:tc>
        <w:tc>
          <w:tcPr>
            <w:tcW w:w="891" w:type="dxa"/>
          </w:tcPr>
          <w:p w:rsidR="00227DC0" w:rsidRPr="00DF5CF9" w:rsidRDefault="00EF54B2">
            <w:pPr>
              <w:pStyle w:val="TAC"/>
            </w:pPr>
            <w:r w:rsidRPr="00DF5CF9">
              <w:t>M</w:t>
            </w:r>
          </w:p>
        </w:tc>
      </w:tr>
      <w:tr w:rsidR="00227DC0" w:rsidRPr="00DF5CF9">
        <w:trPr>
          <w:jc w:val="center"/>
        </w:trPr>
        <w:tc>
          <w:tcPr>
            <w:tcW w:w="3286" w:type="dxa"/>
          </w:tcPr>
          <w:p w:rsidR="00227DC0" w:rsidRPr="00DF5CF9" w:rsidRDefault="00EF54B2">
            <w:pPr>
              <w:pStyle w:val="TAC"/>
              <w:jc w:val="left"/>
            </w:pPr>
            <w:r w:rsidRPr="00DF5CF9">
              <w:t xml:space="preserve">Security attributes </w:t>
            </w:r>
          </w:p>
        </w:tc>
        <w:tc>
          <w:tcPr>
            <w:tcW w:w="1493" w:type="dxa"/>
          </w:tcPr>
          <w:p w:rsidR="00227DC0" w:rsidRPr="00DF5CF9" w:rsidRDefault="00EF54B2">
            <w:pPr>
              <w:pStyle w:val="TAC"/>
            </w:pPr>
            <w:r w:rsidRPr="00DF5CF9">
              <w:t>'8B', '8C' or 'AB'</w:t>
            </w:r>
          </w:p>
        </w:tc>
        <w:tc>
          <w:tcPr>
            <w:tcW w:w="1199" w:type="dxa"/>
          </w:tcPr>
          <w:p w:rsidR="00227DC0" w:rsidRPr="00DF5CF9" w:rsidRDefault="00EF54B2">
            <w:pPr>
              <w:pStyle w:val="TAC"/>
            </w:pPr>
            <w:r w:rsidRPr="00DF5CF9">
              <w:t>11.1.1.4.7</w:t>
            </w:r>
          </w:p>
        </w:tc>
        <w:tc>
          <w:tcPr>
            <w:tcW w:w="891" w:type="dxa"/>
          </w:tcPr>
          <w:p w:rsidR="00227DC0" w:rsidRPr="00DF5CF9" w:rsidRDefault="00EF54B2">
            <w:pPr>
              <w:pStyle w:val="TAC"/>
            </w:pPr>
            <w:r w:rsidRPr="00DF5CF9">
              <w:t>C4</w:t>
            </w:r>
          </w:p>
        </w:tc>
      </w:tr>
      <w:tr w:rsidR="00227DC0" w:rsidRPr="00DF5CF9">
        <w:trPr>
          <w:jc w:val="center"/>
        </w:trPr>
        <w:tc>
          <w:tcPr>
            <w:tcW w:w="3286" w:type="dxa"/>
          </w:tcPr>
          <w:p w:rsidR="00227DC0" w:rsidRPr="00DF5CF9" w:rsidRDefault="00EF54B2">
            <w:pPr>
              <w:pStyle w:val="TAC"/>
              <w:jc w:val="left"/>
            </w:pPr>
            <w:r w:rsidRPr="00DF5CF9">
              <w:t>PIN Status Template DO</w:t>
            </w:r>
          </w:p>
        </w:tc>
        <w:tc>
          <w:tcPr>
            <w:tcW w:w="1493" w:type="dxa"/>
          </w:tcPr>
          <w:p w:rsidR="00227DC0" w:rsidRPr="00DF5CF9" w:rsidRDefault="00EF54B2">
            <w:pPr>
              <w:pStyle w:val="TAC"/>
            </w:pPr>
            <w:r w:rsidRPr="00DF5CF9">
              <w:t>'C6'</w:t>
            </w:r>
          </w:p>
        </w:tc>
        <w:tc>
          <w:tcPr>
            <w:tcW w:w="1199" w:type="dxa"/>
          </w:tcPr>
          <w:p w:rsidR="00227DC0" w:rsidRPr="00DF5CF9" w:rsidRDefault="00EF54B2">
            <w:pPr>
              <w:pStyle w:val="TAC"/>
            </w:pPr>
            <w:r w:rsidRPr="00DF5CF9">
              <w:t>11.1.1.4.10</w:t>
            </w:r>
          </w:p>
        </w:tc>
        <w:tc>
          <w:tcPr>
            <w:tcW w:w="891" w:type="dxa"/>
          </w:tcPr>
          <w:p w:rsidR="00227DC0" w:rsidRPr="00DF5CF9" w:rsidRDefault="00EF54B2">
            <w:pPr>
              <w:pStyle w:val="TAC"/>
            </w:pPr>
            <w:r w:rsidRPr="00DF5CF9">
              <w:t>M</w:t>
            </w:r>
          </w:p>
        </w:tc>
      </w:tr>
      <w:tr w:rsidR="00227DC0" w:rsidRPr="00DF5CF9">
        <w:trPr>
          <w:jc w:val="center"/>
        </w:trPr>
        <w:tc>
          <w:tcPr>
            <w:tcW w:w="3286" w:type="dxa"/>
          </w:tcPr>
          <w:p w:rsidR="00227DC0" w:rsidRPr="00DF5CF9" w:rsidRDefault="00EF54B2">
            <w:pPr>
              <w:pStyle w:val="TAC"/>
              <w:jc w:val="left"/>
            </w:pPr>
            <w:r w:rsidRPr="00DF5CF9">
              <w:t>Total file size</w:t>
            </w:r>
          </w:p>
        </w:tc>
        <w:tc>
          <w:tcPr>
            <w:tcW w:w="1493" w:type="dxa"/>
          </w:tcPr>
          <w:p w:rsidR="00227DC0" w:rsidRPr="00DF5CF9" w:rsidRDefault="00EF54B2">
            <w:pPr>
              <w:pStyle w:val="TAC"/>
            </w:pPr>
            <w:r w:rsidRPr="00DF5CF9">
              <w:t>'81'</w:t>
            </w:r>
          </w:p>
        </w:tc>
        <w:tc>
          <w:tcPr>
            <w:tcW w:w="1199" w:type="dxa"/>
          </w:tcPr>
          <w:p w:rsidR="00227DC0" w:rsidRPr="00DF5CF9" w:rsidRDefault="00EF54B2">
            <w:pPr>
              <w:pStyle w:val="TAC"/>
            </w:pPr>
            <w:r w:rsidRPr="00DF5CF9">
              <w:t>11.1.1.4.2</w:t>
            </w:r>
          </w:p>
        </w:tc>
        <w:tc>
          <w:tcPr>
            <w:tcW w:w="891" w:type="dxa"/>
          </w:tcPr>
          <w:p w:rsidR="00227DC0" w:rsidRPr="00DF5CF9" w:rsidRDefault="00EF54B2">
            <w:pPr>
              <w:pStyle w:val="TAC"/>
            </w:pPr>
            <w:r w:rsidRPr="00DF5CF9">
              <w:t>O</w:t>
            </w:r>
          </w:p>
        </w:tc>
      </w:tr>
      <w:tr w:rsidR="00227DC0" w:rsidRPr="00DF5CF9">
        <w:trPr>
          <w:jc w:val="center"/>
        </w:trPr>
        <w:tc>
          <w:tcPr>
            <w:tcW w:w="6869" w:type="dxa"/>
            <w:gridSpan w:val="4"/>
          </w:tcPr>
          <w:p w:rsidR="00227DC0" w:rsidRPr="00DF5CF9" w:rsidRDefault="00EF54B2">
            <w:pPr>
              <w:pStyle w:val="TAN"/>
            </w:pPr>
            <w:r w:rsidRPr="00DF5CF9">
              <w:t>M:</w:t>
            </w:r>
            <w:r w:rsidRPr="00DF5CF9">
              <w:tab/>
              <w:t>Mandatory.</w:t>
            </w:r>
          </w:p>
          <w:p w:rsidR="00227DC0" w:rsidRPr="00DF5CF9" w:rsidRDefault="00EF54B2">
            <w:pPr>
              <w:pStyle w:val="TAN"/>
            </w:pPr>
            <w:r w:rsidRPr="00DF5CF9">
              <w:t>O:</w:t>
            </w:r>
            <w:r w:rsidRPr="00DF5CF9">
              <w:tab/>
              <w:t>Optional.</w:t>
            </w:r>
          </w:p>
          <w:p w:rsidR="00227DC0" w:rsidRPr="00DF5CF9" w:rsidRDefault="00EF54B2">
            <w:pPr>
              <w:pStyle w:val="TAN"/>
            </w:pPr>
            <w:r w:rsidRPr="00DF5CF9">
              <w:t>C1:</w:t>
            </w:r>
            <w:r w:rsidRPr="00DF5CF9">
              <w:tab/>
              <w:t>The File identifier is mandatory for a DF or the MF. For an ADF the File identifier is optional.</w:t>
            </w:r>
          </w:p>
          <w:p w:rsidR="00227DC0" w:rsidRPr="00DF5CF9" w:rsidRDefault="00EF54B2">
            <w:pPr>
              <w:pStyle w:val="TAN"/>
            </w:pPr>
            <w:r w:rsidRPr="00DF5CF9">
              <w:t>C2:</w:t>
            </w:r>
            <w:r w:rsidRPr="00DF5CF9">
              <w:tab/>
              <w:t>DF name is mandatory for only ADF.</w:t>
            </w:r>
          </w:p>
          <w:p w:rsidR="00227DC0" w:rsidRPr="00DF5CF9" w:rsidRDefault="00EF54B2">
            <w:pPr>
              <w:pStyle w:val="TAN"/>
            </w:pPr>
            <w:r w:rsidRPr="00DF5CF9">
              <w:t>C3:</w:t>
            </w:r>
            <w:r w:rsidRPr="00DF5CF9">
              <w:tab/>
              <w:t>Proprietary information is mandatory for the MF. For a DF/ADF the Proprietary information is optional.</w:t>
            </w:r>
          </w:p>
          <w:p w:rsidR="00227DC0" w:rsidRPr="00DF5CF9" w:rsidRDefault="00EF54B2">
            <w:pPr>
              <w:pStyle w:val="TAN"/>
            </w:pPr>
            <w:r w:rsidRPr="00DF5CF9">
              <w:t>C4:</w:t>
            </w:r>
            <w:r w:rsidRPr="00DF5CF9">
              <w:tab/>
              <w:t>Exactly one shall be present.</w:t>
            </w:r>
          </w:p>
        </w:tc>
      </w:tr>
    </w:tbl>
    <w:p w:rsidR="00227DC0" w:rsidRPr="00DF5CF9" w:rsidRDefault="00227DC0"/>
    <w:p w:rsidR="00227DC0" w:rsidRPr="00DF5CF9" w:rsidRDefault="00EF54B2">
      <w:pPr>
        <w:pStyle w:val="Heading5"/>
      </w:pPr>
      <w:bookmarkStart w:id="738" w:name="_Toc24018354"/>
      <w:bookmarkStart w:id="739" w:name="_Toc24449258"/>
      <w:bookmarkStart w:id="740" w:name="_Toc38895061"/>
      <w:r w:rsidRPr="00DF5CF9">
        <w:t>11.1.1.3.2</w:t>
      </w:r>
      <w:r w:rsidRPr="00DF5CF9">
        <w:tab/>
        <w:t>Response for an EF</w:t>
      </w:r>
      <w:bookmarkEnd w:id="738"/>
      <w:bookmarkEnd w:id="739"/>
      <w:bookmarkEnd w:id="740"/>
    </w:p>
    <w:p w:rsidR="00227DC0" w:rsidRPr="00DF5CF9" w:rsidRDefault="00EF54B2">
      <w:r w:rsidRPr="00DF5CF9">
        <w:t>This clause lists the TLVs in the order returned when an EF is selected.</w:t>
      </w:r>
    </w:p>
    <w:p w:rsidR="00227DC0" w:rsidRPr="00DF5CF9" w:rsidRDefault="00EF54B2">
      <w:pPr>
        <w:pStyle w:val="TH"/>
      </w:pPr>
      <w:r w:rsidRPr="00DF5CF9">
        <w:t>Table 11.4: Response for an EF with FCP template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15"/>
        <w:gridCol w:w="1862"/>
        <w:gridCol w:w="1120"/>
        <w:gridCol w:w="826"/>
      </w:tblGrid>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Tag</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Clause</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Status</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 xml:space="preserve">File Descriptor </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'82'</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11.1.1.4.3</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File Identifier</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'83'</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11.1.1.4.4</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Proprietary information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'A5'</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11.1.1.4.6</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O</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Life Cycle Status Integer</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'8A'</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11.1.1.4.9</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 xml:space="preserve">Security attributes </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'8B', '8C' or 'AB'</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11.1.1.4.7</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C1</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File size</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'80'</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11.1.1.4.1</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Total file size</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'81'</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11.1.1.4.2</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O</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Short File Identifier (SFI)</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'88'</w:t>
            </w:r>
          </w:p>
        </w:tc>
        <w:tc>
          <w:tcPr>
            <w:tcW w:w="1120"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11.1.1.4.8</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C2</w:t>
            </w:r>
          </w:p>
        </w:tc>
      </w:tr>
      <w:tr w:rsidR="00227DC0" w:rsidRPr="00DF5CF9">
        <w:trPr>
          <w:cantSplit/>
          <w:jc w:val="center"/>
        </w:trPr>
        <w:tc>
          <w:tcPr>
            <w:tcW w:w="6823" w:type="dxa"/>
            <w:gridSpan w:val="4"/>
            <w:tcBorders>
              <w:top w:val="single" w:sz="4" w:space="0" w:color="auto"/>
              <w:left w:val="single" w:sz="4" w:space="0" w:color="auto"/>
              <w:bottom w:val="single" w:sz="4" w:space="0" w:color="auto"/>
              <w:right w:val="single" w:sz="4" w:space="0" w:color="auto"/>
            </w:tcBorders>
          </w:tcPr>
          <w:p w:rsidR="00227DC0" w:rsidRPr="00DF5CF9" w:rsidRDefault="00EF54B2">
            <w:pPr>
              <w:pStyle w:val="TAN"/>
            </w:pPr>
            <w:r w:rsidRPr="00DF5CF9">
              <w:t>M:</w:t>
            </w:r>
            <w:r w:rsidRPr="00DF5CF9">
              <w:tab/>
              <w:t>Mandatory.</w:t>
            </w:r>
          </w:p>
          <w:p w:rsidR="00227DC0" w:rsidRPr="00DF5CF9" w:rsidRDefault="00EF54B2">
            <w:pPr>
              <w:pStyle w:val="TAN"/>
            </w:pPr>
            <w:r w:rsidRPr="00DF5CF9">
              <w:t>O:</w:t>
            </w:r>
            <w:r w:rsidRPr="00DF5CF9">
              <w:tab/>
              <w:t>Optional.</w:t>
            </w:r>
          </w:p>
          <w:p w:rsidR="00227DC0" w:rsidRPr="00DF5CF9" w:rsidRDefault="00EF54B2">
            <w:pPr>
              <w:pStyle w:val="TAN"/>
            </w:pPr>
            <w:r w:rsidRPr="00DF5CF9">
              <w:t>C1:</w:t>
            </w:r>
            <w:r w:rsidRPr="00DF5CF9">
              <w:tab/>
              <w:t>Exactly one shall be present.</w:t>
            </w:r>
          </w:p>
          <w:p w:rsidR="00227DC0" w:rsidRPr="00DF5CF9" w:rsidRDefault="00EF54B2">
            <w:pPr>
              <w:pStyle w:val="TAN"/>
            </w:pPr>
            <w:r w:rsidRPr="00DF5CF9">
              <w:t>C2:</w:t>
            </w:r>
            <w:r w:rsidRPr="00DF5CF9">
              <w:tab/>
              <w:t>See clause 11.1.1.4.8 for the coding and presence of tag '88'.</w:t>
            </w:r>
          </w:p>
        </w:tc>
      </w:tr>
    </w:tbl>
    <w:p w:rsidR="00227DC0" w:rsidRPr="00DF5CF9" w:rsidRDefault="00227DC0"/>
    <w:p w:rsidR="00227DC0" w:rsidRPr="00DF5CF9" w:rsidRDefault="00EF54B2">
      <w:pPr>
        <w:pStyle w:val="Heading4"/>
      </w:pPr>
      <w:bookmarkStart w:id="741" w:name="_Toc24018355"/>
      <w:bookmarkStart w:id="742" w:name="_Toc24449259"/>
      <w:bookmarkStart w:id="743" w:name="_Toc38895062"/>
      <w:r w:rsidRPr="00DF5CF9">
        <w:t>11.1.1.4</w:t>
      </w:r>
      <w:r w:rsidRPr="00DF5CF9">
        <w:tab/>
        <w:t>File control parameters</w:t>
      </w:r>
      <w:bookmarkEnd w:id="741"/>
      <w:bookmarkEnd w:id="742"/>
      <w:bookmarkEnd w:id="743"/>
    </w:p>
    <w:p w:rsidR="00227DC0" w:rsidRPr="00DF5CF9" w:rsidRDefault="00EF54B2">
      <w:pPr>
        <w:pStyle w:val="Heading5"/>
      </w:pPr>
      <w:bookmarkStart w:id="744" w:name="_Toc24018356"/>
      <w:bookmarkStart w:id="745" w:name="_Toc24449260"/>
      <w:bookmarkStart w:id="746" w:name="_Toc38895063"/>
      <w:r w:rsidRPr="00DF5CF9">
        <w:t>11.1.1.4.1</w:t>
      </w:r>
      <w:r w:rsidRPr="00DF5CF9">
        <w:tab/>
        <w:t>File size</w:t>
      </w:r>
      <w:bookmarkEnd w:id="744"/>
      <w:bookmarkEnd w:id="745"/>
      <w:bookmarkEnd w:id="746"/>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271"/>
        <w:gridCol w:w="871"/>
        <w:gridCol w:w="826"/>
      </w:tblGrid>
      <w:tr w:rsidR="00227DC0" w:rsidRPr="00DF5CF9">
        <w:trPr>
          <w:jc w:val="center"/>
        </w:trPr>
        <w:tc>
          <w:tcPr>
            <w:tcW w:w="916" w:type="dxa"/>
          </w:tcPr>
          <w:p w:rsidR="00227DC0" w:rsidRPr="00DF5CF9" w:rsidRDefault="00EF54B2">
            <w:pPr>
              <w:pStyle w:val="TAH"/>
            </w:pPr>
            <w:r w:rsidRPr="00DF5CF9">
              <w:t>Byte(s)</w:t>
            </w:r>
          </w:p>
        </w:tc>
        <w:tc>
          <w:tcPr>
            <w:tcW w:w="6271" w:type="dxa"/>
          </w:tcPr>
          <w:p w:rsidR="00227DC0" w:rsidRPr="00DF5CF9" w:rsidRDefault="00EF54B2">
            <w:pPr>
              <w:pStyle w:val="TAH"/>
            </w:pPr>
            <w:r w:rsidRPr="00DF5CF9">
              <w:t>Description</w:t>
            </w:r>
          </w:p>
        </w:tc>
        <w:tc>
          <w:tcPr>
            <w:tcW w:w="871" w:type="dxa"/>
          </w:tcPr>
          <w:p w:rsidR="00227DC0" w:rsidRPr="00DF5CF9" w:rsidRDefault="00EF54B2">
            <w:pPr>
              <w:pStyle w:val="TAH"/>
              <w:rPr>
                <w:b w:val="0"/>
              </w:rPr>
            </w:pPr>
            <w:r w:rsidRPr="00DF5CF9">
              <w:t>Value</w:t>
            </w:r>
          </w:p>
        </w:tc>
        <w:tc>
          <w:tcPr>
            <w:tcW w:w="826" w:type="dxa"/>
          </w:tcPr>
          <w:p w:rsidR="00227DC0" w:rsidRPr="00DF5CF9" w:rsidRDefault="00EF54B2">
            <w:pPr>
              <w:pStyle w:val="TAH"/>
              <w:rPr>
                <w:b w:val="0"/>
              </w:rPr>
            </w:pPr>
            <w:r w:rsidRPr="00DF5CF9">
              <w:t>Length</w:t>
            </w:r>
          </w:p>
        </w:tc>
      </w:tr>
      <w:tr w:rsidR="00227DC0" w:rsidRPr="00DF5CF9">
        <w:trPr>
          <w:jc w:val="center"/>
        </w:trPr>
        <w:tc>
          <w:tcPr>
            <w:tcW w:w="916" w:type="dxa"/>
          </w:tcPr>
          <w:p w:rsidR="00227DC0" w:rsidRPr="00DF5CF9" w:rsidRDefault="00EF54B2">
            <w:pPr>
              <w:pStyle w:val="TAC"/>
            </w:pPr>
            <w:r w:rsidRPr="00DF5CF9">
              <w:t>1</w:t>
            </w:r>
          </w:p>
        </w:tc>
        <w:tc>
          <w:tcPr>
            <w:tcW w:w="6271" w:type="dxa"/>
          </w:tcPr>
          <w:p w:rsidR="00227DC0" w:rsidRPr="00DF5CF9" w:rsidRDefault="00EF54B2">
            <w:pPr>
              <w:pStyle w:val="TAC"/>
              <w:jc w:val="left"/>
            </w:pPr>
            <w:r w:rsidRPr="00DF5CF9">
              <w:t>Tag</w:t>
            </w:r>
          </w:p>
        </w:tc>
        <w:tc>
          <w:tcPr>
            <w:tcW w:w="871" w:type="dxa"/>
          </w:tcPr>
          <w:p w:rsidR="00227DC0" w:rsidRPr="00DF5CF9" w:rsidRDefault="00EF54B2">
            <w:pPr>
              <w:pStyle w:val="TAC"/>
            </w:pPr>
            <w:r w:rsidRPr="00DF5CF9">
              <w:t>'80'</w:t>
            </w:r>
          </w:p>
        </w:tc>
        <w:tc>
          <w:tcPr>
            <w:tcW w:w="826" w:type="dxa"/>
          </w:tcPr>
          <w:p w:rsidR="00227DC0" w:rsidRPr="00DF5CF9" w:rsidRDefault="00EF54B2">
            <w:pPr>
              <w:pStyle w:val="TAC"/>
            </w:pPr>
            <w:r w:rsidRPr="00DF5CF9">
              <w:t>1</w:t>
            </w:r>
          </w:p>
        </w:tc>
      </w:tr>
      <w:tr w:rsidR="00227DC0" w:rsidRPr="00DF5CF9">
        <w:trPr>
          <w:jc w:val="center"/>
        </w:trPr>
        <w:tc>
          <w:tcPr>
            <w:tcW w:w="916" w:type="dxa"/>
          </w:tcPr>
          <w:p w:rsidR="00227DC0" w:rsidRPr="00DF5CF9" w:rsidRDefault="00EF54B2">
            <w:pPr>
              <w:pStyle w:val="TAC"/>
            </w:pPr>
            <w:r w:rsidRPr="00DF5CF9">
              <w:t>2</w:t>
            </w:r>
          </w:p>
        </w:tc>
        <w:tc>
          <w:tcPr>
            <w:tcW w:w="6271" w:type="dxa"/>
          </w:tcPr>
          <w:p w:rsidR="00227DC0" w:rsidRPr="00DF5CF9" w:rsidRDefault="00EF54B2">
            <w:pPr>
              <w:pStyle w:val="TAC"/>
              <w:jc w:val="left"/>
            </w:pPr>
            <w:r w:rsidRPr="00DF5CF9">
              <w:t>Length</w:t>
            </w:r>
          </w:p>
        </w:tc>
        <w:tc>
          <w:tcPr>
            <w:tcW w:w="871" w:type="dxa"/>
          </w:tcPr>
          <w:p w:rsidR="00227DC0" w:rsidRPr="00DF5CF9" w:rsidRDefault="00EF54B2">
            <w:pPr>
              <w:pStyle w:val="TAC"/>
            </w:pPr>
            <w:r w:rsidRPr="00DF5CF9">
              <w:t>X, X ≥ 2</w:t>
            </w:r>
          </w:p>
        </w:tc>
        <w:tc>
          <w:tcPr>
            <w:tcW w:w="826" w:type="dxa"/>
          </w:tcPr>
          <w:p w:rsidR="00227DC0" w:rsidRPr="00DF5CF9" w:rsidRDefault="00EF54B2">
            <w:pPr>
              <w:pStyle w:val="TAC"/>
            </w:pPr>
            <w:r w:rsidRPr="00DF5CF9">
              <w:t>1</w:t>
            </w:r>
          </w:p>
        </w:tc>
      </w:tr>
      <w:tr w:rsidR="00227DC0" w:rsidRPr="00DF5CF9">
        <w:trPr>
          <w:jc w:val="center"/>
        </w:trPr>
        <w:tc>
          <w:tcPr>
            <w:tcW w:w="916" w:type="dxa"/>
          </w:tcPr>
          <w:p w:rsidR="00227DC0" w:rsidRPr="00DF5CF9" w:rsidRDefault="00EF54B2">
            <w:pPr>
              <w:pStyle w:val="TAC"/>
            </w:pPr>
            <w:r w:rsidRPr="00DF5CF9">
              <w:t>3 to X+2</w:t>
            </w:r>
          </w:p>
        </w:tc>
        <w:tc>
          <w:tcPr>
            <w:tcW w:w="6271" w:type="dxa"/>
          </w:tcPr>
          <w:p w:rsidR="00227DC0" w:rsidRPr="00DF5CF9" w:rsidRDefault="00EF54B2">
            <w:pPr>
              <w:pStyle w:val="TAC"/>
              <w:jc w:val="left"/>
            </w:pPr>
            <w:r w:rsidRPr="00DF5CF9">
              <w:t>Number of allocated data bytes in the file, excluding structural information</w:t>
            </w:r>
          </w:p>
        </w:tc>
        <w:tc>
          <w:tcPr>
            <w:tcW w:w="871" w:type="dxa"/>
          </w:tcPr>
          <w:p w:rsidR="00227DC0" w:rsidRPr="00DF5CF9" w:rsidRDefault="00227DC0">
            <w:pPr>
              <w:pStyle w:val="TAC"/>
            </w:pPr>
          </w:p>
        </w:tc>
        <w:tc>
          <w:tcPr>
            <w:tcW w:w="826"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most significant byte comes first in the value field.</w:t>
      </w:r>
    </w:p>
    <w:p w:rsidR="00227DC0" w:rsidRPr="00DF5CF9" w:rsidRDefault="00EF54B2">
      <w:r w:rsidRPr="00DF5CF9">
        <w:t>For transparent EF, file size is the length of the body part of the EF, and for linear fixed or cyclic EF, it is the record length multiplied by the number of records of the EF. For a BER-TLV structure EF, file size is the memory used by the allocated data objects.</w:t>
      </w:r>
    </w:p>
    <w:p w:rsidR="00227DC0" w:rsidRPr="00DF5CF9" w:rsidRDefault="00EF54B2">
      <w:pPr>
        <w:pStyle w:val="Heading5"/>
      </w:pPr>
      <w:bookmarkStart w:id="747" w:name="_Toc24018357"/>
      <w:bookmarkStart w:id="748" w:name="_Toc24449261"/>
      <w:bookmarkStart w:id="749" w:name="_Toc38895064"/>
      <w:r w:rsidRPr="00DF5CF9">
        <w:lastRenderedPageBreak/>
        <w:t>11.1.1.4.2</w:t>
      </w:r>
      <w:r w:rsidRPr="00DF5CF9">
        <w:tab/>
        <w:t>Total file size</w:t>
      </w:r>
      <w:bookmarkEnd w:id="747"/>
      <w:bookmarkEnd w:id="748"/>
      <w:bookmarkEnd w:id="749"/>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721"/>
        <w:gridCol w:w="871"/>
        <w:gridCol w:w="826"/>
      </w:tblGrid>
      <w:tr w:rsidR="00227DC0" w:rsidRPr="00DF5CF9">
        <w:trPr>
          <w:jc w:val="center"/>
        </w:trPr>
        <w:tc>
          <w:tcPr>
            <w:tcW w:w="916" w:type="dxa"/>
          </w:tcPr>
          <w:p w:rsidR="00227DC0" w:rsidRPr="00DF5CF9" w:rsidRDefault="00EF54B2">
            <w:pPr>
              <w:pStyle w:val="TAH"/>
            </w:pPr>
            <w:r w:rsidRPr="00DF5CF9">
              <w:t>Byte(s)</w:t>
            </w:r>
          </w:p>
        </w:tc>
        <w:tc>
          <w:tcPr>
            <w:tcW w:w="6721" w:type="dxa"/>
          </w:tcPr>
          <w:p w:rsidR="00227DC0" w:rsidRPr="00DF5CF9" w:rsidRDefault="00EF54B2">
            <w:pPr>
              <w:pStyle w:val="TAH"/>
            </w:pPr>
            <w:r w:rsidRPr="00DF5CF9">
              <w:t>Description</w:t>
            </w:r>
          </w:p>
        </w:tc>
        <w:tc>
          <w:tcPr>
            <w:tcW w:w="871" w:type="dxa"/>
          </w:tcPr>
          <w:p w:rsidR="00227DC0" w:rsidRPr="00DF5CF9" w:rsidRDefault="00EF54B2">
            <w:pPr>
              <w:pStyle w:val="TAH"/>
              <w:rPr>
                <w:b w:val="0"/>
              </w:rPr>
            </w:pPr>
            <w:r w:rsidRPr="00DF5CF9">
              <w:t>Value</w:t>
            </w:r>
          </w:p>
        </w:tc>
        <w:tc>
          <w:tcPr>
            <w:tcW w:w="826" w:type="dxa"/>
          </w:tcPr>
          <w:p w:rsidR="00227DC0" w:rsidRPr="00DF5CF9" w:rsidRDefault="00EF54B2">
            <w:pPr>
              <w:pStyle w:val="TAH"/>
              <w:rPr>
                <w:b w:val="0"/>
              </w:rPr>
            </w:pPr>
            <w:r w:rsidRPr="00DF5CF9">
              <w:t>Length</w:t>
            </w:r>
          </w:p>
        </w:tc>
      </w:tr>
      <w:tr w:rsidR="00227DC0" w:rsidRPr="00DF5CF9">
        <w:trPr>
          <w:jc w:val="center"/>
        </w:trPr>
        <w:tc>
          <w:tcPr>
            <w:tcW w:w="916" w:type="dxa"/>
          </w:tcPr>
          <w:p w:rsidR="00227DC0" w:rsidRPr="00DF5CF9" w:rsidRDefault="00EF54B2">
            <w:pPr>
              <w:pStyle w:val="TAC"/>
            </w:pPr>
            <w:r w:rsidRPr="00DF5CF9">
              <w:t>1</w:t>
            </w:r>
          </w:p>
        </w:tc>
        <w:tc>
          <w:tcPr>
            <w:tcW w:w="6721" w:type="dxa"/>
          </w:tcPr>
          <w:p w:rsidR="00227DC0" w:rsidRPr="00DF5CF9" w:rsidRDefault="00EF54B2">
            <w:pPr>
              <w:pStyle w:val="TAC"/>
              <w:jc w:val="left"/>
            </w:pPr>
            <w:r w:rsidRPr="00DF5CF9">
              <w:t>Tag</w:t>
            </w:r>
          </w:p>
        </w:tc>
        <w:tc>
          <w:tcPr>
            <w:tcW w:w="871" w:type="dxa"/>
          </w:tcPr>
          <w:p w:rsidR="00227DC0" w:rsidRPr="00DF5CF9" w:rsidRDefault="00EF54B2">
            <w:pPr>
              <w:pStyle w:val="TAC"/>
            </w:pPr>
            <w:r w:rsidRPr="00DF5CF9">
              <w:t>'81'</w:t>
            </w:r>
          </w:p>
        </w:tc>
        <w:tc>
          <w:tcPr>
            <w:tcW w:w="826" w:type="dxa"/>
          </w:tcPr>
          <w:p w:rsidR="00227DC0" w:rsidRPr="00DF5CF9" w:rsidRDefault="00EF54B2">
            <w:pPr>
              <w:pStyle w:val="TAC"/>
            </w:pPr>
            <w:r w:rsidRPr="00DF5CF9">
              <w:t>1</w:t>
            </w:r>
          </w:p>
        </w:tc>
      </w:tr>
      <w:tr w:rsidR="00227DC0" w:rsidRPr="00DF5CF9">
        <w:trPr>
          <w:jc w:val="center"/>
        </w:trPr>
        <w:tc>
          <w:tcPr>
            <w:tcW w:w="916" w:type="dxa"/>
          </w:tcPr>
          <w:p w:rsidR="00227DC0" w:rsidRPr="00DF5CF9" w:rsidRDefault="00EF54B2">
            <w:pPr>
              <w:pStyle w:val="TAC"/>
            </w:pPr>
            <w:r w:rsidRPr="00DF5CF9">
              <w:t>2</w:t>
            </w:r>
          </w:p>
        </w:tc>
        <w:tc>
          <w:tcPr>
            <w:tcW w:w="6721" w:type="dxa"/>
          </w:tcPr>
          <w:p w:rsidR="00227DC0" w:rsidRPr="00DF5CF9" w:rsidRDefault="00EF54B2">
            <w:pPr>
              <w:pStyle w:val="TAC"/>
              <w:jc w:val="left"/>
            </w:pPr>
            <w:r w:rsidRPr="00DF5CF9">
              <w:t>Length</w:t>
            </w:r>
          </w:p>
        </w:tc>
        <w:tc>
          <w:tcPr>
            <w:tcW w:w="871" w:type="dxa"/>
          </w:tcPr>
          <w:p w:rsidR="00227DC0" w:rsidRPr="00DF5CF9" w:rsidRDefault="00EF54B2">
            <w:pPr>
              <w:pStyle w:val="TAC"/>
            </w:pPr>
            <w:r w:rsidRPr="00DF5CF9">
              <w:t>X, X ≥ 2</w:t>
            </w:r>
          </w:p>
        </w:tc>
        <w:tc>
          <w:tcPr>
            <w:tcW w:w="826" w:type="dxa"/>
          </w:tcPr>
          <w:p w:rsidR="00227DC0" w:rsidRPr="00DF5CF9" w:rsidRDefault="00EF54B2">
            <w:pPr>
              <w:pStyle w:val="TAC"/>
            </w:pPr>
            <w:r w:rsidRPr="00DF5CF9">
              <w:t>1</w:t>
            </w:r>
          </w:p>
        </w:tc>
      </w:tr>
      <w:tr w:rsidR="00227DC0" w:rsidRPr="00DF5CF9">
        <w:trPr>
          <w:jc w:val="center"/>
        </w:trPr>
        <w:tc>
          <w:tcPr>
            <w:tcW w:w="916" w:type="dxa"/>
          </w:tcPr>
          <w:p w:rsidR="00227DC0" w:rsidRPr="00DF5CF9" w:rsidRDefault="00EF54B2">
            <w:pPr>
              <w:pStyle w:val="TAC"/>
            </w:pPr>
            <w:r w:rsidRPr="00DF5CF9">
              <w:t>3 to X+2</w:t>
            </w:r>
          </w:p>
        </w:tc>
        <w:tc>
          <w:tcPr>
            <w:tcW w:w="6721" w:type="dxa"/>
          </w:tcPr>
          <w:p w:rsidR="00227DC0" w:rsidRPr="00DF5CF9" w:rsidRDefault="00EF54B2">
            <w:pPr>
              <w:pStyle w:val="TAC"/>
              <w:jc w:val="left"/>
            </w:pPr>
            <w:r w:rsidRPr="00DF5CF9">
              <w:t>Number of allocated data bytes in the file, including structural information if any</w:t>
            </w:r>
          </w:p>
        </w:tc>
        <w:tc>
          <w:tcPr>
            <w:tcW w:w="871" w:type="dxa"/>
          </w:tcPr>
          <w:p w:rsidR="00227DC0" w:rsidRPr="00DF5CF9" w:rsidRDefault="00227DC0">
            <w:pPr>
              <w:pStyle w:val="TAC"/>
            </w:pPr>
          </w:p>
        </w:tc>
        <w:tc>
          <w:tcPr>
            <w:tcW w:w="826"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most significant byte comes first in the value field.</w:t>
      </w:r>
    </w:p>
    <w:p w:rsidR="00227DC0" w:rsidRPr="00DF5CF9" w:rsidRDefault="00EF54B2">
      <w:r w:rsidRPr="00DF5CF9">
        <w:t>For an EF, the "total file size" represents the allocated memory for the content and the structural information (if any) of this EF.</w:t>
      </w:r>
    </w:p>
    <w:p w:rsidR="00227DC0" w:rsidRPr="00DF5CF9" w:rsidRDefault="00EF54B2">
      <w:r w:rsidRPr="00DF5CF9">
        <w:t>For a BER-TLV structure EF, the structural information shall include any administrative overhead that is required to store the TLV objects in the file. If a reserved file size according to clause 11.1.1.4.6.6 is defined for the file, any memory space, that is allocated for the file accordingly, but is currently not used, shall be included in the total file size.</w:t>
      </w:r>
    </w:p>
    <w:p w:rsidR="00227DC0" w:rsidRPr="00DF5CF9" w:rsidRDefault="00EF54B2">
      <w:r w:rsidRPr="00DF5CF9">
        <w:t>For a DF, the "total file size" represents the sum of the "total file sizes" of all the Efs and DFs contained in this DF plus the amount of available memory in this DF. The size of the structural information of the selected DF itself is not included.</w:t>
      </w:r>
    </w:p>
    <w:p w:rsidR="00227DC0" w:rsidRPr="00DF5CF9" w:rsidRDefault="00EF54B2">
      <w:pPr>
        <w:pStyle w:val="Heading5"/>
      </w:pPr>
      <w:bookmarkStart w:id="750" w:name="_Toc24018358"/>
      <w:bookmarkStart w:id="751" w:name="_Toc24449262"/>
      <w:bookmarkStart w:id="752" w:name="_Toc38895065"/>
      <w:r w:rsidRPr="00DF5CF9">
        <w:t>11.1.1.4.3</w:t>
      </w:r>
      <w:r w:rsidRPr="00DF5CF9">
        <w:tab/>
        <w:t>File Descriptor</w:t>
      </w:r>
      <w:bookmarkEnd w:id="750"/>
      <w:bookmarkEnd w:id="751"/>
      <w:bookmarkEnd w:id="7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437"/>
        <w:gridCol w:w="1196"/>
      </w:tblGrid>
      <w:tr w:rsidR="00227DC0" w:rsidRPr="00DF5CF9">
        <w:trPr>
          <w:jc w:val="center"/>
        </w:trPr>
        <w:tc>
          <w:tcPr>
            <w:tcW w:w="1134" w:type="dxa"/>
          </w:tcPr>
          <w:p w:rsidR="00227DC0" w:rsidRPr="00DF5CF9" w:rsidRDefault="00EF54B2">
            <w:pPr>
              <w:pStyle w:val="TAH"/>
            </w:pPr>
            <w:r w:rsidRPr="00DF5CF9">
              <w:t>Byte(s)</w:t>
            </w:r>
          </w:p>
        </w:tc>
        <w:tc>
          <w:tcPr>
            <w:tcW w:w="3918" w:type="dxa"/>
          </w:tcPr>
          <w:p w:rsidR="00227DC0" w:rsidRPr="00DF5CF9" w:rsidRDefault="00EF54B2">
            <w:pPr>
              <w:pStyle w:val="TAH"/>
            </w:pPr>
            <w:r w:rsidRPr="00DF5CF9">
              <w:t>Description</w:t>
            </w:r>
          </w:p>
        </w:tc>
        <w:tc>
          <w:tcPr>
            <w:tcW w:w="1196" w:type="dxa"/>
          </w:tcPr>
          <w:p w:rsidR="00227DC0" w:rsidRPr="00DF5CF9" w:rsidRDefault="00EF54B2">
            <w:pPr>
              <w:pStyle w:val="TAH"/>
              <w:rPr>
                <w:b w:val="0"/>
              </w:rPr>
            </w:pPr>
            <w:r w:rsidRPr="00DF5CF9">
              <w:t>Status</w:t>
            </w:r>
          </w:p>
        </w:tc>
        <w:tc>
          <w:tcPr>
            <w:tcW w:w="1437" w:type="dxa"/>
          </w:tcPr>
          <w:p w:rsidR="00227DC0" w:rsidRPr="00DF5CF9" w:rsidRDefault="00EF54B2">
            <w:pPr>
              <w:pStyle w:val="TAH"/>
              <w:rPr>
                <w:b w:val="0"/>
              </w:rPr>
            </w:pPr>
            <w:r w:rsidRPr="00DF5CF9">
              <w:t>Value</w:t>
            </w:r>
          </w:p>
        </w:tc>
        <w:tc>
          <w:tcPr>
            <w:tcW w:w="1196" w:type="dxa"/>
          </w:tcPr>
          <w:p w:rsidR="00227DC0" w:rsidRPr="00DF5CF9" w:rsidRDefault="00EF54B2">
            <w:pPr>
              <w:pStyle w:val="TAH"/>
              <w:rPr>
                <w:b w:val="0"/>
              </w:rPr>
            </w:pPr>
            <w:r w:rsidRPr="00DF5CF9">
              <w:t>Length</w:t>
            </w:r>
          </w:p>
        </w:tc>
      </w:tr>
      <w:tr w:rsidR="00227DC0" w:rsidRPr="00DF5CF9">
        <w:trPr>
          <w:jc w:val="center"/>
        </w:trPr>
        <w:tc>
          <w:tcPr>
            <w:tcW w:w="1134" w:type="dxa"/>
          </w:tcPr>
          <w:p w:rsidR="00227DC0" w:rsidRPr="00DF5CF9" w:rsidRDefault="00EF54B2">
            <w:pPr>
              <w:pStyle w:val="TAC"/>
            </w:pPr>
            <w:r w:rsidRPr="00DF5CF9">
              <w:t>1</w:t>
            </w:r>
          </w:p>
        </w:tc>
        <w:tc>
          <w:tcPr>
            <w:tcW w:w="3918" w:type="dxa"/>
          </w:tcPr>
          <w:p w:rsidR="00227DC0" w:rsidRPr="00DF5CF9" w:rsidRDefault="00EF54B2">
            <w:pPr>
              <w:pStyle w:val="TAC"/>
              <w:jc w:val="left"/>
            </w:pPr>
            <w:r w:rsidRPr="00DF5CF9">
              <w:t>Tag</w:t>
            </w:r>
          </w:p>
        </w:tc>
        <w:tc>
          <w:tcPr>
            <w:tcW w:w="1196" w:type="dxa"/>
          </w:tcPr>
          <w:p w:rsidR="00227DC0" w:rsidRPr="00DF5CF9" w:rsidRDefault="00EF54B2">
            <w:pPr>
              <w:pStyle w:val="TAC"/>
            </w:pPr>
            <w:r w:rsidRPr="00DF5CF9">
              <w:t>M</w:t>
            </w:r>
          </w:p>
        </w:tc>
        <w:tc>
          <w:tcPr>
            <w:tcW w:w="1437" w:type="dxa"/>
          </w:tcPr>
          <w:p w:rsidR="00227DC0" w:rsidRPr="00DF5CF9" w:rsidRDefault="00EF54B2">
            <w:pPr>
              <w:pStyle w:val="TAC"/>
            </w:pPr>
            <w:r w:rsidRPr="00DF5CF9">
              <w:t>'82'</w:t>
            </w:r>
          </w:p>
        </w:tc>
        <w:tc>
          <w:tcPr>
            <w:tcW w:w="1196" w:type="dxa"/>
          </w:tcPr>
          <w:p w:rsidR="00227DC0" w:rsidRPr="00DF5CF9" w:rsidRDefault="00EF54B2">
            <w:pPr>
              <w:pStyle w:val="TAC"/>
            </w:pPr>
            <w:r w:rsidRPr="00DF5CF9">
              <w:t>1</w:t>
            </w:r>
          </w:p>
        </w:tc>
      </w:tr>
      <w:tr w:rsidR="00227DC0" w:rsidRPr="00DF5CF9">
        <w:trPr>
          <w:jc w:val="center"/>
        </w:trPr>
        <w:tc>
          <w:tcPr>
            <w:tcW w:w="1134" w:type="dxa"/>
          </w:tcPr>
          <w:p w:rsidR="00227DC0" w:rsidRPr="00DF5CF9" w:rsidRDefault="00EF54B2">
            <w:pPr>
              <w:pStyle w:val="TAC"/>
            </w:pPr>
            <w:r w:rsidRPr="00DF5CF9">
              <w:t>2</w:t>
            </w:r>
          </w:p>
        </w:tc>
        <w:tc>
          <w:tcPr>
            <w:tcW w:w="3918" w:type="dxa"/>
          </w:tcPr>
          <w:p w:rsidR="00227DC0" w:rsidRPr="00DF5CF9" w:rsidRDefault="00EF54B2">
            <w:pPr>
              <w:pStyle w:val="TAL"/>
            </w:pPr>
            <w:r w:rsidRPr="00DF5CF9">
              <w:t>Length</w:t>
            </w:r>
          </w:p>
        </w:tc>
        <w:tc>
          <w:tcPr>
            <w:tcW w:w="1196" w:type="dxa"/>
          </w:tcPr>
          <w:p w:rsidR="00227DC0" w:rsidRPr="00DF5CF9" w:rsidRDefault="00EF54B2">
            <w:pPr>
              <w:pStyle w:val="TAC"/>
            </w:pPr>
            <w:r w:rsidRPr="00DF5CF9">
              <w:t>M</w:t>
            </w:r>
          </w:p>
        </w:tc>
        <w:tc>
          <w:tcPr>
            <w:tcW w:w="1437" w:type="dxa"/>
          </w:tcPr>
          <w:p w:rsidR="00227DC0" w:rsidRPr="00DF5CF9" w:rsidRDefault="00EF54B2">
            <w:pPr>
              <w:pStyle w:val="TAC"/>
            </w:pPr>
            <w:r w:rsidRPr="00DF5CF9">
              <w:t>'02' or '05'</w:t>
            </w:r>
          </w:p>
        </w:tc>
        <w:tc>
          <w:tcPr>
            <w:tcW w:w="1196" w:type="dxa"/>
          </w:tcPr>
          <w:p w:rsidR="00227DC0" w:rsidRPr="00DF5CF9" w:rsidRDefault="00EF54B2">
            <w:pPr>
              <w:pStyle w:val="TAC"/>
            </w:pPr>
            <w:r w:rsidRPr="00DF5CF9">
              <w:t>1</w:t>
            </w:r>
          </w:p>
        </w:tc>
      </w:tr>
      <w:tr w:rsidR="00227DC0" w:rsidRPr="00DF5CF9">
        <w:trPr>
          <w:jc w:val="center"/>
        </w:trPr>
        <w:tc>
          <w:tcPr>
            <w:tcW w:w="1134" w:type="dxa"/>
          </w:tcPr>
          <w:p w:rsidR="00227DC0" w:rsidRPr="00DF5CF9" w:rsidRDefault="00EF54B2">
            <w:pPr>
              <w:pStyle w:val="TAC"/>
            </w:pPr>
            <w:r w:rsidRPr="00DF5CF9">
              <w:t>3</w:t>
            </w:r>
          </w:p>
        </w:tc>
        <w:tc>
          <w:tcPr>
            <w:tcW w:w="3918" w:type="dxa"/>
          </w:tcPr>
          <w:p w:rsidR="00227DC0" w:rsidRPr="00DF5CF9" w:rsidRDefault="00EF54B2">
            <w:pPr>
              <w:pStyle w:val="TAL"/>
            </w:pPr>
            <w:r w:rsidRPr="00DF5CF9">
              <w:t>File descriptor byte (see table 11.5)</w:t>
            </w:r>
          </w:p>
        </w:tc>
        <w:tc>
          <w:tcPr>
            <w:tcW w:w="1196" w:type="dxa"/>
          </w:tcPr>
          <w:p w:rsidR="00227DC0" w:rsidRPr="00DF5CF9" w:rsidRDefault="00EF54B2">
            <w:pPr>
              <w:pStyle w:val="TAC"/>
            </w:pPr>
            <w:r w:rsidRPr="00DF5CF9">
              <w:t>M</w:t>
            </w:r>
          </w:p>
        </w:tc>
        <w:tc>
          <w:tcPr>
            <w:tcW w:w="1437" w:type="dxa"/>
          </w:tcPr>
          <w:p w:rsidR="00227DC0" w:rsidRPr="00DF5CF9" w:rsidRDefault="00227DC0">
            <w:pPr>
              <w:pStyle w:val="TAC"/>
            </w:pPr>
          </w:p>
        </w:tc>
        <w:tc>
          <w:tcPr>
            <w:tcW w:w="1196" w:type="dxa"/>
          </w:tcPr>
          <w:p w:rsidR="00227DC0" w:rsidRPr="00DF5CF9" w:rsidRDefault="00EF54B2">
            <w:pPr>
              <w:pStyle w:val="TAC"/>
            </w:pPr>
            <w:r w:rsidRPr="00DF5CF9">
              <w:t>1</w:t>
            </w:r>
          </w:p>
        </w:tc>
      </w:tr>
      <w:tr w:rsidR="00227DC0" w:rsidRPr="00DF5CF9">
        <w:trPr>
          <w:jc w:val="center"/>
        </w:trPr>
        <w:tc>
          <w:tcPr>
            <w:tcW w:w="1134" w:type="dxa"/>
          </w:tcPr>
          <w:p w:rsidR="00227DC0" w:rsidRPr="00DF5CF9" w:rsidRDefault="00EF54B2">
            <w:pPr>
              <w:pStyle w:val="TAC"/>
            </w:pPr>
            <w:r w:rsidRPr="00DF5CF9">
              <w:t>4</w:t>
            </w:r>
          </w:p>
        </w:tc>
        <w:tc>
          <w:tcPr>
            <w:tcW w:w="3918" w:type="dxa"/>
          </w:tcPr>
          <w:p w:rsidR="00227DC0" w:rsidRPr="00DF5CF9" w:rsidRDefault="00EF54B2">
            <w:pPr>
              <w:pStyle w:val="TAL"/>
            </w:pPr>
            <w:r w:rsidRPr="00DF5CF9">
              <w:t>Data coding byte</w:t>
            </w:r>
          </w:p>
        </w:tc>
        <w:tc>
          <w:tcPr>
            <w:tcW w:w="1196" w:type="dxa"/>
          </w:tcPr>
          <w:p w:rsidR="00227DC0" w:rsidRPr="00DF5CF9" w:rsidRDefault="00EF54B2">
            <w:pPr>
              <w:pStyle w:val="TAC"/>
            </w:pPr>
            <w:r w:rsidRPr="00DF5CF9">
              <w:t>M</w:t>
            </w:r>
          </w:p>
        </w:tc>
        <w:tc>
          <w:tcPr>
            <w:tcW w:w="1437" w:type="dxa"/>
          </w:tcPr>
          <w:p w:rsidR="00227DC0" w:rsidRPr="00DF5CF9" w:rsidRDefault="00EF54B2">
            <w:pPr>
              <w:pStyle w:val="TAC"/>
            </w:pPr>
            <w:r w:rsidRPr="00DF5CF9">
              <w:t>'21'</w:t>
            </w:r>
          </w:p>
        </w:tc>
        <w:tc>
          <w:tcPr>
            <w:tcW w:w="1196" w:type="dxa"/>
          </w:tcPr>
          <w:p w:rsidR="00227DC0" w:rsidRPr="00DF5CF9" w:rsidRDefault="00EF54B2">
            <w:pPr>
              <w:pStyle w:val="TAC"/>
            </w:pPr>
            <w:r w:rsidRPr="00DF5CF9">
              <w:t>1</w:t>
            </w:r>
          </w:p>
        </w:tc>
      </w:tr>
      <w:tr w:rsidR="00227DC0" w:rsidRPr="00DF5CF9">
        <w:trPr>
          <w:jc w:val="center"/>
        </w:trPr>
        <w:tc>
          <w:tcPr>
            <w:tcW w:w="1134" w:type="dxa"/>
          </w:tcPr>
          <w:p w:rsidR="00227DC0" w:rsidRPr="00DF5CF9" w:rsidRDefault="00EF54B2">
            <w:pPr>
              <w:pStyle w:val="TAC"/>
            </w:pPr>
            <w:r w:rsidRPr="00DF5CF9">
              <w:t>5 to 6</w:t>
            </w:r>
          </w:p>
        </w:tc>
        <w:tc>
          <w:tcPr>
            <w:tcW w:w="3918" w:type="dxa"/>
          </w:tcPr>
          <w:p w:rsidR="00227DC0" w:rsidRPr="00DF5CF9" w:rsidRDefault="00EF54B2">
            <w:pPr>
              <w:pStyle w:val="TAL"/>
            </w:pPr>
            <w:r w:rsidRPr="00DF5CF9">
              <w:t>Record length</w:t>
            </w:r>
          </w:p>
        </w:tc>
        <w:tc>
          <w:tcPr>
            <w:tcW w:w="1196" w:type="dxa"/>
          </w:tcPr>
          <w:p w:rsidR="00227DC0" w:rsidRPr="00DF5CF9" w:rsidRDefault="00EF54B2">
            <w:pPr>
              <w:pStyle w:val="TAC"/>
            </w:pPr>
            <w:r w:rsidRPr="00DF5CF9">
              <w:t>C</w:t>
            </w:r>
          </w:p>
        </w:tc>
        <w:tc>
          <w:tcPr>
            <w:tcW w:w="1437" w:type="dxa"/>
          </w:tcPr>
          <w:p w:rsidR="00227DC0" w:rsidRPr="00DF5CF9" w:rsidRDefault="00EF54B2">
            <w:pPr>
              <w:pStyle w:val="TAC"/>
            </w:pPr>
            <w:r w:rsidRPr="00DF5CF9">
              <w:t>'0001' to '00FF'</w:t>
            </w:r>
          </w:p>
        </w:tc>
        <w:tc>
          <w:tcPr>
            <w:tcW w:w="1196" w:type="dxa"/>
          </w:tcPr>
          <w:p w:rsidR="00227DC0" w:rsidRPr="00DF5CF9" w:rsidRDefault="00EF54B2">
            <w:pPr>
              <w:pStyle w:val="TAC"/>
            </w:pPr>
            <w:r w:rsidRPr="00DF5CF9">
              <w:t>2</w:t>
            </w:r>
          </w:p>
        </w:tc>
      </w:tr>
      <w:tr w:rsidR="00227DC0" w:rsidRPr="00DF5CF9">
        <w:trPr>
          <w:jc w:val="center"/>
        </w:trPr>
        <w:tc>
          <w:tcPr>
            <w:tcW w:w="1134" w:type="dxa"/>
          </w:tcPr>
          <w:p w:rsidR="00227DC0" w:rsidRPr="00DF5CF9" w:rsidRDefault="00EF54B2">
            <w:pPr>
              <w:pStyle w:val="TAC"/>
            </w:pPr>
            <w:r w:rsidRPr="00DF5CF9">
              <w:t>7</w:t>
            </w:r>
          </w:p>
        </w:tc>
        <w:tc>
          <w:tcPr>
            <w:tcW w:w="3918" w:type="dxa"/>
          </w:tcPr>
          <w:p w:rsidR="00227DC0" w:rsidRPr="00DF5CF9" w:rsidRDefault="00EF54B2">
            <w:pPr>
              <w:pStyle w:val="TAL"/>
            </w:pPr>
            <w:r w:rsidRPr="00DF5CF9">
              <w:t>Number of records</w:t>
            </w:r>
          </w:p>
        </w:tc>
        <w:tc>
          <w:tcPr>
            <w:tcW w:w="1196" w:type="dxa"/>
          </w:tcPr>
          <w:p w:rsidR="00227DC0" w:rsidRPr="00DF5CF9" w:rsidRDefault="00EF54B2">
            <w:pPr>
              <w:pStyle w:val="TAC"/>
            </w:pPr>
            <w:r w:rsidRPr="00DF5CF9">
              <w:t>C</w:t>
            </w:r>
          </w:p>
        </w:tc>
        <w:tc>
          <w:tcPr>
            <w:tcW w:w="1437" w:type="dxa"/>
          </w:tcPr>
          <w:p w:rsidR="00227DC0" w:rsidRPr="00DF5CF9" w:rsidRDefault="00EF54B2">
            <w:pPr>
              <w:pStyle w:val="TAC"/>
            </w:pPr>
            <w:r w:rsidRPr="00DF5CF9">
              <w:t>'01' to 'FE'</w:t>
            </w:r>
          </w:p>
        </w:tc>
        <w:tc>
          <w:tcPr>
            <w:tcW w:w="1196" w:type="dxa"/>
          </w:tcPr>
          <w:p w:rsidR="00227DC0" w:rsidRPr="00DF5CF9" w:rsidRDefault="00EF54B2">
            <w:pPr>
              <w:pStyle w:val="TAC"/>
            </w:pPr>
            <w:r w:rsidRPr="00DF5CF9">
              <w:t>1</w:t>
            </w:r>
          </w:p>
        </w:tc>
      </w:tr>
      <w:tr w:rsidR="00227DC0" w:rsidRPr="00DF5CF9">
        <w:trPr>
          <w:cantSplit/>
          <w:jc w:val="center"/>
        </w:trPr>
        <w:tc>
          <w:tcPr>
            <w:tcW w:w="8881" w:type="dxa"/>
            <w:gridSpan w:val="5"/>
          </w:tcPr>
          <w:p w:rsidR="00227DC0" w:rsidRPr="00DF5CF9" w:rsidRDefault="00EF54B2">
            <w:pPr>
              <w:pStyle w:val="TAN"/>
            </w:pPr>
            <w:r w:rsidRPr="00DF5CF9">
              <w:t>M:</w:t>
            </w:r>
            <w:r w:rsidRPr="00DF5CF9">
              <w:tab/>
              <w:t>Mandatory.</w:t>
            </w:r>
          </w:p>
          <w:p w:rsidR="00227DC0" w:rsidRPr="00DF5CF9" w:rsidRDefault="00EF54B2">
            <w:pPr>
              <w:pStyle w:val="TAN"/>
            </w:pPr>
            <w:r w:rsidRPr="00DF5CF9">
              <w:t>C:</w:t>
            </w:r>
            <w:r w:rsidRPr="00DF5CF9">
              <w:tab/>
              <w:t>These bytes are mandatory for linear fixed and cyclic files, otherwise they are not applicable.</w:t>
            </w:r>
          </w:p>
        </w:tc>
      </w:tr>
    </w:tbl>
    <w:p w:rsidR="00227DC0" w:rsidRPr="00DF5CF9" w:rsidRDefault="00227DC0">
      <w:pPr>
        <w:rPr>
          <w:lang w:eastAsia="ja-JP"/>
        </w:rPr>
      </w:pPr>
    </w:p>
    <w:p w:rsidR="00227DC0" w:rsidRPr="00DF5CF9" w:rsidRDefault="00EF54B2">
      <w:pPr>
        <w:pStyle w:val="B1"/>
      </w:pPr>
      <w:r w:rsidRPr="00DF5CF9">
        <w:t>File descriptor.</w:t>
      </w:r>
    </w:p>
    <w:p w:rsidR="00227DC0" w:rsidRPr="00DF5CF9" w:rsidRDefault="00EF54B2">
      <w:pPr>
        <w:pStyle w:val="B20"/>
        <w:ind w:left="1701" w:hanging="964"/>
      </w:pPr>
      <w:r w:rsidRPr="00DF5CF9">
        <w:t>Contents:</w:t>
      </w:r>
      <w:r w:rsidRPr="00DF5CF9">
        <w:tab/>
        <w:t>File descriptor specifies the file accessibility, and the file type and structure.</w:t>
      </w:r>
    </w:p>
    <w:p w:rsidR="00227DC0" w:rsidRPr="00DF5CF9" w:rsidRDefault="00EF54B2">
      <w:pPr>
        <w:pStyle w:val="B20"/>
        <w:ind w:left="1701" w:hanging="964"/>
      </w:pPr>
      <w:r w:rsidRPr="00DF5CF9">
        <w:t>Coding:</w:t>
      </w:r>
      <w:r w:rsidRPr="00DF5CF9">
        <w:tab/>
        <w:t>See table 11.5.</w:t>
      </w:r>
    </w:p>
    <w:p w:rsidR="00227DC0" w:rsidRPr="00DF5CF9" w:rsidRDefault="00EF54B2">
      <w:pPr>
        <w:pStyle w:val="TH"/>
        <w:keepNext w:val="0"/>
        <w:keepLines w:val="0"/>
      </w:pPr>
      <w:r w:rsidRPr="00DF5CF9">
        <w:t>Table 11.5: File descriptor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tblHeader/>
          <w:jc w:val="center"/>
        </w:trPr>
        <w:tc>
          <w:tcPr>
            <w:tcW w:w="548" w:type="dxa"/>
          </w:tcPr>
          <w:p w:rsidR="00227DC0" w:rsidRPr="00DF5CF9" w:rsidRDefault="00EF54B2">
            <w:pPr>
              <w:pStyle w:val="TAH"/>
              <w:keepNext w:val="0"/>
              <w:keepLines w:val="0"/>
            </w:pPr>
            <w:r w:rsidRPr="00DF5CF9">
              <w:t>b8</w:t>
            </w:r>
          </w:p>
        </w:tc>
        <w:tc>
          <w:tcPr>
            <w:tcW w:w="548" w:type="dxa"/>
          </w:tcPr>
          <w:p w:rsidR="00227DC0" w:rsidRPr="00DF5CF9" w:rsidRDefault="00EF54B2">
            <w:pPr>
              <w:pStyle w:val="TAH"/>
              <w:keepNext w:val="0"/>
              <w:keepLines w:val="0"/>
            </w:pPr>
            <w:r w:rsidRPr="00DF5CF9">
              <w:t>b7</w:t>
            </w:r>
          </w:p>
        </w:tc>
        <w:tc>
          <w:tcPr>
            <w:tcW w:w="543" w:type="dxa"/>
          </w:tcPr>
          <w:p w:rsidR="00227DC0" w:rsidRPr="00DF5CF9" w:rsidRDefault="00EF54B2">
            <w:pPr>
              <w:pStyle w:val="TAH"/>
              <w:keepNext w:val="0"/>
              <w:keepLines w:val="0"/>
            </w:pPr>
            <w:r w:rsidRPr="00DF5CF9">
              <w:t>B6</w:t>
            </w:r>
          </w:p>
        </w:tc>
        <w:tc>
          <w:tcPr>
            <w:tcW w:w="553" w:type="dxa"/>
          </w:tcPr>
          <w:p w:rsidR="00227DC0" w:rsidRPr="00DF5CF9" w:rsidRDefault="00EF54B2">
            <w:pPr>
              <w:pStyle w:val="TAH"/>
              <w:keepNext w:val="0"/>
              <w:keepLines w:val="0"/>
            </w:pPr>
            <w:r w:rsidRPr="00DF5CF9">
              <w:t>b5</w:t>
            </w:r>
          </w:p>
        </w:tc>
        <w:tc>
          <w:tcPr>
            <w:tcW w:w="548" w:type="dxa"/>
          </w:tcPr>
          <w:p w:rsidR="00227DC0" w:rsidRPr="00DF5CF9" w:rsidRDefault="00EF54B2">
            <w:pPr>
              <w:pStyle w:val="TAH"/>
              <w:keepNext w:val="0"/>
              <w:keepLines w:val="0"/>
            </w:pPr>
            <w:r w:rsidRPr="00DF5CF9">
              <w:t>b4</w:t>
            </w:r>
          </w:p>
        </w:tc>
        <w:tc>
          <w:tcPr>
            <w:tcW w:w="548" w:type="dxa"/>
          </w:tcPr>
          <w:p w:rsidR="00227DC0" w:rsidRPr="00DF5CF9" w:rsidRDefault="00EF54B2">
            <w:pPr>
              <w:pStyle w:val="TAH"/>
              <w:keepNext w:val="0"/>
              <w:keepLines w:val="0"/>
            </w:pPr>
            <w:r w:rsidRPr="00DF5CF9">
              <w:t>b3</w:t>
            </w:r>
          </w:p>
        </w:tc>
        <w:tc>
          <w:tcPr>
            <w:tcW w:w="548" w:type="dxa"/>
          </w:tcPr>
          <w:p w:rsidR="00227DC0" w:rsidRPr="00DF5CF9" w:rsidRDefault="00EF54B2">
            <w:pPr>
              <w:pStyle w:val="TAH"/>
              <w:keepNext w:val="0"/>
              <w:keepLines w:val="0"/>
            </w:pPr>
            <w:r w:rsidRPr="00DF5CF9">
              <w:t>b2</w:t>
            </w:r>
          </w:p>
        </w:tc>
        <w:tc>
          <w:tcPr>
            <w:tcW w:w="548" w:type="dxa"/>
          </w:tcPr>
          <w:p w:rsidR="00227DC0" w:rsidRPr="00DF5CF9" w:rsidRDefault="00EF54B2">
            <w:pPr>
              <w:pStyle w:val="TAH"/>
              <w:keepNext w:val="0"/>
              <w:keepLines w:val="0"/>
            </w:pPr>
            <w:r w:rsidRPr="00DF5CF9">
              <w:t>b1</w:t>
            </w:r>
          </w:p>
        </w:tc>
        <w:tc>
          <w:tcPr>
            <w:tcW w:w="3712" w:type="dxa"/>
          </w:tcPr>
          <w:p w:rsidR="00227DC0" w:rsidRPr="00DF5CF9" w:rsidRDefault="00EF54B2">
            <w:pPr>
              <w:pStyle w:val="TAH"/>
              <w:keepNext w:val="0"/>
              <w:keepLines w:val="0"/>
            </w:pPr>
            <w:r w:rsidRPr="00DF5CF9">
              <w:t>Meaning</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X</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tcPr>
          <w:p w:rsidR="00227DC0" w:rsidRPr="00DF5CF9" w:rsidRDefault="00EF54B2">
            <w:pPr>
              <w:pStyle w:val="TAH"/>
              <w:keepNext w:val="0"/>
              <w:keepLines w:val="0"/>
            </w:pPr>
            <w:r w:rsidRPr="00DF5CF9">
              <w:t>File accessibility</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0</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tcPr>
          <w:p w:rsidR="00227DC0" w:rsidRPr="00DF5CF9" w:rsidRDefault="00EF54B2">
            <w:pPr>
              <w:pStyle w:val="TAH"/>
              <w:keepNext w:val="0"/>
              <w:keepLines w:val="0"/>
              <w:jc w:val="left"/>
              <w:rPr>
                <w:b w:val="0"/>
              </w:rPr>
            </w:pPr>
            <w:r w:rsidRPr="00DF5CF9">
              <w:rPr>
                <w:b w:val="0"/>
              </w:rPr>
              <w:t>Not shareable file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1</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tcPr>
          <w:p w:rsidR="00227DC0" w:rsidRPr="00DF5CF9" w:rsidRDefault="00EF54B2">
            <w:pPr>
              <w:pStyle w:val="TAH"/>
              <w:keepNext w:val="0"/>
              <w:keepLines w:val="0"/>
              <w:jc w:val="left"/>
              <w:rPr>
                <w:b w:val="0"/>
              </w:rPr>
            </w:pPr>
            <w:r w:rsidRPr="00DF5CF9">
              <w:rPr>
                <w:b w:val="0"/>
              </w:rPr>
              <w:t>Shareable file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X</w:t>
            </w:r>
          </w:p>
        </w:tc>
        <w:tc>
          <w:tcPr>
            <w:tcW w:w="553" w:type="dxa"/>
            <w:shd w:val="clear" w:color="000000" w:fill="FFFFFF"/>
          </w:tcPr>
          <w:p w:rsidR="00227DC0" w:rsidRPr="00DF5CF9" w:rsidRDefault="00EF54B2">
            <w:pPr>
              <w:pStyle w:val="TAH"/>
              <w:keepNext w:val="0"/>
              <w:keepLines w:val="0"/>
              <w:rPr>
                <w:b w:val="0"/>
              </w:rPr>
            </w:pPr>
            <w:r w:rsidRPr="00DF5CF9">
              <w:rPr>
                <w:b w:val="0"/>
              </w:rPr>
              <w:t>X</w:t>
            </w:r>
          </w:p>
        </w:tc>
        <w:tc>
          <w:tcPr>
            <w:tcW w:w="548" w:type="dxa"/>
            <w:shd w:val="clear" w:color="000000" w:fill="FFFFFF"/>
          </w:tcPr>
          <w:p w:rsidR="00227DC0" w:rsidRPr="00DF5CF9" w:rsidRDefault="00EF54B2">
            <w:pPr>
              <w:pStyle w:val="TAH"/>
              <w:keepNext w:val="0"/>
              <w:keepLines w:val="0"/>
              <w:rPr>
                <w:b w:val="0"/>
              </w:rPr>
            </w:pPr>
            <w:r w:rsidRPr="00DF5CF9">
              <w:rPr>
                <w:b w:val="0"/>
              </w:rPr>
              <w:t>X</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tcPr>
          <w:p w:rsidR="00227DC0" w:rsidRPr="00DF5CF9" w:rsidRDefault="00EF54B2">
            <w:pPr>
              <w:pStyle w:val="TAH"/>
              <w:keepNext w:val="0"/>
              <w:keepLines w:val="0"/>
            </w:pPr>
            <w:r w:rsidRPr="00DF5CF9">
              <w:t>File type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0</w:t>
            </w:r>
          </w:p>
        </w:tc>
        <w:tc>
          <w:tcPr>
            <w:tcW w:w="553"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tcPr>
          <w:p w:rsidR="00227DC0" w:rsidRPr="00DF5CF9" w:rsidRDefault="00EF54B2">
            <w:pPr>
              <w:pStyle w:val="TAH"/>
              <w:keepNext w:val="0"/>
              <w:keepLines w:val="0"/>
              <w:jc w:val="left"/>
              <w:rPr>
                <w:b w:val="0"/>
              </w:rPr>
            </w:pPr>
            <w:r w:rsidRPr="00DF5CF9">
              <w:rPr>
                <w:b w:val="0"/>
              </w:rPr>
              <w:t>Working EF</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0</w:t>
            </w:r>
          </w:p>
        </w:tc>
        <w:tc>
          <w:tcPr>
            <w:tcW w:w="553"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tcPr>
          <w:p w:rsidR="00227DC0" w:rsidRPr="00DF5CF9" w:rsidRDefault="00EF54B2">
            <w:pPr>
              <w:pStyle w:val="TAH"/>
              <w:keepNext w:val="0"/>
              <w:keepLines w:val="0"/>
              <w:jc w:val="left"/>
              <w:rPr>
                <w:b w:val="0"/>
              </w:rPr>
            </w:pPr>
            <w:r w:rsidRPr="00DF5CF9">
              <w:rPr>
                <w:b w:val="0"/>
              </w:rPr>
              <w:t>Internal EF</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0</w:t>
            </w:r>
          </w:p>
        </w:tc>
        <w:tc>
          <w:tcPr>
            <w:tcW w:w="553"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vMerge w:val="restart"/>
            <w:vAlign w:val="center"/>
          </w:tcPr>
          <w:p w:rsidR="00227DC0" w:rsidRPr="00DF5CF9" w:rsidRDefault="00EF54B2">
            <w:pPr>
              <w:pStyle w:val="TAH"/>
              <w:keepNext w:val="0"/>
              <w:keepLines w:val="0"/>
              <w:jc w:val="left"/>
              <w:rPr>
                <w:b w:val="0"/>
              </w:rPr>
            </w:pPr>
            <w:r w:rsidRPr="00DF5CF9">
              <w:rPr>
                <w:b w:val="0"/>
              </w:rPr>
              <w:t>RFU</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0</w:t>
            </w:r>
          </w:p>
        </w:tc>
        <w:tc>
          <w:tcPr>
            <w:tcW w:w="553"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vMerge/>
          </w:tcPr>
          <w:p w:rsidR="00227DC0" w:rsidRPr="00DF5CF9" w:rsidRDefault="00227DC0">
            <w:pPr>
              <w:pStyle w:val="TAH"/>
              <w:keepNext w:val="0"/>
              <w:keepLines w:val="0"/>
              <w:jc w:val="left"/>
              <w:rPr>
                <w:b w:val="0"/>
              </w:rPr>
            </w:pP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1</w:t>
            </w:r>
          </w:p>
        </w:tc>
        <w:tc>
          <w:tcPr>
            <w:tcW w:w="553"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vMerge/>
          </w:tcPr>
          <w:p w:rsidR="00227DC0" w:rsidRPr="00DF5CF9" w:rsidRDefault="00227DC0">
            <w:pPr>
              <w:pStyle w:val="TAH"/>
              <w:keepNext w:val="0"/>
              <w:keepLines w:val="0"/>
              <w:jc w:val="left"/>
              <w:rPr>
                <w:b w:val="0"/>
              </w:rPr>
            </w:pP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1</w:t>
            </w:r>
          </w:p>
        </w:tc>
        <w:tc>
          <w:tcPr>
            <w:tcW w:w="553"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vMerge/>
          </w:tcPr>
          <w:p w:rsidR="00227DC0" w:rsidRPr="00DF5CF9" w:rsidRDefault="00227DC0">
            <w:pPr>
              <w:pStyle w:val="TAH"/>
              <w:keepNext w:val="0"/>
              <w:keepLines w:val="0"/>
              <w:jc w:val="left"/>
              <w:rPr>
                <w:b w:val="0"/>
              </w:rPr>
            </w:pP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1</w:t>
            </w:r>
          </w:p>
        </w:tc>
        <w:tc>
          <w:tcPr>
            <w:tcW w:w="553"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000000" w:fill="FFFFFF"/>
          </w:tcPr>
          <w:p w:rsidR="00227DC0" w:rsidRPr="00DF5CF9" w:rsidRDefault="00EF54B2">
            <w:pPr>
              <w:pStyle w:val="TAH"/>
              <w:keepNext w:val="0"/>
              <w:keepLines w:val="0"/>
              <w:rPr>
                <w:b w:val="0"/>
              </w:rPr>
            </w:pPr>
            <w:r w:rsidRPr="00DF5CF9">
              <w:rPr>
                <w:b w:val="0"/>
              </w:rPr>
              <w:t>0</w:t>
            </w:r>
          </w:p>
        </w:tc>
        <w:tc>
          <w:tcPr>
            <w:tcW w:w="548" w:type="dxa"/>
            <w:shd w:val="clear" w:color="auto" w:fill="FFFFFF"/>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548" w:type="dxa"/>
          </w:tcPr>
          <w:p w:rsidR="00227DC0" w:rsidRPr="00DF5CF9" w:rsidRDefault="00EF54B2">
            <w:pPr>
              <w:pStyle w:val="TAH"/>
              <w:keepNext w:val="0"/>
              <w:keepLines w:val="0"/>
              <w:rPr>
                <w:b w:val="0"/>
              </w:rPr>
            </w:pPr>
            <w:r w:rsidRPr="00DF5CF9">
              <w:rPr>
                <w:b w:val="0"/>
              </w:rPr>
              <w:t>-</w:t>
            </w:r>
          </w:p>
        </w:tc>
        <w:tc>
          <w:tcPr>
            <w:tcW w:w="3712" w:type="dxa"/>
            <w:vMerge/>
          </w:tcPr>
          <w:p w:rsidR="00227DC0" w:rsidRPr="00DF5CF9" w:rsidRDefault="00227DC0">
            <w:pPr>
              <w:pStyle w:val="TAH"/>
              <w:keepNext w:val="0"/>
              <w:keepLines w:val="0"/>
              <w:jc w:val="left"/>
              <w:rPr>
                <w:b w:val="0"/>
              </w:rPr>
            </w:pP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1</w:t>
            </w:r>
          </w:p>
        </w:tc>
        <w:tc>
          <w:tcPr>
            <w:tcW w:w="553"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auto" w:fill="FFFFFF"/>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3712" w:type="dxa"/>
          </w:tcPr>
          <w:p w:rsidR="00227DC0" w:rsidRPr="00DF5CF9" w:rsidRDefault="00EF54B2">
            <w:pPr>
              <w:pStyle w:val="TAH"/>
              <w:keepNext w:val="0"/>
              <w:keepLines w:val="0"/>
              <w:jc w:val="left"/>
              <w:rPr>
                <w:b w:val="0"/>
              </w:rPr>
            </w:pPr>
            <w:r w:rsidRPr="00DF5CF9">
              <w:rPr>
                <w:b w:val="0"/>
              </w:rPr>
              <w:t>DF or ADF</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X</w:t>
            </w:r>
          </w:p>
        </w:tc>
        <w:tc>
          <w:tcPr>
            <w:tcW w:w="548" w:type="dxa"/>
          </w:tcPr>
          <w:p w:rsidR="00227DC0" w:rsidRPr="00DF5CF9" w:rsidRDefault="00EF54B2">
            <w:pPr>
              <w:pStyle w:val="TAH"/>
              <w:keepNext w:val="0"/>
              <w:keepLines w:val="0"/>
              <w:rPr>
                <w:b w:val="0"/>
              </w:rPr>
            </w:pPr>
            <w:r w:rsidRPr="00DF5CF9">
              <w:rPr>
                <w:b w:val="0"/>
              </w:rPr>
              <w:t>X</w:t>
            </w:r>
          </w:p>
        </w:tc>
        <w:tc>
          <w:tcPr>
            <w:tcW w:w="548" w:type="dxa"/>
          </w:tcPr>
          <w:p w:rsidR="00227DC0" w:rsidRPr="00DF5CF9" w:rsidRDefault="00EF54B2">
            <w:pPr>
              <w:pStyle w:val="TAH"/>
              <w:keepNext w:val="0"/>
              <w:keepLines w:val="0"/>
              <w:rPr>
                <w:b w:val="0"/>
              </w:rPr>
            </w:pPr>
            <w:r w:rsidRPr="00DF5CF9">
              <w:rPr>
                <w:b w:val="0"/>
              </w:rPr>
              <w:t>X</w:t>
            </w:r>
          </w:p>
        </w:tc>
        <w:tc>
          <w:tcPr>
            <w:tcW w:w="3712" w:type="dxa"/>
          </w:tcPr>
          <w:p w:rsidR="00227DC0" w:rsidRPr="00DF5CF9" w:rsidRDefault="00EF54B2">
            <w:pPr>
              <w:pStyle w:val="TAH"/>
              <w:keepNext w:val="0"/>
              <w:keepLines w:val="0"/>
            </w:pPr>
            <w:r w:rsidRPr="00DF5CF9">
              <w:t>EF structure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1644" w:type="dxa"/>
            <w:gridSpan w:val="3"/>
            <w:shd w:val="clear" w:color="000000" w:fill="FFFFFF"/>
          </w:tcPr>
          <w:p w:rsidR="00227DC0" w:rsidRPr="00DF5CF9" w:rsidRDefault="00EF54B2">
            <w:pPr>
              <w:pStyle w:val="TAH"/>
              <w:keepNext w:val="0"/>
              <w:keepLines w:val="0"/>
              <w:rPr>
                <w:b w:val="0"/>
              </w:rPr>
            </w:pPr>
            <w:r w:rsidRPr="00DF5CF9">
              <w:rPr>
                <w:b w:val="0"/>
              </w:rPr>
              <w:t>Not all set to 1</w:t>
            </w:r>
          </w:p>
        </w:tc>
        <w:tc>
          <w:tcPr>
            <w:tcW w:w="548" w:type="dxa"/>
            <w:shd w:val="clear" w:color="auto" w:fill="FFFFFF"/>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3712" w:type="dxa"/>
          </w:tcPr>
          <w:p w:rsidR="00227DC0" w:rsidRPr="00DF5CF9" w:rsidRDefault="00EF54B2">
            <w:pPr>
              <w:pStyle w:val="TAH"/>
              <w:keepNext w:val="0"/>
              <w:keepLines w:val="0"/>
              <w:jc w:val="left"/>
              <w:rPr>
                <w:b w:val="0"/>
              </w:rPr>
            </w:pPr>
            <w:r w:rsidRPr="00DF5CF9">
              <w:rPr>
                <w:b w:val="0"/>
              </w:rPr>
              <w:t>No information given</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1</w:t>
            </w:r>
          </w:p>
        </w:tc>
        <w:tc>
          <w:tcPr>
            <w:tcW w:w="3712" w:type="dxa"/>
          </w:tcPr>
          <w:p w:rsidR="00227DC0" w:rsidRPr="00DF5CF9" w:rsidRDefault="00EF54B2">
            <w:pPr>
              <w:pStyle w:val="TAH"/>
              <w:keepNext w:val="0"/>
              <w:keepLines w:val="0"/>
              <w:jc w:val="left"/>
              <w:rPr>
                <w:b w:val="0"/>
              </w:rPr>
            </w:pPr>
            <w:r w:rsidRPr="00DF5CF9">
              <w:rPr>
                <w:b w:val="0"/>
              </w:rPr>
              <w:t>Transparent structure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0</w:t>
            </w:r>
          </w:p>
        </w:tc>
        <w:tc>
          <w:tcPr>
            <w:tcW w:w="3712" w:type="dxa"/>
          </w:tcPr>
          <w:p w:rsidR="00227DC0" w:rsidRPr="00DF5CF9" w:rsidRDefault="00EF54B2">
            <w:pPr>
              <w:pStyle w:val="TAH"/>
              <w:keepNext w:val="0"/>
              <w:keepLines w:val="0"/>
              <w:jc w:val="left"/>
              <w:rPr>
                <w:b w:val="0"/>
              </w:rPr>
            </w:pPr>
            <w:r w:rsidRPr="00DF5CF9">
              <w:rPr>
                <w:b w:val="0"/>
              </w:rPr>
              <w:t>Linear fixed structure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1</w:t>
            </w:r>
          </w:p>
        </w:tc>
        <w:tc>
          <w:tcPr>
            <w:tcW w:w="3712" w:type="dxa"/>
            <w:vMerge w:val="restart"/>
            <w:vAlign w:val="center"/>
          </w:tcPr>
          <w:p w:rsidR="00227DC0" w:rsidRPr="00DF5CF9" w:rsidRDefault="00EF54B2">
            <w:pPr>
              <w:pStyle w:val="TAH"/>
              <w:keepNext w:val="0"/>
              <w:keepLines w:val="0"/>
              <w:jc w:val="left"/>
              <w:rPr>
                <w:b w:val="0"/>
              </w:rPr>
            </w:pPr>
            <w:r w:rsidRPr="00DF5CF9">
              <w:rPr>
                <w:b w:val="0"/>
              </w:rPr>
              <w:t>RFU</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3712" w:type="dxa"/>
            <w:vMerge/>
          </w:tcPr>
          <w:p w:rsidR="00227DC0" w:rsidRPr="00DF5CF9" w:rsidRDefault="00227DC0">
            <w:pPr>
              <w:pStyle w:val="TAH"/>
              <w:keepNext w:val="0"/>
              <w:keepLines w:val="0"/>
              <w:jc w:val="left"/>
              <w:rPr>
                <w:b w:val="0"/>
              </w:rPr>
            </w:pP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1</w:t>
            </w:r>
          </w:p>
        </w:tc>
        <w:tc>
          <w:tcPr>
            <w:tcW w:w="3712" w:type="dxa"/>
            <w:vMerge/>
          </w:tcPr>
          <w:p w:rsidR="00227DC0" w:rsidRPr="00DF5CF9" w:rsidRDefault="00227DC0">
            <w:pPr>
              <w:pStyle w:val="TAH"/>
              <w:keepNext w:val="0"/>
              <w:keepLines w:val="0"/>
              <w:jc w:val="left"/>
              <w:rPr>
                <w:b w:val="0"/>
              </w:rPr>
            </w:pP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0</w:t>
            </w:r>
          </w:p>
        </w:tc>
        <w:tc>
          <w:tcPr>
            <w:tcW w:w="3712" w:type="dxa"/>
          </w:tcPr>
          <w:p w:rsidR="00227DC0" w:rsidRPr="00DF5CF9" w:rsidRDefault="00EF54B2">
            <w:pPr>
              <w:pStyle w:val="TAH"/>
              <w:keepNext w:val="0"/>
              <w:keepLines w:val="0"/>
              <w:jc w:val="left"/>
              <w:rPr>
                <w:b w:val="0"/>
              </w:rPr>
            </w:pPr>
            <w:r w:rsidRPr="00DF5CF9">
              <w:rPr>
                <w:b w:val="0"/>
              </w:rPr>
              <w:t>Cyclic structure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w:t>
            </w:r>
          </w:p>
        </w:tc>
        <w:tc>
          <w:tcPr>
            <w:tcW w:w="553"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8" w:type="dxa"/>
            <w:shd w:val="clear" w:color="auto" w:fill="FFFFFF"/>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1</w:t>
            </w:r>
          </w:p>
        </w:tc>
        <w:tc>
          <w:tcPr>
            <w:tcW w:w="548" w:type="dxa"/>
          </w:tcPr>
          <w:p w:rsidR="00227DC0" w:rsidRPr="00DF5CF9" w:rsidRDefault="00EF54B2">
            <w:pPr>
              <w:pStyle w:val="TAH"/>
              <w:keepNext w:val="0"/>
              <w:keepLines w:val="0"/>
              <w:rPr>
                <w:b w:val="0"/>
              </w:rPr>
            </w:pPr>
            <w:r w:rsidRPr="00DF5CF9">
              <w:rPr>
                <w:b w:val="0"/>
              </w:rPr>
              <w:t>1</w:t>
            </w:r>
          </w:p>
        </w:tc>
        <w:tc>
          <w:tcPr>
            <w:tcW w:w="3712" w:type="dxa"/>
          </w:tcPr>
          <w:p w:rsidR="00227DC0" w:rsidRPr="00DF5CF9" w:rsidRDefault="00EF54B2">
            <w:pPr>
              <w:pStyle w:val="TAH"/>
              <w:keepNext w:val="0"/>
              <w:keepLines w:val="0"/>
              <w:jc w:val="left"/>
              <w:rPr>
                <w:b w:val="0"/>
              </w:rPr>
            </w:pPr>
            <w:r w:rsidRPr="00DF5CF9">
              <w:rPr>
                <w:b w:val="0"/>
              </w:rPr>
              <w:t>RFU</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t>0</w:t>
            </w:r>
          </w:p>
        </w:tc>
        <w:tc>
          <w:tcPr>
            <w:tcW w:w="548" w:type="dxa"/>
            <w:shd w:val="clear" w:color="000000" w:fill="FFFFFF"/>
          </w:tcPr>
          <w:p w:rsidR="00227DC0" w:rsidRPr="00DF5CF9" w:rsidRDefault="00EF54B2">
            <w:pPr>
              <w:pStyle w:val="TAH"/>
              <w:keepNext w:val="0"/>
              <w:keepLines w:val="0"/>
              <w:rPr>
                <w:b w:val="0"/>
              </w:rPr>
            </w:pPr>
            <w:r w:rsidRPr="00DF5CF9">
              <w:rPr>
                <w:b w:val="0"/>
              </w:rPr>
              <w:t>-</w:t>
            </w:r>
          </w:p>
        </w:tc>
        <w:tc>
          <w:tcPr>
            <w:tcW w:w="543" w:type="dxa"/>
            <w:shd w:val="clear" w:color="000000" w:fill="FFFFFF"/>
          </w:tcPr>
          <w:p w:rsidR="00227DC0" w:rsidRPr="00DF5CF9" w:rsidRDefault="00EF54B2">
            <w:pPr>
              <w:pStyle w:val="TAH"/>
              <w:keepNext w:val="0"/>
              <w:keepLines w:val="0"/>
              <w:rPr>
                <w:b w:val="0"/>
              </w:rPr>
            </w:pPr>
            <w:r w:rsidRPr="00DF5CF9">
              <w:rPr>
                <w:b w:val="0"/>
              </w:rPr>
              <w:t>1</w:t>
            </w:r>
          </w:p>
        </w:tc>
        <w:tc>
          <w:tcPr>
            <w:tcW w:w="553"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000000" w:fill="FFFFFF"/>
          </w:tcPr>
          <w:p w:rsidR="00227DC0" w:rsidRPr="00DF5CF9" w:rsidRDefault="00EF54B2">
            <w:pPr>
              <w:pStyle w:val="TAH"/>
              <w:keepNext w:val="0"/>
              <w:keepLines w:val="0"/>
              <w:rPr>
                <w:b w:val="0"/>
              </w:rPr>
            </w:pPr>
            <w:r w:rsidRPr="00DF5CF9">
              <w:rPr>
                <w:b w:val="0"/>
              </w:rPr>
              <w:t>1</w:t>
            </w:r>
          </w:p>
        </w:tc>
        <w:tc>
          <w:tcPr>
            <w:tcW w:w="548" w:type="dxa"/>
            <w:shd w:val="clear" w:color="auto" w:fill="FFFFFF"/>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0</w:t>
            </w:r>
          </w:p>
        </w:tc>
        <w:tc>
          <w:tcPr>
            <w:tcW w:w="548" w:type="dxa"/>
          </w:tcPr>
          <w:p w:rsidR="00227DC0" w:rsidRPr="00DF5CF9" w:rsidRDefault="00EF54B2">
            <w:pPr>
              <w:pStyle w:val="TAH"/>
              <w:keepNext w:val="0"/>
              <w:keepLines w:val="0"/>
              <w:rPr>
                <w:b w:val="0"/>
              </w:rPr>
            </w:pPr>
            <w:r w:rsidRPr="00DF5CF9">
              <w:rPr>
                <w:b w:val="0"/>
              </w:rPr>
              <w:t>1</w:t>
            </w:r>
          </w:p>
        </w:tc>
        <w:tc>
          <w:tcPr>
            <w:tcW w:w="3712" w:type="dxa"/>
          </w:tcPr>
          <w:p w:rsidR="00227DC0" w:rsidRPr="00DF5CF9" w:rsidRDefault="00EF54B2">
            <w:pPr>
              <w:pStyle w:val="TAH"/>
              <w:keepNext w:val="0"/>
              <w:keepLines w:val="0"/>
              <w:jc w:val="left"/>
              <w:rPr>
                <w:b w:val="0"/>
              </w:rPr>
            </w:pPr>
            <w:r w:rsidRPr="00DF5CF9">
              <w:rPr>
                <w:b w:val="0"/>
              </w:rPr>
              <w:t>BER-TLV structure</w:t>
            </w:r>
          </w:p>
        </w:tc>
      </w:tr>
      <w:tr w:rsidR="00227DC0" w:rsidRPr="00DF5CF9">
        <w:trPr>
          <w:cantSplit/>
          <w:jc w:val="center"/>
        </w:trPr>
        <w:tc>
          <w:tcPr>
            <w:tcW w:w="548" w:type="dxa"/>
          </w:tcPr>
          <w:p w:rsidR="00227DC0" w:rsidRPr="00DF5CF9" w:rsidRDefault="00EF54B2">
            <w:pPr>
              <w:pStyle w:val="TAH"/>
              <w:keepNext w:val="0"/>
              <w:keepLines w:val="0"/>
              <w:rPr>
                <w:b w:val="0"/>
              </w:rPr>
            </w:pPr>
            <w:r w:rsidRPr="00DF5CF9">
              <w:rPr>
                <w:b w:val="0"/>
              </w:rPr>
              <w:lastRenderedPageBreak/>
              <w:t>1</w:t>
            </w:r>
          </w:p>
        </w:tc>
        <w:tc>
          <w:tcPr>
            <w:tcW w:w="548" w:type="dxa"/>
            <w:shd w:val="clear" w:color="000000" w:fill="FFFFFF"/>
          </w:tcPr>
          <w:p w:rsidR="00227DC0" w:rsidRPr="00DF5CF9" w:rsidRDefault="00EF54B2">
            <w:pPr>
              <w:pStyle w:val="TAH"/>
              <w:keepNext w:val="0"/>
              <w:keepLines w:val="0"/>
              <w:rPr>
                <w:b w:val="0"/>
              </w:rPr>
            </w:pPr>
            <w:r w:rsidRPr="00DF5CF9">
              <w:rPr>
                <w:b w:val="0"/>
              </w:rPr>
              <w:t>X</w:t>
            </w:r>
          </w:p>
        </w:tc>
        <w:tc>
          <w:tcPr>
            <w:tcW w:w="543" w:type="dxa"/>
            <w:shd w:val="clear" w:color="000000" w:fill="FFFFFF"/>
          </w:tcPr>
          <w:p w:rsidR="00227DC0" w:rsidRPr="00DF5CF9" w:rsidRDefault="00EF54B2">
            <w:pPr>
              <w:pStyle w:val="TAH"/>
              <w:keepNext w:val="0"/>
              <w:keepLines w:val="0"/>
              <w:rPr>
                <w:b w:val="0"/>
              </w:rPr>
            </w:pPr>
            <w:r w:rsidRPr="00DF5CF9">
              <w:rPr>
                <w:b w:val="0"/>
              </w:rPr>
              <w:t>X</w:t>
            </w:r>
          </w:p>
        </w:tc>
        <w:tc>
          <w:tcPr>
            <w:tcW w:w="553" w:type="dxa"/>
            <w:shd w:val="clear" w:color="000000" w:fill="FFFFFF"/>
          </w:tcPr>
          <w:p w:rsidR="00227DC0" w:rsidRPr="00DF5CF9" w:rsidRDefault="00EF54B2">
            <w:pPr>
              <w:pStyle w:val="TAH"/>
              <w:keepNext w:val="0"/>
              <w:keepLines w:val="0"/>
              <w:rPr>
                <w:b w:val="0"/>
              </w:rPr>
            </w:pPr>
            <w:r w:rsidRPr="00DF5CF9">
              <w:rPr>
                <w:b w:val="0"/>
              </w:rPr>
              <w:t>X</w:t>
            </w:r>
          </w:p>
        </w:tc>
        <w:tc>
          <w:tcPr>
            <w:tcW w:w="548" w:type="dxa"/>
            <w:shd w:val="clear" w:color="000000" w:fill="FFFFFF"/>
          </w:tcPr>
          <w:p w:rsidR="00227DC0" w:rsidRPr="00DF5CF9" w:rsidRDefault="00EF54B2">
            <w:pPr>
              <w:pStyle w:val="TAH"/>
              <w:keepNext w:val="0"/>
              <w:keepLines w:val="0"/>
              <w:rPr>
                <w:b w:val="0"/>
              </w:rPr>
            </w:pPr>
            <w:r w:rsidRPr="00DF5CF9">
              <w:rPr>
                <w:b w:val="0"/>
              </w:rPr>
              <w:t>X</w:t>
            </w:r>
          </w:p>
        </w:tc>
        <w:tc>
          <w:tcPr>
            <w:tcW w:w="548" w:type="dxa"/>
            <w:shd w:val="clear" w:color="auto" w:fill="FFFFFF"/>
          </w:tcPr>
          <w:p w:rsidR="00227DC0" w:rsidRPr="00DF5CF9" w:rsidRDefault="00EF54B2">
            <w:pPr>
              <w:pStyle w:val="TAH"/>
              <w:keepNext w:val="0"/>
              <w:keepLines w:val="0"/>
              <w:rPr>
                <w:b w:val="0"/>
              </w:rPr>
            </w:pPr>
            <w:r w:rsidRPr="00DF5CF9">
              <w:rPr>
                <w:b w:val="0"/>
              </w:rPr>
              <w:t>X</w:t>
            </w:r>
          </w:p>
        </w:tc>
        <w:tc>
          <w:tcPr>
            <w:tcW w:w="548" w:type="dxa"/>
          </w:tcPr>
          <w:p w:rsidR="00227DC0" w:rsidRPr="00DF5CF9" w:rsidRDefault="00EF54B2">
            <w:pPr>
              <w:pStyle w:val="TAH"/>
              <w:keepNext w:val="0"/>
              <w:keepLines w:val="0"/>
              <w:rPr>
                <w:b w:val="0"/>
              </w:rPr>
            </w:pPr>
            <w:r w:rsidRPr="00DF5CF9">
              <w:rPr>
                <w:b w:val="0"/>
              </w:rPr>
              <w:t>X</w:t>
            </w:r>
          </w:p>
        </w:tc>
        <w:tc>
          <w:tcPr>
            <w:tcW w:w="548" w:type="dxa"/>
          </w:tcPr>
          <w:p w:rsidR="00227DC0" w:rsidRPr="00DF5CF9" w:rsidRDefault="00EF54B2">
            <w:pPr>
              <w:pStyle w:val="TAH"/>
              <w:keepNext w:val="0"/>
              <w:keepLines w:val="0"/>
              <w:rPr>
                <w:b w:val="0"/>
              </w:rPr>
            </w:pPr>
            <w:r w:rsidRPr="00DF5CF9">
              <w:rPr>
                <w:b w:val="0"/>
              </w:rPr>
              <w:t>X</w:t>
            </w:r>
          </w:p>
        </w:tc>
        <w:tc>
          <w:tcPr>
            <w:tcW w:w="3712" w:type="dxa"/>
          </w:tcPr>
          <w:p w:rsidR="00227DC0" w:rsidRPr="00DF5CF9" w:rsidRDefault="00EF54B2">
            <w:pPr>
              <w:pStyle w:val="TAH"/>
              <w:keepNext w:val="0"/>
              <w:keepLines w:val="0"/>
              <w:jc w:val="left"/>
              <w:rPr>
                <w:b w:val="0"/>
              </w:rPr>
            </w:pPr>
            <w:r w:rsidRPr="00DF5CF9">
              <w:rPr>
                <w:b w:val="0"/>
              </w:rPr>
              <w:t>RFU</w:t>
            </w:r>
          </w:p>
        </w:tc>
      </w:tr>
    </w:tbl>
    <w:p w:rsidR="00227DC0" w:rsidRPr="00DF5CF9" w:rsidRDefault="00227DC0"/>
    <w:p w:rsidR="00227DC0" w:rsidRPr="00DF5CF9" w:rsidRDefault="00EF54B2">
      <w:pPr>
        <w:pStyle w:val="B1"/>
      </w:pPr>
      <w:r w:rsidRPr="00DF5CF9">
        <w:t>Data coding byte.</w:t>
      </w:r>
    </w:p>
    <w:p w:rsidR="00227DC0" w:rsidRPr="00DF5CF9" w:rsidRDefault="00EF54B2">
      <w:pPr>
        <w:pStyle w:val="B20"/>
        <w:ind w:left="1701" w:hanging="964"/>
      </w:pPr>
      <w:r w:rsidRPr="00DF5CF9">
        <w:t>Coding:</w:t>
      </w:r>
      <w:r w:rsidRPr="00DF5CF9">
        <w:tab/>
        <w:t xml:space="preserve">The data coding byte is coded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actual value shall not be checked nor used by the terminal.</w:t>
      </w:r>
    </w:p>
    <w:p w:rsidR="00227DC0" w:rsidRPr="00DF5CF9" w:rsidRDefault="00EF54B2">
      <w:pPr>
        <w:pStyle w:val="B1"/>
      </w:pPr>
      <w:r w:rsidRPr="00DF5CF9">
        <w:t>Record length.</w:t>
      </w:r>
    </w:p>
    <w:p w:rsidR="00227DC0" w:rsidRPr="00DF5CF9" w:rsidRDefault="00EF54B2">
      <w:pPr>
        <w:pStyle w:val="B20"/>
        <w:ind w:left="1701" w:hanging="964"/>
      </w:pPr>
      <w:r w:rsidRPr="00DF5CF9">
        <w:t>Contents:</w:t>
      </w:r>
      <w:r w:rsidRPr="00DF5CF9">
        <w:tab/>
        <w:t>Record length specifies the length of a record when a record structured file has been selected.</w:t>
      </w:r>
    </w:p>
    <w:p w:rsidR="00227DC0" w:rsidRPr="00DF5CF9" w:rsidRDefault="00EF54B2">
      <w:pPr>
        <w:pStyle w:val="B20"/>
        <w:ind w:left="1701" w:hanging="964"/>
      </w:pPr>
      <w:r w:rsidRPr="00DF5CF9">
        <w:t>Coding:</w:t>
      </w:r>
      <w:r w:rsidRPr="00DF5CF9">
        <w:tab/>
        <w:t>The record length shall be present if a record structured file (i.e. for linear fixed or cyclic files) is selected. In this case it indicates the length the records on 2 bytes. Most significant byte comes first in the value field.</w:t>
      </w:r>
    </w:p>
    <w:p w:rsidR="00227DC0" w:rsidRPr="00DF5CF9" w:rsidRDefault="00EF54B2">
      <w:pPr>
        <w:pStyle w:val="B1"/>
      </w:pPr>
      <w:r w:rsidRPr="00DF5CF9">
        <w:t>Number of records.</w:t>
      </w:r>
    </w:p>
    <w:p w:rsidR="00227DC0" w:rsidRPr="00DF5CF9" w:rsidRDefault="00EF54B2">
      <w:pPr>
        <w:pStyle w:val="B20"/>
        <w:ind w:left="1701" w:hanging="964"/>
      </w:pPr>
      <w:r w:rsidRPr="00DF5CF9">
        <w:t>Contents:</w:t>
      </w:r>
      <w:r w:rsidRPr="00DF5CF9">
        <w:tab/>
        <w:t>Number of records specifies the number of records in a record structured file.</w:t>
      </w:r>
    </w:p>
    <w:p w:rsidR="00227DC0" w:rsidRPr="00DF5CF9" w:rsidRDefault="00EF54B2">
      <w:pPr>
        <w:pStyle w:val="B20"/>
        <w:ind w:left="1701" w:hanging="964"/>
      </w:pPr>
      <w:r w:rsidRPr="00DF5CF9">
        <w:t>Coding:</w:t>
      </w:r>
      <w:r w:rsidRPr="00DF5CF9">
        <w:tab/>
        <w:t>The number of records shall be present if a record structured file (i.e. for linear fixed or cyclic files) is selected. In this case it indicates the number of records on 1 byte.</w:t>
      </w:r>
    </w:p>
    <w:p w:rsidR="00227DC0" w:rsidRPr="00DF5CF9" w:rsidRDefault="00EF54B2">
      <w:pPr>
        <w:pStyle w:val="Heading5"/>
      </w:pPr>
      <w:bookmarkStart w:id="753" w:name="_Toc24018359"/>
      <w:bookmarkStart w:id="754" w:name="_Toc24449263"/>
      <w:bookmarkStart w:id="755" w:name="_Toc38895066"/>
      <w:r w:rsidRPr="00DF5CF9">
        <w:t>11.1.1.4.4</w:t>
      </w:r>
      <w:r w:rsidRPr="00DF5CF9">
        <w:tab/>
        <w:t>File identifier</w:t>
      </w:r>
      <w:bookmarkEnd w:id="753"/>
      <w:bookmarkEnd w:id="754"/>
      <w:bookmarkEnd w:id="7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4</w:t>
            </w:r>
          </w:p>
        </w:tc>
        <w:tc>
          <w:tcPr>
            <w:tcW w:w="4243" w:type="dxa"/>
          </w:tcPr>
          <w:p w:rsidR="00227DC0" w:rsidRPr="00DF5CF9" w:rsidRDefault="00EF54B2">
            <w:pPr>
              <w:pStyle w:val="TAC"/>
              <w:jc w:val="left"/>
            </w:pPr>
            <w:r w:rsidRPr="00DF5CF9">
              <w:t>File identifier</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2</w:t>
            </w:r>
          </w:p>
        </w:tc>
      </w:tr>
    </w:tbl>
    <w:p w:rsidR="00227DC0" w:rsidRPr="00DF5CF9" w:rsidRDefault="00227DC0"/>
    <w:p w:rsidR="00227DC0" w:rsidRPr="00DF5CF9" w:rsidRDefault="00EF54B2">
      <w:pPr>
        <w:pStyle w:val="Heading5"/>
      </w:pPr>
      <w:bookmarkStart w:id="756" w:name="_Toc24018360"/>
      <w:bookmarkStart w:id="757" w:name="_Toc24449264"/>
      <w:bookmarkStart w:id="758" w:name="_Toc38895067"/>
      <w:r w:rsidRPr="00DF5CF9">
        <w:t>11.1.1.4.5</w:t>
      </w:r>
      <w:r w:rsidRPr="00DF5CF9">
        <w:tab/>
        <w:t>DF name</w:t>
      </w:r>
      <w:bookmarkEnd w:id="756"/>
      <w:bookmarkEnd w:id="757"/>
      <w:bookmarkEnd w:id="7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'84'</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1 ≤ X ≤ 16</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2+X</w:t>
            </w:r>
          </w:p>
        </w:tc>
        <w:tc>
          <w:tcPr>
            <w:tcW w:w="4243" w:type="dxa"/>
          </w:tcPr>
          <w:p w:rsidR="00227DC0" w:rsidRPr="00DF5CF9" w:rsidRDefault="00EF54B2">
            <w:pPr>
              <w:pStyle w:val="TAC"/>
              <w:jc w:val="left"/>
            </w:pPr>
            <w:r w:rsidRPr="00DF5CF9">
              <w:t>DF name</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DF name is a string of bytes, the AID, which is used to uniquely identify an application dedicated file in the card.</w:t>
      </w:r>
    </w:p>
    <w:p w:rsidR="00227DC0" w:rsidRPr="00DF5CF9" w:rsidRDefault="00EF54B2">
      <w:pPr>
        <w:pStyle w:val="Heading5"/>
      </w:pPr>
      <w:bookmarkStart w:id="759" w:name="_Toc24018361"/>
      <w:bookmarkStart w:id="760" w:name="_Toc24449265"/>
      <w:bookmarkStart w:id="761" w:name="_Toc38895068"/>
      <w:r w:rsidRPr="00DF5CF9">
        <w:t>11.1.1.4.6</w:t>
      </w:r>
      <w:r w:rsidRPr="00DF5CF9">
        <w:tab/>
        <w:t>Proprietary information</w:t>
      </w:r>
      <w:bookmarkEnd w:id="759"/>
      <w:bookmarkEnd w:id="760"/>
      <w:bookmarkEnd w:id="761"/>
    </w:p>
    <w:p w:rsidR="00227DC0" w:rsidRPr="00DF5CF9" w:rsidRDefault="00EF54B2">
      <w:pPr>
        <w:pStyle w:val="H6"/>
      </w:pPr>
      <w:r w:rsidRPr="00DF5CF9">
        <w:t>11.1.1.4.6.0</w:t>
      </w:r>
      <w:r w:rsidRPr="00DF5CF9">
        <w:tab/>
        <w:t>Data object structure</w:t>
      </w:r>
    </w:p>
    <w:p w:rsidR="00227DC0" w:rsidRPr="00DF5CF9" w:rsidRDefault="00EF54B2">
      <w:r w:rsidRPr="00DF5CF9">
        <w:t>This is a constructed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Proprietary information constructed Tag = 'A5'</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2+X</w:t>
            </w:r>
          </w:p>
        </w:tc>
        <w:tc>
          <w:tcPr>
            <w:tcW w:w="4243" w:type="dxa"/>
          </w:tcPr>
          <w:p w:rsidR="00227DC0" w:rsidRPr="00DF5CF9" w:rsidRDefault="00EF54B2">
            <w:pPr>
              <w:pStyle w:val="TAC"/>
              <w:jc w:val="left"/>
            </w:pPr>
            <w:r w:rsidRPr="00DF5CF9">
              <w:t>Proprietary data, constructed</w:t>
            </w: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keepLines/>
      </w:pPr>
      <w:r w:rsidRPr="00DF5CF9">
        <w:t>The following TLV objects are defined for the proprietary template (tag 'A5'). Additional private TLV objects (bits b7 and b8 of the first byte of the tag set to '1') may be present after the TLV objects defined in clause 11.1.1.4.6. For example, a manufacturer, issuer, or application provider specific TLV object may be present. If more than one TLV object with the same tag is indicated in this constructed TLV they shall be grouped together as the order in which they appear is used to specify the usage.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6"/>
        <w:gridCol w:w="1432"/>
        <w:gridCol w:w="1432"/>
        <w:gridCol w:w="1959"/>
      </w:tblGrid>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H"/>
            </w:pPr>
            <w:r w:rsidRPr="00DF5CF9">
              <w:lastRenderedPageBreak/>
              <w:t>Description</w:t>
            </w:r>
          </w:p>
        </w:tc>
        <w:tc>
          <w:tcPr>
            <w:tcW w:w="1432" w:type="dxa"/>
            <w:tcBorders>
              <w:top w:val="single" w:sz="6" w:space="0" w:color="auto"/>
              <w:bottom w:val="single" w:sz="6" w:space="0" w:color="auto"/>
            </w:tcBorders>
          </w:tcPr>
          <w:p w:rsidR="00227DC0" w:rsidRPr="00DF5CF9" w:rsidRDefault="00EF54B2">
            <w:pPr>
              <w:pStyle w:val="TAH"/>
            </w:pPr>
            <w:r w:rsidRPr="00DF5CF9">
              <w:t>Tag</w:t>
            </w:r>
          </w:p>
        </w:tc>
        <w:tc>
          <w:tcPr>
            <w:tcW w:w="1432" w:type="dxa"/>
            <w:tcBorders>
              <w:top w:val="single" w:sz="6" w:space="0" w:color="auto"/>
              <w:bottom w:val="single" w:sz="6" w:space="0" w:color="auto"/>
            </w:tcBorders>
          </w:tcPr>
          <w:p w:rsidR="00227DC0" w:rsidRPr="00DF5CF9" w:rsidRDefault="00EF54B2">
            <w:pPr>
              <w:pStyle w:val="TAH"/>
            </w:pPr>
            <w:r w:rsidRPr="00DF5CF9">
              <w:t>Status</w:t>
            </w:r>
          </w:p>
        </w:tc>
        <w:tc>
          <w:tcPr>
            <w:tcW w:w="1959" w:type="dxa"/>
            <w:tcBorders>
              <w:top w:val="single" w:sz="6" w:space="0" w:color="auto"/>
              <w:bottom w:val="single" w:sz="6" w:space="0" w:color="auto"/>
              <w:right w:val="single" w:sz="6" w:space="0" w:color="auto"/>
            </w:tcBorders>
          </w:tcPr>
          <w:p w:rsidR="00227DC0" w:rsidRPr="00DF5CF9" w:rsidRDefault="00EF54B2">
            <w:pPr>
              <w:pStyle w:val="TAH"/>
              <w:rPr>
                <w:b w:val="0"/>
              </w:rPr>
            </w:pPr>
            <w:r w:rsidRPr="00DF5CF9">
              <w:t>Clause</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UICC characteristics</w:t>
            </w:r>
          </w:p>
        </w:tc>
        <w:tc>
          <w:tcPr>
            <w:tcW w:w="1432" w:type="dxa"/>
            <w:tcBorders>
              <w:top w:val="single" w:sz="6" w:space="0" w:color="auto"/>
              <w:bottom w:val="single" w:sz="6" w:space="0" w:color="auto"/>
            </w:tcBorders>
          </w:tcPr>
          <w:p w:rsidR="00227DC0" w:rsidRPr="00DF5CF9" w:rsidRDefault="00EF54B2">
            <w:pPr>
              <w:pStyle w:val="TAC"/>
            </w:pPr>
            <w:r w:rsidRPr="00DF5CF9">
              <w:t>'80'</w:t>
            </w:r>
          </w:p>
        </w:tc>
        <w:tc>
          <w:tcPr>
            <w:tcW w:w="1432" w:type="dxa"/>
            <w:tcBorders>
              <w:top w:val="single" w:sz="6" w:space="0" w:color="auto"/>
              <w:bottom w:val="single" w:sz="6" w:space="0" w:color="auto"/>
            </w:tcBorders>
          </w:tcPr>
          <w:p w:rsidR="00227DC0" w:rsidRPr="00DF5CF9" w:rsidRDefault="00EF54B2">
            <w:pPr>
              <w:pStyle w:val="TAC"/>
            </w:pPr>
            <w:r w:rsidRPr="00DF5CF9">
              <w:t>C1</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11.1.1.4.6.1</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Application power consumption</w:t>
            </w:r>
          </w:p>
        </w:tc>
        <w:tc>
          <w:tcPr>
            <w:tcW w:w="1432" w:type="dxa"/>
            <w:tcBorders>
              <w:top w:val="single" w:sz="6" w:space="0" w:color="auto"/>
              <w:bottom w:val="single" w:sz="6" w:space="0" w:color="auto"/>
            </w:tcBorders>
          </w:tcPr>
          <w:p w:rsidR="00227DC0" w:rsidRPr="00DF5CF9" w:rsidRDefault="00EF54B2">
            <w:pPr>
              <w:pStyle w:val="TAC"/>
            </w:pPr>
            <w:r w:rsidRPr="00DF5CF9">
              <w:t>'81'</w:t>
            </w:r>
          </w:p>
        </w:tc>
        <w:tc>
          <w:tcPr>
            <w:tcW w:w="1432" w:type="dxa"/>
            <w:tcBorders>
              <w:top w:val="single" w:sz="6" w:space="0" w:color="auto"/>
              <w:bottom w:val="single" w:sz="6" w:space="0" w:color="auto"/>
            </w:tcBorders>
          </w:tcPr>
          <w:p w:rsidR="00227DC0" w:rsidRPr="00DF5CF9" w:rsidRDefault="00EF54B2">
            <w:pPr>
              <w:pStyle w:val="TAC"/>
            </w:pPr>
            <w:r w:rsidRPr="00DF5CF9">
              <w:t>C2</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11.1.1.4.6.2</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Minimum application clock frequency</w:t>
            </w:r>
          </w:p>
        </w:tc>
        <w:tc>
          <w:tcPr>
            <w:tcW w:w="1432" w:type="dxa"/>
            <w:tcBorders>
              <w:top w:val="single" w:sz="6" w:space="0" w:color="auto"/>
              <w:bottom w:val="single" w:sz="6" w:space="0" w:color="auto"/>
            </w:tcBorders>
          </w:tcPr>
          <w:p w:rsidR="00227DC0" w:rsidRPr="00DF5CF9" w:rsidRDefault="00EF54B2">
            <w:pPr>
              <w:pStyle w:val="TAC"/>
            </w:pPr>
            <w:r w:rsidRPr="00DF5CF9">
              <w:t>'82'</w:t>
            </w:r>
          </w:p>
        </w:tc>
        <w:tc>
          <w:tcPr>
            <w:tcW w:w="1432" w:type="dxa"/>
            <w:tcBorders>
              <w:top w:val="single" w:sz="6" w:space="0" w:color="auto"/>
              <w:bottom w:val="single" w:sz="6" w:space="0" w:color="auto"/>
            </w:tcBorders>
          </w:tcPr>
          <w:p w:rsidR="00227DC0" w:rsidRPr="00DF5CF9" w:rsidRDefault="00EF54B2">
            <w:pPr>
              <w:pStyle w:val="TAC"/>
            </w:pPr>
            <w:r w:rsidRPr="00DF5CF9">
              <w:t>C3</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11.1.1.4.6.3</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Amount of available memory</w:t>
            </w:r>
          </w:p>
        </w:tc>
        <w:tc>
          <w:tcPr>
            <w:tcW w:w="1432" w:type="dxa"/>
            <w:tcBorders>
              <w:top w:val="single" w:sz="6" w:space="0" w:color="auto"/>
              <w:bottom w:val="single" w:sz="6" w:space="0" w:color="auto"/>
            </w:tcBorders>
          </w:tcPr>
          <w:p w:rsidR="00227DC0" w:rsidRPr="00DF5CF9" w:rsidRDefault="00EF54B2">
            <w:pPr>
              <w:pStyle w:val="TAC"/>
            </w:pPr>
            <w:r w:rsidRPr="00DF5CF9">
              <w:t>'83'</w:t>
            </w:r>
          </w:p>
        </w:tc>
        <w:tc>
          <w:tcPr>
            <w:tcW w:w="1432" w:type="dxa"/>
            <w:tcBorders>
              <w:top w:val="single" w:sz="6" w:space="0" w:color="auto"/>
              <w:bottom w:val="single" w:sz="6" w:space="0" w:color="auto"/>
            </w:tcBorders>
          </w:tcPr>
          <w:p w:rsidR="00227DC0" w:rsidRPr="00DF5CF9" w:rsidRDefault="00EF54B2">
            <w:pPr>
              <w:pStyle w:val="TAC"/>
            </w:pPr>
            <w:r w:rsidRPr="00DF5CF9">
              <w:t>C4</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11.1.1.4.6.4</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File details</w:t>
            </w:r>
          </w:p>
        </w:tc>
        <w:tc>
          <w:tcPr>
            <w:tcW w:w="1432" w:type="dxa"/>
            <w:tcBorders>
              <w:top w:val="single" w:sz="6" w:space="0" w:color="auto"/>
              <w:bottom w:val="single" w:sz="6" w:space="0" w:color="auto"/>
            </w:tcBorders>
          </w:tcPr>
          <w:p w:rsidR="00227DC0" w:rsidRPr="00DF5CF9" w:rsidRDefault="00EF54B2">
            <w:pPr>
              <w:pStyle w:val="TAC"/>
            </w:pPr>
            <w:r w:rsidRPr="00DF5CF9">
              <w:t>'84'</w:t>
            </w:r>
          </w:p>
        </w:tc>
        <w:tc>
          <w:tcPr>
            <w:tcW w:w="1432" w:type="dxa"/>
            <w:tcBorders>
              <w:top w:val="single" w:sz="6" w:space="0" w:color="auto"/>
              <w:bottom w:val="single" w:sz="6" w:space="0" w:color="auto"/>
            </w:tcBorders>
          </w:tcPr>
          <w:p w:rsidR="00227DC0" w:rsidRPr="00DF5CF9" w:rsidRDefault="00EF54B2">
            <w:pPr>
              <w:pStyle w:val="TAC"/>
            </w:pPr>
            <w:r w:rsidRPr="00DF5CF9">
              <w:t>C5</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11.1.1.4.6.5</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Reserved file size</w:t>
            </w:r>
          </w:p>
        </w:tc>
        <w:tc>
          <w:tcPr>
            <w:tcW w:w="1432" w:type="dxa"/>
            <w:tcBorders>
              <w:top w:val="single" w:sz="6" w:space="0" w:color="auto"/>
              <w:bottom w:val="single" w:sz="6" w:space="0" w:color="auto"/>
            </w:tcBorders>
          </w:tcPr>
          <w:p w:rsidR="00227DC0" w:rsidRPr="00DF5CF9" w:rsidRDefault="00EF54B2">
            <w:pPr>
              <w:pStyle w:val="TAC"/>
            </w:pPr>
            <w:r w:rsidRPr="00DF5CF9">
              <w:t>'85'</w:t>
            </w:r>
          </w:p>
        </w:tc>
        <w:tc>
          <w:tcPr>
            <w:tcW w:w="1432" w:type="dxa"/>
            <w:tcBorders>
              <w:top w:val="single" w:sz="6" w:space="0" w:color="auto"/>
              <w:bottom w:val="single" w:sz="6" w:space="0" w:color="auto"/>
            </w:tcBorders>
          </w:tcPr>
          <w:p w:rsidR="00227DC0" w:rsidRPr="00DF5CF9" w:rsidRDefault="00EF54B2">
            <w:pPr>
              <w:pStyle w:val="TAC"/>
            </w:pPr>
            <w:r w:rsidRPr="00DF5CF9">
              <w:t>C5</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11.1.1.4.6.6</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Maximum file size</w:t>
            </w:r>
          </w:p>
        </w:tc>
        <w:tc>
          <w:tcPr>
            <w:tcW w:w="1432" w:type="dxa"/>
            <w:tcBorders>
              <w:top w:val="single" w:sz="6" w:space="0" w:color="auto"/>
              <w:bottom w:val="single" w:sz="6" w:space="0" w:color="auto"/>
            </w:tcBorders>
          </w:tcPr>
          <w:p w:rsidR="00227DC0" w:rsidRPr="00DF5CF9" w:rsidRDefault="00EF54B2">
            <w:pPr>
              <w:pStyle w:val="TAC"/>
            </w:pPr>
            <w:r w:rsidRPr="00DF5CF9">
              <w:t>'86'</w:t>
            </w:r>
          </w:p>
        </w:tc>
        <w:tc>
          <w:tcPr>
            <w:tcW w:w="1432" w:type="dxa"/>
            <w:tcBorders>
              <w:top w:val="single" w:sz="6" w:space="0" w:color="auto"/>
              <w:bottom w:val="single" w:sz="6" w:space="0" w:color="auto"/>
            </w:tcBorders>
          </w:tcPr>
          <w:p w:rsidR="00227DC0" w:rsidRPr="00DF5CF9" w:rsidRDefault="00EF54B2">
            <w:pPr>
              <w:pStyle w:val="TAC"/>
            </w:pPr>
            <w:r w:rsidRPr="00DF5CF9">
              <w:t>C6</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11.1.1.4.6.7</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Supported system commands</w:t>
            </w:r>
          </w:p>
        </w:tc>
        <w:tc>
          <w:tcPr>
            <w:tcW w:w="1432" w:type="dxa"/>
            <w:tcBorders>
              <w:top w:val="single" w:sz="6" w:space="0" w:color="auto"/>
              <w:bottom w:val="single" w:sz="6" w:space="0" w:color="auto"/>
            </w:tcBorders>
          </w:tcPr>
          <w:p w:rsidR="00227DC0" w:rsidRPr="00DF5CF9" w:rsidRDefault="00EF54B2">
            <w:pPr>
              <w:pStyle w:val="TAC"/>
            </w:pPr>
            <w:r w:rsidRPr="00DF5CF9">
              <w:t>'87'</w:t>
            </w:r>
          </w:p>
        </w:tc>
        <w:tc>
          <w:tcPr>
            <w:tcW w:w="1432" w:type="dxa"/>
            <w:tcBorders>
              <w:top w:val="single" w:sz="6" w:space="0" w:color="auto"/>
              <w:bottom w:val="single" w:sz="6" w:space="0" w:color="auto"/>
            </w:tcBorders>
          </w:tcPr>
          <w:p w:rsidR="00227DC0" w:rsidRPr="00DF5CF9" w:rsidRDefault="00EF54B2">
            <w:pPr>
              <w:pStyle w:val="TAC"/>
            </w:pPr>
            <w:r w:rsidRPr="00DF5CF9">
              <w:t>C7</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11.1.1.4.6.8</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pPr>
            <w:r w:rsidRPr="00DF5CF9">
              <w:rPr>
                <w:lang w:eastAsia="ja-JP"/>
              </w:rPr>
              <w:t>Specific UICC environmental conditions</w:t>
            </w:r>
          </w:p>
        </w:tc>
        <w:tc>
          <w:tcPr>
            <w:tcW w:w="1432" w:type="dxa"/>
            <w:tcBorders>
              <w:top w:val="single" w:sz="6" w:space="0" w:color="auto"/>
              <w:bottom w:val="single" w:sz="6" w:space="0" w:color="auto"/>
            </w:tcBorders>
          </w:tcPr>
          <w:p w:rsidR="00227DC0" w:rsidRPr="00DF5CF9" w:rsidRDefault="00EF54B2">
            <w:pPr>
              <w:pStyle w:val="TAC"/>
            </w:pPr>
            <w:r w:rsidRPr="00DF5CF9">
              <w:t>'88'</w:t>
            </w:r>
          </w:p>
        </w:tc>
        <w:tc>
          <w:tcPr>
            <w:tcW w:w="1432" w:type="dxa"/>
            <w:tcBorders>
              <w:top w:val="single" w:sz="6" w:space="0" w:color="auto"/>
              <w:bottom w:val="single" w:sz="6" w:space="0" w:color="auto"/>
            </w:tcBorders>
          </w:tcPr>
          <w:p w:rsidR="00227DC0" w:rsidRPr="00DF5CF9" w:rsidRDefault="00EF54B2">
            <w:pPr>
              <w:pStyle w:val="TAC"/>
            </w:pPr>
            <w:r w:rsidRPr="00DF5CF9">
              <w:t>C8</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w:t>
            </w:r>
            <w:r w:rsidRPr="00DF5CF9">
              <w:rPr>
                <w:lang w:eastAsia="ja-JP"/>
              </w:rPr>
              <w:t>9</w:t>
            </w:r>
          </w:p>
        </w:tc>
      </w:tr>
      <w:tr w:rsidR="00227DC0" w:rsidRPr="00DF5CF9">
        <w:trPr>
          <w:jc w:val="center"/>
        </w:trPr>
        <w:tc>
          <w:tcPr>
            <w:tcW w:w="3586" w:type="dxa"/>
            <w:tcBorders>
              <w:top w:val="single" w:sz="6" w:space="0" w:color="auto"/>
              <w:left w:val="single" w:sz="6" w:space="0" w:color="auto"/>
              <w:bottom w:val="single" w:sz="6" w:space="0" w:color="auto"/>
            </w:tcBorders>
          </w:tcPr>
          <w:p w:rsidR="00227DC0" w:rsidRPr="00DF5CF9" w:rsidRDefault="00EF54B2">
            <w:pPr>
              <w:pStyle w:val="TAC"/>
              <w:jc w:val="left"/>
              <w:rPr>
                <w:lang w:eastAsia="ja-JP"/>
              </w:rPr>
            </w:pPr>
            <w:r w:rsidRPr="00DF5CF9">
              <w:t>Platform to Platform CAT Secured APDU</w:t>
            </w:r>
          </w:p>
        </w:tc>
        <w:tc>
          <w:tcPr>
            <w:tcW w:w="1432" w:type="dxa"/>
            <w:tcBorders>
              <w:top w:val="single" w:sz="6" w:space="0" w:color="auto"/>
              <w:bottom w:val="single" w:sz="6" w:space="0" w:color="auto"/>
            </w:tcBorders>
          </w:tcPr>
          <w:p w:rsidR="00227DC0" w:rsidRPr="00DF5CF9" w:rsidRDefault="00EF54B2">
            <w:pPr>
              <w:pStyle w:val="TAC"/>
            </w:pPr>
            <w:r w:rsidRPr="00DF5CF9">
              <w:t>'89'</w:t>
            </w:r>
          </w:p>
        </w:tc>
        <w:tc>
          <w:tcPr>
            <w:tcW w:w="1432" w:type="dxa"/>
            <w:tcBorders>
              <w:top w:val="single" w:sz="6" w:space="0" w:color="auto"/>
              <w:bottom w:val="single" w:sz="6" w:space="0" w:color="auto"/>
            </w:tcBorders>
          </w:tcPr>
          <w:p w:rsidR="00227DC0" w:rsidRPr="00DF5CF9" w:rsidRDefault="00EF54B2">
            <w:pPr>
              <w:pStyle w:val="TAC"/>
            </w:pPr>
            <w:r w:rsidRPr="00DF5CF9">
              <w:t>C9</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11.1.1.4.6.10</w:t>
            </w:r>
          </w:p>
        </w:tc>
      </w:tr>
      <w:tr w:rsidR="00227DC0" w:rsidRPr="00DF5CF9">
        <w:trPr>
          <w:cantSplit/>
          <w:jc w:val="center"/>
        </w:trPr>
        <w:tc>
          <w:tcPr>
            <w:tcW w:w="8409" w:type="dxa"/>
            <w:gridSpan w:val="4"/>
            <w:tcBorders>
              <w:top w:val="single" w:sz="6" w:space="0" w:color="auto"/>
              <w:left w:val="single" w:sz="6" w:space="0" w:color="auto"/>
              <w:bottom w:val="single" w:sz="6" w:space="0" w:color="auto"/>
              <w:right w:val="single" w:sz="6" w:space="0" w:color="auto"/>
            </w:tcBorders>
          </w:tcPr>
          <w:p w:rsidR="00227DC0" w:rsidRPr="00DF5CF9" w:rsidRDefault="00EF54B2">
            <w:pPr>
              <w:pStyle w:val="TAN"/>
            </w:pPr>
            <w:r w:rsidRPr="00DF5CF9">
              <w:t>C1:</w:t>
            </w:r>
            <w:r w:rsidRPr="00DF5CF9">
              <w:tab/>
              <w:t>The UICC characteristics are mandatory for the MF.</w:t>
            </w:r>
          </w:p>
          <w:p w:rsidR="00227DC0" w:rsidRPr="00DF5CF9" w:rsidRDefault="00EF54B2">
            <w:pPr>
              <w:pStyle w:val="TAN"/>
            </w:pPr>
            <w:r w:rsidRPr="00DF5CF9">
              <w:t>C2:</w:t>
            </w:r>
            <w:r w:rsidRPr="00DF5CF9">
              <w:tab/>
              <w:t>Application power consumption, is optional for ADFs. This TLV object shall not be present for the MF, an EF or DF.</w:t>
            </w:r>
          </w:p>
          <w:p w:rsidR="00227DC0" w:rsidRPr="00DF5CF9" w:rsidRDefault="00EF54B2">
            <w:pPr>
              <w:pStyle w:val="TAN"/>
            </w:pPr>
            <w:r w:rsidRPr="00DF5CF9">
              <w:t>C3:</w:t>
            </w:r>
            <w:r w:rsidRPr="00DF5CF9">
              <w:tab/>
              <w:t>This TLV object shall not be present for the MF, DF or an EF. For an ADF, it is optional.</w:t>
            </w:r>
          </w:p>
          <w:p w:rsidR="00227DC0" w:rsidRPr="00DF5CF9" w:rsidRDefault="00EF54B2">
            <w:pPr>
              <w:pStyle w:val="TAN"/>
            </w:pPr>
            <w:r w:rsidRPr="00DF5CF9">
              <w:t>C4:</w:t>
            </w:r>
            <w:r w:rsidRPr="00DF5CF9">
              <w:tab/>
              <w:t>This TLV object shall not be present for a transparent, linear fixed or cyclic EF. It is mandatory for BER-TLV structured Efs. For an ADF, DF or the MF, it is optional.</w:t>
            </w:r>
          </w:p>
          <w:p w:rsidR="00227DC0" w:rsidRPr="00DF5CF9" w:rsidRDefault="00EF54B2">
            <w:pPr>
              <w:pStyle w:val="TAN"/>
            </w:pPr>
            <w:r w:rsidRPr="00DF5CF9">
              <w:t>C5:</w:t>
            </w:r>
            <w:r w:rsidRPr="00DF5CF9">
              <w:tab/>
              <w:t>This TLV object shall only be present for BER-TLV structured Efs, for which it is mandatory.</w:t>
            </w:r>
          </w:p>
          <w:p w:rsidR="00227DC0" w:rsidRPr="00DF5CF9" w:rsidRDefault="00EF54B2">
            <w:pPr>
              <w:pStyle w:val="TAN"/>
            </w:pPr>
            <w:r w:rsidRPr="00DF5CF9">
              <w:t>C6:</w:t>
            </w:r>
            <w:r w:rsidRPr="00DF5CF9">
              <w:tab/>
              <w:t>This TLV object shall only be present for BER-TLV structured Efs, for which it is optional.</w:t>
            </w:r>
          </w:p>
          <w:p w:rsidR="00227DC0" w:rsidRPr="00DF5CF9" w:rsidRDefault="00EF54B2">
            <w:pPr>
              <w:pStyle w:val="TAN"/>
            </w:pPr>
            <w:r w:rsidRPr="00DF5CF9">
              <w:t>C7:</w:t>
            </w:r>
            <w:r w:rsidRPr="00DF5CF9">
              <w:tab/>
              <w:t>This TLV object is mandatory for the MF and optional for any other DF.</w:t>
            </w:r>
          </w:p>
          <w:p w:rsidR="00227DC0" w:rsidRPr="00DF5CF9" w:rsidRDefault="00EF54B2">
            <w:pPr>
              <w:pStyle w:val="TAN"/>
              <w:rPr>
                <w:lang w:eastAsia="ja-JP"/>
              </w:rPr>
            </w:pPr>
            <w:r w:rsidRPr="00DF5CF9">
              <w:t>C</w:t>
            </w:r>
            <w:r w:rsidRPr="00DF5CF9">
              <w:rPr>
                <w:lang w:eastAsia="ja-JP"/>
              </w:rPr>
              <w:t>8</w:t>
            </w:r>
            <w:r w:rsidRPr="00DF5CF9">
              <w:t>:</w:t>
            </w:r>
            <w:r w:rsidRPr="00DF5CF9">
              <w:tab/>
              <w:t xml:space="preserve">This TLV object shall be present for </w:t>
            </w:r>
            <w:r w:rsidRPr="00DF5CF9">
              <w:rPr>
                <w:lang w:eastAsia="ja-JP"/>
              </w:rPr>
              <w:t>the MF only if the UICC supports specific UICC environmental conditions. It shall not be present for an ADF, DF or an EF.</w:t>
            </w:r>
          </w:p>
          <w:p w:rsidR="00227DC0" w:rsidRPr="00DF5CF9" w:rsidRDefault="00EF54B2">
            <w:pPr>
              <w:pStyle w:val="TAN"/>
            </w:pPr>
            <w:r w:rsidRPr="00DF5CF9">
              <w:rPr>
                <w:lang w:eastAsia="ja-JP"/>
              </w:rPr>
              <w:t>C9:</w:t>
            </w:r>
            <w:r w:rsidRPr="00DF5CF9">
              <w:rPr>
                <w:lang w:eastAsia="ja-JP"/>
              </w:rPr>
              <w:tab/>
            </w:r>
            <w:r w:rsidRPr="00DF5CF9">
              <w:t>This TLV object shall not be present for a DF, an ADF or an EF. For the MF, it is optional.</w:t>
            </w:r>
          </w:p>
        </w:tc>
      </w:tr>
    </w:tbl>
    <w:p w:rsidR="00227DC0" w:rsidRPr="00DF5CF9" w:rsidRDefault="00227DC0"/>
    <w:p w:rsidR="00227DC0" w:rsidRPr="00DF5CF9" w:rsidRDefault="00EF54B2">
      <w:r w:rsidRPr="00DF5CF9">
        <w:t>An application may supply more than one application power consumption or minimum application clock frequency Data Object (DO).</w:t>
      </w:r>
    </w:p>
    <w:p w:rsidR="00227DC0" w:rsidRPr="00DF5CF9" w:rsidRDefault="00EF54B2">
      <w:pPr>
        <w:pStyle w:val="H6"/>
      </w:pPr>
      <w:r w:rsidRPr="00DF5CF9">
        <w:t>11.1.1.4.6.1</w:t>
      </w:r>
      <w:r w:rsidRPr="00DF5CF9">
        <w:tab/>
        <w:t>UICC characteristics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tblHeade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Byte(s)</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Value</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Length</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Tag</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'80'</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2</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'01'</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3</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UICC characteristics byte (see table 11.6)</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bl>
    <w:p w:rsidR="00227DC0" w:rsidRPr="00DF5CF9" w:rsidRDefault="00227DC0"/>
    <w:p w:rsidR="00227DC0" w:rsidRPr="00DF5CF9" w:rsidRDefault="00EF54B2">
      <w:pPr>
        <w:pStyle w:val="TH"/>
      </w:pPr>
      <w:r w:rsidRPr="00DF5CF9">
        <w:t>Table 11.6: UICC characteristics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1</w:t>
            </w:r>
          </w:p>
        </w:tc>
        <w:tc>
          <w:tcPr>
            <w:tcW w:w="3712" w:type="dxa"/>
          </w:tcPr>
          <w:p w:rsidR="00227DC0" w:rsidRPr="00DF5CF9" w:rsidRDefault="00EF54B2">
            <w:pPr>
              <w:pStyle w:val="TAH"/>
              <w:jc w:val="left"/>
              <w:rPr>
                <w:b w:val="0"/>
              </w:rPr>
            </w:pPr>
            <w:r w:rsidRPr="00DF5CF9">
              <w:rPr>
                <w:b w:val="0"/>
              </w:rPr>
              <w:t>Clock stop allowed</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1</w:t>
            </w:r>
          </w:p>
        </w:tc>
        <w:tc>
          <w:tcPr>
            <w:tcW w:w="3712" w:type="dxa"/>
          </w:tcPr>
          <w:p w:rsidR="00227DC0" w:rsidRPr="00DF5CF9" w:rsidRDefault="00EF54B2">
            <w:pPr>
              <w:pStyle w:val="TAH"/>
              <w:jc w:val="left"/>
              <w:rPr>
                <w:b w:val="0"/>
              </w:rPr>
            </w:pPr>
            <w:r w:rsidRPr="00DF5CF9">
              <w:rPr>
                <w:b w:val="0"/>
              </w:rPr>
              <w:t>No preferred level</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1</w:t>
            </w:r>
          </w:p>
        </w:tc>
        <w:tc>
          <w:tcPr>
            <w:tcW w:w="3712" w:type="dxa"/>
          </w:tcPr>
          <w:p w:rsidR="00227DC0" w:rsidRPr="00DF5CF9" w:rsidRDefault="00EF54B2">
            <w:pPr>
              <w:pStyle w:val="TAH"/>
              <w:jc w:val="left"/>
              <w:rPr>
                <w:b w:val="0"/>
              </w:rPr>
            </w:pPr>
            <w:r w:rsidRPr="00DF5CF9">
              <w:rPr>
                <w:b w:val="0"/>
              </w:rPr>
              <w:t>High level preferred</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1</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1</w:t>
            </w:r>
          </w:p>
        </w:tc>
        <w:tc>
          <w:tcPr>
            <w:tcW w:w="3712" w:type="dxa"/>
          </w:tcPr>
          <w:p w:rsidR="00227DC0" w:rsidRPr="00DF5CF9" w:rsidRDefault="00EF54B2">
            <w:pPr>
              <w:pStyle w:val="TAH"/>
              <w:jc w:val="left"/>
              <w:rPr>
                <w:b w:val="0"/>
              </w:rPr>
            </w:pPr>
            <w:r w:rsidRPr="00DF5CF9">
              <w:rPr>
                <w:b w:val="0"/>
              </w:rPr>
              <w:t>Low level preferred</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1</w:t>
            </w:r>
          </w:p>
        </w:tc>
        <w:tc>
          <w:tcPr>
            <w:tcW w:w="548" w:type="dxa"/>
            <w:shd w:val="clear" w:color="auto"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1</w:t>
            </w:r>
          </w:p>
        </w:tc>
        <w:tc>
          <w:tcPr>
            <w:tcW w:w="3712" w:type="dxa"/>
          </w:tcPr>
          <w:p w:rsidR="00227DC0" w:rsidRPr="00DF5CF9" w:rsidRDefault="00EF54B2">
            <w:pPr>
              <w:pStyle w:val="TAH"/>
              <w:jc w:val="left"/>
              <w:rPr>
                <w:b w:val="0"/>
              </w:rPr>
            </w:pPr>
            <w:r w:rsidRPr="00DF5CF9">
              <w:rPr>
                <w:b w:val="0"/>
              </w:rPr>
              <w:t>RFU</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3712" w:type="dxa"/>
          </w:tcPr>
          <w:p w:rsidR="00227DC0" w:rsidRPr="00DF5CF9" w:rsidRDefault="00EF54B2">
            <w:pPr>
              <w:pStyle w:val="TAH"/>
              <w:jc w:val="left"/>
              <w:rPr>
                <w:b w:val="0"/>
              </w:rPr>
            </w:pPr>
            <w:r w:rsidRPr="00DF5CF9">
              <w:rPr>
                <w:b w:val="0"/>
              </w:rPr>
              <w:t>Clock stop not allowed</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3712" w:type="dxa"/>
          </w:tcPr>
          <w:p w:rsidR="00227DC0" w:rsidRPr="00DF5CF9" w:rsidRDefault="00EF54B2">
            <w:pPr>
              <w:pStyle w:val="TAH"/>
              <w:jc w:val="left"/>
              <w:rPr>
                <w:b w:val="0"/>
              </w:rPr>
            </w:pPr>
            <w:r w:rsidRPr="00DF5CF9">
              <w:rPr>
                <w:b w:val="0"/>
              </w:rPr>
              <w:t>Never</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3712" w:type="dxa"/>
          </w:tcPr>
          <w:p w:rsidR="00227DC0" w:rsidRPr="00DF5CF9" w:rsidRDefault="00EF54B2">
            <w:pPr>
              <w:pStyle w:val="TAH"/>
              <w:jc w:val="left"/>
              <w:rPr>
                <w:b w:val="0"/>
              </w:rPr>
            </w:pPr>
            <w:r w:rsidRPr="00DF5CF9">
              <w:rPr>
                <w:b w:val="0"/>
              </w:rPr>
              <w:t>Unless at high level</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1</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3712" w:type="dxa"/>
          </w:tcPr>
          <w:p w:rsidR="00227DC0" w:rsidRPr="00DF5CF9" w:rsidRDefault="00EF54B2">
            <w:pPr>
              <w:pStyle w:val="TAH"/>
              <w:jc w:val="left"/>
              <w:rPr>
                <w:b w:val="0"/>
              </w:rPr>
            </w:pPr>
            <w:r w:rsidRPr="00DF5CF9">
              <w:rPr>
                <w:b w:val="0"/>
              </w:rPr>
              <w:t>Unless at low level</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1</w:t>
            </w:r>
          </w:p>
        </w:tc>
        <w:tc>
          <w:tcPr>
            <w:tcW w:w="548" w:type="dxa"/>
            <w:shd w:val="clear" w:color="auto"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3712" w:type="dxa"/>
          </w:tcPr>
          <w:p w:rsidR="00227DC0" w:rsidRPr="00DF5CF9" w:rsidRDefault="00EF54B2">
            <w:pPr>
              <w:pStyle w:val="TAH"/>
              <w:jc w:val="left"/>
              <w:rPr>
                <w:b w:val="0"/>
              </w:rPr>
            </w:pPr>
            <w:r w:rsidRPr="00DF5CF9">
              <w:rPr>
                <w:b w:val="0"/>
              </w:rPr>
              <w:t>RFU</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712" w:type="dxa"/>
          </w:tcPr>
          <w:p w:rsidR="00227DC0" w:rsidRPr="00DF5CF9" w:rsidRDefault="00EF54B2">
            <w:pPr>
              <w:pStyle w:val="TAH"/>
              <w:jc w:val="left"/>
              <w:rPr>
                <w:b w:val="0"/>
              </w:rPr>
            </w:pPr>
            <w:r w:rsidRPr="00DF5CF9">
              <w:rPr>
                <w:b w:val="0"/>
              </w:rPr>
              <w:t>Supply voltage class A</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X</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712" w:type="dxa"/>
          </w:tcPr>
          <w:p w:rsidR="00227DC0" w:rsidRPr="00DF5CF9" w:rsidRDefault="00EF54B2">
            <w:pPr>
              <w:pStyle w:val="TAH"/>
              <w:jc w:val="left"/>
              <w:rPr>
                <w:b w:val="0"/>
              </w:rPr>
            </w:pPr>
            <w:r w:rsidRPr="00DF5CF9">
              <w:rPr>
                <w:b w:val="0"/>
              </w:rPr>
              <w:t>Supply voltage class B</w:t>
            </w:r>
          </w:p>
        </w:tc>
      </w:tr>
      <w:tr w:rsidR="00227DC0" w:rsidRPr="00DF5CF9">
        <w:trPr>
          <w:cantSplit/>
          <w:jc w:val="center"/>
        </w:trPr>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X</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712" w:type="dxa"/>
          </w:tcPr>
          <w:p w:rsidR="00227DC0" w:rsidRPr="00DF5CF9" w:rsidRDefault="00EF54B2">
            <w:pPr>
              <w:pStyle w:val="TAH"/>
              <w:jc w:val="left"/>
              <w:rPr>
                <w:b w:val="0"/>
              </w:rPr>
            </w:pPr>
            <w:r w:rsidRPr="00DF5CF9">
              <w:rPr>
                <w:b w:val="0"/>
              </w:rPr>
              <w:t>Supply voltage class C</w:t>
            </w:r>
          </w:p>
        </w:tc>
      </w:tr>
      <w:tr w:rsidR="00227DC0" w:rsidRPr="00DF5CF9">
        <w:trPr>
          <w:cantSplit/>
          <w:jc w:val="center"/>
        </w:trPr>
        <w:tc>
          <w:tcPr>
            <w:tcW w:w="548" w:type="dxa"/>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w:t>
            </w:r>
          </w:p>
        </w:tc>
        <w:tc>
          <w:tcPr>
            <w:tcW w:w="543" w:type="dxa"/>
            <w:shd w:val="clear" w:color="000000" w:fill="FFFFFF"/>
          </w:tcPr>
          <w:p w:rsidR="00227DC0" w:rsidRPr="00DF5CF9" w:rsidRDefault="00EF54B2">
            <w:pPr>
              <w:pStyle w:val="TAC"/>
            </w:pPr>
            <w:r w:rsidRPr="00DF5CF9">
              <w:t>-</w:t>
            </w:r>
          </w:p>
        </w:tc>
        <w:tc>
          <w:tcPr>
            <w:tcW w:w="553"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w:t>
            </w:r>
          </w:p>
        </w:tc>
        <w:tc>
          <w:tcPr>
            <w:tcW w:w="3712" w:type="dxa"/>
            <w:vAlign w:val="center"/>
          </w:tcPr>
          <w:p w:rsidR="00227DC0" w:rsidRPr="00DF5CF9" w:rsidRDefault="00EF54B2">
            <w:pPr>
              <w:pStyle w:val="TAH"/>
              <w:jc w:val="left"/>
              <w:rPr>
                <w:b w:val="0"/>
              </w:rPr>
            </w:pPr>
            <w:r w:rsidRPr="00DF5CF9">
              <w:rPr>
                <w:b w:val="0"/>
              </w:rPr>
              <w:t>RFU (shall be set to 0)</w:t>
            </w:r>
          </w:p>
        </w:tc>
      </w:tr>
    </w:tbl>
    <w:p w:rsidR="00227DC0" w:rsidRPr="00DF5CF9" w:rsidRDefault="00227DC0"/>
    <w:p w:rsidR="00227DC0" w:rsidRPr="00DF5CF9" w:rsidRDefault="00EF54B2">
      <w:r w:rsidRPr="00DF5CF9">
        <w:t>If bit b1 is coded '1', stopping the clock is allowed at high or low level. In this case bit b3 and b4 give information about the preferred level (high or low, respectively) at which the clock may be stopped.</w:t>
      </w:r>
    </w:p>
    <w:p w:rsidR="00227DC0" w:rsidRPr="00DF5CF9" w:rsidRDefault="00EF54B2">
      <w:r w:rsidRPr="00DF5CF9">
        <w:t>If b1 is coded '0', the clock may be stopped only if the mandatory condition b3 = '1' (i.e. stop at high level) or b4 = '1' (i.e. stop at low level) is fulfilled. If all 3 bits are coded '0', then the clock shall not be stopped.</w:t>
      </w:r>
    </w:p>
    <w:p w:rsidR="00227DC0" w:rsidRPr="00DF5CF9" w:rsidRDefault="00EF54B2">
      <w:r w:rsidRPr="00DF5CF9">
        <w:t>A supply voltage class, as defined in clause 6.2.1, is supported if the bit is coded as a '1'. If the voltage class is not supported the bit is coded as '0'.</w:t>
      </w:r>
    </w:p>
    <w:p w:rsidR="00227DC0" w:rsidRPr="00DF5CF9" w:rsidRDefault="00EF54B2">
      <w:pPr>
        <w:pStyle w:val="H6"/>
      </w:pPr>
      <w:r w:rsidRPr="00DF5CF9">
        <w:lastRenderedPageBreak/>
        <w:t>11.1.1.4.6.2</w:t>
      </w:r>
      <w:r w:rsidRPr="00DF5CF9">
        <w:tab/>
        <w:t>Application power consumption</w:t>
      </w:r>
    </w:p>
    <w:p w:rsidR="00227DC0" w:rsidRPr="00DF5CF9" w:rsidRDefault="00EF54B2">
      <w:pPr>
        <w:keepLines/>
      </w:pPr>
      <w:r w:rsidRPr="00DF5CF9">
        <w:t>The application power consumption is indicated by tag '81' within the constructed TLV object. The first byte indicates the supply voltage at which the power consumption is measured. The coding of this byte is the same as for the supply voltage class indication in the ATR, see table 6.1. Unused bits are set to RFU. The second byte indicates the power consumption in mA. Bits b8 to b7 are RFU. Bits b6 to b1 indicates the power consumption of the application in mA. The power consumption is measured at the frequency indicated in the "Power consumption reference frequency" field for the application, averaged over 1 ms or at the maximum clock frequency supported by the UICC if no indication is given. The terminal shall ignore the application power consumption values '00' and 'FF'. A value higher than 3C shall not be interpreted by the terminal and is not to be used. The terminal may still accept the application.</w:t>
      </w:r>
    </w:p>
    <w:p w:rsidR="00227DC0" w:rsidRPr="00DF5CF9" w:rsidRDefault="00EF54B2">
      <w:r w:rsidRPr="00DF5CF9">
        <w:t>The terminal shall evaluate the power consumption value given in the response. If the power supply class indicated in the response is not the currently used the terminal shall recalculate the value to the currently used supply voltage class. The terminal shall accept the application if the recalculated value is within the specification limits set for the currently used supply voltage class. The terminal may accept an application that exceeds the specified value if it can support the power consumption indicated by the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Supply voltage class at which the power consumption is measured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4</w:t>
            </w:r>
          </w:p>
        </w:tc>
        <w:tc>
          <w:tcPr>
            <w:tcW w:w="4243" w:type="dxa"/>
          </w:tcPr>
          <w:p w:rsidR="00227DC0" w:rsidRPr="00DF5CF9" w:rsidRDefault="00EF54B2">
            <w:pPr>
              <w:pStyle w:val="TAC"/>
              <w:jc w:val="left"/>
            </w:pPr>
            <w:r w:rsidRPr="00DF5CF9">
              <w:t>Application power consumption</w:t>
            </w:r>
          </w:p>
        </w:tc>
        <w:tc>
          <w:tcPr>
            <w:tcW w:w="1295" w:type="dxa"/>
          </w:tcPr>
          <w:p w:rsidR="00227DC0" w:rsidRPr="00DF5CF9" w:rsidRDefault="00EF54B2">
            <w:pPr>
              <w:pStyle w:val="TAC"/>
            </w:pPr>
            <w:r w:rsidRPr="00DF5CF9">
              <w:t>'01' to '3C'</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5</w:t>
            </w:r>
          </w:p>
        </w:tc>
        <w:tc>
          <w:tcPr>
            <w:tcW w:w="4243" w:type="dxa"/>
          </w:tcPr>
          <w:p w:rsidR="00227DC0" w:rsidRPr="00DF5CF9" w:rsidRDefault="00EF54B2">
            <w:pPr>
              <w:pStyle w:val="TAC"/>
              <w:jc w:val="left"/>
            </w:pPr>
            <w:r w:rsidRPr="00DF5CF9">
              <w:t>Power consumption reference frequency</w:t>
            </w:r>
          </w:p>
        </w:tc>
        <w:tc>
          <w:tcPr>
            <w:tcW w:w="1295" w:type="dxa"/>
          </w:tcPr>
          <w:p w:rsidR="00227DC0" w:rsidRPr="00DF5CF9" w:rsidRDefault="00EF54B2">
            <w:pPr>
              <w:pStyle w:val="TAC"/>
            </w:pPr>
            <w:r w:rsidRPr="00DF5CF9">
              <w:t>'0A' to 'FF'</w:t>
            </w: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r w:rsidRPr="00DF5CF9">
        <w:t>The power consumption reference frequency is coded in Hexadecimal format. The resolution is 0,1 MHz, i.e. '0A' is 1 MHz and 'FE' is 25,4 MHz. The value 'FF' indicates that no reference frequency is indicated.</w:t>
      </w:r>
    </w:p>
    <w:p w:rsidR="00227DC0" w:rsidRPr="00DF5CF9" w:rsidRDefault="00EF54B2">
      <w:pPr>
        <w:pStyle w:val="H6"/>
      </w:pPr>
      <w:r w:rsidRPr="00DF5CF9">
        <w:t>11.1.1.4.6.3</w:t>
      </w:r>
      <w:r w:rsidRPr="00DF5CF9">
        <w:tab/>
        <w:t>Minimum application clock frequency</w:t>
      </w:r>
    </w:p>
    <w:p w:rsidR="00227DC0" w:rsidRPr="00DF5CF9" w:rsidRDefault="00EF54B2">
      <w:pPr>
        <w:keepNext/>
        <w:keepLines/>
      </w:pPr>
      <w:r w:rsidRPr="00DF5CF9">
        <w:t>The application minimum clock frequency is indicated by tag '82' within the constructed TLV object. This TLV object indicates to the terminal the minimum clock frequency required by the application. It is up to the application to specify a value that is required for commands or procedures to be executed within the required time. An application may indicate one or more application minimum clock frequencies if required. In case that more than one TLV object is indicated it is up to the application to specify for what purpose the different values are used, i.e. the order of the TLV objects within the constructed TLV is relevant.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L"/>
            </w:pPr>
            <w:r w:rsidRPr="00DF5CF9">
              <w:t>Application minimum clock frequency</w:t>
            </w:r>
          </w:p>
        </w:tc>
        <w:tc>
          <w:tcPr>
            <w:tcW w:w="1295" w:type="dxa"/>
          </w:tcPr>
          <w:p w:rsidR="00227DC0" w:rsidRPr="00DF5CF9" w:rsidRDefault="00EF54B2">
            <w:pPr>
              <w:pStyle w:val="TAC"/>
            </w:pPr>
            <w:r w:rsidRPr="00DF5CF9">
              <w:t>'0A' to 'FF'</w:t>
            </w: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r w:rsidRPr="00DF5CF9">
        <w:t>The minimum clock frequency is coded in Hexadecimal format. The resolution is 0,1 MHz, i.e. '0A' is 1 MHz and 'FE' is 25,4 MHz. If this TLV object is not present or the value is 'FF', no minimum application clock frequency is indicated.</w:t>
      </w:r>
    </w:p>
    <w:p w:rsidR="00227DC0" w:rsidRPr="00DF5CF9" w:rsidRDefault="00EF54B2">
      <w:pPr>
        <w:pStyle w:val="H6"/>
      </w:pPr>
      <w:r w:rsidRPr="00DF5CF9">
        <w:t>11.1.1.4.6.4</w:t>
      </w:r>
      <w:r w:rsidRPr="00DF5CF9">
        <w:tab/>
        <w:t>Amount of available memory</w:t>
      </w:r>
    </w:p>
    <w:p w:rsidR="00227DC0" w:rsidRPr="00DF5CF9" w:rsidRDefault="00EF54B2">
      <w:pPr>
        <w:keepNext/>
        <w:keepLines/>
      </w:pPr>
      <w:r w:rsidRPr="00DF5CF9">
        <w:t>Amount of memory which is available for DFs or Efs creation under the selected DF (and ADFs under the MF) or for creation of TLV objects in a BER-TLV structured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 xml:space="preserve">X, X </w:t>
            </w:r>
            <w:r w:rsidRPr="00DF5CF9">
              <w:rPr>
                <w:rFonts w:cs="Arial"/>
              </w:rPr>
              <w:t xml:space="preserve">≥ </w:t>
            </w:r>
            <w:r w:rsidRPr="00DF5CF9">
              <w:t>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2+X</w:t>
            </w:r>
          </w:p>
        </w:tc>
        <w:tc>
          <w:tcPr>
            <w:tcW w:w="4243" w:type="dxa"/>
          </w:tcPr>
          <w:p w:rsidR="00227DC0" w:rsidRPr="00DF5CF9" w:rsidRDefault="00EF54B2">
            <w:pPr>
              <w:pStyle w:val="TAC"/>
              <w:jc w:val="left"/>
            </w:pPr>
            <w:r w:rsidRPr="00DF5CF9">
              <w:t>Number of data bytes</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most significant byte comes first in the value field.</w:t>
      </w:r>
    </w:p>
    <w:p w:rsidR="00227DC0" w:rsidRPr="00DF5CF9" w:rsidRDefault="00EF54B2">
      <w:r w:rsidRPr="00DF5CF9">
        <w:t>For BER-TLV structured EF this value shall be the maximum amount of bytes that is available in the EF for the next TLV object to be created. This shall include the space required for the tag and the length field. If a maximum file size is defined for the file, it shall not be exceeded, if an object is created with the indicated available size.</w:t>
      </w:r>
    </w:p>
    <w:p w:rsidR="00227DC0" w:rsidRPr="00DF5CF9" w:rsidRDefault="00EF54B2">
      <w:r w:rsidRPr="00DF5CF9">
        <w:lastRenderedPageBreak/>
        <w:t>For example, if the amount of available memory is 100 bytes, it means that the terminal can store a TLV object with a 2 byte tag, 1 byte length, and 97 bytes of data.</w:t>
      </w:r>
    </w:p>
    <w:p w:rsidR="00227DC0" w:rsidRPr="00DF5CF9" w:rsidRDefault="00EF54B2">
      <w:pPr>
        <w:pStyle w:val="H6"/>
      </w:pPr>
      <w:r w:rsidRPr="00DF5CF9">
        <w:t>11.1.1.4.6.5</w:t>
      </w:r>
      <w:r w:rsidRPr="00DF5CF9">
        <w:tab/>
        <w:t>File details</w:t>
      </w:r>
    </w:p>
    <w:p w:rsidR="00227DC0" w:rsidRPr="00DF5CF9" w:rsidRDefault="00EF54B2">
      <w:r w:rsidRPr="00DF5CF9">
        <w:t>Indicator of the TLV coding supported by a BER TLV structured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'84'</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File details value</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pStyle w:val="B1"/>
      </w:pPr>
      <w:r w:rsidRPr="00DF5CF9">
        <w:t>Coding of file access details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b w:val="0"/>
              </w:rPr>
              <w:t>DER coding only is supported</w:t>
            </w:r>
          </w:p>
        </w:tc>
      </w:tr>
      <w:tr w:rsidR="00227DC0" w:rsidRPr="00DF5CF9">
        <w:trPr>
          <w:cantSplit/>
          <w:jc w:val="center"/>
        </w:trPr>
        <w:tc>
          <w:tcPr>
            <w:tcW w:w="548" w:type="dxa"/>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3" w:type="dxa"/>
            <w:shd w:val="clear" w:color="000000" w:fill="FFFFFF"/>
          </w:tcPr>
          <w:p w:rsidR="00227DC0" w:rsidRPr="00DF5CF9" w:rsidRDefault="00EF54B2">
            <w:pPr>
              <w:pStyle w:val="TAH"/>
              <w:rPr>
                <w:b w:val="0"/>
              </w:rPr>
            </w:pPr>
            <w:r w:rsidRPr="00DF5CF9">
              <w:rPr>
                <w:b w:val="0"/>
              </w:rPr>
              <w:t>X</w:t>
            </w:r>
          </w:p>
        </w:tc>
        <w:tc>
          <w:tcPr>
            <w:tcW w:w="553" w:type="dxa"/>
            <w:shd w:val="clear" w:color="000000" w:fill="FFFFFF"/>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B20"/>
      </w:pPr>
      <w:r w:rsidRPr="00DF5CF9">
        <w:t>Additional bytes may be added to the value field in the future.</w:t>
      </w:r>
    </w:p>
    <w:p w:rsidR="00227DC0" w:rsidRPr="00DF5CF9" w:rsidRDefault="00EF54B2">
      <w:pPr>
        <w:pStyle w:val="H6"/>
      </w:pPr>
      <w:r w:rsidRPr="00DF5CF9">
        <w:t>11.1.1.4.6.6</w:t>
      </w:r>
      <w:r w:rsidRPr="00DF5CF9">
        <w:tab/>
        <w:t>Reserved File size</w:t>
      </w:r>
    </w:p>
    <w:p w:rsidR="00227DC0" w:rsidRPr="00DF5CF9" w:rsidRDefault="00EF54B2">
      <w:pPr>
        <w:keepNext/>
      </w:pPr>
      <w:r w:rsidRPr="00DF5CF9">
        <w:t>Memory size which is reserved for this file and cannot be allocated by any other 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'85'</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 X ≥ 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2+X</w:t>
            </w:r>
          </w:p>
        </w:tc>
        <w:tc>
          <w:tcPr>
            <w:tcW w:w="4243" w:type="dxa"/>
          </w:tcPr>
          <w:p w:rsidR="00227DC0" w:rsidRPr="00DF5CF9" w:rsidRDefault="00EF54B2">
            <w:pPr>
              <w:pStyle w:val="TAC"/>
              <w:jc w:val="left"/>
            </w:pPr>
            <w:r w:rsidRPr="00DF5CF9">
              <w:t>Number of data bytes</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most significant byte comes first in the value field.</w:t>
      </w:r>
    </w:p>
    <w:p w:rsidR="00227DC0" w:rsidRPr="00DF5CF9" w:rsidRDefault="00EF54B2">
      <w:r w:rsidRPr="00DF5CF9">
        <w:t>The value shall include administrative overhead (if any) that is required to store TLV objects, but not the structural information for the file itself. Thus the actually usable file size calculated according to clause 11.1.1.4.1 may be smaller.</w:t>
      </w:r>
    </w:p>
    <w:p w:rsidR="00227DC0" w:rsidRPr="00DF5CF9" w:rsidRDefault="00EF54B2">
      <w:r w:rsidRPr="00DF5CF9">
        <w:t>If no memory is reserved for the file, the value of the "Reserved File size" object is set to zero.</w:t>
      </w:r>
    </w:p>
    <w:p w:rsidR="00227DC0" w:rsidRPr="00DF5CF9" w:rsidRDefault="00EF54B2">
      <w:pPr>
        <w:pStyle w:val="H6"/>
      </w:pPr>
      <w:r w:rsidRPr="00DF5CF9">
        <w:t>11.1.1.4.6.7</w:t>
      </w:r>
      <w:r w:rsidRPr="00DF5CF9">
        <w:tab/>
        <w:t>Maximum file size</w:t>
      </w:r>
    </w:p>
    <w:p w:rsidR="00227DC0" w:rsidRPr="00DF5CF9" w:rsidRDefault="00EF54B2">
      <w:r w:rsidRPr="00DF5CF9">
        <w:t>File size that shall not be exceeded.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'86'</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 X ≥ 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2+X</w:t>
            </w:r>
          </w:p>
        </w:tc>
        <w:tc>
          <w:tcPr>
            <w:tcW w:w="4243" w:type="dxa"/>
          </w:tcPr>
          <w:p w:rsidR="00227DC0" w:rsidRPr="00DF5CF9" w:rsidRDefault="00EF54B2">
            <w:pPr>
              <w:pStyle w:val="TAC"/>
              <w:jc w:val="left"/>
            </w:pPr>
            <w:r w:rsidRPr="00DF5CF9">
              <w:t>Number of data bytes</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most significant byte comes first in the value field.</w:t>
      </w:r>
    </w:p>
    <w:p w:rsidR="00227DC0" w:rsidRPr="00DF5CF9" w:rsidRDefault="00EF54B2">
      <w:r w:rsidRPr="00DF5CF9">
        <w:t>The value shall include administrative overhead (if any) that is required to store TLV objects, but not the structural information for the file itself. Thus the actually usable file size calculated according to clause 11.1.1.4.1 may be smaller.</w:t>
      </w:r>
    </w:p>
    <w:p w:rsidR="00227DC0" w:rsidRPr="00DF5CF9" w:rsidRDefault="00EF54B2">
      <w:r w:rsidRPr="00DF5CF9">
        <w:t>If no maximum file size is defined for the file, the maximum file size object is not present for a file, and all available memory of the UICC may be allocated to that file.</w:t>
      </w:r>
    </w:p>
    <w:p w:rsidR="00227DC0" w:rsidRPr="00DF5CF9" w:rsidRDefault="00EF54B2">
      <w:pPr>
        <w:pStyle w:val="H6"/>
      </w:pPr>
      <w:r w:rsidRPr="00DF5CF9">
        <w:t>11.1.1.4.6.8</w:t>
      </w:r>
      <w:r w:rsidRPr="00DF5CF9">
        <w:tab/>
        <w:t>Supported system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'87'</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Supported commands</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pStyle w:val="B1"/>
      </w:pPr>
      <w:r w:rsidRPr="00DF5CF9">
        <w:lastRenderedPageBreak/>
        <w:t>Coding of Supported commands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b w:val="0"/>
              </w:rPr>
              <w:t>TERMINAL CAPABILITY is supported</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0</w:t>
            </w:r>
          </w:p>
        </w:tc>
        <w:tc>
          <w:tcPr>
            <w:tcW w:w="3712" w:type="dxa"/>
          </w:tcPr>
          <w:p w:rsidR="00227DC0" w:rsidRPr="00DF5CF9" w:rsidRDefault="00EF54B2">
            <w:pPr>
              <w:pStyle w:val="TAH"/>
              <w:jc w:val="left"/>
              <w:rPr>
                <w:b w:val="0"/>
              </w:rPr>
            </w:pPr>
            <w:r w:rsidRPr="00DF5CF9">
              <w:rPr>
                <w:b w:val="0"/>
              </w:rPr>
              <w:t>TERMINAL CAPABILITY not supported</w:t>
            </w:r>
          </w:p>
        </w:tc>
      </w:tr>
      <w:tr w:rsidR="00227DC0" w:rsidRPr="00DF5CF9">
        <w:trPr>
          <w:cantSplit/>
          <w:jc w:val="center"/>
        </w:trPr>
        <w:tc>
          <w:tcPr>
            <w:tcW w:w="548" w:type="dxa"/>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3" w:type="dxa"/>
            <w:shd w:val="clear" w:color="000000" w:fill="FFFFFF"/>
          </w:tcPr>
          <w:p w:rsidR="00227DC0" w:rsidRPr="00DF5CF9" w:rsidRDefault="00EF54B2">
            <w:pPr>
              <w:pStyle w:val="TAH"/>
              <w:rPr>
                <w:b w:val="0"/>
              </w:rPr>
            </w:pPr>
            <w:r w:rsidRPr="00DF5CF9">
              <w:rPr>
                <w:b w:val="0"/>
              </w:rPr>
              <w:t>X</w:t>
            </w:r>
          </w:p>
        </w:tc>
        <w:tc>
          <w:tcPr>
            <w:tcW w:w="553" w:type="dxa"/>
            <w:shd w:val="clear" w:color="000000" w:fill="FFFFFF"/>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B20"/>
      </w:pPr>
      <w:r w:rsidRPr="00DF5CF9">
        <w:t>Additional bytes may be added to the value field in the future.</w:t>
      </w:r>
    </w:p>
    <w:p w:rsidR="00227DC0" w:rsidRPr="00DF5CF9" w:rsidRDefault="00EF54B2">
      <w:r w:rsidRPr="00DF5CF9">
        <w:t>The UICC shall set the indication "TERMINAL CAPABILITY is supported" to request the terminal to indicate its capabilities with respect to support of additional power consumption using the TERMINAL CAPABILITY command.</w:t>
      </w:r>
    </w:p>
    <w:p w:rsidR="00227DC0" w:rsidRPr="00DF5CF9" w:rsidRDefault="00EF54B2">
      <w:pPr>
        <w:pStyle w:val="H6"/>
        <w:rPr>
          <w:lang w:eastAsia="ja-JP"/>
        </w:rPr>
      </w:pPr>
      <w:r w:rsidRPr="00DF5CF9">
        <w:rPr>
          <w:lang w:eastAsia="ja-JP"/>
        </w:rPr>
        <w:t>11.1.1.4.6.9</w:t>
      </w:r>
      <w:r w:rsidRPr="00DF5CF9">
        <w:rPr>
          <w:lang w:eastAsia="ja-JP"/>
        </w:rPr>
        <w:tab/>
      </w:r>
      <w:r w:rsidRPr="00DF5CF9">
        <w:rPr>
          <w:rFonts w:hint="eastAsia"/>
          <w:lang w:eastAsia="ja-JP"/>
        </w:rPr>
        <w:t xml:space="preserve">Specific </w:t>
      </w:r>
      <w:r w:rsidRPr="00DF5CF9">
        <w:t xml:space="preserve">UICC </w:t>
      </w:r>
      <w:r w:rsidRPr="00DF5CF9">
        <w:rPr>
          <w:rFonts w:hint="eastAsia"/>
          <w:lang w:eastAsia="ja-JP"/>
        </w:rPr>
        <w:t>environmental condition</w:t>
      </w:r>
      <w:r w:rsidRPr="00DF5CF9">
        <w:t>s</w:t>
      </w:r>
    </w:p>
    <w:p w:rsidR="00227DC0" w:rsidRPr="00DF5CF9" w:rsidRDefault="00EF54B2">
      <w:pPr>
        <w:keepNext/>
        <w:rPr>
          <w:lang w:eastAsia="ja-JP"/>
        </w:rPr>
      </w:pPr>
      <w:r w:rsidRPr="00DF5CF9">
        <w:t xml:space="preserve">This TLV object indicates to the terminal the </w:t>
      </w:r>
      <w:r w:rsidRPr="00DF5CF9">
        <w:rPr>
          <w:lang w:eastAsia="ja-JP"/>
        </w:rPr>
        <w:t>specific</w:t>
      </w:r>
      <w:r w:rsidRPr="00DF5CF9">
        <w:rPr>
          <w:rFonts w:hint="eastAsia"/>
          <w:lang w:eastAsia="ja-JP"/>
        </w:rPr>
        <w:t xml:space="preserve"> environmental conditions that the UICC supports</w:t>
      </w:r>
      <w:r w:rsidRPr="00DF5CF9">
        <w:t>.</w:t>
      </w:r>
      <w:r w:rsidRPr="00DF5CF9">
        <w:rPr>
          <w:rFonts w:hint="eastAsia"/>
          <w:lang w:eastAsia="ja-JP"/>
        </w:rPr>
        <w:t xml:space="preserve"> This TLV object is mandatory if the UICC supports </w:t>
      </w:r>
      <w:r w:rsidRPr="00DF5CF9">
        <w:rPr>
          <w:lang w:eastAsia="ja-JP"/>
        </w:rPr>
        <w:t>specific UICC environmental conditions</w:t>
      </w:r>
      <w:r w:rsidRPr="00DF5CF9">
        <w:rPr>
          <w:rFonts w:hint="eastAsia"/>
          <w:lang w:eastAsia="ja-JP"/>
        </w:rPr>
        <w:t>.</w:t>
      </w:r>
      <w:r w:rsidRPr="00DF5CF9">
        <w:rPr>
          <w:lang w:eastAsia="ja-JP"/>
        </w:rPr>
        <w:t xml:space="preserve"> </w:t>
      </w:r>
      <w:r w:rsidRPr="00DF5CF9">
        <w:rPr>
          <w:rFonts w:hint="eastAsia"/>
          <w:lang w:eastAsia="ja-JP"/>
        </w:rPr>
        <w:t>It is up to the terminal whether to evaluate this object and how to behave.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tblHeade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Byte(s)</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Value</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Length</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Tag</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t>
            </w:r>
            <w:r w:rsidRPr="00DF5CF9">
              <w:rPr>
                <w:lang w:eastAsia="ja-JP"/>
              </w:rPr>
              <w:t>88'</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2</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'01'</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3</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rPr>
                <w:rFonts w:hint="eastAsia"/>
                <w:lang w:eastAsia="ja-JP"/>
              </w:rPr>
              <w:t xml:space="preserve">Specific </w:t>
            </w:r>
            <w:r w:rsidRPr="00DF5CF9">
              <w:t xml:space="preserve">UICC </w:t>
            </w:r>
            <w:r w:rsidRPr="00DF5CF9">
              <w:rPr>
                <w:rFonts w:hint="eastAsia"/>
                <w:lang w:eastAsia="ja-JP"/>
              </w:rPr>
              <w:t>environmental conditions</w:t>
            </w:r>
            <w:r w:rsidRPr="00DF5CF9">
              <w:t xml:space="preserve"> byte (see table 11.</w:t>
            </w:r>
            <w:r w:rsidRPr="00DF5CF9">
              <w:rPr>
                <w:lang w:eastAsia="ja-JP"/>
              </w:rPr>
              <w:t>7a</w:t>
            </w:r>
            <w:r w:rsidRPr="00DF5CF9">
              <w:t>)</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bl>
    <w:p w:rsidR="00227DC0" w:rsidRPr="00DF5CF9" w:rsidRDefault="00227DC0"/>
    <w:p w:rsidR="00227DC0" w:rsidRPr="00DF5CF9" w:rsidRDefault="00EF54B2">
      <w:pPr>
        <w:pStyle w:val="TH"/>
      </w:pPr>
      <w:r w:rsidRPr="00DF5CF9">
        <w:t>Table 11.</w:t>
      </w:r>
      <w:r w:rsidRPr="00DF5CF9">
        <w:rPr>
          <w:lang w:eastAsia="ja-JP"/>
        </w:rPr>
        <w:t>7a</w:t>
      </w:r>
      <w:r w:rsidRPr="00DF5CF9">
        <w:t xml:space="preserve">: </w:t>
      </w:r>
      <w:r w:rsidRPr="00DF5CF9">
        <w:rPr>
          <w:rFonts w:hint="eastAsia"/>
          <w:lang w:eastAsia="ja-JP"/>
        </w:rPr>
        <w:t xml:space="preserve">Specific </w:t>
      </w:r>
      <w:r w:rsidRPr="00DF5CF9">
        <w:t xml:space="preserve">UICC </w:t>
      </w:r>
      <w:r w:rsidRPr="00DF5CF9">
        <w:rPr>
          <w:rFonts w:hint="eastAsia"/>
          <w:lang w:eastAsia="ja-JP"/>
        </w:rPr>
        <w:t>environmental condition</w:t>
      </w:r>
      <w:r w:rsidRPr="00DF5CF9">
        <w:t>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3712" w:type="dxa"/>
          </w:tcPr>
          <w:p w:rsidR="00227DC0" w:rsidRPr="00DF5CF9" w:rsidRDefault="00EF54B2">
            <w:pPr>
              <w:pStyle w:val="TAH"/>
              <w:jc w:val="left"/>
              <w:rPr>
                <w:b w:val="0"/>
              </w:rPr>
            </w:pPr>
            <w:r w:rsidRPr="00DF5CF9">
              <w:rPr>
                <w:b w:val="0"/>
              </w:rPr>
              <w:t>Temperature Class</w:t>
            </w:r>
          </w:p>
        </w:tc>
      </w:tr>
      <w:tr w:rsidR="00227DC0" w:rsidRPr="00DF5CF9">
        <w:trPr>
          <w:cantSplit/>
          <w:jc w:val="center"/>
        </w:trPr>
        <w:tc>
          <w:tcPr>
            <w:tcW w:w="548" w:type="dxa"/>
          </w:tcPr>
          <w:p w:rsidR="00227DC0" w:rsidRPr="00DF5CF9" w:rsidRDefault="00227DC0">
            <w:pPr>
              <w:pStyle w:val="TAH"/>
              <w:rPr>
                <w:b w:val="0"/>
              </w:rPr>
            </w:pPr>
          </w:p>
        </w:tc>
        <w:tc>
          <w:tcPr>
            <w:tcW w:w="548" w:type="dxa"/>
            <w:shd w:val="clear" w:color="000000" w:fill="FFFFFF"/>
          </w:tcPr>
          <w:p w:rsidR="00227DC0" w:rsidRPr="00DF5CF9" w:rsidRDefault="00227DC0">
            <w:pPr>
              <w:pStyle w:val="TAH"/>
              <w:rPr>
                <w:b w:val="0"/>
              </w:rPr>
            </w:pPr>
          </w:p>
        </w:tc>
        <w:tc>
          <w:tcPr>
            <w:tcW w:w="543" w:type="dxa"/>
            <w:shd w:val="clear" w:color="000000" w:fill="FFFFFF"/>
          </w:tcPr>
          <w:p w:rsidR="00227DC0" w:rsidRPr="00DF5CF9" w:rsidRDefault="00227DC0">
            <w:pPr>
              <w:pStyle w:val="TAH"/>
              <w:rPr>
                <w:b w:val="0"/>
              </w:rPr>
            </w:pPr>
          </w:p>
        </w:tc>
        <w:tc>
          <w:tcPr>
            <w:tcW w:w="553" w:type="dxa"/>
            <w:shd w:val="clear" w:color="000000" w:fill="FFFFFF"/>
          </w:tcPr>
          <w:p w:rsidR="00227DC0" w:rsidRPr="00DF5CF9" w:rsidRDefault="00227DC0">
            <w:pPr>
              <w:pStyle w:val="TAH"/>
              <w:rPr>
                <w:b w:val="0"/>
              </w:rPr>
            </w:pPr>
          </w:p>
        </w:tc>
        <w:tc>
          <w:tcPr>
            <w:tcW w:w="548" w:type="dxa"/>
            <w:shd w:val="clear" w:color="000000" w:fill="FFFFFF"/>
          </w:tcPr>
          <w:p w:rsidR="00227DC0" w:rsidRPr="00DF5CF9" w:rsidRDefault="00227DC0">
            <w:pPr>
              <w:pStyle w:val="TAH"/>
              <w:rPr>
                <w:b w:val="0"/>
              </w:rPr>
            </w:pPr>
          </w:p>
        </w:tc>
        <w:tc>
          <w:tcPr>
            <w:tcW w:w="548" w:type="dxa"/>
            <w:shd w:val="clear" w:color="auto"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lang w:eastAsia="ja-JP"/>
              </w:rPr>
              <w:t>0</w:t>
            </w:r>
          </w:p>
        </w:tc>
        <w:tc>
          <w:tcPr>
            <w:tcW w:w="3712" w:type="dxa"/>
          </w:tcPr>
          <w:p w:rsidR="00227DC0" w:rsidRPr="00DF5CF9" w:rsidRDefault="00EF54B2">
            <w:pPr>
              <w:pStyle w:val="TAH"/>
              <w:jc w:val="left"/>
              <w:rPr>
                <w:b w:val="0"/>
              </w:rPr>
            </w:pPr>
            <w:r w:rsidRPr="00DF5CF9">
              <w:rPr>
                <w:b w:val="0"/>
                <w:lang w:eastAsia="ja-JP"/>
              </w:rPr>
              <w:t>Standard t</w:t>
            </w:r>
            <w:r w:rsidRPr="00DF5CF9">
              <w:rPr>
                <w:rFonts w:hint="eastAsia"/>
                <w:b w:val="0"/>
                <w:lang w:eastAsia="ja-JP"/>
              </w:rPr>
              <w:t xml:space="preserve">emperature </w:t>
            </w:r>
            <w:r w:rsidRPr="00DF5CF9">
              <w:rPr>
                <w:b w:val="0"/>
                <w:lang w:eastAsia="ja-JP"/>
              </w:rPr>
              <w:t>range</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lang w:eastAsia="ja-JP"/>
              </w:rPr>
            </w:pPr>
            <w:r w:rsidRPr="00DF5CF9">
              <w:rPr>
                <w:rFonts w:hint="eastAsia"/>
                <w:b w:val="0"/>
                <w:lang w:eastAsia="ja-JP"/>
              </w:rPr>
              <w:t>0</w:t>
            </w:r>
          </w:p>
        </w:tc>
        <w:tc>
          <w:tcPr>
            <w:tcW w:w="548" w:type="dxa"/>
          </w:tcPr>
          <w:p w:rsidR="00227DC0" w:rsidRPr="00DF5CF9" w:rsidRDefault="00EF54B2">
            <w:pPr>
              <w:pStyle w:val="TAH"/>
              <w:rPr>
                <w:b w:val="0"/>
              </w:rPr>
            </w:pPr>
            <w:r w:rsidRPr="00DF5CF9">
              <w:rPr>
                <w:b w:val="0"/>
                <w:lang w:eastAsia="ja-JP"/>
              </w:rPr>
              <w:t>0</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rFonts w:hint="eastAsia"/>
                <w:b w:val="0"/>
                <w:lang w:eastAsia="ja-JP"/>
              </w:rPr>
              <w:t xml:space="preserve">Temperature class </w:t>
            </w:r>
            <w:r w:rsidRPr="00DF5CF9">
              <w:rPr>
                <w:b w:val="0"/>
                <w:lang w:eastAsia="ja-JP"/>
              </w:rPr>
              <w:t>A</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rFonts w:hint="eastAsia"/>
                <w:b w:val="0"/>
                <w:lang w:eastAsia="ja-JP"/>
              </w:rPr>
              <w:t>0</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0</w:t>
            </w:r>
          </w:p>
        </w:tc>
        <w:tc>
          <w:tcPr>
            <w:tcW w:w="3712" w:type="dxa"/>
          </w:tcPr>
          <w:p w:rsidR="00227DC0" w:rsidRPr="00DF5CF9" w:rsidRDefault="00EF54B2">
            <w:pPr>
              <w:pStyle w:val="TAH"/>
              <w:jc w:val="left"/>
              <w:rPr>
                <w:b w:val="0"/>
              </w:rPr>
            </w:pPr>
            <w:r w:rsidRPr="00DF5CF9">
              <w:rPr>
                <w:rFonts w:hint="eastAsia"/>
                <w:b w:val="0"/>
                <w:lang w:eastAsia="ja-JP"/>
              </w:rPr>
              <w:t xml:space="preserve">Temperature class </w:t>
            </w:r>
            <w:r w:rsidRPr="00DF5CF9">
              <w:rPr>
                <w:b w:val="0"/>
                <w:lang w:eastAsia="ja-JP"/>
              </w:rPr>
              <w:t>B</w:t>
            </w:r>
          </w:p>
        </w:tc>
      </w:tr>
      <w:tr w:rsidR="00227DC0" w:rsidRPr="00DF5CF9">
        <w:trPr>
          <w:cantSplit/>
          <w:jc w:val="center"/>
        </w:trPr>
        <w:tc>
          <w:tcPr>
            <w:tcW w:w="548" w:type="dxa"/>
          </w:tcPr>
          <w:p w:rsidR="00227DC0" w:rsidRPr="00DF5CF9" w:rsidRDefault="00227DC0">
            <w:pPr>
              <w:pStyle w:val="TAH"/>
              <w:rPr>
                <w:b w:val="0"/>
              </w:rPr>
            </w:pP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lang w:eastAsia="ja-JP"/>
              </w:rPr>
              <w:t>-</w:t>
            </w:r>
          </w:p>
        </w:tc>
        <w:tc>
          <w:tcPr>
            <w:tcW w:w="548" w:type="dxa"/>
            <w:shd w:val="clear" w:color="auto" w:fill="FFFFFF"/>
          </w:tcPr>
          <w:p w:rsidR="00227DC0" w:rsidRPr="00DF5CF9" w:rsidRDefault="00EF54B2">
            <w:pPr>
              <w:pStyle w:val="TAH"/>
              <w:rPr>
                <w:b w:val="0"/>
                <w:lang w:eastAsia="ja-JP"/>
              </w:rPr>
            </w:pPr>
            <w:r w:rsidRPr="00DF5CF9">
              <w:rPr>
                <w:rFonts w:hint="eastAsia"/>
                <w:b w:val="0"/>
                <w:lang w:eastAsia="ja-JP"/>
              </w:rPr>
              <w:t>0</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lang w:eastAsia="ja-JP"/>
              </w:rPr>
            </w:pPr>
            <w:r w:rsidRPr="00DF5CF9">
              <w:rPr>
                <w:rFonts w:hint="eastAsia"/>
                <w:b w:val="0"/>
                <w:lang w:eastAsia="ja-JP"/>
              </w:rPr>
              <w:t xml:space="preserve">Temperature class </w:t>
            </w:r>
            <w:r w:rsidRPr="00DF5CF9">
              <w:rPr>
                <w:b w:val="0"/>
                <w:lang w:eastAsia="ja-JP"/>
              </w:rPr>
              <w:t>C</w:t>
            </w:r>
          </w:p>
        </w:tc>
      </w:tr>
      <w:tr w:rsidR="00227DC0" w:rsidRPr="00DF5CF9">
        <w:trPr>
          <w:cantSplit/>
          <w:jc w:val="center"/>
        </w:trPr>
        <w:tc>
          <w:tcPr>
            <w:tcW w:w="548" w:type="dxa"/>
          </w:tcPr>
          <w:p w:rsidR="00227DC0" w:rsidRPr="00DF5CF9" w:rsidRDefault="00227DC0">
            <w:pPr>
              <w:pStyle w:val="TAH"/>
              <w:rPr>
                <w:b w:val="0"/>
                <w:lang w:eastAsia="ja-JP"/>
              </w:rPr>
            </w:pPr>
          </w:p>
        </w:tc>
        <w:tc>
          <w:tcPr>
            <w:tcW w:w="548" w:type="dxa"/>
            <w:shd w:val="clear" w:color="000000" w:fill="FFFFFF"/>
          </w:tcPr>
          <w:p w:rsidR="00227DC0" w:rsidRPr="00DF5CF9" w:rsidRDefault="00227DC0">
            <w:pPr>
              <w:pStyle w:val="TAH"/>
              <w:rPr>
                <w:b w:val="0"/>
              </w:rPr>
            </w:pPr>
          </w:p>
        </w:tc>
        <w:tc>
          <w:tcPr>
            <w:tcW w:w="543" w:type="dxa"/>
            <w:shd w:val="clear" w:color="000000" w:fill="FFFFFF"/>
          </w:tcPr>
          <w:p w:rsidR="00227DC0" w:rsidRPr="00DF5CF9" w:rsidRDefault="00227DC0">
            <w:pPr>
              <w:pStyle w:val="TAH"/>
              <w:rPr>
                <w:b w:val="0"/>
              </w:rPr>
            </w:pPr>
          </w:p>
        </w:tc>
        <w:tc>
          <w:tcPr>
            <w:tcW w:w="553" w:type="dxa"/>
            <w:shd w:val="clear" w:color="000000" w:fill="FFFFFF"/>
          </w:tcPr>
          <w:p w:rsidR="00227DC0" w:rsidRPr="00DF5CF9" w:rsidRDefault="00227DC0">
            <w:pPr>
              <w:pStyle w:val="TAH"/>
              <w:rPr>
                <w:b w:val="0"/>
              </w:rPr>
            </w:pPr>
          </w:p>
        </w:tc>
        <w:tc>
          <w:tcPr>
            <w:tcW w:w="548" w:type="dxa"/>
            <w:shd w:val="clear" w:color="000000" w:fill="FFFFFF"/>
          </w:tcPr>
          <w:p w:rsidR="00227DC0" w:rsidRPr="00DF5CF9" w:rsidRDefault="00227DC0">
            <w:pPr>
              <w:pStyle w:val="TAH"/>
              <w:rPr>
                <w:b w:val="0"/>
              </w:rPr>
            </w:pPr>
          </w:p>
        </w:tc>
        <w:tc>
          <w:tcPr>
            <w:tcW w:w="548" w:type="dxa"/>
            <w:shd w:val="clear" w:color="auto" w:fill="FFFFFF"/>
          </w:tcPr>
          <w:p w:rsidR="00227DC0" w:rsidRPr="00DF5CF9" w:rsidRDefault="00EF54B2">
            <w:pPr>
              <w:pStyle w:val="TAH"/>
              <w:rPr>
                <w:b w:val="0"/>
                <w:lang w:eastAsia="ja-JP"/>
              </w:rPr>
            </w:pPr>
            <w:r w:rsidRPr="00DF5CF9">
              <w:rPr>
                <w:rFonts w:hint="eastAsia"/>
                <w:b w:val="0"/>
                <w:lang w:eastAsia="ja-JP"/>
              </w:rPr>
              <w:t>1</w:t>
            </w:r>
          </w:p>
        </w:tc>
        <w:tc>
          <w:tcPr>
            <w:tcW w:w="548" w:type="dxa"/>
          </w:tcPr>
          <w:p w:rsidR="00227DC0" w:rsidRPr="00DF5CF9" w:rsidRDefault="00EF54B2">
            <w:pPr>
              <w:pStyle w:val="TAH"/>
              <w:rPr>
                <w:b w:val="0"/>
                <w:lang w:eastAsia="ja-JP"/>
              </w:rPr>
            </w:pPr>
            <w:r w:rsidRPr="00DF5CF9">
              <w:rPr>
                <w:rFonts w:hint="eastAsia"/>
                <w:b w:val="0"/>
                <w:lang w:eastAsia="ja-JP"/>
              </w:rPr>
              <w:t>X</w:t>
            </w:r>
          </w:p>
        </w:tc>
        <w:tc>
          <w:tcPr>
            <w:tcW w:w="548" w:type="dxa"/>
          </w:tcPr>
          <w:p w:rsidR="00227DC0" w:rsidRPr="00DF5CF9" w:rsidRDefault="00EF54B2">
            <w:pPr>
              <w:pStyle w:val="TAH"/>
              <w:rPr>
                <w:b w:val="0"/>
                <w:lang w:eastAsia="ja-JP"/>
              </w:rPr>
            </w:pPr>
            <w:r w:rsidRPr="00DF5CF9">
              <w:rPr>
                <w:rFonts w:hint="eastAsia"/>
                <w:b w:val="0"/>
                <w:lang w:eastAsia="ja-JP"/>
              </w:rPr>
              <w:t>X</w:t>
            </w:r>
          </w:p>
        </w:tc>
        <w:tc>
          <w:tcPr>
            <w:tcW w:w="3712" w:type="dxa"/>
          </w:tcPr>
          <w:p w:rsidR="00227DC0" w:rsidRPr="00DF5CF9" w:rsidRDefault="00EF54B2">
            <w:pPr>
              <w:pStyle w:val="TAH"/>
              <w:jc w:val="left"/>
              <w:rPr>
                <w:b w:val="0"/>
                <w:lang w:eastAsia="ja-JP"/>
              </w:rPr>
            </w:pPr>
            <w:r w:rsidRPr="00DF5CF9">
              <w:rPr>
                <w:rFonts w:hint="eastAsia"/>
                <w:b w:val="0"/>
                <w:lang w:eastAsia="ja-JP"/>
              </w:rPr>
              <w:t>RFU</w:t>
            </w:r>
          </w:p>
        </w:tc>
      </w:tr>
      <w:tr w:rsidR="00227DC0" w:rsidRPr="00DF5CF9">
        <w:trPr>
          <w:cantSplit/>
          <w:jc w:val="center"/>
        </w:trPr>
        <w:tc>
          <w:tcPr>
            <w:tcW w:w="548" w:type="dxa"/>
          </w:tcPr>
          <w:p w:rsidR="00227DC0" w:rsidRPr="00DF5CF9" w:rsidRDefault="00EF54B2">
            <w:pPr>
              <w:pStyle w:val="TAH"/>
              <w:rPr>
                <w:b w:val="0"/>
              </w:rPr>
            </w:pPr>
            <w:r w:rsidRPr="00DF5CF9">
              <w:rPr>
                <w:b w:val="0"/>
                <w:lang w:eastAsia="ja-JP"/>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lang w:eastAsia="ja-JP"/>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lang w:eastAsia="ja-JP"/>
              </w:rPr>
            </w:pPr>
            <w:r w:rsidRPr="00DF5CF9">
              <w:rPr>
                <w:rFonts w:hint="eastAsia"/>
                <w:b w:val="0"/>
                <w:lang w:eastAsia="ja-JP"/>
              </w:rPr>
              <w:t>H</w:t>
            </w:r>
            <w:r w:rsidRPr="00DF5CF9">
              <w:rPr>
                <w:b w:val="0"/>
                <w:lang w:eastAsia="ja-JP"/>
              </w:rPr>
              <w:t>igh h</w:t>
            </w:r>
            <w:r w:rsidRPr="00DF5CF9">
              <w:rPr>
                <w:rFonts w:hint="eastAsia"/>
                <w:b w:val="0"/>
                <w:lang w:eastAsia="ja-JP"/>
              </w:rPr>
              <w:t xml:space="preserve">umidity </w:t>
            </w:r>
          </w:p>
        </w:tc>
      </w:tr>
      <w:tr w:rsidR="00227DC0" w:rsidRPr="00DF5CF9">
        <w:trPr>
          <w:cantSplit/>
          <w:jc w:val="center"/>
        </w:trPr>
        <w:tc>
          <w:tcPr>
            <w:tcW w:w="548" w:type="dxa"/>
          </w:tcPr>
          <w:p w:rsidR="00227DC0" w:rsidRPr="00DF5CF9" w:rsidRDefault="00EF54B2">
            <w:pPr>
              <w:pStyle w:val="TAH"/>
              <w:rPr>
                <w:b w:val="0"/>
              </w:rPr>
            </w:pPr>
            <w:r w:rsidRPr="00DF5CF9">
              <w:rPr>
                <w:b w:val="0"/>
                <w:lang w:eastAsia="ja-JP"/>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lang w:eastAsia="ja-JP"/>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lang w:eastAsia="ja-JP"/>
              </w:rPr>
            </w:pPr>
            <w:r w:rsidRPr="00DF5CF9">
              <w:rPr>
                <w:rFonts w:hint="eastAsia"/>
                <w:b w:val="0"/>
                <w:lang w:eastAsia="ja-JP"/>
              </w:rPr>
              <w:t>H</w:t>
            </w:r>
            <w:r w:rsidRPr="00DF5CF9">
              <w:rPr>
                <w:b w:val="0"/>
                <w:lang w:eastAsia="ja-JP"/>
              </w:rPr>
              <w:t>igh h</w:t>
            </w:r>
            <w:r w:rsidRPr="00DF5CF9">
              <w:rPr>
                <w:rFonts w:hint="eastAsia"/>
                <w:b w:val="0"/>
                <w:lang w:eastAsia="ja-JP"/>
              </w:rPr>
              <w:t xml:space="preserve">umidity </w:t>
            </w:r>
            <w:r w:rsidRPr="00DF5CF9">
              <w:rPr>
                <w:b w:val="0"/>
                <w:lang w:eastAsia="ja-JP"/>
              </w:rPr>
              <w:t xml:space="preserve">not </w:t>
            </w:r>
            <w:r w:rsidRPr="00DF5CF9">
              <w:rPr>
                <w:rFonts w:hint="eastAsia"/>
                <w:b w:val="0"/>
                <w:lang w:eastAsia="ja-JP"/>
              </w:rPr>
              <w:t>supported</w:t>
            </w:r>
          </w:p>
        </w:tc>
      </w:tr>
      <w:tr w:rsidR="00227DC0" w:rsidRPr="00DF5CF9">
        <w:trPr>
          <w:cantSplit/>
          <w:jc w:val="center"/>
        </w:trPr>
        <w:tc>
          <w:tcPr>
            <w:tcW w:w="548" w:type="dxa"/>
          </w:tcPr>
          <w:p w:rsidR="00227DC0" w:rsidRPr="00DF5CF9" w:rsidRDefault="00EF54B2">
            <w:pPr>
              <w:pStyle w:val="TAH"/>
              <w:rPr>
                <w:b w:val="0"/>
                <w:lang w:eastAsia="ja-JP"/>
              </w:rPr>
            </w:pPr>
            <w:r w:rsidRPr="00DF5CF9">
              <w:rPr>
                <w:b w:val="0"/>
                <w:lang w:eastAsia="ja-JP"/>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lang w:eastAsia="ja-JP"/>
              </w:rPr>
            </w:pPr>
            <w:r w:rsidRPr="00DF5CF9">
              <w:rPr>
                <w:rFonts w:hint="eastAsia"/>
                <w:b w:val="0"/>
                <w:lang w:eastAsia="ja-JP"/>
              </w:rPr>
              <w:t>H</w:t>
            </w:r>
            <w:r w:rsidRPr="00DF5CF9">
              <w:rPr>
                <w:b w:val="0"/>
                <w:lang w:eastAsia="ja-JP"/>
              </w:rPr>
              <w:t>igh h</w:t>
            </w:r>
            <w:r w:rsidRPr="00DF5CF9">
              <w:rPr>
                <w:rFonts w:hint="eastAsia"/>
                <w:b w:val="0"/>
                <w:lang w:eastAsia="ja-JP"/>
              </w:rPr>
              <w:t>umidity supported</w:t>
            </w:r>
          </w:p>
        </w:tc>
      </w:tr>
      <w:tr w:rsidR="00227DC0" w:rsidRPr="00DF5CF9">
        <w:trPr>
          <w:cantSplit/>
          <w:jc w:val="center"/>
        </w:trPr>
        <w:tc>
          <w:tcPr>
            <w:tcW w:w="548" w:type="dxa"/>
          </w:tcPr>
          <w:p w:rsidR="00227DC0" w:rsidRPr="00DF5CF9" w:rsidRDefault="00EF54B2">
            <w:pPr>
              <w:pStyle w:val="TAH"/>
              <w:rPr>
                <w:b w:val="0"/>
                <w:lang w:eastAsia="ja-JP"/>
              </w:rPr>
            </w:pPr>
            <w:r w:rsidRPr="00DF5CF9">
              <w:rPr>
                <w:rFonts w:hint="eastAsia"/>
                <w:b w:val="0"/>
                <w:lang w:eastAsia="ja-JP"/>
              </w:rPr>
              <w:t>X</w:t>
            </w:r>
          </w:p>
        </w:tc>
        <w:tc>
          <w:tcPr>
            <w:tcW w:w="548" w:type="dxa"/>
            <w:shd w:val="clear" w:color="000000" w:fill="FFFFFF"/>
          </w:tcPr>
          <w:p w:rsidR="00227DC0" w:rsidRPr="00DF5CF9" w:rsidRDefault="00EF54B2">
            <w:pPr>
              <w:pStyle w:val="TAH"/>
              <w:rPr>
                <w:b w:val="0"/>
                <w:lang w:eastAsia="ja-JP"/>
              </w:rPr>
            </w:pPr>
            <w:r w:rsidRPr="00DF5CF9">
              <w:rPr>
                <w:rFonts w:hint="eastAsia"/>
                <w:b w:val="0"/>
                <w:lang w:eastAsia="ja-JP"/>
              </w:rPr>
              <w:t>X</w:t>
            </w:r>
          </w:p>
        </w:tc>
        <w:tc>
          <w:tcPr>
            <w:tcW w:w="543" w:type="dxa"/>
            <w:shd w:val="clear" w:color="000000" w:fill="FFFFFF"/>
          </w:tcPr>
          <w:p w:rsidR="00227DC0" w:rsidRPr="00DF5CF9" w:rsidRDefault="00EF54B2">
            <w:pPr>
              <w:pStyle w:val="TAH"/>
              <w:rPr>
                <w:b w:val="0"/>
                <w:lang w:eastAsia="ja-JP"/>
              </w:rPr>
            </w:pPr>
            <w:r w:rsidRPr="00DF5CF9">
              <w:rPr>
                <w:rFonts w:hint="eastAsia"/>
                <w:b w:val="0"/>
                <w:lang w:eastAsia="ja-JP"/>
              </w:rPr>
              <w:t>X</w:t>
            </w:r>
          </w:p>
        </w:tc>
        <w:tc>
          <w:tcPr>
            <w:tcW w:w="553" w:type="dxa"/>
            <w:shd w:val="clear" w:color="000000" w:fill="FFFFFF"/>
          </w:tcPr>
          <w:p w:rsidR="00227DC0" w:rsidRPr="00DF5CF9" w:rsidRDefault="00EF54B2">
            <w:pPr>
              <w:pStyle w:val="TAH"/>
              <w:rPr>
                <w:b w:val="0"/>
                <w:lang w:eastAsia="ja-JP"/>
              </w:rPr>
            </w:pPr>
            <w:r w:rsidRPr="00DF5CF9">
              <w:rPr>
                <w:rFonts w:hint="eastAsia"/>
                <w:b w:val="0"/>
                <w:lang w:eastAsia="ja-JP"/>
              </w:rPr>
              <w:t>X</w:t>
            </w:r>
          </w:p>
        </w:tc>
        <w:tc>
          <w:tcPr>
            <w:tcW w:w="548" w:type="dxa"/>
            <w:shd w:val="clear" w:color="000000" w:fill="FFFFFF"/>
          </w:tcPr>
          <w:p w:rsidR="00227DC0" w:rsidRPr="00DF5CF9" w:rsidRDefault="00EF54B2">
            <w:pPr>
              <w:pStyle w:val="TAH"/>
              <w:rPr>
                <w:b w:val="0"/>
                <w:lang w:eastAsia="ja-JP"/>
              </w:rPr>
            </w:pPr>
            <w:r w:rsidRPr="00DF5CF9">
              <w:rPr>
                <w:rFonts w:hint="eastAsia"/>
                <w:b w:val="0"/>
                <w:lang w:eastAsia="ja-JP"/>
              </w:rPr>
              <w:t>-</w:t>
            </w:r>
          </w:p>
        </w:tc>
        <w:tc>
          <w:tcPr>
            <w:tcW w:w="548" w:type="dxa"/>
            <w:shd w:val="clear" w:color="auto" w:fill="FFFFFF"/>
          </w:tcPr>
          <w:p w:rsidR="00227DC0" w:rsidRPr="00DF5CF9" w:rsidRDefault="00EF54B2">
            <w:pPr>
              <w:pStyle w:val="TAH"/>
              <w:rPr>
                <w:b w:val="0"/>
                <w:lang w:eastAsia="ja-JP"/>
              </w:rPr>
            </w:pPr>
            <w:r w:rsidRPr="00DF5CF9">
              <w:rPr>
                <w:rFonts w:hint="eastAsia"/>
                <w:b w:val="0"/>
                <w:lang w:eastAsia="ja-JP"/>
              </w:rPr>
              <w:t>-</w:t>
            </w:r>
          </w:p>
        </w:tc>
        <w:tc>
          <w:tcPr>
            <w:tcW w:w="548" w:type="dxa"/>
          </w:tcPr>
          <w:p w:rsidR="00227DC0" w:rsidRPr="00DF5CF9" w:rsidRDefault="00EF54B2">
            <w:pPr>
              <w:pStyle w:val="TAH"/>
              <w:rPr>
                <w:b w:val="0"/>
                <w:lang w:eastAsia="ja-JP"/>
              </w:rPr>
            </w:pPr>
            <w:r w:rsidRPr="00DF5CF9">
              <w:rPr>
                <w:rFonts w:hint="eastAsia"/>
                <w:b w:val="0"/>
                <w:lang w:eastAsia="ja-JP"/>
              </w:rPr>
              <w:t>-</w:t>
            </w:r>
          </w:p>
        </w:tc>
        <w:tc>
          <w:tcPr>
            <w:tcW w:w="548" w:type="dxa"/>
          </w:tcPr>
          <w:p w:rsidR="00227DC0" w:rsidRPr="00DF5CF9" w:rsidRDefault="00EF54B2">
            <w:pPr>
              <w:pStyle w:val="TAH"/>
              <w:rPr>
                <w:b w:val="0"/>
                <w:lang w:eastAsia="ja-JP"/>
              </w:rPr>
            </w:pPr>
            <w:r w:rsidRPr="00DF5CF9">
              <w:rPr>
                <w:rFonts w:hint="eastAsia"/>
                <w:b w:val="0"/>
                <w:lang w:eastAsia="ja-JP"/>
              </w:rPr>
              <w:t>-</w:t>
            </w:r>
          </w:p>
        </w:tc>
        <w:tc>
          <w:tcPr>
            <w:tcW w:w="3712" w:type="dxa"/>
          </w:tcPr>
          <w:p w:rsidR="00227DC0" w:rsidRPr="00DF5CF9" w:rsidRDefault="00EF54B2">
            <w:pPr>
              <w:pStyle w:val="TAH"/>
              <w:jc w:val="left"/>
              <w:rPr>
                <w:b w:val="0"/>
                <w:lang w:eastAsia="ja-JP"/>
              </w:rPr>
            </w:pPr>
            <w:r w:rsidRPr="00DF5CF9">
              <w:rPr>
                <w:rFonts w:hint="eastAsia"/>
                <w:b w:val="0"/>
                <w:lang w:eastAsia="ja-JP"/>
              </w:rPr>
              <w:t>RFU</w:t>
            </w:r>
          </w:p>
        </w:tc>
      </w:tr>
    </w:tbl>
    <w:p w:rsidR="00227DC0" w:rsidRPr="00DF5CF9" w:rsidRDefault="00227DC0"/>
    <w:p w:rsidR="00227DC0" w:rsidRPr="00DF5CF9" w:rsidRDefault="00EF54B2">
      <w:pPr>
        <w:pStyle w:val="H6"/>
        <w:rPr>
          <w:lang w:eastAsia="ja-JP"/>
        </w:rPr>
      </w:pPr>
      <w:r w:rsidRPr="00DF5CF9">
        <w:rPr>
          <w:lang w:eastAsia="ja-JP"/>
        </w:rPr>
        <w:t>11.1.1.4.6.10</w:t>
      </w:r>
      <w:r w:rsidRPr="00DF5CF9">
        <w:rPr>
          <w:lang w:eastAsia="ja-JP"/>
        </w:rPr>
        <w:tab/>
        <w:t>Platform to Platform CAT Secured APDU</w:t>
      </w:r>
    </w:p>
    <w:p w:rsidR="00227DC0" w:rsidRPr="00DF5CF9" w:rsidRDefault="00EF54B2">
      <w:pPr>
        <w:keepNext/>
        <w:rPr>
          <w:lang w:eastAsia="ja-JP"/>
        </w:rPr>
      </w:pPr>
      <w:r w:rsidRPr="00DF5CF9">
        <w:rPr>
          <w:lang w:eastAsia="ja-JP"/>
        </w:rPr>
        <w:t>This TLV indicates to the terminal that the usage of a Platform to Platform CAT APDU secure channel is requested.</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tblHeade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Byte(s)</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Value</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Length</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Tag</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t>
            </w:r>
            <w:r w:rsidRPr="00DF5CF9">
              <w:rPr>
                <w:lang w:eastAsia="ja-JP"/>
              </w:rPr>
              <w:t>89'</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2</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'01'</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3</w:t>
            </w:r>
          </w:p>
        </w:tc>
        <w:tc>
          <w:tcPr>
            <w:tcW w:w="424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Platform to Platform CAT Secured APDU</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'01'</w:t>
            </w:r>
          </w:p>
        </w:tc>
        <w:tc>
          <w:tcPr>
            <w:tcW w:w="129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r>
    </w:tbl>
    <w:p w:rsidR="00227DC0" w:rsidRPr="00DF5CF9" w:rsidRDefault="00227DC0"/>
    <w:p w:rsidR="00227DC0" w:rsidRPr="00DF5CF9" w:rsidRDefault="00EF54B2">
      <w:pPr>
        <w:pStyle w:val="Heading5"/>
      </w:pPr>
      <w:bookmarkStart w:id="762" w:name="_Toc24018362"/>
      <w:bookmarkStart w:id="763" w:name="_Toc24449266"/>
      <w:bookmarkStart w:id="764" w:name="_Toc38895069"/>
      <w:r w:rsidRPr="00DF5CF9">
        <w:t>11.1.1.4.7</w:t>
      </w:r>
      <w:r w:rsidRPr="00DF5CF9">
        <w:tab/>
        <w:t>Security attributes</w:t>
      </w:r>
      <w:bookmarkEnd w:id="762"/>
      <w:bookmarkEnd w:id="763"/>
      <w:bookmarkEnd w:id="764"/>
    </w:p>
    <w:p w:rsidR="00227DC0" w:rsidRPr="00DF5CF9" w:rsidRDefault="00EF54B2">
      <w:pPr>
        <w:pStyle w:val="H6"/>
      </w:pPr>
      <w:r w:rsidRPr="00DF5CF9">
        <w:t>11.1.1.4.7.1</w:t>
      </w:r>
      <w:r w:rsidRPr="00DF5CF9">
        <w:tab/>
        <w:t>Compact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'8C'</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 xml:space="preserve">3 </w:t>
            </w:r>
          </w:p>
        </w:tc>
        <w:tc>
          <w:tcPr>
            <w:tcW w:w="4243" w:type="dxa"/>
          </w:tcPr>
          <w:p w:rsidR="00227DC0" w:rsidRPr="00DF5CF9" w:rsidRDefault="00EF54B2">
            <w:pPr>
              <w:pStyle w:val="TAC"/>
              <w:jc w:val="left"/>
            </w:pPr>
            <w:r w:rsidRPr="00DF5CF9">
              <w:t>AM byte</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4 to (X+2)</w:t>
            </w:r>
          </w:p>
        </w:tc>
        <w:tc>
          <w:tcPr>
            <w:tcW w:w="4243" w:type="dxa"/>
          </w:tcPr>
          <w:p w:rsidR="00227DC0" w:rsidRPr="00DF5CF9" w:rsidRDefault="00EF54B2">
            <w:pPr>
              <w:pStyle w:val="TAC"/>
              <w:jc w:val="left"/>
            </w:pPr>
            <w:r w:rsidRPr="00DF5CF9">
              <w:t>SC bytes</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X-1</w:t>
            </w:r>
          </w:p>
        </w:tc>
      </w:tr>
    </w:tbl>
    <w:p w:rsidR="00227DC0" w:rsidRPr="00DF5CF9" w:rsidRDefault="00227DC0"/>
    <w:p w:rsidR="00227DC0" w:rsidRPr="00DF5CF9" w:rsidRDefault="00EF54B2">
      <w:r w:rsidRPr="00DF5CF9">
        <w:lastRenderedPageBreak/>
        <w:t xml:space="preserve">The value of the AM byte is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The amount of SC bytes depends upon the value of the AM byte. There shall be a SC byte present for each bit set to '1' in the AM byte except for b8. The value of the SC byte is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H6"/>
      </w:pPr>
      <w:r w:rsidRPr="00DF5CF9">
        <w:t>11.1.1.4.7.2</w:t>
      </w:r>
      <w:r w:rsidRPr="00DF5CF9">
        <w:tab/>
        <w:t>Expanded format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3937"/>
        <w:gridCol w:w="1601"/>
        <w:gridCol w:w="1315"/>
        <w:gridCol w:w="1275"/>
      </w:tblGrid>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Byte(s)</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rPr>
                <w:b w:val="0"/>
              </w:rPr>
            </w:pPr>
            <w:r w:rsidRPr="00DF5CF9">
              <w:t>Value</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Length</w:t>
            </w:r>
          </w:p>
        </w:tc>
        <w:tc>
          <w:tcPr>
            <w:tcW w:w="127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Comment</w:t>
            </w: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Tag</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'AB'</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2</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 xml:space="preserve">3 </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AM DO tag</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'8X' (see note 1)</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C"/>
            </w:pPr>
            <w:r w:rsidRPr="00DF5CF9">
              <w:t>Security Rule #1</w:t>
            </w: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 xml:space="preserve">4 </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X</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5 to (4+X)</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AM_DO</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(see note 2)</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X</w:t>
            </w:r>
          </w:p>
        </w:tc>
        <w:tc>
          <w:tcPr>
            <w:tcW w:w="1275" w:type="dxa"/>
            <w:vMerge/>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5+X</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SC_DO tag</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(see note 2)</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6+X</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Y</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(7+X) to (6+X+Y)</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SC_DO</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(see note 2)</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Y</w:t>
            </w:r>
          </w:p>
        </w:tc>
        <w:tc>
          <w:tcPr>
            <w:tcW w:w="1275" w:type="dxa"/>
            <w:vMerge/>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C"/>
            </w:pPr>
          </w:p>
        </w:tc>
      </w:tr>
      <w:tr w:rsidR="00227DC0" w:rsidRPr="00DF5CF9">
        <w:trPr>
          <w:cantSplit/>
          <w:jc w:val="center"/>
        </w:trPr>
        <w:tc>
          <w:tcPr>
            <w:tcW w:w="9357" w:type="dxa"/>
            <w:gridSpan w:val="5"/>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t>
            </w:r>
          </w:p>
          <w:p w:rsidR="00227DC0" w:rsidRPr="00DF5CF9" w:rsidRDefault="00EF54B2">
            <w:pPr>
              <w:pStyle w:val="TAC"/>
            </w:pPr>
            <w:r w:rsidRPr="00DF5CF9">
              <w:t>………………………………………………</w:t>
            </w:r>
          </w:p>
          <w:p w:rsidR="00227DC0" w:rsidRPr="00DF5CF9" w:rsidRDefault="00EF54B2">
            <w:pPr>
              <w:pStyle w:val="TAC"/>
            </w:pPr>
            <w:r w:rsidRPr="00DF5CF9">
              <w:t>………………………………………………</w:t>
            </w: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V+2-(4+W+Z)</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AM DO tag</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'8X' (see note 1)</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C"/>
            </w:pPr>
            <w:r w:rsidRPr="00DF5CF9">
              <w:t>Security Rule #N</w:t>
            </w: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V+2-(3+W+Z)</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V+2-(2+W+Z) to V+2-(2+Z)</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AM_DO</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(see note 2)</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w:t>
            </w:r>
          </w:p>
        </w:tc>
        <w:tc>
          <w:tcPr>
            <w:tcW w:w="1275" w:type="dxa"/>
            <w:vMerge/>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V+2-(1+Z)</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SC_DO tag</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(see note 2)</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V+2-Z</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Length</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Z</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1</w:t>
            </w:r>
          </w:p>
        </w:tc>
        <w:tc>
          <w:tcPr>
            <w:tcW w:w="1275" w:type="dxa"/>
            <w:vMerge/>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cantSplit/>
          <w:jc w:val="center"/>
        </w:trPr>
        <w:tc>
          <w:tcPr>
            <w:tcW w:w="1229"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V+2-(Z-1) to V+2</w:t>
            </w:r>
          </w:p>
        </w:tc>
        <w:tc>
          <w:tcPr>
            <w:tcW w:w="3937"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SC_DO</w:t>
            </w:r>
          </w:p>
        </w:tc>
        <w:tc>
          <w:tcPr>
            <w:tcW w:w="1601"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(see note 2)</w:t>
            </w:r>
          </w:p>
        </w:tc>
        <w:tc>
          <w:tcPr>
            <w:tcW w:w="13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Z</w:t>
            </w:r>
          </w:p>
        </w:tc>
        <w:tc>
          <w:tcPr>
            <w:tcW w:w="1275" w:type="dxa"/>
            <w:vMerge/>
            <w:tcBorders>
              <w:top w:val="single" w:sz="4" w:space="0" w:color="auto"/>
              <w:left w:val="single" w:sz="4" w:space="0" w:color="auto"/>
              <w:bottom w:val="single" w:sz="4" w:space="0" w:color="auto"/>
              <w:right w:val="single" w:sz="4" w:space="0" w:color="auto"/>
            </w:tcBorders>
          </w:tcPr>
          <w:p w:rsidR="00227DC0" w:rsidRPr="00DF5CF9" w:rsidRDefault="00227DC0">
            <w:pPr>
              <w:pStyle w:val="TAC"/>
            </w:pPr>
          </w:p>
        </w:tc>
      </w:tr>
      <w:tr w:rsidR="00227DC0" w:rsidRPr="00DF5CF9">
        <w:trPr>
          <w:cantSplit/>
          <w:jc w:val="center"/>
        </w:trPr>
        <w:tc>
          <w:tcPr>
            <w:tcW w:w="9357" w:type="dxa"/>
            <w:gridSpan w:val="5"/>
            <w:tcBorders>
              <w:top w:val="single" w:sz="4" w:space="0" w:color="auto"/>
              <w:left w:val="single" w:sz="4" w:space="0" w:color="auto"/>
              <w:bottom w:val="single" w:sz="4" w:space="0" w:color="auto"/>
              <w:right w:val="single" w:sz="4" w:space="0" w:color="auto"/>
            </w:tcBorders>
          </w:tcPr>
          <w:p w:rsidR="00227DC0" w:rsidRPr="00DF5CF9" w:rsidRDefault="00EF54B2">
            <w:pPr>
              <w:pStyle w:val="TAN"/>
            </w:pPr>
            <w:r w:rsidRPr="00DF5CF9">
              <w:t>NOTE 1:</w:t>
            </w:r>
            <w:r w:rsidRPr="00DF5CF9">
              <w:tab/>
              <w:t xml:space="preserve">The value of 'X' is dependent on the usage of the AM_DO see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TAN"/>
            </w:pPr>
            <w:r w:rsidRPr="00DF5CF9">
              <w:t>NOTE 2:</w:t>
            </w:r>
            <w:r w:rsidRPr="00DF5CF9">
              <w:tab/>
              <w:t xml:space="preserve">The value of the AM_DO and the SC_DO is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tc>
      </w:tr>
    </w:tbl>
    <w:p w:rsidR="00227DC0" w:rsidRPr="00DF5CF9" w:rsidRDefault="00227DC0"/>
    <w:p w:rsidR="00227DC0" w:rsidRPr="00DF5CF9" w:rsidRDefault="00EF54B2">
      <w:pPr>
        <w:pStyle w:val="H6"/>
      </w:pPr>
      <w:r w:rsidRPr="00DF5CF9">
        <w:t>11.1.1.4.7.3</w:t>
      </w:r>
      <w:r w:rsidRPr="00DF5CF9">
        <w:tab/>
        <w:t>Referenced to expanded format</w:t>
      </w:r>
    </w:p>
    <w:p w:rsidR="00227DC0" w:rsidRPr="00DF5CF9" w:rsidRDefault="00EF54B2">
      <w:r w:rsidRPr="00DF5CF9">
        <w:t>If the length of the data following tag '8B' = '03' the following definition applies.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'8B'</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4</w:t>
            </w:r>
          </w:p>
        </w:tc>
        <w:tc>
          <w:tcPr>
            <w:tcW w:w="4243" w:type="dxa"/>
          </w:tcPr>
          <w:p w:rsidR="00227DC0" w:rsidRPr="00DF5CF9" w:rsidRDefault="00EF54B2">
            <w:pPr>
              <w:pStyle w:val="TAC"/>
              <w:jc w:val="left"/>
            </w:pPr>
            <w:r w:rsidRPr="00DF5CF9">
              <w:t>EF</w:t>
            </w:r>
            <w:r w:rsidRPr="00DF5CF9">
              <w:rPr>
                <w:position w:val="-6"/>
                <w:sz w:val="14"/>
              </w:rPr>
              <w:t>ARR</w:t>
            </w:r>
            <w:r w:rsidRPr="00DF5CF9">
              <w:t xml:space="preserve"> File 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2</w:t>
            </w:r>
          </w:p>
        </w:tc>
      </w:tr>
      <w:tr w:rsidR="00227DC0" w:rsidRPr="00DF5CF9">
        <w:trPr>
          <w:jc w:val="center"/>
        </w:trPr>
        <w:tc>
          <w:tcPr>
            <w:tcW w:w="1229" w:type="dxa"/>
          </w:tcPr>
          <w:p w:rsidR="00227DC0" w:rsidRPr="00DF5CF9" w:rsidRDefault="00EF54B2">
            <w:pPr>
              <w:pStyle w:val="TAC"/>
            </w:pPr>
            <w:r w:rsidRPr="00DF5CF9">
              <w:t xml:space="preserve">5 </w:t>
            </w:r>
          </w:p>
        </w:tc>
        <w:tc>
          <w:tcPr>
            <w:tcW w:w="4243" w:type="dxa"/>
          </w:tcPr>
          <w:p w:rsidR="00227DC0" w:rsidRPr="00DF5CF9" w:rsidRDefault="00EF54B2">
            <w:pPr>
              <w:pStyle w:val="TAC"/>
              <w:jc w:val="left"/>
            </w:pPr>
            <w:r w:rsidRPr="00DF5CF9">
              <w:t>EF</w:t>
            </w:r>
            <w:r w:rsidRPr="00DF5CF9">
              <w:rPr>
                <w:position w:val="-6"/>
                <w:sz w:val="14"/>
              </w:rPr>
              <w:t>ARR</w:t>
            </w:r>
            <w:r w:rsidRPr="00DF5CF9">
              <w:t xml:space="preserve"> Record number</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keepNext/>
        <w:keepLines/>
      </w:pPr>
      <w:r w:rsidRPr="00DF5CF9">
        <w:t>If the length of the data following tag '8B' is '02' + X × '02' the following definition applies.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'8B'</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 xml:space="preserve">'02' + X </w:t>
            </w:r>
            <w:r w:rsidRPr="00DF5CF9">
              <w:rPr>
                <w:rFonts w:cs="Arial"/>
              </w:rPr>
              <w:t>×</w:t>
            </w:r>
            <w:r w:rsidRPr="00DF5CF9">
              <w:t xml:space="preserve"> '02'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4</w:t>
            </w:r>
          </w:p>
        </w:tc>
        <w:tc>
          <w:tcPr>
            <w:tcW w:w="4243" w:type="dxa"/>
          </w:tcPr>
          <w:p w:rsidR="00227DC0" w:rsidRPr="00DF5CF9" w:rsidRDefault="00EF54B2">
            <w:pPr>
              <w:pStyle w:val="TAC"/>
              <w:jc w:val="left"/>
            </w:pPr>
            <w:r w:rsidRPr="00DF5CF9">
              <w:t>EF</w:t>
            </w:r>
            <w:r w:rsidRPr="00DF5CF9">
              <w:rPr>
                <w:position w:val="-6"/>
                <w:sz w:val="14"/>
              </w:rPr>
              <w:t>ARR</w:t>
            </w:r>
            <w:r w:rsidRPr="00DF5CF9">
              <w:t xml:space="preserve"> File 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2</w:t>
            </w:r>
          </w:p>
        </w:tc>
      </w:tr>
      <w:tr w:rsidR="00227DC0" w:rsidRPr="00DF5CF9">
        <w:trPr>
          <w:jc w:val="center"/>
        </w:trPr>
        <w:tc>
          <w:tcPr>
            <w:tcW w:w="1229" w:type="dxa"/>
          </w:tcPr>
          <w:p w:rsidR="00227DC0" w:rsidRPr="00DF5CF9" w:rsidRDefault="00EF54B2">
            <w:pPr>
              <w:pStyle w:val="TAC"/>
            </w:pPr>
            <w:r w:rsidRPr="00DF5CF9">
              <w:t>X+4</w:t>
            </w:r>
          </w:p>
        </w:tc>
        <w:tc>
          <w:tcPr>
            <w:tcW w:w="4243" w:type="dxa"/>
          </w:tcPr>
          <w:p w:rsidR="00227DC0" w:rsidRPr="00DF5CF9" w:rsidRDefault="00EF54B2">
            <w:pPr>
              <w:pStyle w:val="TAC"/>
              <w:jc w:val="left"/>
            </w:pPr>
            <w:r w:rsidRPr="00DF5CF9">
              <w:t>SEID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X+5</w:t>
            </w:r>
          </w:p>
        </w:tc>
        <w:tc>
          <w:tcPr>
            <w:tcW w:w="4243" w:type="dxa"/>
          </w:tcPr>
          <w:p w:rsidR="00227DC0" w:rsidRPr="00DF5CF9" w:rsidRDefault="00EF54B2">
            <w:pPr>
              <w:pStyle w:val="TAC"/>
              <w:jc w:val="left"/>
            </w:pPr>
            <w:r w:rsidRPr="00DF5CF9">
              <w:t>EF</w:t>
            </w:r>
            <w:r w:rsidRPr="00DF5CF9">
              <w:rPr>
                <w:position w:val="-6"/>
                <w:sz w:val="14"/>
              </w:rPr>
              <w:t>ARR</w:t>
            </w:r>
            <w:r w:rsidRPr="00DF5CF9">
              <w:t xml:space="preserve"> Record number</w:t>
            </w:r>
          </w:p>
        </w:tc>
        <w:tc>
          <w:tcPr>
            <w:tcW w:w="1295" w:type="dxa"/>
          </w:tcPr>
          <w:p w:rsidR="00227DC0" w:rsidRPr="00DF5CF9" w:rsidRDefault="00227DC0">
            <w:pPr>
              <w:pStyle w:val="TAC"/>
            </w:pPr>
          </w:p>
        </w:tc>
        <w:tc>
          <w:tcPr>
            <w:tcW w:w="1295" w:type="dxa"/>
          </w:tcPr>
          <w:p w:rsidR="00227DC0" w:rsidRPr="00DF5CF9" w:rsidRDefault="00227DC0">
            <w:pPr>
              <w:pStyle w:val="TAC"/>
            </w:pPr>
          </w:p>
        </w:tc>
      </w:tr>
      <w:tr w:rsidR="00227DC0" w:rsidRPr="00DF5CF9">
        <w:trPr>
          <w:cantSplit/>
          <w:jc w:val="center"/>
        </w:trPr>
        <w:tc>
          <w:tcPr>
            <w:tcW w:w="8062" w:type="dxa"/>
            <w:gridSpan w:val="4"/>
          </w:tcPr>
          <w:p w:rsidR="00227DC0" w:rsidRPr="00DF5CF9" w:rsidRDefault="00EF54B2">
            <w:pPr>
              <w:pStyle w:val="TAN"/>
            </w:pPr>
            <w:r w:rsidRPr="00DF5CF9">
              <w:t>NOTE:</w:t>
            </w:r>
            <w:r w:rsidRPr="00DF5CF9">
              <w:tab/>
              <w:t>For each increment of X a new set of SEID and an EF</w:t>
            </w:r>
            <w:r w:rsidRPr="00DF5CF9">
              <w:rPr>
                <w:position w:val="-6"/>
                <w:sz w:val="14"/>
              </w:rPr>
              <w:t>ARR</w:t>
            </w:r>
            <w:r w:rsidRPr="00DF5CF9">
              <w:t xml:space="preserve"> Record numbers are introduced.</w:t>
            </w:r>
          </w:p>
        </w:tc>
      </w:tr>
    </w:tbl>
    <w:p w:rsidR="00227DC0" w:rsidRPr="00DF5CF9" w:rsidRDefault="00227DC0"/>
    <w:p w:rsidR="00227DC0" w:rsidRPr="00DF5CF9" w:rsidRDefault="00EF54B2">
      <w:pPr>
        <w:pStyle w:val="Heading5"/>
      </w:pPr>
      <w:bookmarkStart w:id="765" w:name="_Toc24018363"/>
      <w:bookmarkStart w:id="766" w:name="_Toc24449267"/>
      <w:bookmarkStart w:id="767" w:name="_Toc38895070"/>
      <w:r w:rsidRPr="00DF5CF9">
        <w:lastRenderedPageBreak/>
        <w:t>11.1.1.4.8</w:t>
      </w:r>
      <w:r w:rsidRPr="00DF5CF9">
        <w:tab/>
        <w:t>Short file identifier</w:t>
      </w:r>
      <w:bookmarkEnd w:id="765"/>
      <w:bookmarkEnd w:id="766"/>
      <w:bookmarkEnd w:id="7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'88'</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'00' or '01'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Short file identifier</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0 or 1</w:t>
            </w:r>
          </w:p>
        </w:tc>
      </w:tr>
    </w:tbl>
    <w:p w:rsidR="00227DC0" w:rsidRPr="00DF5CF9" w:rsidRDefault="00227DC0">
      <w:pPr>
        <w:keepNext/>
      </w:pPr>
    </w:p>
    <w:p w:rsidR="00227DC0" w:rsidRPr="00DF5CF9" w:rsidRDefault="00EF54B2">
      <w:pPr>
        <w:keepNext/>
      </w:pPr>
      <w:r w:rsidRPr="00DF5CF9">
        <w:t>If the TLV is not present, the SFI value is the 5 least significant bits (bits b5 to b1) of the file identifier.</w:t>
      </w:r>
    </w:p>
    <w:p w:rsidR="00227DC0" w:rsidRPr="00DF5CF9" w:rsidRDefault="00EF54B2">
      <w:pPr>
        <w:keepNext/>
      </w:pPr>
      <w:r w:rsidRPr="00DF5CF9">
        <w:t>If the TLV is present but empty (i.e. length is 0), the SFI is not supported for the selected file.</w:t>
      </w:r>
    </w:p>
    <w:p w:rsidR="00227DC0" w:rsidRPr="00DF5CF9" w:rsidRDefault="00EF54B2">
      <w:r w:rsidRPr="00DF5CF9">
        <w:t>If the length of the TLV is 1, the SFI value is indicated in the 5 most significant bits (bits b8 to b4) of the TLV value field. In this case, bits b3 to b1 shall be set to 0.</w:t>
      </w:r>
    </w:p>
    <w:p w:rsidR="00227DC0" w:rsidRPr="00DF5CF9" w:rsidRDefault="00EF54B2">
      <w:pPr>
        <w:pStyle w:val="NO"/>
      </w:pPr>
      <w:r w:rsidRPr="00DF5CF9">
        <w:t>NOTE:</w:t>
      </w:r>
      <w:r w:rsidRPr="00DF5CF9">
        <w:tab/>
        <w:t>If the SFI value is identical to the 5 least significant bits of the file identifier then it is implementation dependent if the TLV is not present or if the SFI value is indicated in the TLV.</w:t>
      </w:r>
    </w:p>
    <w:p w:rsidR="00227DC0" w:rsidRPr="00DF5CF9" w:rsidRDefault="00EF54B2">
      <w:pPr>
        <w:pStyle w:val="Heading5"/>
      </w:pPr>
      <w:bookmarkStart w:id="768" w:name="_Toc24018364"/>
      <w:bookmarkStart w:id="769" w:name="_Toc24449268"/>
      <w:bookmarkStart w:id="770" w:name="_Toc38895071"/>
      <w:r w:rsidRPr="00DF5CF9">
        <w:t>11.1.1.4.9</w:t>
      </w:r>
      <w:r w:rsidRPr="00DF5CF9">
        <w:tab/>
        <w:t>Life cycle status integer</w:t>
      </w:r>
      <w:bookmarkEnd w:id="768"/>
      <w:bookmarkEnd w:id="769"/>
      <w:bookmarkEnd w:id="7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'8A'</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Life Cycle Status Integer, see table 11.7b</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pStyle w:val="TH"/>
      </w:pPr>
      <w:r w:rsidRPr="00DF5CF9">
        <w:t>Table 11.7b: Coding of life cycle status integer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3712" w:type="dxa"/>
          </w:tcPr>
          <w:p w:rsidR="00227DC0" w:rsidRPr="00DF5CF9" w:rsidRDefault="00EF54B2">
            <w:pPr>
              <w:pStyle w:val="TAH"/>
              <w:jc w:val="left"/>
              <w:rPr>
                <w:b w:val="0"/>
              </w:rPr>
            </w:pPr>
            <w:r w:rsidRPr="00DF5CF9">
              <w:rPr>
                <w:b w:val="0"/>
              </w:rPr>
              <w:t>No information given</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b w:val="0"/>
              </w:rPr>
              <w:t>Creation state</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b w:val="0"/>
              </w:rPr>
              <w:t>Initialization state</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b w:val="0"/>
              </w:rPr>
              <w:t>Operational state - activated</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0</w:t>
            </w:r>
          </w:p>
        </w:tc>
        <w:tc>
          <w:tcPr>
            <w:tcW w:w="3712" w:type="dxa"/>
          </w:tcPr>
          <w:p w:rsidR="00227DC0" w:rsidRPr="00DF5CF9" w:rsidRDefault="00EF54B2">
            <w:pPr>
              <w:pStyle w:val="TAH"/>
              <w:jc w:val="left"/>
              <w:rPr>
                <w:b w:val="0"/>
              </w:rPr>
            </w:pPr>
            <w:r w:rsidRPr="00DF5CF9">
              <w:rPr>
                <w:b w:val="0"/>
              </w:rPr>
              <w:t>Operational state - deactivated</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rPr>
            </w:pPr>
            <w:r w:rsidRPr="00DF5CF9">
              <w:rPr>
                <w:b w:val="0"/>
              </w:rPr>
              <w:t>Termination state</w:t>
            </w:r>
          </w:p>
        </w:tc>
      </w:tr>
      <w:tr w:rsidR="00227DC0" w:rsidRPr="00DF5CF9">
        <w:trPr>
          <w:cantSplit/>
          <w:jc w:val="center"/>
        </w:trPr>
        <w:tc>
          <w:tcPr>
            <w:tcW w:w="2192" w:type="dxa"/>
            <w:gridSpan w:val="4"/>
          </w:tcPr>
          <w:p w:rsidR="00227DC0" w:rsidRPr="00DF5CF9" w:rsidRDefault="00EF54B2">
            <w:pPr>
              <w:pStyle w:val="TAH"/>
              <w:rPr>
                <w:b w:val="0"/>
              </w:rPr>
            </w:pPr>
            <w:r w:rsidRPr="00DF5CF9">
              <w:rPr>
                <w:b w:val="0"/>
              </w:rPr>
              <w:sym w:font="Symbol" w:char="F0B9"/>
            </w:r>
            <w:r w:rsidRPr="00DF5CF9">
              <w:rPr>
                <w:b w:val="0"/>
              </w:rPr>
              <w:t xml:space="preserve"> 0</w:t>
            </w:r>
          </w:p>
        </w:tc>
        <w:tc>
          <w:tcPr>
            <w:tcW w:w="548" w:type="dxa"/>
            <w:shd w:val="clear" w:color="000000" w:fill="FFFFFF"/>
          </w:tcPr>
          <w:p w:rsidR="00227DC0" w:rsidRPr="00DF5CF9" w:rsidRDefault="00EF54B2">
            <w:pPr>
              <w:pStyle w:val="TAH"/>
              <w:rPr>
                <w:b w:val="0"/>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3712" w:type="dxa"/>
          </w:tcPr>
          <w:p w:rsidR="00227DC0" w:rsidRPr="00DF5CF9" w:rsidRDefault="00EF54B2">
            <w:pPr>
              <w:pStyle w:val="TAH"/>
              <w:jc w:val="left"/>
              <w:rPr>
                <w:b w:val="0"/>
              </w:rPr>
            </w:pPr>
            <w:r w:rsidRPr="00DF5CF9">
              <w:rPr>
                <w:b w:val="0"/>
              </w:rPr>
              <w:t>Proprietary</w:t>
            </w:r>
          </w:p>
        </w:tc>
      </w:tr>
      <w:tr w:rsidR="00227DC0" w:rsidRPr="00DF5CF9">
        <w:trPr>
          <w:cantSplit/>
          <w:jc w:val="center"/>
        </w:trPr>
        <w:tc>
          <w:tcPr>
            <w:tcW w:w="4384" w:type="dxa"/>
            <w:gridSpan w:val="8"/>
          </w:tcPr>
          <w:p w:rsidR="00227DC0" w:rsidRPr="00DF5CF9" w:rsidRDefault="00EF54B2">
            <w:pPr>
              <w:pStyle w:val="TAH"/>
              <w:rPr>
                <w:b w:val="0"/>
              </w:rPr>
            </w:pPr>
            <w:r w:rsidRPr="00DF5CF9">
              <w:rPr>
                <w:b w:val="0"/>
              </w:rPr>
              <w:t>Any other value</w:t>
            </w:r>
          </w:p>
        </w:tc>
        <w:tc>
          <w:tcPr>
            <w:tcW w:w="3712" w:type="dxa"/>
            <w:vAlign w:val="center"/>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Heading5"/>
      </w:pPr>
      <w:bookmarkStart w:id="771" w:name="_Toc24018365"/>
      <w:bookmarkStart w:id="772" w:name="_Toc24449269"/>
      <w:bookmarkStart w:id="773" w:name="_Toc38895072"/>
      <w:r w:rsidRPr="00DF5CF9">
        <w:t>11.1.1.4.10</w:t>
      </w:r>
      <w:r w:rsidRPr="00DF5CF9">
        <w:tab/>
        <w:t>PIN status template DO</w:t>
      </w:r>
      <w:bookmarkEnd w:id="771"/>
      <w:bookmarkEnd w:id="772"/>
      <w:bookmarkEnd w:id="773"/>
    </w:p>
    <w:p w:rsidR="00227DC0" w:rsidRPr="00DF5CF9" w:rsidRDefault="00EF54B2">
      <w:pPr>
        <w:keepNext/>
        <w:keepLines/>
      </w:pPr>
      <w:r w:rsidRPr="00DF5CF9">
        <w:t xml:space="preserve">This TLV object contains the PIN status information for a DF/ADF and which PINs are used for access to the DF/ADF and its children. PIN is indicated in this data object using the key reference tag '83'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content of the constructed PIN status TLV Data Object tag 'C6' depends on the length (see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'C6'</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 xml:space="preserve">3 </w:t>
            </w:r>
          </w:p>
        </w:tc>
        <w:tc>
          <w:tcPr>
            <w:tcW w:w="4243" w:type="dxa"/>
          </w:tcPr>
          <w:p w:rsidR="00227DC0" w:rsidRPr="00DF5CF9" w:rsidRDefault="00EF54B2">
            <w:pPr>
              <w:pStyle w:val="TAC"/>
              <w:jc w:val="left"/>
            </w:pPr>
            <w:r w:rsidRPr="00DF5CF9">
              <w:t>PS_DO tag</w:t>
            </w:r>
          </w:p>
        </w:tc>
        <w:tc>
          <w:tcPr>
            <w:tcW w:w="1295" w:type="dxa"/>
          </w:tcPr>
          <w:p w:rsidR="00227DC0" w:rsidRPr="00DF5CF9" w:rsidRDefault="00EF54B2">
            <w:pPr>
              <w:pStyle w:val="TAC"/>
            </w:pPr>
            <w:r w:rsidRPr="00DF5CF9">
              <w:t>'90'</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4</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X+4</w:t>
            </w:r>
          </w:p>
        </w:tc>
        <w:tc>
          <w:tcPr>
            <w:tcW w:w="4243" w:type="dxa"/>
          </w:tcPr>
          <w:p w:rsidR="00227DC0" w:rsidRPr="00DF5CF9" w:rsidRDefault="00EF54B2">
            <w:pPr>
              <w:pStyle w:val="TAC"/>
              <w:jc w:val="left"/>
            </w:pPr>
            <w:r w:rsidRPr="00DF5CF9">
              <w:t>PS_DO</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r w:rsidR="00227DC0" w:rsidRPr="00DF5CF9">
        <w:trPr>
          <w:jc w:val="center"/>
        </w:trPr>
        <w:tc>
          <w:tcPr>
            <w:tcW w:w="1229" w:type="dxa"/>
          </w:tcPr>
          <w:p w:rsidR="00227DC0" w:rsidRPr="00DF5CF9" w:rsidRDefault="00EF54B2">
            <w:pPr>
              <w:pStyle w:val="TAC"/>
            </w:pPr>
            <w:r w:rsidRPr="00DF5CF9">
              <w:t>X+5</w:t>
            </w:r>
          </w:p>
        </w:tc>
        <w:tc>
          <w:tcPr>
            <w:tcW w:w="4243" w:type="dxa"/>
          </w:tcPr>
          <w:p w:rsidR="00227DC0" w:rsidRPr="00DF5CF9" w:rsidRDefault="00EF54B2">
            <w:pPr>
              <w:pStyle w:val="TAC"/>
              <w:jc w:val="left"/>
            </w:pPr>
            <w:r w:rsidRPr="00DF5CF9">
              <w:t xml:space="preserve">Usage qualifier DO tag (see note 2) </w:t>
            </w:r>
          </w:p>
        </w:tc>
        <w:tc>
          <w:tcPr>
            <w:tcW w:w="1295" w:type="dxa"/>
          </w:tcPr>
          <w:p w:rsidR="00227DC0" w:rsidRPr="00DF5CF9" w:rsidRDefault="00EF54B2">
            <w:pPr>
              <w:pStyle w:val="TAC"/>
            </w:pPr>
            <w:r w:rsidRPr="00DF5CF9">
              <w:t>'95'</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X+6</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X+7</w:t>
            </w:r>
          </w:p>
        </w:tc>
        <w:tc>
          <w:tcPr>
            <w:tcW w:w="4243" w:type="dxa"/>
          </w:tcPr>
          <w:p w:rsidR="00227DC0" w:rsidRPr="00DF5CF9" w:rsidRDefault="00EF54B2">
            <w:pPr>
              <w:pStyle w:val="TAC"/>
              <w:jc w:val="left"/>
            </w:pPr>
            <w:r w:rsidRPr="00DF5CF9">
              <w:t>Usage qualifier, see clause 9.5.2</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X+8</w:t>
            </w:r>
          </w:p>
        </w:tc>
        <w:tc>
          <w:tcPr>
            <w:tcW w:w="4243" w:type="dxa"/>
          </w:tcPr>
          <w:p w:rsidR="00227DC0" w:rsidRPr="00DF5CF9" w:rsidRDefault="00EF54B2">
            <w:pPr>
              <w:pStyle w:val="TAC"/>
              <w:jc w:val="left"/>
            </w:pPr>
            <w:r w:rsidRPr="00DF5CF9">
              <w:t>Key reference tag</w:t>
            </w:r>
          </w:p>
        </w:tc>
        <w:tc>
          <w:tcPr>
            <w:tcW w:w="1295" w:type="dxa"/>
          </w:tcPr>
          <w:p w:rsidR="00227DC0" w:rsidRPr="00DF5CF9" w:rsidRDefault="00EF54B2">
            <w:pPr>
              <w:pStyle w:val="TAC"/>
            </w:pPr>
            <w:r w:rsidRPr="00DF5CF9">
              <w:t>'83'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X+9</w:t>
            </w:r>
          </w:p>
        </w:tc>
        <w:tc>
          <w:tcPr>
            <w:tcW w:w="4243" w:type="dxa"/>
          </w:tcPr>
          <w:p w:rsidR="00227DC0" w:rsidRPr="00DF5CF9" w:rsidRDefault="00EF54B2">
            <w:pPr>
              <w:pStyle w:val="TAC"/>
              <w:jc w:val="left"/>
            </w:pPr>
            <w:r w:rsidRPr="00DF5CF9">
              <w:t>Key reference length</w:t>
            </w:r>
          </w:p>
        </w:tc>
        <w:tc>
          <w:tcPr>
            <w:tcW w:w="1295" w:type="dxa"/>
          </w:tcPr>
          <w:p w:rsidR="00227DC0" w:rsidRPr="00DF5CF9" w:rsidRDefault="00EF54B2">
            <w:pPr>
              <w:pStyle w:val="TAC"/>
            </w:pPr>
            <w:r w:rsidRPr="00DF5CF9">
              <w:t>'01'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X+10</w:t>
            </w:r>
          </w:p>
        </w:tc>
        <w:tc>
          <w:tcPr>
            <w:tcW w:w="4243" w:type="dxa"/>
          </w:tcPr>
          <w:p w:rsidR="00227DC0" w:rsidRPr="00DF5CF9" w:rsidRDefault="00EF54B2">
            <w:pPr>
              <w:pStyle w:val="TAC"/>
              <w:jc w:val="left"/>
            </w:pPr>
            <w:r w:rsidRPr="00DF5CF9">
              <w:t>Key reference value(PIN)</w:t>
            </w:r>
          </w:p>
        </w:tc>
        <w:tc>
          <w:tcPr>
            <w:tcW w:w="1295" w:type="dxa"/>
          </w:tcPr>
          <w:p w:rsidR="00227DC0" w:rsidRPr="00DF5CF9" w:rsidRDefault="00EF54B2">
            <w:pPr>
              <w:pStyle w:val="TAC"/>
            </w:pPr>
            <w:r w:rsidRPr="00DF5CF9">
              <w:t>see table 9.3</w:t>
            </w:r>
          </w:p>
        </w:tc>
        <w:tc>
          <w:tcPr>
            <w:tcW w:w="1295" w:type="dxa"/>
          </w:tcPr>
          <w:p w:rsidR="00227DC0" w:rsidRPr="00DF5CF9" w:rsidRDefault="00EF54B2">
            <w:pPr>
              <w:pStyle w:val="TAC"/>
            </w:pPr>
            <w:r w:rsidRPr="00DF5CF9">
              <w:t>1</w:t>
            </w:r>
          </w:p>
        </w:tc>
      </w:tr>
      <w:tr w:rsidR="00227DC0" w:rsidRPr="00DF5CF9">
        <w:trPr>
          <w:cantSplit/>
          <w:jc w:val="center"/>
        </w:trPr>
        <w:tc>
          <w:tcPr>
            <w:tcW w:w="8062" w:type="dxa"/>
            <w:gridSpan w:val="4"/>
          </w:tcPr>
          <w:p w:rsidR="00227DC0" w:rsidRPr="00DF5CF9" w:rsidRDefault="00EF54B2">
            <w:pPr>
              <w:pStyle w:val="TAN"/>
            </w:pPr>
            <w:r w:rsidRPr="00DF5CF9">
              <w:t>NOTE 1:</w:t>
            </w:r>
            <w:r w:rsidRPr="00DF5CF9">
              <w:tab/>
              <w:t>There may be one or more key reference data objects, each possibly preceded by a usage qualifier DO, following the PS_DO.</w:t>
            </w:r>
          </w:p>
          <w:p w:rsidR="00227DC0" w:rsidRPr="00DF5CF9" w:rsidRDefault="00EF54B2">
            <w:pPr>
              <w:pStyle w:val="TAN"/>
            </w:pPr>
            <w:r w:rsidRPr="00DF5CF9">
              <w:t>NOTE 2:</w:t>
            </w:r>
            <w:r w:rsidRPr="00DF5CF9">
              <w:tab/>
              <w:t>This TLV DO is mandatory if the Key reference DO value is '11' indicating the Universal PIN, otherwise it is optional.</w:t>
            </w:r>
          </w:p>
        </w:tc>
      </w:tr>
    </w:tbl>
    <w:p w:rsidR="00227DC0" w:rsidRPr="00DF5CF9" w:rsidRDefault="00227DC0"/>
    <w:p w:rsidR="00227DC0" w:rsidRPr="00DF5CF9" w:rsidRDefault="00EF54B2">
      <w:pPr>
        <w:keepNext/>
        <w:keepLines/>
        <w:rPr>
          <w:lang w:eastAsia="ja-JP"/>
        </w:rPr>
      </w:pPr>
      <w:r w:rsidRPr="00DF5CF9">
        <w:rPr>
          <w:lang w:eastAsia="ja-JP"/>
        </w:rPr>
        <w:lastRenderedPageBreak/>
        <w:t>The usage qualifier DO indicates if the key reference data object (PIN) following it is to be used for verification or not. If this data object is present it shall precede the key reference data object it is associated with.</w:t>
      </w:r>
    </w:p>
    <w:p w:rsidR="00227DC0" w:rsidRPr="00DF5CF9" w:rsidRDefault="00EF54B2">
      <w:pPr>
        <w:keepNext/>
        <w:keepLines/>
      </w:pPr>
      <w:r w:rsidRPr="00DF5CF9">
        <w:rPr>
          <w:lang w:eastAsia="ja-JP"/>
        </w:rPr>
        <w:t>For the PS_DO coding see clause 9.5.2. For each bit set to '1' in the PS byte, the corresponding key reference in the PS Template, DO is enabled. The number of key reference tags (tag '83') indicates how many different PINs are used for access in the selected DF and its children.</w:t>
      </w:r>
    </w:p>
    <w:p w:rsidR="00227DC0" w:rsidRPr="00DF5CF9" w:rsidRDefault="00EF54B2">
      <w:pPr>
        <w:pStyle w:val="Heading3"/>
      </w:pPr>
      <w:bookmarkStart w:id="774" w:name="_Toc24018366"/>
      <w:bookmarkStart w:id="775" w:name="_Toc24449270"/>
      <w:bookmarkStart w:id="776" w:name="_Toc38895073"/>
      <w:r w:rsidRPr="00DF5CF9">
        <w:t>11.1.2</w:t>
      </w:r>
      <w:r w:rsidRPr="00DF5CF9">
        <w:tab/>
        <w:t>STATUS</w:t>
      </w:r>
      <w:bookmarkEnd w:id="774"/>
      <w:bookmarkEnd w:id="775"/>
      <w:bookmarkEnd w:id="776"/>
    </w:p>
    <w:p w:rsidR="00227DC0" w:rsidRPr="00DF5CF9" w:rsidRDefault="00EF54B2">
      <w:pPr>
        <w:pStyle w:val="Heading4"/>
      </w:pPr>
      <w:bookmarkStart w:id="777" w:name="_Toc24018367"/>
      <w:bookmarkStart w:id="778" w:name="_Toc24449271"/>
      <w:bookmarkStart w:id="779" w:name="_Toc38895074"/>
      <w:r w:rsidRPr="00DF5CF9">
        <w:t>11.1.2.1</w:t>
      </w:r>
      <w:r w:rsidRPr="00DF5CF9">
        <w:tab/>
        <w:t>Functional description</w:t>
      </w:r>
      <w:bookmarkEnd w:id="777"/>
      <w:bookmarkEnd w:id="778"/>
      <w:bookmarkEnd w:id="779"/>
    </w:p>
    <w:p w:rsidR="00227DC0" w:rsidRPr="00DF5CF9" w:rsidRDefault="00EF54B2">
      <w:r w:rsidRPr="00DF5CF9">
        <w:t>This function returns information concerning the current directory or current application.</w:t>
      </w:r>
    </w:p>
    <w:p w:rsidR="00227DC0" w:rsidRPr="00DF5CF9" w:rsidRDefault="00EF54B2">
      <w:r w:rsidRPr="00DF5CF9">
        <w:t>In addition, according to the application specification, it may be used to indicate to the application in the UICC that its session activation procedure has been successfully executed or that its termination procedure will be executed.</w:t>
      </w:r>
    </w:p>
    <w:p w:rsidR="00227DC0" w:rsidRPr="00DF5CF9" w:rsidRDefault="00EF54B2">
      <w:pPr>
        <w:pStyle w:val="NO"/>
      </w:pPr>
      <w:r w:rsidRPr="00DF5CF9">
        <w:t>NOTE:</w:t>
      </w:r>
      <w:r w:rsidRPr="00DF5CF9">
        <w:tab/>
        <w:t>These indications may be used to synchronize the applications in the terminal and in the UICC.</w:t>
      </w:r>
    </w:p>
    <w:p w:rsidR="00227DC0" w:rsidRPr="00DF5CF9" w:rsidRDefault="00EF54B2">
      <w:pPr>
        <w:keepNext/>
        <w:keepLines/>
      </w:pPr>
      <w:r w:rsidRPr="00DF5CF9">
        <w:t>Input:</w:t>
      </w:r>
    </w:p>
    <w:p w:rsidR="00227DC0" w:rsidRPr="00DF5CF9" w:rsidRDefault="00EF54B2">
      <w:pPr>
        <w:pStyle w:val="B1"/>
      </w:pPr>
      <w:r w:rsidRPr="00DF5CF9">
        <w:t>None.</w:t>
      </w:r>
    </w:p>
    <w:p w:rsidR="00227DC0" w:rsidRPr="00DF5CF9" w:rsidRDefault="00EF54B2">
      <w:r w:rsidRPr="00DF5CF9">
        <w:t>Output:</w:t>
      </w:r>
    </w:p>
    <w:p w:rsidR="00227DC0" w:rsidRPr="00DF5CF9" w:rsidRDefault="00EF54B2">
      <w:pPr>
        <w:pStyle w:val="B1"/>
      </w:pPr>
      <w:r w:rsidRPr="00DF5CF9">
        <w:t>One of the following:</w:t>
      </w:r>
    </w:p>
    <w:p w:rsidR="00227DC0" w:rsidRPr="00DF5CF9" w:rsidRDefault="00EF54B2">
      <w:pPr>
        <w:pStyle w:val="B2"/>
      </w:pPr>
      <w:r w:rsidRPr="00DF5CF9">
        <w:t>FCP of the current directory.</w:t>
      </w:r>
    </w:p>
    <w:p w:rsidR="00227DC0" w:rsidRPr="00DF5CF9" w:rsidRDefault="00EF54B2">
      <w:pPr>
        <w:pStyle w:val="B2"/>
      </w:pPr>
      <w:r w:rsidRPr="00DF5CF9">
        <w:t>The DF name TLV Data Object of the currently selected application.</w:t>
      </w:r>
    </w:p>
    <w:p w:rsidR="00227DC0" w:rsidRPr="00DF5CF9" w:rsidRDefault="00EF54B2">
      <w:pPr>
        <w:pStyle w:val="B2"/>
      </w:pPr>
      <w:r w:rsidRPr="00DF5CF9">
        <w:t>No data returned.</w:t>
      </w:r>
    </w:p>
    <w:p w:rsidR="00227DC0" w:rsidRPr="00DF5CF9" w:rsidRDefault="00EF54B2">
      <w:pPr>
        <w:pStyle w:val="Heading4"/>
      </w:pPr>
      <w:bookmarkStart w:id="780" w:name="_Toc24018368"/>
      <w:bookmarkStart w:id="781" w:name="_Toc24449272"/>
      <w:bookmarkStart w:id="782" w:name="_Toc38895075"/>
      <w:r w:rsidRPr="00DF5CF9">
        <w:t>11.1.2.2</w:t>
      </w:r>
      <w:r w:rsidRPr="00DF5CF9">
        <w:tab/>
        <w:t>Command parameters</w:t>
      </w:r>
      <w:bookmarkEnd w:id="780"/>
      <w:bookmarkEnd w:id="781"/>
      <w:bookmarkEnd w:id="7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17"/>
        <w:gridCol w:w="5067"/>
      </w:tblGrid>
      <w:tr w:rsidR="00227DC0" w:rsidRPr="00DF5CF9">
        <w:trPr>
          <w:jc w:val="center"/>
        </w:trPr>
        <w:tc>
          <w:tcPr>
            <w:tcW w:w="817" w:type="dxa"/>
          </w:tcPr>
          <w:p w:rsidR="00227DC0" w:rsidRPr="00DF5CF9" w:rsidRDefault="00EF54B2">
            <w:pPr>
              <w:pStyle w:val="TAH"/>
            </w:pPr>
            <w:r w:rsidRPr="00DF5CF9">
              <w:t>Code</w:t>
            </w:r>
          </w:p>
        </w:tc>
        <w:tc>
          <w:tcPr>
            <w:tcW w:w="5067" w:type="dxa"/>
          </w:tcPr>
          <w:p w:rsidR="00227DC0" w:rsidRPr="00DF5CF9" w:rsidRDefault="00EF54B2">
            <w:pPr>
              <w:pStyle w:val="TAL"/>
              <w:jc w:val="center"/>
              <w:rPr>
                <w:b/>
              </w:rPr>
            </w:pPr>
            <w:r w:rsidRPr="00DF5CF9">
              <w:rPr>
                <w:b/>
              </w:rPr>
              <w:t>Value</w:t>
            </w:r>
          </w:p>
        </w:tc>
      </w:tr>
      <w:tr w:rsidR="00227DC0" w:rsidRPr="00DF5CF9">
        <w:trPr>
          <w:jc w:val="center"/>
        </w:trPr>
        <w:tc>
          <w:tcPr>
            <w:tcW w:w="817" w:type="dxa"/>
          </w:tcPr>
          <w:p w:rsidR="00227DC0" w:rsidRPr="00DF5CF9" w:rsidRDefault="00EF54B2">
            <w:pPr>
              <w:pStyle w:val="TAC"/>
            </w:pPr>
            <w:r w:rsidRPr="00DF5CF9">
              <w:t>CLA</w:t>
            </w:r>
          </w:p>
        </w:tc>
        <w:tc>
          <w:tcPr>
            <w:tcW w:w="5067" w:type="dxa"/>
          </w:tcPr>
          <w:p w:rsidR="00227DC0" w:rsidRPr="00DF5CF9" w:rsidRDefault="00EF54B2">
            <w:pPr>
              <w:pStyle w:val="TAL"/>
            </w:pPr>
            <w:r w:rsidRPr="00DF5CF9">
              <w:t>As specified in clause 10.1.1</w:t>
            </w:r>
          </w:p>
        </w:tc>
      </w:tr>
      <w:tr w:rsidR="00227DC0" w:rsidRPr="00DF5CF9">
        <w:trPr>
          <w:jc w:val="center"/>
        </w:trPr>
        <w:tc>
          <w:tcPr>
            <w:tcW w:w="817" w:type="dxa"/>
          </w:tcPr>
          <w:p w:rsidR="00227DC0" w:rsidRPr="00DF5CF9" w:rsidRDefault="00EF54B2">
            <w:pPr>
              <w:pStyle w:val="TAC"/>
            </w:pPr>
            <w:r w:rsidRPr="00DF5CF9">
              <w:t>INS</w:t>
            </w:r>
          </w:p>
        </w:tc>
        <w:tc>
          <w:tcPr>
            <w:tcW w:w="5067" w:type="dxa"/>
          </w:tcPr>
          <w:p w:rsidR="00227DC0" w:rsidRPr="00DF5CF9" w:rsidRDefault="00EF54B2">
            <w:pPr>
              <w:pStyle w:val="TAL"/>
            </w:pPr>
            <w:r w:rsidRPr="00DF5CF9">
              <w:t>As specified in clause 10.1.2</w:t>
            </w:r>
          </w:p>
        </w:tc>
      </w:tr>
      <w:tr w:rsidR="00227DC0" w:rsidRPr="00DF5CF9">
        <w:trPr>
          <w:jc w:val="center"/>
        </w:trPr>
        <w:tc>
          <w:tcPr>
            <w:tcW w:w="817" w:type="dxa"/>
          </w:tcPr>
          <w:p w:rsidR="00227DC0" w:rsidRPr="00DF5CF9" w:rsidRDefault="00EF54B2">
            <w:pPr>
              <w:pStyle w:val="TAC"/>
            </w:pPr>
            <w:r w:rsidRPr="00DF5CF9">
              <w:t>P1</w:t>
            </w:r>
          </w:p>
        </w:tc>
        <w:tc>
          <w:tcPr>
            <w:tcW w:w="5067" w:type="dxa"/>
          </w:tcPr>
          <w:p w:rsidR="00227DC0" w:rsidRPr="00DF5CF9" w:rsidRDefault="00EF54B2">
            <w:pPr>
              <w:pStyle w:val="TAL"/>
            </w:pPr>
            <w:r w:rsidRPr="00DF5CF9">
              <w:t>Indication of application status (see table 11.8)</w:t>
            </w:r>
          </w:p>
        </w:tc>
      </w:tr>
      <w:tr w:rsidR="00227DC0" w:rsidRPr="00DF5CF9">
        <w:trPr>
          <w:jc w:val="center"/>
        </w:trPr>
        <w:tc>
          <w:tcPr>
            <w:tcW w:w="817" w:type="dxa"/>
          </w:tcPr>
          <w:p w:rsidR="00227DC0" w:rsidRPr="00DF5CF9" w:rsidRDefault="00EF54B2">
            <w:pPr>
              <w:pStyle w:val="TAC"/>
            </w:pPr>
            <w:r w:rsidRPr="00DF5CF9">
              <w:t>P2</w:t>
            </w:r>
          </w:p>
        </w:tc>
        <w:tc>
          <w:tcPr>
            <w:tcW w:w="5067" w:type="dxa"/>
          </w:tcPr>
          <w:p w:rsidR="00227DC0" w:rsidRPr="00DF5CF9" w:rsidRDefault="00EF54B2">
            <w:pPr>
              <w:pStyle w:val="TAL"/>
            </w:pPr>
            <w:r w:rsidRPr="00DF5CF9">
              <w:t>See table 11.9</w:t>
            </w:r>
          </w:p>
        </w:tc>
      </w:tr>
      <w:tr w:rsidR="00227DC0" w:rsidRPr="00DF5CF9">
        <w:trPr>
          <w:jc w:val="center"/>
        </w:trPr>
        <w:tc>
          <w:tcPr>
            <w:tcW w:w="817" w:type="dxa"/>
          </w:tcPr>
          <w:p w:rsidR="00227DC0" w:rsidRPr="00DF5CF9" w:rsidRDefault="00EF54B2">
            <w:pPr>
              <w:pStyle w:val="TAC"/>
            </w:pPr>
            <w:r w:rsidRPr="00DF5CF9">
              <w:t>Le</w:t>
            </w:r>
          </w:p>
        </w:tc>
        <w:tc>
          <w:tcPr>
            <w:tcW w:w="5067" w:type="dxa"/>
          </w:tcPr>
          <w:p w:rsidR="00227DC0" w:rsidRPr="00DF5CF9" w:rsidRDefault="00EF54B2">
            <w:pPr>
              <w:pStyle w:val="TAL"/>
            </w:pPr>
            <w:r w:rsidRPr="00DF5CF9">
              <w:t>Empty, '00', or maximum length of data expected in response</w:t>
            </w:r>
          </w:p>
        </w:tc>
      </w:tr>
    </w:tbl>
    <w:p w:rsidR="00227DC0" w:rsidRPr="00DF5CF9" w:rsidRDefault="00227DC0"/>
    <w:p w:rsidR="00227DC0" w:rsidRPr="00DF5CF9" w:rsidRDefault="00EF54B2">
      <w:pPr>
        <w:pStyle w:val="TH"/>
      </w:pPr>
      <w:r w:rsidRPr="00DF5CF9">
        <w:t>Table 11.8: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5311"/>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8" w:type="dxa"/>
          </w:tcPr>
          <w:p w:rsidR="00227DC0" w:rsidRPr="00DF5CF9" w:rsidRDefault="00EF54B2">
            <w:pPr>
              <w:pStyle w:val="TAH"/>
            </w:pPr>
            <w:r w:rsidRPr="00DF5CF9">
              <w:t>b6</w:t>
            </w:r>
          </w:p>
        </w:tc>
        <w:tc>
          <w:tcPr>
            <w:tcW w:w="548"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jc w:val="left"/>
            </w:pPr>
            <w:r w:rsidRPr="00DF5CF9">
              <w:t>B2</w:t>
            </w:r>
          </w:p>
        </w:tc>
        <w:tc>
          <w:tcPr>
            <w:tcW w:w="548" w:type="dxa"/>
            <w:tcBorders>
              <w:bottom w:val="nil"/>
            </w:tcBorders>
          </w:tcPr>
          <w:p w:rsidR="00227DC0" w:rsidRPr="00DF5CF9" w:rsidRDefault="00EF54B2">
            <w:pPr>
              <w:pStyle w:val="TAH"/>
            </w:pPr>
            <w:r w:rsidRPr="00DF5CF9">
              <w:t>b1</w:t>
            </w:r>
          </w:p>
        </w:tc>
        <w:tc>
          <w:tcPr>
            <w:tcW w:w="5311" w:type="dxa"/>
          </w:tcPr>
          <w:p w:rsidR="00227DC0" w:rsidRPr="00DF5CF9" w:rsidRDefault="00EF54B2">
            <w:pPr>
              <w:pStyle w:val="TAH"/>
            </w:pPr>
            <w:r w:rsidRPr="00DF5CF9">
              <w:t>Meaning</w:t>
            </w:r>
          </w:p>
        </w:tc>
      </w:tr>
      <w:tr w:rsidR="00227DC0" w:rsidRPr="00DF5CF9">
        <w:trPr>
          <w:cantSplit/>
          <w:jc w:val="center"/>
        </w:trPr>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nil"/>
            </w:tcBorders>
            <w:shd w:val="pct15" w:color="000000" w:fill="FFFFFF"/>
          </w:tcPr>
          <w:p w:rsidR="00227DC0" w:rsidRPr="00DF5CF9" w:rsidRDefault="00EF54B2">
            <w:pPr>
              <w:pStyle w:val="TAH"/>
              <w:rPr>
                <w:b w:val="0"/>
              </w:rPr>
            </w:pPr>
            <w:r w:rsidRPr="00DF5CF9">
              <w:rPr>
                <w:b w:val="0"/>
              </w:rPr>
              <w:t>0</w:t>
            </w:r>
          </w:p>
        </w:tc>
        <w:tc>
          <w:tcPr>
            <w:tcW w:w="548" w:type="dxa"/>
            <w:tcBorders>
              <w:top w:val="nil"/>
            </w:tcBorders>
            <w:shd w:val="pct15" w:color="000000" w:fill="FFFFFF"/>
          </w:tcPr>
          <w:p w:rsidR="00227DC0" w:rsidRPr="00DF5CF9" w:rsidRDefault="00EF54B2">
            <w:pPr>
              <w:pStyle w:val="TAH"/>
              <w:rPr>
                <w:b w:val="0"/>
              </w:rPr>
            </w:pPr>
            <w:r w:rsidRPr="00DF5CF9">
              <w:rPr>
                <w:b w:val="0"/>
              </w:rPr>
              <w:t>0</w:t>
            </w:r>
          </w:p>
        </w:tc>
        <w:tc>
          <w:tcPr>
            <w:tcW w:w="548" w:type="dxa"/>
            <w:tcBorders>
              <w:top w:val="nil"/>
            </w:tcBorders>
          </w:tcPr>
          <w:p w:rsidR="00227DC0" w:rsidRPr="00DF5CF9" w:rsidRDefault="00EF54B2">
            <w:pPr>
              <w:pStyle w:val="TAH"/>
              <w:rPr>
                <w:b w:val="0"/>
              </w:rPr>
            </w:pPr>
            <w:r w:rsidRPr="00DF5CF9">
              <w:rPr>
                <w:b w:val="0"/>
              </w:rPr>
              <w:t>0</w:t>
            </w:r>
          </w:p>
        </w:tc>
        <w:tc>
          <w:tcPr>
            <w:tcW w:w="548" w:type="dxa"/>
            <w:tcBorders>
              <w:top w:val="single" w:sz="6" w:space="0" w:color="000000"/>
            </w:tcBorders>
            <w:shd w:val="pct20" w:color="auto" w:fill="FFFFFF"/>
          </w:tcPr>
          <w:p w:rsidR="00227DC0" w:rsidRPr="00DF5CF9" w:rsidRDefault="00EF54B2">
            <w:pPr>
              <w:pStyle w:val="TAH"/>
              <w:rPr>
                <w:b w:val="0"/>
              </w:rPr>
            </w:pPr>
            <w:r w:rsidRPr="00DF5CF9">
              <w:rPr>
                <w:b w:val="0"/>
              </w:rPr>
              <w:t>0</w:t>
            </w:r>
          </w:p>
        </w:tc>
        <w:tc>
          <w:tcPr>
            <w:tcW w:w="5311" w:type="dxa"/>
            <w:tcBorders>
              <w:top w:val="nil"/>
            </w:tcBorders>
          </w:tcPr>
          <w:p w:rsidR="00227DC0" w:rsidRPr="00DF5CF9" w:rsidRDefault="00EF54B2">
            <w:pPr>
              <w:pStyle w:val="TAH"/>
              <w:jc w:val="left"/>
              <w:rPr>
                <w:b w:val="0"/>
              </w:rPr>
            </w:pPr>
            <w:r w:rsidRPr="00DF5CF9">
              <w:rPr>
                <w:b w:val="0"/>
              </w:rPr>
              <w:t xml:space="preserve">No indication </w:t>
            </w:r>
          </w:p>
        </w:tc>
      </w:tr>
      <w:tr w:rsidR="00227DC0" w:rsidRPr="00DF5CF9">
        <w:trPr>
          <w:cantSplit/>
          <w:jc w:val="center"/>
        </w:trPr>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nil"/>
            </w:tcBorders>
            <w:shd w:val="pct15" w:color="000000" w:fill="FFFFFF"/>
          </w:tcPr>
          <w:p w:rsidR="00227DC0" w:rsidRPr="00DF5CF9" w:rsidRDefault="00EF54B2">
            <w:pPr>
              <w:pStyle w:val="TAH"/>
              <w:rPr>
                <w:b w:val="0"/>
              </w:rPr>
            </w:pPr>
            <w:r w:rsidRPr="00DF5CF9">
              <w:rPr>
                <w:b w:val="0"/>
              </w:rPr>
              <w:t>0</w:t>
            </w:r>
          </w:p>
        </w:tc>
        <w:tc>
          <w:tcPr>
            <w:tcW w:w="548" w:type="dxa"/>
            <w:tcBorders>
              <w:bottom w:val="nil"/>
            </w:tcBorders>
          </w:tcPr>
          <w:p w:rsidR="00227DC0" w:rsidRPr="00DF5CF9" w:rsidRDefault="00EF54B2">
            <w:pPr>
              <w:pStyle w:val="TAH"/>
              <w:rPr>
                <w:b w:val="0"/>
              </w:rPr>
            </w:pPr>
            <w:r w:rsidRPr="00DF5CF9">
              <w:rPr>
                <w:b w:val="0"/>
              </w:rPr>
              <w:t>0</w:t>
            </w:r>
          </w:p>
        </w:tc>
        <w:tc>
          <w:tcPr>
            <w:tcW w:w="548" w:type="dxa"/>
            <w:tcBorders>
              <w:bottom w:val="nil"/>
            </w:tcBorders>
            <w:shd w:val="pct20" w:color="auto" w:fill="FFFFFF"/>
          </w:tcPr>
          <w:p w:rsidR="00227DC0" w:rsidRPr="00DF5CF9" w:rsidRDefault="00EF54B2">
            <w:pPr>
              <w:pStyle w:val="TAH"/>
              <w:rPr>
                <w:b w:val="0"/>
              </w:rPr>
            </w:pPr>
            <w:r w:rsidRPr="00DF5CF9">
              <w:rPr>
                <w:b w:val="0"/>
              </w:rPr>
              <w:t>1</w:t>
            </w:r>
          </w:p>
        </w:tc>
        <w:tc>
          <w:tcPr>
            <w:tcW w:w="5311" w:type="dxa"/>
            <w:tcBorders>
              <w:bottom w:val="nil"/>
            </w:tcBorders>
          </w:tcPr>
          <w:p w:rsidR="00227DC0" w:rsidRPr="00DF5CF9" w:rsidRDefault="00EF54B2">
            <w:pPr>
              <w:pStyle w:val="TAH"/>
              <w:jc w:val="left"/>
              <w:rPr>
                <w:b w:val="0"/>
              </w:rPr>
            </w:pPr>
            <w:r w:rsidRPr="00DF5CF9">
              <w:rPr>
                <w:b w:val="0"/>
              </w:rPr>
              <w:t>Current application is initialized in the terminal</w:t>
            </w:r>
          </w:p>
        </w:tc>
      </w:tr>
      <w:tr w:rsidR="00227DC0" w:rsidRPr="00DF5CF9">
        <w:trPr>
          <w:cantSplit/>
          <w:jc w:val="center"/>
        </w:trPr>
        <w:tc>
          <w:tcPr>
            <w:tcW w:w="548" w:type="dxa"/>
            <w:tcBorders>
              <w:bottom w:val="single" w:sz="4" w:space="0" w:color="auto"/>
            </w:tcBorders>
          </w:tcPr>
          <w:p w:rsidR="00227DC0" w:rsidRPr="00DF5CF9" w:rsidRDefault="00EF54B2">
            <w:pPr>
              <w:pStyle w:val="TAH"/>
              <w:rPr>
                <w:b w:val="0"/>
              </w:rPr>
            </w:pPr>
            <w:r w:rsidRPr="00DF5CF9">
              <w:rPr>
                <w:b w:val="0"/>
              </w:rPr>
              <w:t>0</w:t>
            </w:r>
          </w:p>
        </w:tc>
        <w:tc>
          <w:tcPr>
            <w:tcW w:w="548" w:type="dxa"/>
            <w:tcBorders>
              <w:bottom w:val="single" w:sz="4" w:space="0" w:color="auto"/>
            </w:tcBorders>
          </w:tcPr>
          <w:p w:rsidR="00227DC0" w:rsidRPr="00DF5CF9" w:rsidRDefault="00EF54B2">
            <w:pPr>
              <w:pStyle w:val="TAH"/>
              <w:rPr>
                <w:b w:val="0"/>
              </w:rPr>
            </w:pPr>
            <w:r w:rsidRPr="00DF5CF9">
              <w:rPr>
                <w:b w:val="0"/>
              </w:rPr>
              <w:t>0</w:t>
            </w:r>
          </w:p>
        </w:tc>
        <w:tc>
          <w:tcPr>
            <w:tcW w:w="548" w:type="dxa"/>
            <w:tcBorders>
              <w:bottom w:val="single" w:sz="4" w:space="0" w:color="auto"/>
            </w:tcBorders>
          </w:tcPr>
          <w:p w:rsidR="00227DC0" w:rsidRPr="00DF5CF9" w:rsidRDefault="00EF54B2">
            <w:pPr>
              <w:pStyle w:val="TAH"/>
              <w:rPr>
                <w:b w:val="0"/>
              </w:rPr>
            </w:pPr>
            <w:r w:rsidRPr="00DF5CF9">
              <w:rPr>
                <w:b w:val="0"/>
              </w:rPr>
              <w:t>0</w:t>
            </w:r>
          </w:p>
        </w:tc>
        <w:tc>
          <w:tcPr>
            <w:tcW w:w="548" w:type="dxa"/>
            <w:tcBorders>
              <w:bottom w:val="single" w:sz="4" w:space="0" w:color="auto"/>
            </w:tcBorders>
          </w:tcPr>
          <w:p w:rsidR="00227DC0" w:rsidRPr="00DF5CF9" w:rsidRDefault="00EF54B2">
            <w:pPr>
              <w:pStyle w:val="TAH"/>
              <w:rPr>
                <w:b w:val="0"/>
              </w:rPr>
            </w:pPr>
            <w:r w:rsidRPr="00DF5CF9">
              <w:rPr>
                <w:b w:val="0"/>
              </w:rPr>
              <w:t>0</w:t>
            </w:r>
          </w:p>
        </w:tc>
        <w:tc>
          <w:tcPr>
            <w:tcW w:w="548" w:type="dxa"/>
            <w:tcBorders>
              <w:bottom w:val="single" w:sz="4" w:space="0" w:color="auto"/>
            </w:tcBorders>
            <w:shd w:val="pct15" w:color="000000" w:fill="FFFFFF"/>
          </w:tcPr>
          <w:p w:rsidR="00227DC0" w:rsidRPr="00DF5CF9" w:rsidRDefault="00EF54B2">
            <w:pPr>
              <w:pStyle w:val="TAH"/>
              <w:rPr>
                <w:b w:val="0"/>
              </w:rPr>
            </w:pPr>
            <w:r w:rsidRPr="00DF5CF9">
              <w:rPr>
                <w:b w:val="0"/>
              </w:rPr>
              <w:t>0</w:t>
            </w:r>
          </w:p>
        </w:tc>
        <w:tc>
          <w:tcPr>
            <w:tcW w:w="548" w:type="dxa"/>
            <w:tcBorders>
              <w:bottom w:val="single" w:sz="4" w:space="0" w:color="auto"/>
            </w:tcBorders>
            <w:shd w:val="pct15" w:color="000000" w:fill="FFFFFF"/>
          </w:tcPr>
          <w:p w:rsidR="00227DC0" w:rsidRPr="00DF5CF9" w:rsidRDefault="00EF54B2">
            <w:pPr>
              <w:pStyle w:val="TAH"/>
              <w:rPr>
                <w:b w:val="0"/>
              </w:rPr>
            </w:pPr>
            <w:r w:rsidRPr="00DF5CF9">
              <w:rPr>
                <w:b w:val="0"/>
              </w:rPr>
              <w:t>0</w:t>
            </w:r>
          </w:p>
        </w:tc>
        <w:tc>
          <w:tcPr>
            <w:tcW w:w="548" w:type="dxa"/>
            <w:tcBorders>
              <w:bottom w:val="single" w:sz="4" w:space="0" w:color="auto"/>
            </w:tcBorders>
          </w:tcPr>
          <w:p w:rsidR="00227DC0" w:rsidRPr="00DF5CF9" w:rsidRDefault="00EF54B2">
            <w:pPr>
              <w:pStyle w:val="TAH"/>
              <w:rPr>
                <w:b w:val="0"/>
              </w:rPr>
            </w:pPr>
            <w:r w:rsidRPr="00DF5CF9">
              <w:rPr>
                <w:b w:val="0"/>
              </w:rPr>
              <w:t>1</w:t>
            </w:r>
          </w:p>
        </w:tc>
        <w:tc>
          <w:tcPr>
            <w:tcW w:w="548" w:type="dxa"/>
            <w:tcBorders>
              <w:bottom w:val="single" w:sz="4" w:space="0" w:color="auto"/>
            </w:tcBorders>
            <w:shd w:val="pct20" w:color="auto" w:fill="FFFFFF"/>
          </w:tcPr>
          <w:p w:rsidR="00227DC0" w:rsidRPr="00DF5CF9" w:rsidRDefault="00EF54B2">
            <w:pPr>
              <w:pStyle w:val="TAH"/>
              <w:rPr>
                <w:b w:val="0"/>
              </w:rPr>
            </w:pPr>
            <w:r w:rsidRPr="00DF5CF9">
              <w:rPr>
                <w:b w:val="0"/>
              </w:rPr>
              <w:t>0</w:t>
            </w:r>
          </w:p>
        </w:tc>
        <w:tc>
          <w:tcPr>
            <w:tcW w:w="5311" w:type="dxa"/>
            <w:tcBorders>
              <w:bottom w:val="single" w:sz="4" w:space="0" w:color="auto"/>
            </w:tcBorders>
          </w:tcPr>
          <w:p w:rsidR="00227DC0" w:rsidRPr="00DF5CF9" w:rsidRDefault="00EF54B2">
            <w:pPr>
              <w:pStyle w:val="TAH"/>
              <w:jc w:val="left"/>
              <w:rPr>
                <w:b w:val="0"/>
              </w:rPr>
            </w:pPr>
            <w:r w:rsidRPr="00DF5CF9">
              <w:rPr>
                <w:b w:val="0"/>
              </w:rPr>
              <w:t>The terminal will initiate the termination of the current application</w:t>
            </w:r>
          </w:p>
        </w:tc>
      </w:tr>
    </w:tbl>
    <w:p w:rsidR="00227DC0" w:rsidRPr="00DF5CF9" w:rsidRDefault="00227DC0"/>
    <w:p w:rsidR="00227DC0" w:rsidRPr="00DF5CF9" w:rsidRDefault="00EF54B2">
      <w:pPr>
        <w:pStyle w:val="TH"/>
      </w:pPr>
      <w:r w:rsidRPr="00DF5CF9">
        <w:t>Table 11.9: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374"/>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374"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4374" w:type="dxa"/>
          </w:tcPr>
          <w:p w:rsidR="00227DC0" w:rsidRPr="00DF5CF9" w:rsidRDefault="00EF54B2">
            <w:pPr>
              <w:pStyle w:val="TAH"/>
              <w:jc w:val="left"/>
              <w:rPr>
                <w:b w:val="0"/>
              </w:rPr>
            </w:pPr>
            <w:r w:rsidRPr="00DF5CF9">
              <w:rPr>
                <w:b w:val="0"/>
              </w:rPr>
              <w:t>Response parameters and data are identical to the response parameters and data of the SELECT command</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1</w:t>
            </w:r>
          </w:p>
        </w:tc>
        <w:tc>
          <w:tcPr>
            <w:tcW w:w="4374" w:type="dxa"/>
          </w:tcPr>
          <w:p w:rsidR="00227DC0" w:rsidRPr="00DF5CF9" w:rsidRDefault="00EF54B2">
            <w:pPr>
              <w:pStyle w:val="TAH"/>
              <w:jc w:val="left"/>
              <w:rPr>
                <w:b w:val="0"/>
              </w:rPr>
            </w:pPr>
            <w:r w:rsidRPr="00DF5CF9">
              <w:rPr>
                <w:b w:val="0"/>
              </w:rPr>
              <w:t>The DF name TLV-object of the currently selected application is returned</w:t>
            </w:r>
          </w:p>
        </w:tc>
      </w:tr>
      <w:tr w:rsidR="00227DC0" w:rsidRPr="00DF5CF9">
        <w:trPr>
          <w:cantSplit/>
          <w:jc w:val="center"/>
        </w:trPr>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000000"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4374" w:type="dxa"/>
          </w:tcPr>
          <w:p w:rsidR="00227DC0" w:rsidRPr="00DF5CF9" w:rsidRDefault="00EF54B2">
            <w:pPr>
              <w:pStyle w:val="TAH"/>
              <w:jc w:val="left"/>
              <w:rPr>
                <w:b w:val="0"/>
              </w:rPr>
            </w:pPr>
            <w:r w:rsidRPr="00DF5CF9">
              <w:rPr>
                <w:b w:val="0"/>
              </w:rPr>
              <w:t>No data returned</w:t>
            </w:r>
          </w:p>
        </w:tc>
      </w:tr>
      <w:tr w:rsidR="00227DC0" w:rsidRPr="00DF5CF9">
        <w:trPr>
          <w:cantSplit/>
          <w:jc w:val="center"/>
        </w:trPr>
        <w:tc>
          <w:tcPr>
            <w:tcW w:w="4384" w:type="dxa"/>
            <w:gridSpan w:val="8"/>
          </w:tcPr>
          <w:p w:rsidR="00227DC0" w:rsidRPr="00DF5CF9" w:rsidRDefault="00EF54B2">
            <w:pPr>
              <w:pStyle w:val="TAH"/>
              <w:rPr>
                <w:b w:val="0"/>
              </w:rPr>
            </w:pPr>
            <w:r w:rsidRPr="00DF5CF9">
              <w:rPr>
                <w:b w:val="0"/>
              </w:rPr>
              <w:t>Any other value</w:t>
            </w:r>
          </w:p>
        </w:tc>
        <w:tc>
          <w:tcPr>
            <w:tcW w:w="4374"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Heading3"/>
      </w:pPr>
      <w:bookmarkStart w:id="783" w:name="_Toc24018369"/>
      <w:bookmarkStart w:id="784" w:name="_Toc24449273"/>
      <w:bookmarkStart w:id="785" w:name="_Toc38895076"/>
      <w:r w:rsidRPr="00DF5CF9">
        <w:lastRenderedPageBreak/>
        <w:t>11.1.3</w:t>
      </w:r>
      <w:r w:rsidRPr="00DF5CF9">
        <w:tab/>
        <w:t>READ BINARY</w:t>
      </w:r>
      <w:bookmarkEnd w:id="783"/>
      <w:bookmarkEnd w:id="784"/>
      <w:bookmarkEnd w:id="785"/>
    </w:p>
    <w:p w:rsidR="00227DC0" w:rsidRPr="00DF5CF9" w:rsidRDefault="00EF54B2">
      <w:pPr>
        <w:pStyle w:val="Heading4"/>
      </w:pPr>
      <w:bookmarkStart w:id="786" w:name="_Toc24018370"/>
      <w:bookmarkStart w:id="787" w:name="_Toc24449274"/>
      <w:bookmarkStart w:id="788" w:name="_Toc38895077"/>
      <w:r w:rsidRPr="00DF5CF9">
        <w:t>11.1.3.1</w:t>
      </w:r>
      <w:r w:rsidRPr="00DF5CF9">
        <w:tab/>
        <w:t>Functional description</w:t>
      </w:r>
      <w:bookmarkEnd w:id="786"/>
      <w:bookmarkEnd w:id="787"/>
      <w:bookmarkEnd w:id="788"/>
    </w:p>
    <w:p w:rsidR="00227DC0" w:rsidRPr="00DF5CF9" w:rsidRDefault="00EF54B2">
      <w:r w:rsidRPr="00DF5CF9">
        <w:t>This function reads a string of bytes from the current transparent EF. This function shall only be performed if the READ access condition for this EF is satisfied.</w:t>
      </w:r>
    </w:p>
    <w:p w:rsidR="00227DC0" w:rsidRPr="00DF5CF9" w:rsidRDefault="00EF54B2">
      <w:r w:rsidRPr="00DF5CF9">
        <w:t>Input:</w:t>
      </w:r>
    </w:p>
    <w:p w:rsidR="00227DC0" w:rsidRPr="00DF5CF9" w:rsidRDefault="00EF54B2">
      <w:pPr>
        <w:pStyle w:val="B1"/>
      </w:pPr>
      <w:r w:rsidRPr="00DF5CF9">
        <w:t>Relative address and the length of the string.</w:t>
      </w:r>
    </w:p>
    <w:p w:rsidR="00227DC0" w:rsidRPr="00DF5CF9" w:rsidRDefault="00EF54B2">
      <w:r w:rsidRPr="00DF5CF9">
        <w:t>Output:</w:t>
      </w:r>
    </w:p>
    <w:p w:rsidR="00227DC0" w:rsidRPr="00DF5CF9" w:rsidRDefault="00EF54B2">
      <w:pPr>
        <w:pStyle w:val="B1"/>
      </w:pPr>
      <w:r w:rsidRPr="00DF5CF9">
        <w:t>String of bytes.</w:t>
      </w:r>
    </w:p>
    <w:p w:rsidR="00227DC0" w:rsidRPr="00DF5CF9" w:rsidRDefault="00EF54B2">
      <w:pPr>
        <w:pStyle w:val="Heading4"/>
      </w:pPr>
      <w:bookmarkStart w:id="789" w:name="_Toc24018371"/>
      <w:bookmarkStart w:id="790" w:name="_Toc24449275"/>
      <w:bookmarkStart w:id="791" w:name="_Toc38895078"/>
      <w:r w:rsidRPr="00DF5CF9">
        <w:t>11.1.3.2</w:t>
      </w:r>
      <w:r w:rsidRPr="00DF5CF9">
        <w:tab/>
        <w:t>Command parameters</w:t>
      </w:r>
      <w:bookmarkEnd w:id="789"/>
      <w:bookmarkEnd w:id="790"/>
      <w:bookmarkEnd w:id="7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See table 11.10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Offset low</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Number of bytes to be read</w:t>
            </w:r>
          </w:p>
        </w:tc>
      </w:tr>
    </w:tbl>
    <w:p w:rsidR="00227DC0" w:rsidRPr="00DF5CF9" w:rsidRDefault="00227DC0"/>
    <w:p w:rsidR="00227DC0" w:rsidRPr="00DF5CF9" w:rsidRDefault="00EF54B2">
      <w:pPr>
        <w:pStyle w:val="TH"/>
      </w:pPr>
      <w:r w:rsidRPr="00DF5CF9">
        <w:t>Table 11.10: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X</w:t>
            </w:r>
          </w:p>
        </w:tc>
        <w:tc>
          <w:tcPr>
            <w:tcW w:w="543" w:type="dxa"/>
            <w:shd w:val="clear" w:color="000000" w:fill="FFFFFF"/>
          </w:tcPr>
          <w:p w:rsidR="00227DC0" w:rsidRPr="00DF5CF9" w:rsidRDefault="00EF54B2">
            <w:pPr>
              <w:pStyle w:val="TAH"/>
              <w:rPr>
                <w:b w:val="0"/>
              </w:rPr>
            </w:pPr>
            <w:r w:rsidRPr="00DF5CF9">
              <w:rPr>
                <w:b w:val="0"/>
              </w:rPr>
              <w:t>X</w:t>
            </w:r>
          </w:p>
        </w:tc>
        <w:tc>
          <w:tcPr>
            <w:tcW w:w="553" w:type="dxa"/>
            <w:shd w:val="clear" w:color="000000" w:fill="FFFFFF"/>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3712" w:type="dxa"/>
          </w:tcPr>
          <w:p w:rsidR="00227DC0" w:rsidRPr="00DF5CF9" w:rsidRDefault="00EF54B2">
            <w:pPr>
              <w:pStyle w:val="TAH"/>
              <w:jc w:val="left"/>
              <w:rPr>
                <w:b w:val="0"/>
              </w:rPr>
            </w:pPr>
            <w:r w:rsidRPr="00DF5CF9">
              <w:rPr>
                <w:b w:val="0"/>
              </w:rPr>
              <w:t>b7 to b1 is the offset to the first byte to read - P2 is the low part of the offset</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3712" w:type="dxa"/>
          </w:tcPr>
          <w:p w:rsidR="00227DC0" w:rsidRPr="00DF5CF9" w:rsidRDefault="00EF54B2">
            <w:pPr>
              <w:pStyle w:val="TAH"/>
              <w:jc w:val="left"/>
              <w:rPr>
                <w:b w:val="0"/>
              </w:rPr>
            </w:pPr>
            <w:r w:rsidRPr="00DF5CF9">
              <w:rPr>
                <w:b w:val="0"/>
              </w:rPr>
              <w:t>SFI referencing used, b1 to b5 are the SFI and P2 is the offset to the first byte to read</w:t>
            </w:r>
          </w:p>
        </w:tc>
      </w:tr>
    </w:tbl>
    <w:p w:rsidR="00227DC0" w:rsidRPr="00DF5CF9" w:rsidRDefault="00227DC0"/>
    <w:p w:rsidR="00227DC0" w:rsidRPr="00DF5CF9" w:rsidRDefault="00EF54B2">
      <w:pPr>
        <w:keepNext/>
      </w:pPr>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Le</w:t>
            </w:r>
          </w:p>
        </w:tc>
        <w:tc>
          <w:tcPr>
            <w:tcW w:w="4961" w:type="dxa"/>
          </w:tcPr>
          <w:p w:rsidR="00227DC0" w:rsidRPr="00DF5CF9" w:rsidRDefault="00EF54B2">
            <w:pPr>
              <w:pStyle w:val="TAL"/>
            </w:pPr>
            <w:r w:rsidRPr="00DF5CF9">
              <w:t>Data read</w:t>
            </w:r>
          </w:p>
        </w:tc>
        <w:tc>
          <w:tcPr>
            <w:tcW w:w="1417" w:type="dxa"/>
          </w:tcPr>
          <w:p w:rsidR="00227DC0" w:rsidRPr="00DF5CF9" w:rsidRDefault="00EF54B2">
            <w:pPr>
              <w:pStyle w:val="TAC"/>
            </w:pPr>
            <w:r w:rsidRPr="00DF5CF9">
              <w:t>Le</w:t>
            </w:r>
          </w:p>
        </w:tc>
      </w:tr>
    </w:tbl>
    <w:p w:rsidR="00227DC0" w:rsidRPr="00DF5CF9" w:rsidRDefault="00227DC0"/>
    <w:p w:rsidR="00227DC0" w:rsidRPr="00DF5CF9" w:rsidRDefault="00EF54B2">
      <w:pPr>
        <w:pStyle w:val="Heading3"/>
      </w:pPr>
      <w:bookmarkStart w:id="792" w:name="_Toc24018372"/>
      <w:bookmarkStart w:id="793" w:name="_Toc24449276"/>
      <w:bookmarkStart w:id="794" w:name="_Toc38895079"/>
      <w:r w:rsidRPr="00DF5CF9">
        <w:t>11.1.4</w:t>
      </w:r>
      <w:r w:rsidRPr="00DF5CF9">
        <w:tab/>
        <w:t>UPDATE BINARY</w:t>
      </w:r>
      <w:bookmarkEnd w:id="792"/>
      <w:bookmarkEnd w:id="793"/>
      <w:bookmarkEnd w:id="794"/>
    </w:p>
    <w:p w:rsidR="00227DC0" w:rsidRPr="00DF5CF9" w:rsidRDefault="00EF54B2">
      <w:pPr>
        <w:pStyle w:val="Heading4"/>
      </w:pPr>
      <w:bookmarkStart w:id="795" w:name="_Toc24018373"/>
      <w:bookmarkStart w:id="796" w:name="_Toc24449277"/>
      <w:bookmarkStart w:id="797" w:name="_Toc38895080"/>
      <w:r w:rsidRPr="00DF5CF9">
        <w:t>11.1.4.1</w:t>
      </w:r>
      <w:r w:rsidRPr="00DF5CF9">
        <w:tab/>
        <w:t>Functional parameters</w:t>
      </w:r>
      <w:bookmarkEnd w:id="795"/>
      <w:bookmarkEnd w:id="796"/>
      <w:bookmarkEnd w:id="797"/>
    </w:p>
    <w:p w:rsidR="00227DC0" w:rsidRPr="00DF5CF9" w:rsidRDefault="00EF54B2">
      <w:pPr>
        <w:keepNext/>
        <w:keepLines/>
      </w:pPr>
      <w:r w:rsidRPr="00DF5CF9">
        <w:t>This function updates the current transparent EF with a string of bytes. This function shall only be performed if the UPDATE access condition for this EF is satisfied. An update can be considered as a replacement of the string already present in the EF by the string given in the update command.</w:t>
      </w:r>
    </w:p>
    <w:p w:rsidR="00227DC0" w:rsidRPr="00DF5CF9" w:rsidRDefault="00EF54B2">
      <w:pPr>
        <w:keepNext/>
        <w:keepLines/>
      </w:pPr>
      <w:r w:rsidRPr="00DF5CF9">
        <w:t>Input:</w:t>
      </w:r>
    </w:p>
    <w:p w:rsidR="00227DC0" w:rsidRPr="00DF5CF9" w:rsidRDefault="00EF54B2">
      <w:pPr>
        <w:pStyle w:val="B1"/>
      </w:pPr>
      <w:r w:rsidRPr="00DF5CF9">
        <w:t>Relative address and the length of the string.</w:t>
      </w:r>
    </w:p>
    <w:p w:rsidR="00227DC0" w:rsidRPr="00DF5CF9" w:rsidRDefault="00EF54B2">
      <w:pPr>
        <w:pStyle w:val="B1"/>
      </w:pPr>
      <w:r w:rsidRPr="00DF5CF9">
        <w:t>String of bytes.</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pStyle w:val="Heading4"/>
      </w:pPr>
      <w:bookmarkStart w:id="798" w:name="_Toc24018374"/>
      <w:bookmarkStart w:id="799" w:name="_Toc24449278"/>
      <w:bookmarkStart w:id="800" w:name="_Toc38895081"/>
      <w:r w:rsidRPr="00DF5CF9">
        <w:lastRenderedPageBreak/>
        <w:t>11.1.4.2</w:t>
      </w:r>
      <w:r w:rsidRPr="00DF5CF9">
        <w:tab/>
        <w:t>Command parameters and data</w:t>
      </w:r>
      <w:bookmarkEnd w:id="798"/>
      <w:bookmarkEnd w:id="799"/>
      <w:bookmarkEnd w:id="8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See table 11.10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Offset low</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Length of the subsequent data field</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String of data to be updated</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w:t>
            </w:r>
          </w:p>
        </w:tc>
      </w:tr>
    </w:tbl>
    <w:p w:rsidR="00227DC0" w:rsidRPr="00DF5CF9" w:rsidRDefault="00227DC0"/>
    <w:p w:rsidR="00227DC0" w:rsidRPr="00DF5CF9" w:rsidRDefault="00EF54B2">
      <w:r w:rsidRPr="00DF5CF9">
        <w:t>Coding of parameter P1 and P2 are identical to the coding of P1 and P2 in the READ BINARY command.</w:t>
      </w:r>
    </w:p>
    <w:p w:rsidR="00227DC0" w:rsidRPr="00DF5CF9" w:rsidRDefault="00EF54B2">
      <w:pPr>
        <w:pStyle w:val="Heading3"/>
      </w:pPr>
      <w:bookmarkStart w:id="801" w:name="_Toc24018375"/>
      <w:bookmarkStart w:id="802" w:name="_Toc24449279"/>
      <w:bookmarkStart w:id="803" w:name="_Toc38895082"/>
      <w:r w:rsidRPr="00DF5CF9">
        <w:t>11.1.5</w:t>
      </w:r>
      <w:r w:rsidRPr="00DF5CF9">
        <w:tab/>
        <w:t>READ RECORD</w:t>
      </w:r>
      <w:bookmarkEnd w:id="801"/>
      <w:bookmarkEnd w:id="802"/>
      <w:bookmarkEnd w:id="803"/>
    </w:p>
    <w:p w:rsidR="00227DC0" w:rsidRPr="00DF5CF9" w:rsidRDefault="00EF54B2">
      <w:pPr>
        <w:pStyle w:val="Heading4"/>
      </w:pPr>
      <w:bookmarkStart w:id="804" w:name="_Toc24018376"/>
      <w:bookmarkStart w:id="805" w:name="_Toc24449280"/>
      <w:bookmarkStart w:id="806" w:name="_Toc38895083"/>
      <w:r w:rsidRPr="00DF5CF9">
        <w:t>11.1.5.1</w:t>
      </w:r>
      <w:r w:rsidRPr="00DF5CF9">
        <w:tab/>
        <w:t>Functional description</w:t>
      </w:r>
      <w:bookmarkEnd w:id="804"/>
      <w:bookmarkEnd w:id="805"/>
      <w:bookmarkEnd w:id="806"/>
    </w:p>
    <w:p w:rsidR="00227DC0" w:rsidRPr="00DF5CF9" w:rsidRDefault="00EF54B2">
      <w:r w:rsidRPr="00DF5CF9">
        <w:t>This function reads one complete record in the current linear fixed or cyclic EF. The record to be read is described by the modes below. This function shall only be performed if the READ access condition for this EF is satisfied. The record pointer shall not be changed by an unsuccessful READ RECORD function.</w:t>
      </w:r>
    </w:p>
    <w:p w:rsidR="00227DC0" w:rsidRPr="00DF5CF9" w:rsidRDefault="00EF54B2">
      <w:r w:rsidRPr="00DF5CF9">
        <w:t>Four modes are defined:</w:t>
      </w:r>
    </w:p>
    <w:p w:rsidR="00227DC0" w:rsidRPr="00DF5CF9" w:rsidRDefault="00EF54B2">
      <w:pPr>
        <w:pStyle w:val="EX"/>
      </w:pPr>
      <w:r w:rsidRPr="00DF5CF9">
        <w:rPr>
          <w:b/>
        </w:rPr>
        <w:t>CURRENT:</w:t>
      </w:r>
      <w:r w:rsidRPr="00DF5CF9">
        <w:rPr>
          <w:b/>
        </w:rPr>
        <w:tab/>
      </w:r>
      <w:r w:rsidRPr="00DF5CF9">
        <w:t>The current record is read. The record pointer is not affected.</w:t>
      </w:r>
    </w:p>
    <w:p w:rsidR="00227DC0" w:rsidRPr="00DF5CF9" w:rsidRDefault="00EF54B2">
      <w:pPr>
        <w:pStyle w:val="EX"/>
      </w:pPr>
      <w:r w:rsidRPr="00DF5CF9">
        <w:rPr>
          <w:b/>
        </w:rPr>
        <w:t>ABSOLUTE:</w:t>
      </w:r>
      <w:r w:rsidRPr="00DF5CF9">
        <w:rPr>
          <w:b/>
        </w:rPr>
        <w:tab/>
      </w:r>
      <w:r w:rsidRPr="00DF5CF9">
        <w:t>The record given by the record number is read. The record pointer is not affected.</w:t>
      </w:r>
    </w:p>
    <w:p w:rsidR="00227DC0" w:rsidRPr="00DF5CF9" w:rsidRDefault="00EF54B2">
      <w:pPr>
        <w:pStyle w:val="EX"/>
      </w:pPr>
      <w:r w:rsidRPr="00DF5CF9">
        <w:rPr>
          <w:b/>
        </w:rPr>
        <w:t>NEXT:</w:t>
      </w:r>
      <w:r w:rsidRPr="00DF5CF9">
        <w:rPr>
          <w:b/>
        </w:rPr>
        <w:tab/>
      </w:r>
      <w:r w:rsidRPr="00DF5CF9">
        <w:t>The record pointer is incremented before the READ RECORD function is performed and the pointed record is read. If the record pointer has not been previously set within the selected EF, then READ RECORD (next) shall read the first record and set the record pointer to this record.</w:t>
      </w:r>
    </w:p>
    <w:p w:rsidR="00227DC0" w:rsidRPr="00DF5CF9" w:rsidRDefault="00EF54B2">
      <w:pPr>
        <w:pStyle w:val="EX"/>
      </w:pPr>
      <w:r w:rsidRPr="00DF5CF9">
        <w:tab/>
        <w:t>If the record pointer addresses the last record in a linear fixed EF, READ RECORD (next) shall not cause the record pointer to be changed, and no data shall be read.</w:t>
      </w:r>
    </w:p>
    <w:p w:rsidR="00227DC0" w:rsidRPr="00DF5CF9" w:rsidRDefault="00EF54B2">
      <w:pPr>
        <w:pStyle w:val="EX"/>
      </w:pPr>
      <w:r w:rsidRPr="00DF5CF9">
        <w:tab/>
        <w:t>If the record pointer addresses the last record in a cyclic EF, READ RECORD (next) shall set the record pointer to the first record in this EF and this record shall be read.</w:t>
      </w:r>
    </w:p>
    <w:p w:rsidR="00227DC0" w:rsidRPr="00DF5CF9" w:rsidRDefault="00EF54B2">
      <w:pPr>
        <w:pStyle w:val="EX"/>
        <w:keepNext/>
      </w:pPr>
      <w:r w:rsidRPr="00DF5CF9">
        <w:rPr>
          <w:b/>
        </w:rPr>
        <w:t>PREVIOUS:</w:t>
      </w:r>
      <w:r w:rsidRPr="00DF5CF9">
        <w:rPr>
          <w:b/>
        </w:rPr>
        <w:tab/>
      </w:r>
      <w:r w:rsidRPr="00DF5CF9">
        <w:t>The record pointer is decremented before the READ RECORD function is performed and the pointed record is read. If the record pointer has not been previously set within the selected EF, then READ RECORD (previous) shall read the last record and set the record pointer to this record.</w:t>
      </w:r>
    </w:p>
    <w:p w:rsidR="00227DC0" w:rsidRPr="00DF5CF9" w:rsidRDefault="00EF54B2">
      <w:pPr>
        <w:pStyle w:val="EX"/>
        <w:keepNext/>
      </w:pPr>
      <w:r w:rsidRPr="00DF5CF9">
        <w:tab/>
        <w:t>If the record pointer addresses the first record in a linear fixed EF, READ RECORD (previous) shall not cause the record pointer to be changed, and no data shall be read.</w:t>
      </w:r>
    </w:p>
    <w:p w:rsidR="00227DC0" w:rsidRPr="00DF5CF9" w:rsidRDefault="00EF54B2">
      <w:pPr>
        <w:pStyle w:val="EX"/>
        <w:keepNext/>
      </w:pPr>
      <w:r w:rsidRPr="00DF5CF9">
        <w:tab/>
        <w:t>If the record pointer addresses the first record in a cyclic EF, READ RECORD (previous) shall set the record pointer to the last record in this EF and this record shall be read.</w:t>
      </w:r>
    </w:p>
    <w:p w:rsidR="00227DC0" w:rsidRPr="00DF5CF9" w:rsidRDefault="00EF54B2">
      <w:r w:rsidRPr="00DF5CF9">
        <w:t>Input:</w:t>
      </w:r>
    </w:p>
    <w:p w:rsidR="00227DC0" w:rsidRPr="00DF5CF9" w:rsidRDefault="00EF54B2">
      <w:pPr>
        <w:pStyle w:val="B1"/>
      </w:pPr>
      <w:r w:rsidRPr="00DF5CF9">
        <w:t>Mode, record number (absolute mode only) and the length of the record.</w:t>
      </w:r>
    </w:p>
    <w:p w:rsidR="00227DC0" w:rsidRPr="00DF5CF9" w:rsidRDefault="00EF54B2">
      <w:r w:rsidRPr="00DF5CF9">
        <w:t>Output:</w:t>
      </w:r>
    </w:p>
    <w:p w:rsidR="00227DC0" w:rsidRPr="00DF5CF9" w:rsidRDefault="00EF54B2">
      <w:pPr>
        <w:pStyle w:val="B1"/>
      </w:pPr>
      <w:r w:rsidRPr="00DF5CF9">
        <w:t>The record.</w:t>
      </w:r>
    </w:p>
    <w:p w:rsidR="00227DC0" w:rsidRPr="00DF5CF9" w:rsidRDefault="00EF54B2">
      <w:pPr>
        <w:pStyle w:val="Heading4"/>
      </w:pPr>
      <w:bookmarkStart w:id="807" w:name="_Toc24018377"/>
      <w:bookmarkStart w:id="808" w:name="_Toc24449281"/>
      <w:bookmarkStart w:id="809" w:name="_Toc38895084"/>
      <w:r w:rsidRPr="00DF5CF9">
        <w:lastRenderedPageBreak/>
        <w:t>11.1.5.2</w:t>
      </w:r>
      <w:r w:rsidRPr="00DF5CF9">
        <w:tab/>
        <w:t>Command parameters</w:t>
      </w:r>
      <w:bookmarkEnd w:id="807"/>
      <w:bookmarkEnd w:id="808"/>
      <w:bookmarkEnd w:id="8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tblHeader/>
          <w:jc w:val="center"/>
        </w:trPr>
        <w:tc>
          <w:tcPr>
            <w:tcW w:w="821" w:type="dxa"/>
          </w:tcPr>
          <w:p w:rsidR="00227DC0" w:rsidRPr="00DF5CF9" w:rsidRDefault="00EF54B2">
            <w:pPr>
              <w:pStyle w:val="TAH"/>
              <w:keepLines w:val="0"/>
            </w:pPr>
            <w:r w:rsidRPr="00DF5CF9">
              <w:t>Code</w:t>
            </w:r>
          </w:p>
        </w:tc>
        <w:tc>
          <w:tcPr>
            <w:tcW w:w="4278" w:type="dxa"/>
          </w:tcPr>
          <w:p w:rsidR="00227DC0" w:rsidRPr="00DF5CF9" w:rsidRDefault="00EF54B2">
            <w:pPr>
              <w:pStyle w:val="TAL"/>
              <w:keepLines w:val="0"/>
              <w:jc w:val="center"/>
              <w:rPr>
                <w:b/>
              </w:rPr>
            </w:pPr>
            <w:r w:rsidRPr="00DF5CF9">
              <w:rPr>
                <w:b/>
              </w:rPr>
              <w:t>Value</w:t>
            </w:r>
          </w:p>
        </w:tc>
      </w:tr>
      <w:tr w:rsidR="00227DC0" w:rsidRPr="00DF5CF9">
        <w:trPr>
          <w:jc w:val="center"/>
        </w:trPr>
        <w:tc>
          <w:tcPr>
            <w:tcW w:w="821" w:type="dxa"/>
          </w:tcPr>
          <w:p w:rsidR="00227DC0" w:rsidRPr="00DF5CF9" w:rsidRDefault="00EF54B2">
            <w:pPr>
              <w:pStyle w:val="TAC"/>
              <w:keepLines w:val="0"/>
            </w:pPr>
            <w:r w:rsidRPr="00DF5CF9">
              <w:t>CLA</w:t>
            </w:r>
          </w:p>
        </w:tc>
        <w:tc>
          <w:tcPr>
            <w:tcW w:w="4278" w:type="dxa"/>
          </w:tcPr>
          <w:p w:rsidR="00227DC0" w:rsidRPr="00DF5CF9" w:rsidRDefault="00EF54B2">
            <w:pPr>
              <w:pStyle w:val="TAL"/>
              <w:keepLines w:val="0"/>
            </w:pPr>
            <w:r w:rsidRPr="00DF5CF9">
              <w:t>As specified in clause 10.1.1</w:t>
            </w:r>
          </w:p>
        </w:tc>
      </w:tr>
      <w:tr w:rsidR="00227DC0" w:rsidRPr="00DF5CF9">
        <w:trPr>
          <w:jc w:val="center"/>
        </w:trPr>
        <w:tc>
          <w:tcPr>
            <w:tcW w:w="821" w:type="dxa"/>
          </w:tcPr>
          <w:p w:rsidR="00227DC0" w:rsidRPr="00DF5CF9" w:rsidRDefault="00EF54B2">
            <w:pPr>
              <w:pStyle w:val="TAC"/>
              <w:keepLines w:val="0"/>
            </w:pPr>
            <w:r w:rsidRPr="00DF5CF9">
              <w:t>INS</w:t>
            </w:r>
          </w:p>
        </w:tc>
        <w:tc>
          <w:tcPr>
            <w:tcW w:w="4278" w:type="dxa"/>
          </w:tcPr>
          <w:p w:rsidR="00227DC0" w:rsidRPr="00DF5CF9" w:rsidRDefault="00EF54B2">
            <w:pPr>
              <w:pStyle w:val="TAL"/>
              <w:keepLines w:val="0"/>
            </w:pPr>
            <w:r w:rsidRPr="00DF5CF9">
              <w:t>As specified in clause 10.1.2</w:t>
            </w:r>
          </w:p>
        </w:tc>
      </w:tr>
      <w:tr w:rsidR="00227DC0" w:rsidRPr="00DF5CF9">
        <w:trPr>
          <w:jc w:val="center"/>
        </w:trPr>
        <w:tc>
          <w:tcPr>
            <w:tcW w:w="821" w:type="dxa"/>
          </w:tcPr>
          <w:p w:rsidR="00227DC0" w:rsidRPr="00DF5CF9" w:rsidRDefault="00EF54B2">
            <w:pPr>
              <w:pStyle w:val="TAC"/>
              <w:keepLines w:val="0"/>
            </w:pPr>
            <w:r w:rsidRPr="00DF5CF9">
              <w:t>P1</w:t>
            </w:r>
          </w:p>
        </w:tc>
        <w:tc>
          <w:tcPr>
            <w:tcW w:w="4278" w:type="dxa"/>
          </w:tcPr>
          <w:p w:rsidR="00227DC0" w:rsidRPr="00DF5CF9" w:rsidRDefault="00EF54B2">
            <w:pPr>
              <w:pStyle w:val="TAL"/>
              <w:keepLines w:val="0"/>
            </w:pPr>
            <w:r w:rsidRPr="00DF5CF9">
              <w:t>Record number</w:t>
            </w:r>
          </w:p>
        </w:tc>
      </w:tr>
      <w:tr w:rsidR="00227DC0" w:rsidRPr="00DF5CF9">
        <w:trPr>
          <w:jc w:val="center"/>
        </w:trPr>
        <w:tc>
          <w:tcPr>
            <w:tcW w:w="821" w:type="dxa"/>
          </w:tcPr>
          <w:p w:rsidR="00227DC0" w:rsidRPr="00DF5CF9" w:rsidRDefault="00EF54B2">
            <w:pPr>
              <w:pStyle w:val="TAC"/>
              <w:keepLines w:val="0"/>
            </w:pPr>
            <w:r w:rsidRPr="00DF5CF9">
              <w:t>P2</w:t>
            </w:r>
          </w:p>
        </w:tc>
        <w:tc>
          <w:tcPr>
            <w:tcW w:w="4278" w:type="dxa"/>
          </w:tcPr>
          <w:p w:rsidR="00227DC0" w:rsidRPr="00DF5CF9" w:rsidRDefault="00EF54B2">
            <w:pPr>
              <w:pStyle w:val="TAL"/>
              <w:keepLines w:val="0"/>
            </w:pPr>
            <w:r w:rsidRPr="00DF5CF9">
              <w:t>Mode, see table 11.11</w:t>
            </w:r>
          </w:p>
        </w:tc>
      </w:tr>
      <w:tr w:rsidR="00227DC0" w:rsidRPr="00DF5CF9">
        <w:trPr>
          <w:jc w:val="center"/>
        </w:trPr>
        <w:tc>
          <w:tcPr>
            <w:tcW w:w="821" w:type="dxa"/>
          </w:tcPr>
          <w:p w:rsidR="00227DC0" w:rsidRPr="00DF5CF9" w:rsidRDefault="00EF54B2">
            <w:pPr>
              <w:pStyle w:val="TAC"/>
              <w:keepLines w:val="0"/>
            </w:pPr>
            <w:r w:rsidRPr="00DF5CF9">
              <w:t>Lc</w:t>
            </w:r>
          </w:p>
        </w:tc>
        <w:tc>
          <w:tcPr>
            <w:tcW w:w="4278" w:type="dxa"/>
          </w:tcPr>
          <w:p w:rsidR="00227DC0" w:rsidRPr="00DF5CF9" w:rsidRDefault="00EF54B2">
            <w:pPr>
              <w:pStyle w:val="TAL"/>
              <w:keepLines w:val="0"/>
            </w:pPr>
            <w:r w:rsidRPr="00DF5CF9">
              <w:t>Not present</w:t>
            </w:r>
          </w:p>
        </w:tc>
      </w:tr>
      <w:tr w:rsidR="00227DC0" w:rsidRPr="00DF5CF9">
        <w:trPr>
          <w:jc w:val="center"/>
        </w:trPr>
        <w:tc>
          <w:tcPr>
            <w:tcW w:w="821" w:type="dxa"/>
          </w:tcPr>
          <w:p w:rsidR="00227DC0" w:rsidRPr="00DF5CF9" w:rsidRDefault="00EF54B2">
            <w:pPr>
              <w:pStyle w:val="TAC"/>
              <w:keepLines w:val="0"/>
            </w:pPr>
            <w:r w:rsidRPr="00DF5CF9">
              <w:t>Data</w:t>
            </w:r>
          </w:p>
        </w:tc>
        <w:tc>
          <w:tcPr>
            <w:tcW w:w="4278" w:type="dxa"/>
          </w:tcPr>
          <w:p w:rsidR="00227DC0" w:rsidRPr="00DF5CF9" w:rsidRDefault="00EF54B2">
            <w:pPr>
              <w:pStyle w:val="TAL"/>
              <w:keepLines w:val="0"/>
            </w:pPr>
            <w:r w:rsidRPr="00DF5CF9">
              <w:t>Not present</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Number of bytes to be read</w:t>
            </w:r>
          </w:p>
        </w:tc>
      </w:tr>
    </w:tbl>
    <w:p w:rsidR="00227DC0" w:rsidRPr="00DF5CF9" w:rsidRDefault="00227DC0"/>
    <w:p w:rsidR="00227DC0" w:rsidRPr="00DF5CF9" w:rsidRDefault="00EF54B2">
      <w:pPr>
        <w:pStyle w:val="TH"/>
      </w:pPr>
      <w:r w:rsidRPr="00DF5CF9">
        <w:t>Table 11.11: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626"/>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3" w:type="dxa"/>
            <w:tcBorders>
              <w:bottom w:val="nil"/>
            </w:tcBorders>
          </w:tcPr>
          <w:p w:rsidR="00227DC0" w:rsidRPr="00DF5CF9" w:rsidRDefault="00EF54B2">
            <w:pPr>
              <w:pStyle w:val="TAH"/>
            </w:pPr>
            <w:r w:rsidRPr="00DF5CF9">
              <w:t>b6</w:t>
            </w:r>
          </w:p>
        </w:tc>
        <w:tc>
          <w:tcPr>
            <w:tcW w:w="553"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626"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pct10" w:color="000000" w:fill="FFFFFF"/>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0</w:t>
            </w:r>
          </w:p>
        </w:tc>
        <w:tc>
          <w:tcPr>
            <w:tcW w:w="543" w:type="dxa"/>
            <w:shd w:val="pct10" w:color="000000" w:fill="FFFFFF"/>
          </w:tcPr>
          <w:p w:rsidR="00227DC0" w:rsidRPr="00DF5CF9" w:rsidRDefault="00EF54B2">
            <w:pPr>
              <w:pStyle w:val="TAC"/>
            </w:pPr>
            <w:r w:rsidRPr="00DF5CF9">
              <w:t>0</w:t>
            </w:r>
          </w:p>
        </w:tc>
        <w:tc>
          <w:tcPr>
            <w:tcW w:w="553" w:type="dxa"/>
            <w:shd w:val="pct10" w:color="000000" w:fill="FFFFFF"/>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626" w:type="dxa"/>
          </w:tcPr>
          <w:p w:rsidR="00227DC0" w:rsidRPr="00DF5CF9" w:rsidRDefault="00EF54B2">
            <w:pPr>
              <w:pStyle w:val="TAL"/>
            </w:pPr>
            <w:r w:rsidRPr="00DF5CF9">
              <w:t>Currently selected EF</w:t>
            </w:r>
          </w:p>
        </w:tc>
      </w:tr>
      <w:tr w:rsidR="00227DC0" w:rsidRPr="00DF5CF9">
        <w:trPr>
          <w:cantSplit/>
          <w:jc w:val="center"/>
        </w:trPr>
        <w:tc>
          <w:tcPr>
            <w:tcW w:w="548" w:type="dxa"/>
            <w:shd w:val="pct10" w:color="000000" w:fill="FFFFFF"/>
          </w:tcPr>
          <w:p w:rsidR="00227DC0" w:rsidRPr="00DF5CF9" w:rsidRDefault="00EF54B2">
            <w:pPr>
              <w:pStyle w:val="TAC"/>
            </w:pPr>
            <w:r w:rsidRPr="00DF5CF9">
              <w:t>X</w:t>
            </w:r>
          </w:p>
        </w:tc>
        <w:tc>
          <w:tcPr>
            <w:tcW w:w="548" w:type="dxa"/>
            <w:shd w:val="pct10" w:color="000000" w:fill="FFFFFF"/>
          </w:tcPr>
          <w:p w:rsidR="00227DC0" w:rsidRPr="00DF5CF9" w:rsidRDefault="00EF54B2">
            <w:pPr>
              <w:pStyle w:val="TAC"/>
            </w:pPr>
            <w:r w:rsidRPr="00DF5CF9">
              <w:t>X</w:t>
            </w:r>
          </w:p>
        </w:tc>
        <w:tc>
          <w:tcPr>
            <w:tcW w:w="543" w:type="dxa"/>
            <w:shd w:val="pct10" w:color="000000" w:fill="FFFFFF"/>
          </w:tcPr>
          <w:p w:rsidR="00227DC0" w:rsidRPr="00DF5CF9" w:rsidRDefault="00EF54B2">
            <w:pPr>
              <w:pStyle w:val="TAC"/>
            </w:pPr>
            <w:r w:rsidRPr="00DF5CF9">
              <w:t>X</w:t>
            </w:r>
          </w:p>
        </w:tc>
        <w:tc>
          <w:tcPr>
            <w:tcW w:w="553" w:type="dxa"/>
            <w:shd w:val="pct10" w:color="000000" w:fill="FFFFFF"/>
          </w:tcPr>
          <w:p w:rsidR="00227DC0" w:rsidRPr="00DF5CF9" w:rsidRDefault="00EF54B2">
            <w:pPr>
              <w:pStyle w:val="TAC"/>
            </w:pPr>
            <w:r w:rsidRPr="00DF5CF9">
              <w:t>X</w:t>
            </w:r>
          </w:p>
        </w:tc>
        <w:tc>
          <w:tcPr>
            <w:tcW w:w="548" w:type="dxa"/>
            <w:shd w:val="pct10" w:color="000000" w:fill="FFFFFF"/>
          </w:tcPr>
          <w:p w:rsidR="00227DC0" w:rsidRPr="00DF5CF9" w:rsidRDefault="00EF54B2">
            <w:pPr>
              <w:pStyle w:val="TAC"/>
            </w:pPr>
            <w:r w:rsidRPr="00DF5CF9">
              <w:t>X</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4626" w:type="dxa"/>
          </w:tcPr>
          <w:p w:rsidR="00227DC0" w:rsidRPr="00DF5CF9" w:rsidRDefault="00EF54B2">
            <w:pPr>
              <w:pStyle w:val="TAL"/>
            </w:pPr>
            <w:r w:rsidRPr="00DF5CF9">
              <w:t>Short File identifier (from 1 to 30)</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3" w:type="dxa"/>
          </w:tcPr>
          <w:p w:rsidR="00227DC0" w:rsidRPr="00DF5CF9" w:rsidRDefault="00EF54B2">
            <w:pPr>
              <w:pStyle w:val="TAC"/>
            </w:pPr>
            <w:r w:rsidRPr="00DF5CF9">
              <w:t>-</w:t>
            </w:r>
          </w:p>
        </w:tc>
        <w:tc>
          <w:tcPr>
            <w:tcW w:w="553"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pct10" w:color="000000" w:fill="FFFFFF"/>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1</w:t>
            </w:r>
          </w:p>
        </w:tc>
        <w:tc>
          <w:tcPr>
            <w:tcW w:w="548" w:type="dxa"/>
            <w:shd w:val="pct10" w:color="000000" w:fill="FFFFFF"/>
          </w:tcPr>
          <w:p w:rsidR="00227DC0" w:rsidRPr="00DF5CF9" w:rsidRDefault="00EF54B2">
            <w:pPr>
              <w:pStyle w:val="TAC"/>
            </w:pPr>
            <w:r w:rsidRPr="00DF5CF9">
              <w:t>0</w:t>
            </w:r>
          </w:p>
        </w:tc>
        <w:tc>
          <w:tcPr>
            <w:tcW w:w="4626" w:type="dxa"/>
          </w:tcPr>
          <w:p w:rsidR="00227DC0" w:rsidRPr="00DF5CF9" w:rsidRDefault="00EF54B2">
            <w:pPr>
              <w:pStyle w:val="TAL"/>
            </w:pPr>
            <w:r w:rsidRPr="00DF5CF9">
              <w:t>Next record</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3" w:type="dxa"/>
          </w:tcPr>
          <w:p w:rsidR="00227DC0" w:rsidRPr="00DF5CF9" w:rsidRDefault="00EF54B2">
            <w:pPr>
              <w:pStyle w:val="TAC"/>
            </w:pPr>
            <w:r w:rsidRPr="00DF5CF9">
              <w:t>-</w:t>
            </w:r>
          </w:p>
        </w:tc>
        <w:tc>
          <w:tcPr>
            <w:tcW w:w="553"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pct10" w:color="000000" w:fill="FFFFFF"/>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1</w:t>
            </w:r>
          </w:p>
        </w:tc>
        <w:tc>
          <w:tcPr>
            <w:tcW w:w="548" w:type="dxa"/>
            <w:shd w:val="pct10" w:color="000000" w:fill="FFFFFF"/>
          </w:tcPr>
          <w:p w:rsidR="00227DC0" w:rsidRPr="00DF5CF9" w:rsidRDefault="00EF54B2">
            <w:pPr>
              <w:pStyle w:val="TAC"/>
            </w:pPr>
            <w:r w:rsidRPr="00DF5CF9">
              <w:t>1</w:t>
            </w:r>
          </w:p>
        </w:tc>
        <w:tc>
          <w:tcPr>
            <w:tcW w:w="4626" w:type="dxa"/>
          </w:tcPr>
          <w:p w:rsidR="00227DC0" w:rsidRPr="00DF5CF9" w:rsidRDefault="00EF54B2">
            <w:pPr>
              <w:pStyle w:val="TAL"/>
            </w:pPr>
            <w:r w:rsidRPr="00DF5CF9">
              <w:t>Previous record</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3" w:type="dxa"/>
          </w:tcPr>
          <w:p w:rsidR="00227DC0" w:rsidRPr="00DF5CF9" w:rsidRDefault="00EF54B2">
            <w:pPr>
              <w:pStyle w:val="TAC"/>
            </w:pPr>
            <w:r w:rsidRPr="00DF5CF9">
              <w:t>-</w:t>
            </w:r>
          </w:p>
        </w:tc>
        <w:tc>
          <w:tcPr>
            <w:tcW w:w="553"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pct10" w:color="000000" w:fill="FFFFFF"/>
          </w:tcPr>
          <w:p w:rsidR="00227DC0" w:rsidRPr="00DF5CF9" w:rsidRDefault="00EF54B2">
            <w:pPr>
              <w:pStyle w:val="TAC"/>
            </w:pPr>
            <w:r w:rsidRPr="00DF5CF9">
              <w:t>1</w:t>
            </w:r>
          </w:p>
        </w:tc>
        <w:tc>
          <w:tcPr>
            <w:tcW w:w="548" w:type="dxa"/>
            <w:shd w:val="pct10" w:color="000000" w:fill="FFFFFF"/>
          </w:tcPr>
          <w:p w:rsidR="00227DC0" w:rsidRPr="00DF5CF9" w:rsidRDefault="00EF54B2">
            <w:pPr>
              <w:pStyle w:val="TAC"/>
            </w:pPr>
            <w:r w:rsidRPr="00DF5CF9">
              <w:t>0</w:t>
            </w:r>
          </w:p>
        </w:tc>
        <w:tc>
          <w:tcPr>
            <w:tcW w:w="548" w:type="dxa"/>
            <w:shd w:val="pct10" w:color="000000" w:fill="FFFFFF"/>
          </w:tcPr>
          <w:p w:rsidR="00227DC0" w:rsidRPr="00DF5CF9" w:rsidRDefault="00EF54B2">
            <w:pPr>
              <w:pStyle w:val="TAC"/>
            </w:pPr>
            <w:r w:rsidRPr="00DF5CF9">
              <w:t>0</w:t>
            </w:r>
          </w:p>
        </w:tc>
        <w:tc>
          <w:tcPr>
            <w:tcW w:w="4626" w:type="dxa"/>
          </w:tcPr>
          <w:p w:rsidR="00227DC0" w:rsidRPr="00DF5CF9" w:rsidRDefault="00EF54B2">
            <w:pPr>
              <w:pStyle w:val="TAL"/>
            </w:pPr>
            <w:r w:rsidRPr="00DF5CF9">
              <w:t>Absolute/current mode, the record number is given in P1 with P1='00' denoting the current record</w:t>
            </w:r>
          </w:p>
        </w:tc>
      </w:tr>
    </w:tbl>
    <w:p w:rsidR="00227DC0" w:rsidRPr="00DF5CF9" w:rsidRDefault="00227DC0"/>
    <w:p w:rsidR="00227DC0" w:rsidRPr="00DF5CF9" w:rsidRDefault="00EF54B2">
      <w:r w:rsidRPr="00DF5CF9">
        <w:t xml:space="preserve">For the modes "next" and "previous" P1 has no significance within the scope of the present document and shall be set to '00' by the </w:t>
      </w:r>
      <w:r w:rsidRPr="00DF5CF9">
        <w:rPr>
          <w:snapToGrid w:val="0"/>
        </w:rPr>
        <w:t>terminal</w:t>
      </w:r>
      <w:r w:rsidRPr="00DF5CF9">
        <w:t>.</w:t>
      </w:r>
    </w:p>
    <w:p w:rsidR="00227DC0" w:rsidRPr="00DF5CF9" w:rsidRDefault="00EF54B2">
      <w:pPr>
        <w:keepNext/>
      </w:pPr>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Le</w:t>
            </w:r>
          </w:p>
        </w:tc>
        <w:tc>
          <w:tcPr>
            <w:tcW w:w="4961" w:type="dxa"/>
          </w:tcPr>
          <w:p w:rsidR="00227DC0" w:rsidRPr="00DF5CF9" w:rsidRDefault="00EF54B2">
            <w:pPr>
              <w:pStyle w:val="TAL"/>
            </w:pPr>
            <w:r w:rsidRPr="00DF5CF9">
              <w:t>Data read</w:t>
            </w:r>
          </w:p>
        </w:tc>
        <w:tc>
          <w:tcPr>
            <w:tcW w:w="1417" w:type="dxa"/>
          </w:tcPr>
          <w:p w:rsidR="00227DC0" w:rsidRPr="00DF5CF9" w:rsidRDefault="00EF54B2">
            <w:pPr>
              <w:pStyle w:val="TAC"/>
            </w:pPr>
            <w:r w:rsidRPr="00DF5CF9">
              <w:t>Le</w:t>
            </w:r>
          </w:p>
        </w:tc>
      </w:tr>
    </w:tbl>
    <w:p w:rsidR="00227DC0" w:rsidRPr="00DF5CF9" w:rsidRDefault="00227DC0"/>
    <w:p w:rsidR="00227DC0" w:rsidRPr="00DF5CF9" w:rsidRDefault="00EF54B2">
      <w:pPr>
        <w:pStyle w:val="Heading3"/>
      </w:pPr>
      <w:bookmarkStart w:id="810" w:name="_Toc24018378"/>
      <w:bookmarkStart w:id="811" w:name="_Toc24449282"/>
      <w:bookmarkStart w:id="812" w:name="_Toc38895085"/>
      <w:r w:rsidRPr="00DF5CF9">
        <w:t>11.1.6</w:t>
      </w:r>
      <w:r w:rsidRPr="00DF5CF9">
        <w:tab/>
        <w:t>UPDATE RECORD</w:t>
      </w:r>
      <w:bookmarkEnd w:id="810"/>
      <w:bookmarkEnd w:id="811"/>
      <w:bookmarkEnd w:id="812"/>
    </w:p>
    <w:p w:rsidR="00227DC0" w:rsidRPr="00DF5CF9" w:rsidRDefault="00EF54B2">
      <w:pPr>
        <w:pStyle w:val="Heading4"/>
      </w:pPr>
      <w:bookmarkStart w:id="813" w:name="_Toc24018379"/>
      <w:bookmarkStart w:id="814" w:name="_Toc24449283"/>
      <w:bookmarkStart w:id="815" w:name="_Toc38895086"/>
      <w:r w:rsidRPr="00DF5CF9">
        <w:t>11.1.6.1</w:t>
      </w:r>
      <w:r w:rsidRPr="00DF5CF9">
        <w:tab/>
        <w:t>Functional description</w:t>
      </w:r>
      <w:bookmarkEnd w:id="813"/>
      <w:bookmarkEnd w:id="814"/>
      <w:bookmarkEnd w:id="815"/>
    </w:p>
    <w:p w:rsidR="00227DC0" w:rsidRPr="00DF5CF9" w:rsidRDefault="00EF54B2">
      <w:pPr>
        <w:keepNext/>
        <w:keepLines/>
      </w:pPr>
      <w:r w:rsidRPr="00DF5CF9">
        <w:t>This function updates one specific, complete record in the current linear fixed or cyclic EF. This function shall only be performed if the UPDATE access condition for this EF is satisfied. The UPDATE can be considered as a replacement of the relevant record data of the EF by the record data given in the command. The record pointer shall not be changed by an unsuccessful UPDATE RECORD function.</w:t>
      </w:r>
    </w:p>
    <w:p w:rsidR="00227DC0" w:rsidRPr="00DF5CF9" w:rsidRDefault="00EF54B2">
      <w:pPr>
        <w:keepNext/>
        <w:keepLines/>
      </w:pPr>
      <w:r w:rsidRPr="00DF5CF9">
        <w:t>The record to be updated is described by the modes below. Four modes are defined of which only PREVIOUS is allowed for cyclic files:</w:t>
      </w:r>
    </w:p>
    <w:p w:rsidR="00227DC0" w:rsidRPr="00DF5CF9" w:rsidRDefault="00EF54B2">
      <w:pPr>
        <w:pStyle w:val="EX"/>
        <w:keepNext/>
      </w:pPr>
      <w:r w:rsidRPr="00DF5CF9">
        <w:rPr>
          <w:b/>
        </w:rPr>
        <w:t>CURRENT:</w:t>
      </w:r>
      <w:r w:rsidRPr="00DF5CF9">
        <w:rPr>
          <w:b/>
        </w:rPr>
        <w:tab/>
      </w:r>
      <w:r w:rsidRPr="00DF5CF9">
        <w:t>The current record is updated. The record pointer is not affected.</w:t>
      </w:r>
    </w:p>
    <w:p w:rsidR="00227DC0" w:rsidRPr="00DF5CF9" w:rsidRDefault="00EF54B2">
      <w:pPr>
        <w:pStyle w:val="EX"/>
      </w:pPr>
      <w:r w:rsidRPr="00DF5CF9">
        <w:rPr>
          <w:b/>
        </w:rPr>
        <w:t>ABSOLUTE:</w:t>
      </w:r>
      <w:r w:rsidRPr="00DF5CF9">
        <w:rPr>
          <w:b/>
        </w:rPr>
        <w:tab/>
      </w:r>
      <w:r w:rsidRPr="00DF5CF9">
        <w:t>The record given by the record number is updated. The record pointer is not affected.</w:t>
      </w:r>
    </w:p>
    <w:p w:rsidR="00227DC0" w:rsidRPr="00DF5CF9" w:rsidRDefault="00EF54B2">
      <w:pPr>
        <w:pStyle w:val="EX"/>
      </w:pPr>
      <w:r w:rsidRPr="00DF5CF9">
        <w:rPr>
          <w:b/>
        </w:rPr>
        <w:t>NEXT:</w:t>
      </w:r>
      <w:r w:rsidRPr="00DF5CF9">
        <w:rPr>
          <w:b/>
        </w:rPr>
        <w:tab/>
      </w:r>
      <w:r w:rsidRPr="00DF5CF9">
        <w:t>The record pointer is incremented before the UPDATE RECORD function is performed and the pointed record is updated. If the record pointer has not been previously set within the selected EF, then UPDATE RECORD (next) shall set the record pointer to the first record in this EF and this record shall be updated. If the record pointer addresses the last record in a linear fixed EF, UPDATE RECORD (next) shall not cause the record pointer to be changed, and no record shall be updated.</w:t>
      </w:r>
    </w:p>
    <w:p w:rsidR="00227DC0" w:rsidRPr="00DF5CF9" w:rsidRDefault="00EF54B2">
      <w:pPr>
        <w:pStyle w:val="EX"/>
        <w:keepLines w:val="0"/>
      </w:pPr>
      <w:r w:rsidRPr="00DF5CF9">
        <w:rPr>
          <w:b/>
        </w:rPr>
        <w:t>PREVIOUS:</w:t>
      </w:r>
      <w:r w:rsidRPr="00DF5CF9">
        <w:rPr>
          <w:b/>
        </w:rPr>
        <w:tab/>
      </w:r>
      <w:r w:rsidRPr="00DF5CF9">
        <w:t>For a linear fixed EF the record pointer is decremented before the UPDATE RECORD function is performed and the pointed record is updated. If the record pointer has not been previously set within the selected EF, then UPDATE RECORD (previous) shall set the record pointer to the last record in this EF and this record shall be updated. If the record pointer addresses the first record in a linear fixed EF, UPDATE RECORD (previous) shall not cause the record pointer to be changed, and no record shall be updated.</w:t>
      </w:r>
    </w:p>
    <w:p w:rsidR="00227DC0" w:rsidRPr="00DF5CF9" w:rsidRDefault="00EF54B2">
      <w:pPr>
        <w:pStyle w:val="EX"/>
        <w:keepLines w:val="0"/>
      </w:pPr>
      <w:r w:rsidRPr="00DF5CF9">
        <w:lastRenderedPageBreak/>
        <w:tab/>
        <w:t>For a cyclic EF the record containing the oldest data is updated, the record pointer is set to this record and this record becomes record number 1.</w:t>
      </w:r>
    </w:p>
    <w:p w:rsidR="00227DC0" w:rsidRPr="00DF5CF9" w:rsidRDefault="00EF54B2">
      <w:r w:rsidRPr="00DF5CF9">
        <w:t>Input:</w:t>
      </w:r>
    </w:p>
    <w:p w:rsidR="00227DC0" w:rsidRPr="00DF5CF9" w:rsidRDefault="00EF54B2">
      <w:pPr>
        <w:pStyle w:val="B1"/>
      </w:pPr>
      <w:r w:rsidRPr="00DF5CF9">
        <w:t>Mode, record number (absolute mode only) and the length of the record.</w:t>
      </w:r>
    </w:p>
    <w:p w:rsidR="00227DC0" w:rsidRPr="00DF5CF9" w:rsidRDefault="00EF54B2">
      <w:pPr>
        <w:pStyle w:val="B1"/>
      </w:pPr>
      <w:r w:rsidRPr="00DF5CF9">
        <w:t>The data used for updating the record.</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pStyle w:val="Heading4"/>
      </w:pPr>
      <w:bookmarkStart w:id="816" w:name="_Toc24018380"/>
      <w:bookmarkStart w:id="817" w:name="_Toc24449284"/>
      <w:bookmarkStart w:id="818" w:name="_Toc38895087"/>
      <w:r w:rsidRPr="00DF5CF9">
        <w:t>11.1.6.2</w:t>
      </w:r>
      <w:r w:rsidRPr="00DF5CF9">
        <w:tab/>
        <w:t>Command parameters and data</w:t>
      </w:r>
      <w:bookmarkEnd w:id="816"/>
      <w:bookmarkEnd w:id="817"/>
      <w:bookmarkEnd w:id="8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Record number</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Mode, see table 11.11</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Length of the subsequent data field</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String of data to be updated</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w:t>
            </w:r>
          </w:p>
        </w:tc>
      </w:tr>
    </w:tbl>
    <w:p w:rsidR="00227DC0" w:rsidRPr="00DF5CF9" w:rsidRDefault="00227DC0"/>
    <w:p w:rsidR="00227DC0" w:rsidRPr="00DF5CF9" w:rsidRDefault="00EF54B2">
      <w:r w:rsidRPr="00DF5CF9">
        <w:t>Coding of parameter P2 is identical to the coding of P2 in READ RECORD command.</w:t>
      </w:r>
    </w:p>
    <w:p w:rsidR="00227DC0" w:rsidRPr="00DF5CF9" w:rsidRDefault="00EF54B2">
      <w:r w:rsidRPr="00DF5CF9">
        <w:t xml:space="preserve">For the modes "next" and "previous" P1 has no significance and shall be set to '00' by the </w:t>
      </w:r>
      <w:r w:rsidRPr="00DF5CF9">
        <w:rPr>
          <w:snapToGrid w:val="0"/>
        </w:rPr>
        <w:t>terminal</w:t>
      </w:r>
      <w:r w:rsidRPr="00DF5CF9">
        <w:t>.</w:t>
      </w:r>
    </w:p>
    <w:p w:rsidR="00227DC0" w:rsidRPr="00DF5CF9" w:rsidRDefault="00EF54B2">
      <w:pPr>
        <w:pStyle w:val="Heading3"/>
      </w:pPr>
      <w:bookmarkStart w:id="819" w:name="_Toc24018381"/>
      <w:bookmarkStart w:id="820" w:name="_Toc24449285"/>
      <w:bookmarkStart w:id="821" w:name="_Toc38895088"/>
      <w:r w:rsidRPr="00DF5CF9">
        <w:t>11.1.7</w:t>
      </w:r>
      <w:r w:rsidRPr="00DF5CF9">
        <w:tab/>
        <w:t>SEARCH RECORD</w:t>
      </w:r>
      <w:bookmarkEnd w:id="819"/>
      <w:bookmarkEnd w:id="820"/>
      <w:bookmarkEnd w:id="821"/>
    </w:p>
    <w:p w:rsidR="00227DC0" w:rsidRPr="00DF5CF9" w:rsidRDefault="00EF54B2">
      <w:pPr>
        <w:pStyle w:val="Heading4"/>
      </w:pPr>
      <w:bookmarkStart w:id="822" w:name="_Toc24018382"/>
      <w:bookmarkStart w:id="823" w:name="_Toc24449286"/>
      <w:bookmarkStart w:id="824" w:name="_Toc38895089"/>
      <w:r w:rsidRPr="00DF5CF9">
        <w:t>11.1.7.1</w:t>
      </w:r>
      <w:r w:rsidRPr="00DF5CF9">
        <w:tab/>
        <w:t>Functional description</w:t>
      </w:r>
      <w:bookmarkEnd w:id="822"/>
      <w:bookmarkEnd w:id="823"/>
      <w:bookmarkEnd w:id="824"/>
    </w:p>
    <w:p w:rsidR="00227DC0" w:rsidRPr="00DF5CF9" w:rsidRDefault="00EF54B2">
      <w:r w:rsidRPr="00DF5CF9">
        <w:t>This function searches through a linear fixed or cyclic EF to find record(s) containing a specific pattern. This function shall only be performed if the READ access condition for this EF is satisfied. The search starts:</w:t>
      </w:r>
    </w:p>
    <w:p w:rsidR="00227DC0" w:rsidRPr="00DF5CF9" w:rsidRDefault="00EF54B2">
      <w:pPr>
        <w:pStyle w:val="B1"/>
      </w:pPr>
      <w:r w:rsidRPr="00DF5CF9">
        <w:t>either at the first byte of the record(s) (simple search); or</w:t>
      </w:r>
    </w:p>
    <w:p w:rsidR="00227DC0" w:rsidRPr="00DF5CF9" w:rsidRDefault="00EF54B2">
      <w:pPr>
        <w:pStyle w:val="B1"/>
      </w:pPr>
      <w:r w:rsidRPr="00DF5CF9">
        <w:t>from a given offset in the record(s); or</w:t>
      </w:r>
    </w:p>
    <w:p w:rsidR="00227DC0" w:rsidRPr="00DF5CF9" w:rsidRDefault="00EF54B2">
      <w:pPr>
        <w:pStyle w:val="B1"/>
      </w:pPr>
      <w:r w:rsidRPr="00DF5CF9">
        <w:t>from the first occurrence of a given byte in the record(s).</w:t>
      </w:r>
    </w:p>
    <w:p w:rsidR="00227DC0" w:rsidRPr="00DF5CF9" w:rsidRDefault="00EF54B2">
      <w:r w:rsidRPr="00DF5CF9">
        <w:t>The response is either empty or contains the, up to the Le specified number of, record number(s) of the records that matches the search in the selected EF.</w:t>
      </w:r>
    </w:p>
    <w:p w:rsidR="00227DC0" w:rsidRPr="00DF5CF9" w:rsidRDefault="00EF54B2">
      <w:r w:rsidRPr="00DF5CF9">
        <w:t>If one or more matches are found the record pointer shall be set to the first record where the search pattern was found.</w:t>
      </w:r>
    </w:p>
    <w:p w:rsidR="00227DC0" w:rsidRPr="00DF5CF9" w:rsidRDefault="00EF54B2">
      <w:r w:rsidRPr="00DF5CF9">
        <w:t>Input:</w:t>
      </w:r>
    </w:p>
    <w:p w:rsidR="00227DC0" w:rsidRPr="00DF5CF9" w:rsidRDefault="00EF54B2">
      <w:pPr>
        <w:pStyle w:val="B1"/>
      </w:pPr>
      <w:r w:rsidRPr="00DF5CF9">
        <w:t>Search mode (simple/enhanced).</w:t>
      </w:r>
    </w:p>
    <w:p w:rsidR="00227DC0" w:rsidRPr="00DF5CF9" w:rsidRDefault="00EF54B2">
      <w:pPr>
        <w:pStyle w:val="B1"/>
      </w:pPr>
      <w:r w:rsidRPr="00DF5CF9">
        <w:t>Offset.</w:t>
      </w:r>
    </w:p>
    <w:p w:rsidR="00227DC0" w:rsidRPr="00DF5CF9" w:rsidRDefault="00EF54B2">
      <w:pPr>
        <w:pStyle w:val="B1"/>
      </w:pPr>
      <w:r w:rsidRPr="00DF5CF9">
        <w:t>Pattern.</w:t>
      </w:r>
    </w:p>
    <w:p w:rsidR="00227DC0" w:rsidRPr="00DF5CF9" w:rsidRDefault="00EF54B2">
      <w:pPr>
        <w:keepNext/>
        <w:keepLines/>
      </w:pPr>
      <w:r w:rsidRPr="00DF5CF9">
        <w:t>Output:</w:t>
      </w:r>
    </w:p>
    <w:p w:rsidR="00227DC0" w:rsidRPr="00DF5CF9" w:rsidRDefault="00EF54B2">
      <w:pPr>
        <w:pStyle w:val="B1"/>
      </w:pPr>
      <w:r w:rsidRPr="00DF5CF9">
        <w:t>either none, if Le is empty or no matches is found; or</w:t>
      </w:r>
    </w:p>
    <w:p w:rsidR="00227DC0" w:rsidRPr="00DF5CF9" w:rsidRDefault="00EF54B2">
      <w:pPr>
        <w:pStyle w:val="B1"/>
      </w:pPr>
      <w:r w:rsidRPr="00DF5CF9">
        <w:t>at most the number of record(s) number(s) defined in Le.</w:t>
      </w:r>
    </w:p>
    <w:p w:rsidR="00227DC0" w:rsidRPr="00DF5CF9" w:rsidRDefault="00EF54B2">
      <w:r w:rsidRPr="00DF5CF9">
        <w:t>If no match is found, either status word '9000' or the warning status '6282' shall be returned. The terminal might not send a GET RESPONSE command (see clause 7.3.1.1.4) after warning status '6282'.</w:t>
      </w:r>
    </w:p>
    <w:p w:rsidR="00227DC0" w:rsidRPr="00DF5CF9" w:rsidRDefault="00EF54B2">
      <w:pPr>
        <w:pStyle w:val="NO"/>
      </w:pPr>
      <w:r w:rsidRPr="00DF5CF9">
        <w:lastRenderedPageBreak/>
        <w:t>NOTE:</w:t>
      </w:r>
      <w:r w:rsidRPr="00DF5CF9">
        <w:tab/>
        <w:t>Releases earlier than Rel-13 allowed other status words.</w:t>
      </w:r>
    </w:p>
    <w:p w:rsidR="00227DC0" w:rsidRPr="00DF5CF9" w:rsidRDefault="00EF54B2">
      <w:pPr>
        <w:pStyle w:val="Heading4"/>
      </w:pPr>
      <w:bookmarkStart w:id="825" w:name="_Toc24018383"/>
      <w:bookmarkStart w:id="826" w:name="_Toc24449287"/>
      <w:bookmarkStart w:id="827" w:name="_Toc38895090"/>
      <w:r w:rsidRPr="00DF5CF9">
        <w:t>11.1.7.2</w:t>
      </w:r>
      <w:r w:rsidRPr="00DF5CF9">
        <w:tab/>
        <w:t>Command parameters and data</w:t>
      </w:r>
      <w:bookmarkEnd w:id="825"/>
      <w:bookmarkEnd w:id="826"/>
      <w:bookmarkEnd w:id="8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6149"/>
      </w:tblGrid>
      <w:tr w:rsidR="00227DC0" w:rsidRPr="00DF5CF9">
        <w:trPr>
          <w:tblHeader/>
          <w:jc w:val="center"/>
        </w:trPr>
        <w:tc>
          <w:tcPr>
            <w:tcW w:w="821" w:type="dxa"/>
          </w:tcPr>
          <w:p w:rsidR="00227DC0" w:rsidRPr="00DF5CF9" w:rsidRDefault="00EF54B2">
            <w:pPr>
              <w:pStyle w:val="TAH"/>
              <w:keepLines w:val="0"/>
            </w:pPr>
            <w:r w:rsidRPr="00DF5CF9">
              <w:t>Code</w:t>
            </w:r>
          </w:p>
        </w:tc>
        <w:tc>
          <w:tcPr>
            <w:tcW w:w="6149" w:type="dxa"/>
          </w:tcPr>
          <w:p w:rsidR="00227DC0" w:rsidRPr="00DF5CF9" w:rsidRDefault="00EF54B2">
            <w:pPr>
              <w:pStyle w:val="TAL"/>
              <w:keepLines w:val="0"/>
              <w:jc w:val="center"/>
              <w:rPr>
                <w:b/>
              </w:rPr>
            </w:pPr>
            <w:r w:rsidRPr="00DF5CF9">
              <w:rPr>
                <w:b/>
              </w:rPr>
              <w:t>Value</w:t>
            </w:r>
          </w:p>
        </w:tc>
      </w:tr>
      <w:tr w:rsidR="00227DC0" w:rsidRPr="00DF5CF9">
        <w:trPr>
          <w:jc w:val="center"/>
        </w:trPr>
        <w:tc>
          <w:tcPr>
            <w:tcW w:w="821" w:type="dxa"/>
          </w:tcPr>
          <w:p w:rsidR="00227DC0" w:rsidRPr="00DF5CF9" w:rsidRDefault="00EF54B2">
            <w:pPr>
              <w:pStyle w:val="TAC"/>
              <w:keepLines w:val="0"/>
            </w:pPr>
            <w:r w:rsidRPr="00DF5CF9">
              <w:t>CLA</w:t>
            </w:r>
          </w:p>
        </w:tc>
        <w:tc>
          <w:tcPr>
            <w:tcW w:w="6149" w:type="dxa"/>
          </w:tcPr>
          <w:p w:rsidR="00227DC0" w:rsidRPr="00DF5CF9" w:rsidRDefault="00EF54B2">
            <w:pPr>
              <w:pStyle w:val="TAL"/>
              <w:keepLines w:val="0"/>
            </w:pPr>
            <w:r w:rsidRPr="00DF5CF9">
              <w:t>As specified in clause 10.1.1</w:t>
            </w:r>
          </w:p>
        </w:tc>
      </w:tr>
      <w:tr w:rsidR="00227DC0" w:rsidRPr="00DF5CF9">
        <w:trPr>
          <w:jc w:val="center"/>
        </w:trPr>
        <w:tc>
          <w:tcPr>
            <w:tcW w:w="821" w:type="dxa"/>
          </w:tcPr>
          <w:p w:rsidR="00227DC0" w:rsidRPr="00DF5CF9" w:rsidRDefault="00EF54B2">
            <w:pPr>
              <w:pStyle w:val="TAC"/>
              <w:keepLines w:val="0"/>
            </w:pPr>
            <w:r w:rsidRPr="00DF5CF9">
              <w:t>INS</w:t>
            </w:r>
          </w:p>
        </w:tc>
        <w:tc>
          <w:tcPr>
            <w:tcW w:w="6149" w:type="dxa"/>
          </w:tcPr>
          <w:p w:rsidR="00227DC0" w:rsidRPr="00DF5CF9" w:rsidRDefault="00EF54B2">
            <w:pPr>
              <w:pStyle w:val="TAL"/>
              <w:keepLines w:val="0"/>
            </w:pPr>
            <w:r w:rsidRPr="00DF5CF9">
              <w:t>As specified in clause 10.1.2</w:t>
            </w:r>
          </w:p>
        </w:tc>
      </w:tr>
      <w:tr w:rsidR="00227DC0" w:rsidRPr="00DF5CF9">
        <w:trPr>
          <w:jc w:val="center"/>
        </w:trPr>
        <w:tc>
          <w:tcPr>
            <w:tcW w:w="821" w:type="dxa"/>
          </w:tcPr>
          <w:p w:rsidR="00227DC0" w:rsidRPr="00DF5CF9" w:rsidRDefault="00EF54B2">
            <w:pPr>
              <w:pStyle w:val="TAC"/>
              <w:keepLines w:val="0"/>
            </w:pPr>
            <w:r w:rsidRPr="00DF5CF9">
              <w:t>P1</w:t>
            </w:r>
          </w:p>
        </w:tc>
        <w:tc>
          <w:tcPr>
            <w:tcW w:w="6149" w:type="dxa"/>
          </w:tcPr>
          <w:p w:rsidR="00227DC0" w:rsidRPr="00DF5CF9" w:rsidRDefault="00EF54B2">
            <w:pPr>
              <w:pStyle w:val="TAL"/>
              <w:keepLines w:val="0"/>
            </w:pPr>
            <w:r w:rsidRPr="00DF5CF9">
              <w:t>Record number ('00' indicates: current record)</w:t>
            </w:r>
          </w:p>
        </w:tc>
      </w:tr>
      <w:tr w:rsidR="00227DC0" w:rsidRPr="00DF5CF9">
        <w:trPr>
          <w:jc w:val="center"/>
        </w:trPr>
        <w:tc>
          <w:tcPr>
            <w:tcW w:w="821" w:type="dxa"/>
          </w:tcPr>
          <w:p w:rsidR="00227DC0" w:rsidRPr="00DF5CF9" w:rsidRDefault="00EF54B2">
            <w:pPr>
              <w:pStyle w:val="TAC"/>
              <w:keepLines w:val="0"/>
            </w:pPr>
            <w:r w:rsidRPr="00DF5CF9">
              <w:t>P2</w:t>
            </w:r>
          </w:p>
        </w:tc>
        <w:tc>
          <w:tcPr>
            <w:tcW w:w="6149" w:type="dxa"/>
          </w:tcPr>
          <w:p w:rsidR="00227DC0" w:rsidRPr="00DF5CF9" w:rsidRDefault="00EF54B2">
            <w:pPr>
              <w:pStyle w:val="TAL"/>
              <w:keepLines w:val="0"/>
            </w:pPr>
            <w:r w:rsidRPr="00DF5CF9">
              <w:t>See table 11.12</w:t>
            </w:r>
          </w:p>
        </w:tc>
      </w:tr>
      <w:tr w:rsidR="00227DC0" w:rsidRPr="00DF5CF9">
        <w:trPr>
          <w:jc w:val="center"/>
        </w:trPr>
        <w:tc>
          <w:tcPr>
            <w:tcW w:w="821" w:type="dxa"/>
          </w:tcPr>
          <w:p w:rsidR="00227DC0" w:rsidRPr="00DF5CF9" w:rsidRDefault="00EF54B2">
            <w:pPr>
              <w:pStyle w:val="TAC"/>
              <w:keepLines w:val="0"/>
            </w:pPr>
            <w:r w:rsidRPr="00DF5CF9">
              <w:t>Lc</w:t>
            </w:r>
          </w:p>
        </w:tc>
        <w:tc>
          <w:tcPr>
            <w:tcW w:w="6149" w:type="dxa"/>
          </w:tcPr>
          <w:p w:rsidR="00227DC0" w:rsidRPr="00DF5CF9" w:rsidRDefault="00EF54B2">
            <w:pPr>
              <w:pStyle w:val="TAL"/>
              <w:keepLines w:val="0"/>
            </w:pPr>
            <w:r w:rsidRPr="00DF5CF9">
              <w:t>Length of the subsequent data field</w:t>
            </w:r>
          </w:p>
        </w:tc>
      </w:tr>
      <w:tr w:rsidR="00227DC0" w:rsidRPr="00DF5CF9">
        <w:trPr>
          <w:jc w:val="center"/>
        </w:trPr>
        <w:tc>
          <w:tcPr>
            <w:tcW w:w="821" w:type="dxa"/>
          </w:tcPr>
          <w:p w:rsidR="00227DC0" w:rsidRPr="00DF5CF9" w:rsidRDefault="00EF54B2">
            <w:pPr>
              <w:pStyle w:val="TAC"/>
              <w:keepLines w:val="0"/>
            </w:pPr>
            <w:r w:rsidRPr="00DF5CF9">
              <w:t>Data</w:t>
            </w:r>
          </w:p>
        </w:tc>
        <w:tc>
          <w:tcPr>
            <w:tcW w:w="6149" w:type="dxa"/>
          </w:tcPr>
          <w:p w:rsidR="00227DC0" w:rsidRPr="00DF5CF9" w:rsidRDefault="00EF54B2">
            <w:pPr>
              <w:pStyle w:val="TAL"/>
              <w:keepLines w:val="0"/>
              <w:ind w:left="283" w:hanging="283"/>
            </w:pPr>
            <w:r w:rsidRPr="00DF5CF9">
              <w:t>-</w:t>
            </w:r>
            <w:r w:rsidRPr="00DF5CF9">
              <w:tab/>
              <w:t>Simple search: search string</w:t>
            </w:r>
          </w:p>
          <w:p w:rsidR="00227DC0" w:rsidRPr="00DF5CF9" w:rsidRDefault="00EF54B2">
            <w:pPr>
              <w:pStyle w:val="TAL"/>
              <w:keepLines w:val="0"/>
              <w:ind w:left="283" w:hanging="283"/>
            </w:pPr>
            <w:r w:rsidRPr="00DF5CF9">
              <w:t>-</w:t>
            </w:r>
            <w:r w:rsidRPr="00DF5CF9">
              <w:tab/>
              <w:t>Enhanced search: search indication (2 bytes) followed by search string</w:t>
            </w:r>
          </w:p>
          <w:p w:rsidR="00227DC0" w:rsidRPr="00DF5CF9" w:rsidRDefault="00EF54B2">
            <w:pPr>
              <w:pStyle w:val="TAL"/>
              <w:keepLines w:val="0"/>
              <w:ind w:left="283" w:hanging="283"/>
            </w:pPr>
            <w:r w:rsidRPr="00DF5CF9">
              <w:t>-</w:t>
            </w:r>
            <w:r w:rsidRPr="00DF5CF9">
              <w:tab/>
              <w:t>Proprietary search: proprietary data</w:t>
            </w:r>
          </w:p>
        </w:tc>
      </w:tr>
      <w:tr w:rsidR="00227DC0" w:rsidRPr="00DF5CF9">
        <w:trPr>
          <w:jc w:val="center"/>
        </w:trPr>
        <w:tc>
          <w:tcPr>
            <w:tcW w:w="821" w:type="dxa"/>
          </w:tcPr>
          <w:p w:rsidR="00227DC0" w:rsidRPr="00DF5CF9" w:rsidRDefault="00EF54B2">
            <w:pPr>
              <w:pStyle w:val="TAC"/>
              <w:keepLines w:val="0"/>
            </w:pPr>
            <w:r w:rsidRPr="00DF5CF9">
              <w:t>Le</w:t>
            </w:r>
          </w:p>
        </w:tc>
        <w:tc>
          <w:tcPr>
            <w:tcW w:w="6149" w:type="dxa"/>
          </w:tcPr>
          <w:p w:rsidR="00227DC0" w:rsidRPr="00DF5CF9" w:rsidRDefault="00EF54B2">
            <w:pPr>
              <w:pStyle w:val="TAL"/>
              <w:keepLines w:val="0"/>
            </w:pPr>
            <w:r w:rsidRPr="00DF5CF9">
              <w:t>Empty or maximum length of response data</w:t>
            </w:r>
          </w:p>
        </w:tc>
      </w:tr>
    </w:tbl>
    <w:p w:rsidR="00227DC0" w:rsidRPr="00DF5CF9" w:rsidRDefault="00227DC0"/>
    <w:p w:rsidR="00227DC0" w:rsidRPr="00DF5CF9" w:rsidRDefault="00EF54B2">
      <w:pPr>
        <w:pStyle w:val="TH"/>
        <w:keepNext w:val="0"/>
        <w:keepLines w:val="0"/>
      </w:pPr>
      <w:r w:rsidRPr="00DF5CF9">
        <w:t>Table 11.12: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228"/>
      </w:tblGrid>
      <w:tr w:rsidR="00227DC0" w:rsidRPr="00DF5CF9">
        <w:trPr>
          <w:cantSplit/>
          <w:jc w:val="center"/>
        </w:trPr>
        <w:tc>
          <w:tcPr>
            <w:tcW w:w="548" w:type="dxa"/>
            <w:tcBorders>
              <w:bottom w:val="nil"/>
            </w:tcBorders>
          </w:tcPr>
          <w:p w:rsidR="00227DC0" w:rsidRPr="00DF5CF9" w:rsidRDefault="00EF54B2">
            <w:pPr>
              <w:pStyle w:val="TAH"/>
              <w:keepNext w:val="0"/>
              <w:keepLines w:val="0"/>
            </w:pPr>
            <w:r w:rsidRPr="00DF5CF9">
              <w:t>b8</w:t>
            </w:r>
          </w:p>
        </w:tc>
        <w:tc>
          <w:tcPr>
            <w:tcW w:w="548" w:type="dxa"/>
          </w:tcPr>
          <w:p w:rsidR="00227DC0" w:rsidRPr="00DF5CF9" w:rsidRDefault="00EF54B2">
            <w:pPr>
              <w:pStyle w:val="TAH"/>
              <w:keepNext w:val="0"/>
              <w:keepLines w:val="0"/>
            </w:pPr>
            <w:r w:rsidRPr="00DF5CF9">
              <w:t>b7</w:t>
            </w:r>
          </w:p>
        </w:tc>
        <w:tc>
          <w:tcPr>
            <w:tcW w:w="543" w:type="dxa"/>
          </w:tcPr>
          <w:p w:rsidR="00227DC0" w:rsidRPr="00DF5CF9" w:rsidRDefault="00EF54B2">
            <w:pPr>
              <w:pStyle w:val="TAH"/>
              <w:keepNext w:val="0"/>
              <w:keepLines w:val="0"/>
            </w:pPr>
            <w:r w:rsidRPr="00DF5CF9">
              <w:t>b6</w:t>
            </w:r>
          </w:p>
        </w:tc>
        <w:tc>
          <w:tcPr>
            <w:tcW w:w="553" w:type="dxa"/>
          </w:tcPr>
          <w:p w:rsidR="00227DC0" w:rsidRPr="00DF5CF9" w:rsidRDefault="00EF54B2">
            <w:pPr>
              <w:pStyle w:val="TAH"/>
              <w:keepNext w:val="0"/>
              <w:keepLines w:val="0"/>
            </w:pPr>
            <w:r w:rsidRPr="00DF5CF9">
              <w:t>b5</w:t>
            </w:r>
          </w:p>
        </w:tc>
        <w:tc>
          <w:tcPr>
            <w:tcW w:w="548" w:type="dxa"/>
          </w:tcPr>
          <w:p w:rsidR="00227DC0" w:rsidRPr="00DF5CF9" w:rsidRDefault="00EF54B2">
            <w:pPr>
              <w:pStyle w:val="TAH"/>
              <w:keepNext w:val="0"/>
              <w:keepLines w:val="0"/>
            </w:pPr>
            <w:r w:rsidRPr="00DF5CF9">
              <w:t>b4</w:t>
            </w:r>
          </w:p>
        </w:tc>
        <w:tc>
          <w:tcPr>
            <w:tcW w:w="548" w:type="dxa"/>
          </w:tcPr>
          <w:p w:rsidR="00227DC0" w:rsidRPr="00DF5CF9" w:rsidRDefault="00EF54B2">
            <w:pPr>
              <w:pStyle w:val="TAH"/>
              <w:keepNext w:val="0"/>
              <w:keepLines w:val="0"/>
            </w:pPr>
            <w:r w:rsidRPr="00DF5CF9">
              <w:t>b3</w:t>
            </w:r>
          </w:p>
        </w:tc>
        <w:tc>
          <w:tcPr>
            <w:tcW w:w="548" w:type="dxa"/>
          </w:tcPr>
          <w:p w:rsidR="00227DC0" w:rsidRPr="00DF5CF9" w:rsidRDefault="00EF54B2">
            <w:pPr>
              <w:pStyle w:val="TAH"/>
              <w:keepNext w:val="0"/>
              <w:keepLines w:val="0"/>
            </w:pPr>
            <w:r w:rsidRPr="00DF5CF9">
              <w:t>b2</w:t>
            </w:r>
          </w:p>
        </w:tc>
        <w:tc>
          <w:tcPr>
            <w:tcW w:w="548" w:type="dxa"/>
          </w:tcPr>
          <w:p w:rsidR="00227DC0" w:rsidRPr="00DF5CF9" w:rsidRDefault="00EF54B2">
            <w:pPr>
              <w:pStyle w:val="TAH"/>
              <w:keepNext w:val="0"/>
              <w:keepLines w:val="0"/>
            </w:pPr>
            <w:r w:rsidRPr="00DF5CF9">
              <w:t>b1</w:t>
            </w:r>
          </w:p>
        </w:tc>
        <w:tc>
          <w:tcPr>
            <w:tcW w:w="4228" w:type="dxa"/>
          </w:tcPr>
          <w:p w:rsidR="00227DC0" w:rsidRPr="00DF5CF9" w:rsidRDefault="00EF54B2">
            <w:pPr>
              <w:pStyle w:val="TAH"/>
              <w:keepNext w:val="0"/>
              <w:keepLines w:val="0"/>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0</w:t>
            </w:r>
          </w:p>
        </w:tc>
        <w:tc>
          <w:tcPr>
            <w:tcW w:w="548" w:type="dxa"/>
            <w:shd w:val="clear" w:color="000000" w:fill="FFFFFF"/>
          </w:tcPr>
          <w:p w:rsidR="00227DC0" w:rsidRPr="00DF5CF9" w:rsidRDefault="00EF54B2">
            <w:pPr>
              <w:pStyle w:val="TAC"/>
              <w:keepNext w:val="0"/>
              <w:keepLines w:val="0"/>
            </w:pPr>
            <w:r w:rsidRPr="00DF5CF9">
              <w:t>0</w:t>
            </w:r>
          </w:p>
        </w:tc>
        <w:tc>
          <w:tcPr>
            <w:tcW w:w="543" w:type="dxa"/>
            <w:shd w:val="clear" w:color="000000" w:fill="FFFFFF"/>
          </w:tcPr>
          <w:p w:rsidR="00227DC0" w:rsidRPr="00DF5CF9" w:rsidRDefault="00EF54B2">
            <w:pPr>
              <w:pStyle w:val="TAC"/>
              <w:keepNext w:val="0"/>
              <w:keepLines w:val="0"/>
            </w:pPr>
            <w:r w:rsidRPr="00DF5CF9">
              <w:t>0</w:t>
            </w:r>
          </w:p>
        </w:tc>
        <w:tc>
          <w:tcPr>
            <w:tcW w:w="553" w:type="dxa"/>
            <w:shd w:val="clear" w:color="000000" w:fill="FFFFFF"/>
          </w:tcPr>
          <w:p w:rsidR="00227DC0" w:rsidRPr="00DF5CF9" w:rsidRDefault="00EF54B2">
            <w:pPr>
              <w:pStyle w:val="TAC"/>
              <w:keepNext w:val="0"/>
              <w:keepLines w:val="0"/>
            </w:pPr>
            <w:r w:rsidRPr="00DF5CF9">
              <w:t>0</w:t>
            </w:r>
          </w:p>
        </w:tc>
        <w:tc>
          <w:tcPr>
            <w:tcW w:w="548" w:type="dxa"/>
            <w:shd w:val="clear" w:color="000000" w:fill="FFFFFF"/>
          </w:tcPr>
          <w:p w:rsidR="00227DC0" w:rsidRPr="00DF5CF9" w:rsidRDefault="00EF54B2">
            <w:pPr>
              <w:pStyle w:val="TAC"/>
              <w:keepNext w:val="0"/>
              <w:keepLines w:val="0"/>
            </w:pPr>
            <w:r w:rsidRPr="00DF5CF9">
              <w:t>0</w:t>
            </w:r>
          </w:p>
        </w:tc>
        <w:tc>
          <w:tcPr>
            <w:tcW w:w="548" w:type="dxa"/>
            <w:shd w:val="clear" w:color="auto" w:fill="FFFFFF"/>
          </w:tcPr>
          <w:p w:rsidR="00227DC0" w:rsidRPr="00DF5CF9" w:rsidRDefault="00EF54B2">
            <w:pPr>
              <w:pStyle w:val="TAC"/>
              <w:keepNext w:val="0"/>
              <w:keepLines w:val="0"/>
            </w:pPr>
            <w:r w:rsidRPr="00DF5CF9">
              <w:t>-</w:t>
            </w:r>
          </w:p>
        </w:tc>
        <w:tc>
          <w:tcPr>
            <w:tcW w:w="548" w:type="dxa"/>
          </w:tcPr>
          <w:p w:rsidR="00227DC0" w:rsidRPr="00DF5CF9" w:rsidRDefault="00EF54B2">
            <w:pPr>
              <w:pStyle w:val="TAC"/>
              <w:keepNext w:val="0"/>
              <w:keepLines w:val="0"/>
            </w:pPr>
            <w:r w:rsidRPr="00DF5CF9">
              <w:t>-</w:t>
            </w:r>
          </w:p>
        </w:tc>
        <w:tc>
          <w:tcPr>
            <w:tcW w:w="548" w:type="dxa"/>
          </w:tcPr>
          <w:p w:rsidR="00227DC0" w:rsidRPr="00DF5CF9" w:rsidRDefault="00EF54B2">
            <w:pPr>
              <w:pStyle w:val="TAC"/>
              <w:keepNext w:val="0"/>
              <w:keepLines w:val="0"/>
            </w:pPr>
            <w:r w:rsidRPr="00DF5CF9">
              <w:t>-</w:t>
            </w:r>
          </w:p>
        </w:tc>
        <w:tc>
          <w:tcPr>
            <w:tcW w:w="4228" w:type="dxa"/>
          </w:tcPr>
          <w:p w:rsidR="00227DC0" w:rsidRPr="00DF5CF9" w:rsidRDefault="00EF54B2">
            <w:pPr>
              <w:pStyle w:val="TAL"/>
              <w:keepNext w:val="0"/>
              <w:keepLines w:val="0"/>
            </w:pPr>
            <w:r w:rsidRPr="00DF5CF9">
              <w:t>Currently selected EF</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X</w:t>
            </w:r>
          </w:p>
        </w:tc>
        <w:tc>
          <w:tcPr>
            <w:tcW w:w="548" w:type="dxa"/>
            <w:shd w:val="clear" w:color="000000" w:fill="FFFFFF"/>
          </w:tcPr>
          <w:p w:rsidR="00227DC0" w:rsidRPr="00DF5CF9" w:rsidRDefault="00EF54B2">
            <w:pPr>
              <w:pStyle w:val="TAC"/>
              <w:keepNext w:val="0"/>
              <w:keepLines w:val="0"/>
            </w:pPr>
            <w:r w:rsidRPr="00DF5CF9">
              <w:t>X</w:t>
            </w:r>
          </w:p>
        </w:tc>
        <w:tc>
          <w:tcPr>
            <w:tcW w:w="543" w:type="dxa"/>
            <w:shd w:val="clear" w:color="000000" w:fill="FFFFFF"/>
          </w:tcPr>
          <w:p w:rsidR="00227DC0" w:rsidRPr="00DF5CF9" w:rsidRDefault="00EF54B2">
            <w:pPr>
              <w:pStyle w:val="TAC"/>
              <w:keepNext w:val="0"/>
              <w:keepLines w:val="0"/>
            </w:pPr>
            <w:r w:rsidRPr="00DF5CF9">
              <w:t>X</w:t>
            </w:r>
          </w:p>
        </w:tc>
        <w:tc>
          <w:tcPr>
            <w:tcW w:w="553" w:type="dxa"/>
            <w:shd w:val="clear" w:color="000000" w:fill="FFFFFF"/>
          </w:tcPr>
          <w:p w:rsidR="00227DC0" w:rsidRPr="00DF5CF9" w:rsidRDefault="00EF54B2">
            <w:pPr>
              <w:pStyle w:val="TAC"/>
              <w:keepNext w:val="0"/>
              <w:keepLines w:val="0"/>
            </w:pPr>
            <w:r w:rsidRPr="00DF5CF9">
              <w:t>X</w:t>
            </w:r>
          </w:p>
        </w:tc>
        <w:tc>
          <w:tcPr>
            <w:tcW w:w="548" w:type="dxa"/>
            <w:shd w:val="clear" w:color="000000" w:fill="FFFFFF"/>
          </w:tcPr>
          <w:p w:rsidR="00227DC0" w:rsidRPr="00DF5CF9" w:rsidRDefault="00EF54B2">
            <w:pPr>
              <w:pStyle w:val="TAC"/>
              <w:keepNext w:val="0"/>
              <w:keepLines w:val="0"/>
            </w:pPr>
            <w:r w:rsidRPr="00DF5CF9">
              <w:t>X</w:t>
            </w:r>
          </w:p>
        </w:tc>
        <w:tc>
          <w:tcPr>
            <w:tcW w:w="548" w:type="dxa"/>
            <w:shd w:val="clear" w:color="auto" w:fill="FFFFFF"/>
          </w:tcPr>
          <w:p w:rsidR="00227DC0" w:rsidRPr="00DF5CF9" w:rsidRDefault="00EF54B2">
            <w:pPr>
              <w:pStyle w:val="TAC"/>
              <w:keepNext w:val="0"/>
              <w:keepLines w:val="0"/>
            </w:pPr>
            <w:r w:rsidRPr="00DF5CF9">
              <w:t>-</w:t>
            </w:r>
          </w:p>
        </w:tc>
        <w:tc>
          <w:tcPr>
            <w:tcW w:w="548" w:type="dxa"/>
          </w:tcPr>
          <w:p w:rsidR="00227DC0" w:rsidRPr="00DF5CF9" w:rsidRDefault="00EF54B2">
            <w:pPr>
              <w:pStyle w:val="TAC"/>
              <w:keepNext w:val="0"/>
              <w:keepLines w:val="0"/>
            </w:pPr>
            <w:r w:rsidRPr="00DF5CF9">
              <w:t>-</w:t>
            </w:r>
          </w:p>
        </w:tc>
        <w:tc>
          <w:tcPr>
            <w:tcW w:w="548" w:type="dxa"/>
          </w:tcPr>
          <w:p w:rsidR="00227DC0" w:rsidRPr="00DF5CF9" w:rsidRDefault="00EF54B2">
            <w:pPr>
              <w:pStyle w:val="TAC"/>
              <w:keepNext w:val="0"/>
              <w:keepLines w:val="0"/>
            </w:pPr>
            <w:r w:rsidRPr="00DF5CF9">
              <w:t>-</w:t>
            </w:r>
          </w:p>
        </w:tc>
        <w:tc>
          <w:tcPr>
            <w:tcW w:w="4228" w:type="dxa"/>
          </w:tcPr>
          <w:p w:rsidR="00227DC0" w:rsidRPr="00DF5CF9" w:rsidRDefault="00EF54B2">
            <w:pPr>
              <w:pStyle w:val="TAL"/>
              <w:keepNext w:val="0"/>
              <w:keepLines w:val="0"/>
            </w:pPr>
            <w:r w:rsidRPr="00DF5CF9">
              <w:t>Short File Identifier</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1</w:t>
            </w:r>
          </w:p>
        </w:tc>
        <w:tc>
          <w:tcPr>
            <w:tcW w:w="548" w:type="dxa"/>
            <w:shd w:val="clear" w:color="000000" w:fill="FFFFFF"/>
          </w:tcPr>
          <w:p w:rsidR="00227DC0" w:rsidRPr="00DF5CF9" w:rsidRDefault="00EF54B2">
            <w:pPr>
              <w:pStyle w:val="TAC"/>
              <w:keepNext w:val="0"/>
              <w:keepLines w:val="0"/>
            </w:pPr>
            <w:r w:rsidRPr="00DF5CF9">
              <w:t>1</w:t>
            </w:r>
          </w:p>
        </w:tc>
        <w:tc>
          <w:tcPr>
            <w:tcW w:w="543" w:type="dxa"/>
            <w:shd w:val="clear" w:color="000000" w:fill="FFFFFF"/>
          </w:tcPr>
          <w:p w:rsidR="00227DC0" w:rsidRPr="00DF5CF9" w:rsidRDefault="00EF54B2">
            <w:pPr>
              <w:pStyle w:val="TAC"/>
              <w:keepNext w:val="0"/>
              <w:keepLines w:val="0"/>
            </w:pPr>
            <w:r w:rsidRPr="00DF5CF9">
              <w:t>1</w:t>
            </w:r>
          </w:p>
        </w:tc>
        <w:tc>
          <w:tcPr>
            <w:tcW w:w="553" w:type="dxa"/>
            <w:shd w:val="clear" w:color="000000" w:fill="FFFFFF"/>
          </w:tcPr>
          <w:p w:rsidR="00227DC0" w:rsidRPr="00DF5CF9" w:rsidRDefault="00EF54B2">
            <w:pPr>
              <w:pStyle w:val="TAC"/>
              <w:keepNext w:val="0"/>
              <w:keepLines w:val="0"/>
            </w:pPr>
            <w:r w:rsidRPr="00DF5CF9">
              <w:t>1</w:t>
            </w:r>
          </w:p>
        </w:tc>
        <w:tc>
          <w:tcPr>
            <w:tcW w:w="548" w:type="dxa"/>
            <w:shd w:val="clear" w:color="000000" w:fill="FFFFFF"/>
          </w:tcPr>
          <w:p w:rsidR="00227DC0" w:rsidRPr="00DF5CF9" w:rsidRDefault="00EF54B2">
            <w:pPr>
              <w:pStyle w:val="TAC"/>
              <w:keepNext w:val="0"/>
              <w:keepLines w:val="0"/>
            </w:pPr>
            <w:r w:rsidRPr="00DF5CF9">
              <w:t>1</w:t>
            </w:r>
          </w:p>
        </w:tc>
        <w:tc>
          <w:tcPr>
            <w:tcW w:w="548" w:type="dxa"/>
            <w:shd w:val="clear" w:color="auto" w:fill="FFFFFF"/>
          </w:tcPr>
          <w:p w:rsidR="00227DC0" w:rsidRPr="00DF5CF9" w:rsidRDefault="00EF54B2">
            <w:pPr>
              <w:pStyle w:val="TAC"/>
              <w:keepNext w:val="0"/>
              <w:keepLines w:val="0"/>
            </w:pPr>
            <w:r w:rsidRPr="00DF5CF9">
              <w:t>-</w:t>
            </w:r>
          </w:p>
        </w:tc>
        <w:tc>
          <w:tcPr>
            <w:tcW w:w="548" w:type="dxa"/>
          </w:tcPr>
          <w:p w:rsidR="00227DC0" w:rsidRPr="00DF5CF9" w:rsidRDefault="00EF54B2">
            <w:pPr>
              <w:pStyle w:val="TAC"/>
              <w:keepNext w:val="0"/>
              <w:keepLines w:val="0"/>
            </w:pPr>
            <w:r w:rsidRPr="00DF5CF9">
              <w:t>-</w:t>
            </w:r>
          </w:p>
        </w:tc>
        <w:tc>
          <w:tcPr>
            <w:tcW w:w="548" w:type="dxa"/>
          </w:tcPr>
          <w:p w:rsidR="00227DC0" w:rsidRPr="00DF5CF9" w:rsidRDefault="00EF54B2">
            <w:pPr>
              <w:pStyle w:val="TAC"/>
              <w:keepNext w:val="0"/>
              <w:keepLines w:val="0"/>
            </w:pPr>
            <w:r w:rsidRPr="00DF5CF9">
              <w:t>-</w:t>
            </w:r>
          </w:p>
        </w:tc>
        <w:tc>
          <w:tcPr>
            <w:tcW w:w="4228" w:type="dxa"/>
          </w:tcPr>
          <w:p w:rsidR="00227DC0" w:rsidRPr="00DF5CF9" w:rsidRDefault="00EF54B2">
            <w:pPr>
              <w:pStyle w:val="TAL"/>
              <w:keepNext w:val="0"/>
              <w:keepLines w:val="0"/>
            </w:pPr>
            <w:r w:rsidRPr="00DF5CF9">
              <w:t>RFU</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3" w:type="dxa"/>
            <w:shd w:val="clear" w:color="000000" w:fill="FFFFFF"/>
          </w:tcPr>
          <w:p w:rsidR="00227DC0" w:rsidRPr="00DF5CF9" w:rsidRDefault="00EF54B2">
            <w:pPr>
              <w:pStyle w:val="TAC"/>
              <w:keepNext w:val="0"/>
              <w:keepLines w:val="0"/>
            </w:pPr>
            <w:r w:rsidRPr="00DF5CF9">
              <w:t>-</w:t>
            </w:r>
          </w:p>
        </w:tc>
        <w:tc>
          <w:tcPr>
            <w:tcW w:w="553"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8" w:type="dxa"/>
            <w:shd w:val="clear" w:color="auto" w:fill="FFFFFF"/>
          </w:tcPr>
          <w:p w:rsidR="00227DC0" w:rsidRPr="00DF5CF9" w:rsidRDefault="00EF54B2">
            <w:pPr>
              <w:pStyle w:val="TAC"/>
              <w:keepNext w:val="0"/>
              <w:keepLines w:val="0"/>
            </w:pPr>
            <w:r w:rsidRPr="00DF5CF9">
              <w:t>0</w:t>
            </w:r>
          </w:p>
        </w:tc>
        <w:tc>
          <w:tcPr>
            <w:tcW w:w="548" w:type="dxa"/>
          </w:tcPr>
          <w:p w:rsidR="00227DC0" w:rsidRPr="00DF5CF9" w:rsidRDefault="00EF54B2">
            <w:pPr>
              <w:pStyle w:val="TAC"/>
              <w:keepNext w:val="0"/>
              <w:keepLines w:val="0"/>
            </w:pPr>
            <w:r w:rsidRPr="00DF5CF9">
              <w:t>X</w:t>
            </w:r>
          </w:p>
        </w:tc>
        <w:tc>
          <w:tcPr>
            <w:tcW w:w="548" w:type="dxa"/>
          </w:tcPr>
          <w:p w:rsidR="00227DC0" w:rsidRPr="00DF5CF9" w:rsidRDefault="00EF54B2">
            <w:pPr>
              <w:pStyle w:val="TAC"/>
              <w:keepNext w:val="0"/>
              <w:keepLines w:val="0"/>
            </w:pPr>
            <w:r w:rsidRPr="00DF5CF9">
              <w:t>X</w:t>
            </w:r>
          </w:p>
        </w:tc>
        <w:tc>
          <w:tcPr>
            <w:tcW w:w="4228" w:type="dxa"/>
          </w:tcPr>
          <w:p w:rsidR="00227DC0" w:rsidRPr="00DF5CF9" w:rsidRDefault="00EF54B2">
            <w:pPr>
              <w:pStyle w:val="TAL"/>
              <w:keepNext w:val="0"/>
              <w:keepLines w:val="0"/>
            </w:pPr>
            <w:r w:rsidRPr="00DF5CF9">
              <w:t>RFU (see note)</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3" w:type="dxa"/>
            <w:shd w:val="clear" w:color="000000" w:fill="FFFFFF"/>
          </w:tcPr>
          <w:p w:rsidR="00227DC0" w:rsidRPr="00DF5CF9" w:rsidRDefault="00EF54B2">
            <w:pPr>
              <w:pStyle w:val="TAC"/>
              <w:keepNext w:val="0"/>
              <w:keepLines w:val="0"/>
            </w:pPr>
            <w:r w:rsidRPr="00DF5CF9">
              <w:t>-</w:t>
            </w:r>
          </w:p>
        </w:tc>
        <w:tc>
          <w:tcPr>
            <w:tcW w:w="553"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8" w:type="dxa"/>
            <w:shd w:val="clear" w:color="auto" w:fill="FFFFFF"/>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0</w:t>
            </w:r>
          </w:p>
        </w:tc>
        <w:tc>
          <w:tcPr>
            <w:tcW w:w="548" w:type="dxa"/>
          </w:tcPr>
          <w:p w:rsidR="00227DC0" w:rsidRPr="00DF5CF9" w:rsidRDefault="00EF54B2">
            <w:pPr>
              <w:pStyle w:val="TAC"/>
              <w:keepNext w:val="0"/>
              <w:keepLines w:val="0"/>
            </w:pPr>
            <w:r w:rsidRPr="00DF5CF9">
              <w:t>X</w:t>
            </w:r>
          </w:p>
        </w:tc>
        <w:tc>
          <w:tcPr>
            <w:tcW w:w="4228" w:type="dxa"/>
          </w:tcPr>
          <w:p w:rsidR="00227DC0" w:rsidRPr="00DF5CF9" w:rsidRDefault="00EF54B2">
            <w:pPr>
              <w:pStyle w:val="TAL"/>
              <w:keepNext w:val="0"/>
              <w:keepLines w:val="0"/>
            </w:pPr>
            <w:r w:rsidRPr="00DF5CF9">
              <w:t>Simple search. Usage of P1 as a record number</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3" w:type="dxa"/>
            <w:shd w:val="clear" w:color="000000" w:fill="FFFFFF"/>
          </w:tcPr>
          <w:p w:rsidR="00227DC0" w:rsidRPr="00DF5CF9" w:rsidRDefault="00EF54B2">
            <w:pPr>
              <w:pStyle w:val="TAC"/>
              <w:keepNext w:val="0"/>
              <w:keepLines w:val="0"/>
            </w:pPr>
            <w:r w:rsidRPr="00DF5CF9">
              <w:t>-</w:t>
            </w:r>
          </w:p>
        </w:tc>
        <w:tc>
          <w:tcPr>
            <w:tcW w:w="553"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8" w:type="dxa"/>
            <w:shd w:val="clear" w:color="auto" w:fill="FFFFFF"/>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0</w:t>
            </w:r>
          </w:p>
        </w:tc>
        <w:tc>
          <w:tcPr>
            <w:tcW w:w="548" w:type="dxa"/>
          </w:tcPr>
          <w:p w:rsidR="00227DC0" w:rsidRPr="00DF5CF9" w:rsidRDefault="00EF54B2">
            <w:pPr>
              <w:pStyle w:val="TAC"/>
              <w:keepNext w:val="0"/>
              <w:keepLines w:val="0"/>
            </w:pPr>
            <w:r w:rsidRPr="00DF5CF9">
              <w:t>0</w:t>
            </w:r>
          </w:p>
        </w:tc>
        <w:tc>
          <w:tcPr>
            <w:tcW w:w="4228" w:type="dxa"/>
          </w:tcPr>
          <w:p w:rsidR="00227DC0" w:rsidRPr="00DF5CF9" w:rsidRDefault="00EF54B2">
            <w:pPr>
              <w:pStyle w:val="TAL"/>
              <w:keepNext w:val="0"/>
              <w:keepLines w:val="0"/>
            </w:pPr>
            <w:r w:rsidRPr="00DF5CF9">
              <w:t>Start forward search from record indicated in P1</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3" w:type="dxa"/>
            <w:shd w:val="clear" w:color="000000" w:fill="FFFFFF"/>
          </w:tcPr>
          <w:p w:rsidR="00227DC0" w:rsidRPr="00DF5CF9" w:rsidRDefault="00EF54B2">
            <w:pPr>
              <w:pStyle w:val="TAC"/>
              <w:keepNext w:val="0"/>
              <w:keepLines w:val="0"/>
            </w:pPr>
            <w:r w:rsidRPr="00DF5CF9">
              <w:t>-</w:t>
            </w:r>
          </w:p>
        </w:tc>
        <w:tc>
          <w:tcPr>
            <w:tcW w:w="553"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8" w:type="dxa"/>
            <w:shd w:val="clear" w:color="auto" w:fill="FFFFFF"/>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0</w:t>
            </w:r>
          </w:p>
        </w:tc>
        <w:tc>
          <w:tcPr>
            <w:tcW w:w="548" w:type="dxa"/>
          </w:tcPr>
          <w:p w:rsidR="00227DC0" w:rsidRPr="00DF5CF9" w:rsidRDefault="00EF54B2">
            <w:pPr>
              <w:pStyle w:val="TAC"/>
              <w:keepNext w:val="0"/>
              <w:keepLines w:val="0"/>
            </w:pPr>
            <w:r w:rsidRPr="00DF5CF9">
              <w:t>1</w:t>
            </w:r>
          </w:p>
        </w:tc>
        <w:tc>
          <w:tcPr>
            <w:tcW w:w="4228" w:type="dxa"/>
          </w:tcPr>
          <w:p w:rsidR="00227DC0" w:rsidRPr="00DF5CF9" w:rsidRDefault="00EF54B2">
            <w:pPr>
              <w:pStyle w:val="TAL"/>
              <w:keepNext w:val="0"/>
              <w:keepLines w:val="0"/>
            </w:pPr>
            <w:r w:rsidRPr="00DF5CF9">
              <w:t>Start backward search from record indicated in P1</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3" w:type="dxa"/>
            <w:shd w:val="clear" w:color="000000" w:fill="FFFFFF"/>
          </w:tcPr>
          <w:p w:rsidR="00227DC0" w:rsidRPr="00DF5CF9" w:rsidRDefault="00EF54B2">
            <w:pPr>
              <w:pStyle w:val="TAC"/>
              <w:keepNext w:val="0"/>
              <w:keepLines w:val="0"/>
            </w:pPr>
            <w:r w:rsidRPr="00DF5CF9">
              <w:t>-</w:t>
            </w:r>
          </w:p>
        </w:tc>
        <w:tc>
          <w:tcPr>
            <w:tcW w:w="553"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8" w:type="dxa"/>
            <w:shd w:val="clear" w:color="auto" w:fill="FFFFFF"/>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0</w:t>
            </w:r>
          </w:p>
        </w:tc>
        <w:tc>
          <w:tcPr>
            <w:tcW w:w="4228" w:type="dxa"/>
          </w:tcPr>
          <w:p w:rsidR="00227DC0" w:rsidRPr="00DF5CF9" w:rsidRDefault="00EF54B2">
            <w:pPr>
              <w:pStyle w:val="TAL"/>
              <w:keepNext w:val="0"/>
              <w:keepLines w:val="0"/>
            </w:pPr>
            <w:r w:rsidRPr="00DF5CF9">
              <w:t>Enhanced search - see table 11.13</w:t>
            </w:r>
          </w:p>
        </w:tc>
      </w:tr>
      <w:tr w:rsidR="00227DC0" w:rsidRPr="00DF5CF9">
        <w:trPr>
          <w:cantSplit/>
          <w:jc w:val="center"/>
        </w:trPr>
        <w:tc>
          <w:tcPr>
            <w:tcW w:w="548"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3" w:type="dxa"/>
            <w:shd w:val="clear" w:color="000000" w:fill="FFFFFF"/>
          </w:tcPr>
          <w:p w:rsidR="00227DC0" w:rsidRPr="00DF5CF9" w:rsidRDefault="00EF54B2">
            <w:pPr>
              <w:pStyle w:val="TAC"/>
              <w:keepNext w:val="0"/>
              <w:keepLines w:val="0"/>
            </w:pPr>
            <w:r w:rsidRPr="00DF5CF9">
              <w:t>-</w:t>
            </w:r>
          </w:p>
        </w:tc>
        <w:tc>
          <w:tcPr>
            <w:tcW w:w="553" w:type="dxa"/>
            <w:shd w:val="clear" w:color="000000" w:fill="FFFFFF"/>
          </w:tcPr>
          <w:p w:rsidR="00227DC0" w:rsidRPr="00DF5CF9" w:rsidRDefault="00EF54B2">
            <w:pPr>
              <w:pStyle w:val="TAC"/>
              <w:keepNext w:val="0"/>
              <w:keepLines w:val="0"/>
            </w:pPr>
            <w:r w:rsidRPr="00DF5CF9">
              <w:t>-</w:t>
            </w:r>
          </w:p>
        </w:tc>
        <w:tc>
          <w:tcPr>
            <w:tcW w:w="548" w:type="dxa"/>
            <w:shd w:val="clear" w:color="000000" w:fill="FFFFFF"/>
          </w:tcPr>
          <w:p w:rsidR="00227DC0" w:rsidRPr="00DF5CF9" w:rsidRDefault="00EF54B2">
            <w:pPr>
              <w:pStyle w:val="TAC"/>
              <w:keepNext w:val="0"/>
              <w:keepLines w:val="0"/>
            </w:pPr>
            <w:r w:rsidRPr="00DF5CF9">
              <w:t>-</w:t>
            </w:r>
          </w:p>
        </w:tc>
        <w:tc>
          <w:tcPr>
            <w:tcW w:w="548" w:type="dxa"/>
            <w:shd w:val="clear" w:color="auto" w:fill="FFFFFF"/>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1</w:t>
            </w:r>
          </w:p>
        </w:tc>
        <w:tc>
          <w:tcPr>
            <w:tcW w:w="548" w:type="dxa"/>
          </w:tcPr>
          <w:p w:rsidR="00227DC0" w:rsidRPr="00DF5CF9" w:rsidRDefault="00EF54B2">
            <w:pPr>
              <w:pStyle w:val="TAC"/>
              <w:keepNext w:val="0"/>
              <w:keepLines w:val="0"/>
            </w:pPr>
            <w:r w:rsidRPr="00DF5CF9">
              <w:t>1</w:t>
            </w:r>
          </w:p>
        </w:tc>
        <w:tc>
          <w:tcPr>
            <w:tcW w:w="4228" w:type="dxa"/>
          </w:tcPr>
          <w:p w:rsidR="00227DC0" w:rsidRPr="00DF5CF9" w:rsidRDefault="00EF54B2">
            <w:pPr>
              <w:pStyle w:val="TAL"/>
              <w:keepNext w:val="0"/>
              <w:keepLines w:val="0"/>
            </w:pPr>
            <w:r w:rsidRPr="00DF5CF9">
              <w:t>Proprietary search</w:t>
            </w:r>
          </w:p>
        </w:tc>
      </w:tr>
      <w:tr w:rsidR="00227DC0" w:rsidRPr="00DF5CF9">
        <w:trPr>
          <w:cantSplit/>
          <w:jc w:val="center"/>
        </w:trPr>
        <w:tc>
          <w:tcPr>
            <w:tcW w:w="8612" w:type="dxa"/>
            <w:gridSpan w:val="9"/>
            <w:shd w:val="clear" w:color="000000" w:fill="FFFFFF"/>
          </w:tcPr>
          <w:p w:rsidR="00227DC0" w:rsidRPr="00DF5CF9" w:rsidRDefault="00EF54B2">
            <w:pPr>
              <w:pStyle w:val="TAN"/>
              <w:keepNext w:val="0"/>
              <w:keepLines w:val="0"/>
            </w:pPr>
            <w:r w:rsidRPr="00DF5CF9">
              <w:t>NOTE:</w:t>
            </w:r>
            <w:r w:rsidRPr="00DF5CF9">
              <w:tab/>
              <w:t xml:space="preserve">This value is reserved by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tc>
      </w:tr>
    </w:tbl>
    <w:p w:rsidR="00227DC0" w:rsidRPr="00DF5CF9" w:rsidRDefault="00227DC0"/>
    <w:p w:rsidR="00227DC0" w:rsidRPr="00DF5CF9" w:rsidRDefault="00EF54B2">
      <w:pPr>
        <w:pStyle w:val="TH"/>
      </w:pPr>
      <w:r w:rsidRPr="00DF5CF9">
        <w:t>Table 11.13: Coding of the first byte of the search indication for enhanced search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863"/>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4863" w:type="dxa"/>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4863" w:type="dxa"/>
          </w:tcPr>
          <w:p w:rsidR="00227DC0" w:rsidRPr="00DF5CF9" w:rsidRDefault="00EF54B2">
            <w:pPr>
              <w:pStyle w:val="TAH"/>
              <w:jc w:val="left"/>
              <w:rPr>
                <w:b w:val="0"/>
              </w:rPr>
            </w:pPr>
            <w:r w:rsidRPr="00DF5CF9">
              <w:rPr>
                <w:b w:val="0"/>
              </w:rPr>
              <w:t>The search starts in the record from the offset (absolute position) given in the second byte of the search indication</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0</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4863" w:type="dxa"/>
          </w:tcPr>
          <w:p w:rsidR="00227DC0" w:rsidRPr="00DF5CF9" w:rsidRDefault="00EF54B2">
            <w:pPr>
              <w:pStyle w:val="TAH"/>
              <w:jc w:val="left"/>
              <w:rPr>
                <w:b w:val="0"/>
              </w:rPr>
            </w:pPr>
            <w:r w:rsidRPr="00DF5CF9">
              <w:rPr>
                <w:b w:val="0"/>
              </w:rPr>
              <w:t>The search starts in the record after the first occurrence of the value contained in the second byte of the search indication</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4863" w:type="dxa"/>
          </w:tcPr>
          <w:p w:rsidR="00227DC0" w:rsidRPr="00DF5CF9" w:rsidRDefault="00EF54B2">
            <w:pPr>
              <w:pStyle w:val="TAH"/>
              <w:jc w:val="left"/>
              <w:rPr>
                <w:b w:val="0"/>
              </w:rPr>
            </w:pPr>
            <w:r w:rsidRPr="00DF5CF9">
              <w:rPr>
                <w:b w:val="0"/>
              </w:rPr>
              <w:t>RFU (see note)</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X</w:t>
            </w:r>
          </w:p>
        </w:tc>
        <w:tc>
          <w:tcPr>
            <w:tcW w:w="548" w:type="dxa"/>
          </w:tcPr>
          <w:p w:rsidR="00227DC0" w:rsidRPr="00DF5CF9" w:rsidRDefault="00EF54B2">
            <w:pPr>
              <w:pStyle w:val="TAH"/>
              <w:rPr>
                <w:b w:val="0"/>
              </w:rPr>
            </w:pPr>
            <w:r w:rsidRPr="00DF5CF9">
              <w:rPr>
                <w:b w:val="0"/>
              </w:rPr>
              <w:t>X</w:t>
            </w:r>
          </w:p>
        </w:tc>
        <w:tc>
          <w:tcPr>
            <w:tcW w:w="4863" w:type="dxa"/>
          </w:tcPr>
          <w:p w:rsidR="00227DC0" w:rsidRPr="00DF5CF9" w:rsidRDefault="00EF54B2">
            <w:pPr>
              <w:pStyle w:val="TAH"/>
              <w:jc w:val="left"/>
              <w:rPr>
                <w:b w:val="0"/>
              </w:rPr>
            </w:pPr>
            <w:r w:rsidRPr="00DF5CF9">
              <w:rPr>
                <w:b w:val="0"/>
              </w:rPr>
              <w:t>Usage of value of P1 as a record number</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0</w:t>
            </w:r>
          </w:p>
        </w:tc>
        <w:tc>
          <w:tcPr>
            <w:tcW w:w="4863" w:type="dxa"/>
          </w:tcPr>
          <w:p w:rsidR="00227DC0" w:rsidRPr="00DF5CF9" w:rsidRDefault="00EF54B2">
            <w:pPr>
              <w:pStyle w:val="TAH"/>
              <w:jc w:val="left"/>
              <w:rPr>
                <w:b w:val="0"/>
              </w:rPr>
            </w:pPr>
            <w:r w:rsidRPr="00DF5CF9">
              <w:rPr>
                <w:b w:val="0"/>
              </w:rPr>
              <w:t>Start forward search form record indicated in P1</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0</w:t>
            </w:r>
          </w:p>
        </w:tc>
        <w:tc>
          <w:tcPr>
            <w:tcW w:w="548" w:type="dxa"/>
          </w:tcPr>
          <w:p w:rsidR="00227DC0" w:rsidRPr="00DF5CF9" w:rsidRDefault="00EF54B2">
            <w:pPr>
              <w:pStyle w:val="TAH"/>
              <w:rPr>
                <w:b w:val="0"/>
              </w:rPr>
            </w:pPr>
            <w:r w:rsidRPr="00DF5CF9">
              <w:rPr>
                <w:b w:val="0"/>
              </w:rPr>
              <w:t>1</w:t>
            </w:r>
          </w:p>
        </w:tc>
        <w:tc>
          <w:tcPr>
            <w:tcW w:w="4863" w:type="dxa"/>
          </w:tcPr>
          <w:p w:rsidR="00227DC0" w:rsidRPr="00DF5CF9" w:rsidRDefault="00EF54B2">
            <w:pPr>
              <w:pStyle w:val="TAH"/>
              <w:jc w:val="left"/>
              <w:rPr>
                <w:b w:val="0"/>
              </w:rPr>
            </w:pPr>
            <w:r w:rsidRPr="00DF5CF9">
              <w:rPr>
                <w:b w:val="0"/>
              </w:rPr>
              <w:t>Start backward search form record indicated in P1</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0</w:t>
            </w:r>
          </w:p>
        </w:tc>
        <w:tc>
          <w:tcPr>
            <w:tcW w:w="4863" w:type="dxa"/>
          </w:tcPr>
          <w:p w:rsidR="00227DC0" w:rsidRPr="00DF5CF9" w:rsidRDefault="00EF54B2">
            <w:pPr>
              <w:pStyle w:val="TAH"/>
              <w:jc w:val="left"/>
              <w:rPr>
                <w:b w:val="0"/>
              </w:rPr>
            </w:pPr>
            <w:r w:rsidRPr="00DF5CF9">
              <w:rPr>
                <w:b w:val="0"/>
              </w:rPr>
              <w:t>Start forward search from next record</w:t>
            </w:r>
          </w:p>
        </w:tc>
      </w:tr>
      <w:tr w:rsidR="00227DC0" w:rsidRPr="00DF5CF9">
        <w:trPr>
          <w:cantSplit/>
          <w:jc w:val="center"/>
        </w:trPr>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1</w:t>
            </w:r>
          </w:p>
        </w:tc>
        <w:tc>
          <w:tcPr>
            <w:tcW w:w="4863" w:type="dxa"/>
          </w:tcPr>
          <w:p w:rsidR="00227DC0" w:rsidRPr="00DF5CF9" w:rsidRDefault="00EF54B2">
            <w:pPr>
              <w:pStyle w:val="TAH"/>
              <w:jc w:val="left"/>
              <w:rPr>
                <w:b w:val="0"/>
              </w:rPr>
            </w:pPr>
            <w:r w:rsidRPr="00DF5CF9">
              <w:rPr>
                <w:b w:val="0"/>
              </w:rPr>
              <w:t>Start backward search form previous record</w:t>
            </w:r>
          </w:p>
        </w:tc>
      </w:tr>
      <w:tr w:rsidR="00227DC0" w:rsidRPr="00DF5CF9">
        <w:trPr>
          <w:cantSplit/>
          <w:jc w:val="center"/>
        </w:trPr>
        <w:tc>
          <w:tcPr>
            <w:tcW w:w="4384" w:type="dxa"/>
            <w:gridSpan w:val="8"/>
            <w:shd w:val="clear" w:color="000000" w:fill="FFFFFF"/>
          </w:tcPr>
          <w:p w:rsidR="00227DC0" w:rsidRPr="00DF5CF9" w:rsidRDefault="00EF54B2">
            <w:pPr>
              <w:pStyle w:val="TAH"/>
              <w:rPr>
                <w:b w:val="0"/>
              </w:rPr>
            </w:pPr>
            <w:r w:rsidRPr="00DF5CF9">
              <w:rPr>
                <w:b w:val="0"/>
              </w:rPr>
              <w:t>Any other value</w:t>
            </w:r>
          </w:p>
        </w:tc>
        <w:tc>
          <w:tcPr>
            <w:tcW w:w="4863" w:type="dxa"/>
          </w:tcPr>
          <w:p w:rsidR="00227DC0" w:rsidRPr="00DF5CF9" w:rsidRDefault="00EF54B2">
            <w:pPr>
              <w:pStyle w:val="TAH"/>
              <w:jc w:val="left"/>
              <w:rPr>
                <w:b w:val="0"/>
              </w:rPr>
            </w:pPr>
            <w:r w:rsidRPr="00DF5CF9">
              <w:rPr>
                <w:b w:val="0"/>
              </w:rPr>
              <w:t>RFU</w:t>
            </w:r>
          </w:p>
        </w:tc>
      </w:tr>
      <w:tr w:rsidR="00227DC0" w:rsidRPr="00DF5CF9">
        <w:trPr>
          <w:cantSplit/>
          <w:jc w:val="center"/>
        </w:trPr>
        <w:tc>
          <w:tcPr>
            <w:tcW w:w="9247" w:type="dxa"/>
            <w:gridSpan w:val="9"/>
            <w:shd w:val="clear" w:color="000000" w:fill="FFFFFF"/>
          </w:tcPr>
          <w:p w:rsidR="00227DC0" w:rsidRPr="00DF5CF9" w:rsidRDefault="00EF54B2">
            <w:pPr>
              <w:pStyle w:val="TAN"/>
            </w:pPr>
            <w:r w:rsidRPr="00DF5CF9">
              <w:t>NOTE:</w:t>
            </w:r>
            <w:r w:rsidRPr="00DF5CF9">
              <w:tab/>
              <w:t xml:space="preserve">This value is reserved by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tc>
      </w:tr>
    </w:tbl>
    <w:p w:rsidR="00227DC0" w:rsidRPr="00DF5CF9" w:rsidRDefault="00227DC0"/>
    <w:p w:rsidR="00227DC0" w:rsidRPr="00DF5CF9" w:rsidRDefault="00EF54B2">
      <w:r w:rsidRPr="00DF5CF9">
        <w:t>For the modes "forward search from next record" and "backward search from previous record", P1 has no significance within the scope of the present document and shall be set to '00'.</w:t>
      </w:r>
    </w:p>
    <w:p w:rsidR="00227DC0" w:rsidRPr="00DF5CF9" w:rsidRDefault="00EF54B2">
      <w:pPr>
        <w:keepNext/>
      </w:pPr>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0 to Le</w:t>
            </w:r>
          </w:p>
        </w:tc>
        <w:tc>
          <w:tcPr>
            <w:tcW w:w="4961" w:type="dxa"/>
          </w:tcPr>
          <w:p w:rsidR="00227DC0" w:rsidRPr="00DF5CF9" w:rsidRDefault="00EF54B2">
            <w:pPr>
              <w:pStyle w:val="TAL"/>
            </w:pPr>
            <w:r w:rsidRPr="00DF5CF9">
              <w:t>Record number(s)</w:t>
            </w:r>
          </w:p>
        </w:tc>
        <w:tc>
          <w:tcPr>
            <w:tcW w:w="1417" w:type="dxa"/>
          </w:tcPr>
          <w:p w:rsidR="00227DC0" w:rsidRPr="00DF5CF9" w:rsidRDefault="00EF54B2">
            <w:pPr>
              <w:pStyle w:val="TAC"/>
            </w:pPr>
            <w:r w:rsidRPr="00DF5CF9">
              <w:t>Le</w:t>
            </w:r>
          </w:p>
        </w:tc>
      </w:tr>
      <w:tr w:rsidR="00227DC0" w:rsidRPr="00DF5CF9">
        <w:trPr>
          <w:cantSplit/>
          <w:jc w:val="center"/>
        </w:trPr>
        <w:tc>
          <w:tcPr>
            <w:tcW w:w="7654" w:type="dxa"/>
            <w:gridSpan w:val="3"/>
          </w:tcPr>
          <w:p w:rsidR="00227DC0" w:rsidRPr="00DF5CF9" w:rsidRDefault="00EF54B2">
            <w:pPr>
              <w:pStyle w:val="TAN"/>
            </w:pPr>
            <w:r w:rsidRPr="00DF5CF9">
              <w:t>NOTE:</w:t>
            </w:r>
            <w:r w:rsidRPr="00DF5CF9">
              <w:tab/>
              <w:t>If Le is empty no record numbers will be returned.</w:t>
            </w:r>
          </w:p>
        </w:tc>
      </w:tr>
    </w:tbl>
    <w:p w:rsidR="00227DC0" w:rsidRPr="00DF5CF9" w:rsidRDefault="00227DC0"/>
    <w:p w:rsidR="00227DC0" w:rsidRPr="00DF5CF9" w:rsidRDefault="00EF54B2">
      <w:pPr>
        <w:pStyle w:val="Heading3"/>
      </w:pPr>
      <w:bookmarkStart w:id="828" w:name="_Toc24018384"/>
      <w:bookmarkStart w:id="829" w:name="_Toc24449288"/>
      <w:bookmarkStart w:id="830" w:name="_Toc38895091"/>
      <w:r w:rsidRPr="00DF5CF9">
        <w:lastRenderedPageBreak/>
        <w:t>11.1.8</w:t>
      </w:r>
      <w:r w:rsidRPr="00DF5CF9">
        <w:tab/>
        <w:t>INCREASE</w:t>
      </w:r>
      <w:bookmarkEnd w:id="828"/>
      <w:bookmarkEnd w:id="829"/>
      <w:bookmarkEnd w:id="830"/>
    </w:p>
    <w:p w:rsidR="00227DC0" w:rsidRPr="00DF5CF9" w:rsidRDefault="00EF54B2">
      <w:pPr>
        <w:pStyle w:val="Heading4"/>
      </w:pPr>
      <w:bookmarkStart w:id="831" w:name="_Toc24018385"/>
      <w:bookmarkStart w:id="832" w:name="_Toc24449289"/>
      <w:bookmarkStart w:id="833" w:name="_Toc38895092"/>
      <w:r w:rsidRPr="00DF5CF9">
        <w:t>11.1.8.1</w:t>
      </w:r>
      <w:r w:rsidRPr="00DF5CF9">
        <w:tab/>
        <w:t>Functional description</w:t>
      </w:r>
      <w:bookmarkEnd w:id="831"/>
      <w:bookmarkEnd w:id="832"/>
      <w:bookmarkEnd w:id="833"/>
    </w:p>
    <w:p w:rsidR="00227DC0" w:rsidRPr="00DF5CF9" w:rsidRDefault="00EF54B2">
      <w:pPr>
        <w:keepNext/>
        <w:keepLines/>
      </w:pPr>
      <w:r w:rsidRPr="00DF5CF9">
        <w:t xml:space="preserve">This function adds the value given by the </w:t>
      </w:r>
      <w:r w:rsidRPr="00DF5CF9">
        <w:rPr>
          <w:snapToGrid w:val="0"/>
        </w:rPr>
        <w:t>terminal</w:t>
      </w:r>
      <w:r w:rsidRPr="00DF5CF9">
        <w:t xml:space="preserve"> to the value of the last increased/updated record of the current cyclic EF, and stores the result into the oldest record. The record pointer is set to this record and this record becomes record number 1. This function can only be used if this EF has an INCREASE access condition assigned and this condition is fulfilled. The INCREASE access condition is indicated in the access rules using AM_DO tag '84'. Tag '84' indicates that the INS code for the INCREASE command is indicated as the value in the TLV object (instruction code '32'). The INCREASE command can only be used on files that refer to an access rule where this INS code is indicated as part of the rule.</w:t>
      </w:r>
    </w:p>
    <w:p w:rsidR="00227DC0" w:rsidRPr="00DF5CF9" w:rsidRDefault="00EF54B2">
      <w:pPr>
        <w:keepNext/>
        <w:keepLines/>
      </w:pPr>
      <w:r w:rsidRPr="00DF5CF9">
        <w:t>The function does not perform the increase if the result would exceed the maximum value of the record (represented by all bytes set to 'FF').</w:t>
      </w:r>
    </w:p>
    <w:p w:rsidR="00227DC0" w:rsidRPr="00DF5CF9" w:rsidRDefault="00EF54B2">
      <w:pPr>
        <w:keepNext/>
        <w:keepLines/>
      </w:pPr>
      <w:r w:rsidRPr="00DF5CF9">
        <w:t>Input:</w:t>
      </w:r>
    </w:p>
    <w:p w:rsidR="00227DC0" w:rsidRPr="00DF5CF9" w:rsidRDefault="00EF54B2">
      <w:pPr>
        <w:pStyle w:val="B1"/>
      </w:pPr>
      <w:r w:rsidRPr="00DF5CF9">
        <w:t>Value to be added.</w:t>
      </w:r>
    </w:p>
    <w:p w:rsidR="00227DC0" w:rsidRPr="00DF5CF9" w:rsidRDefault="00EF54B2">
      <w:pPr>
        <w:keepNext/>
        <w:keepLines/>
      </w:pPr>
      <w:r w:rsidRPr="00DF5CF9">
        <w:t>Output:</w:t>
      </w:r>
    </w:p>
    <w:p w:rsidR="00227DC0" w:rsidRPr="00DF5CF9" w:rsidRDefault="00EF54B2">
      <w:pPr>
        <w:pStyle w:val="B1"/>
      </w:pPr>
      <w:r w:rsidRPr="00DF5CF9">
        <w:t>Value of the increased record.</w:t>
      </w:r>
    </w:p>
    <w:p w:rsidR="00227DC0" w:rsidRPr="00DF5CF9" w:rsidRDefault="00EF54B2">
      <w:pPr>
        <w:pStyle w:val="B1"/>
      </w:pPr>
      <w:r w:rsidRPr="00DF5CF9">
        <w:t>Value which has been added.</w:t>
      </w:r>
    </w:p>
    <w:p w:rsidR="00227DC0" w:rsidRPr="00DF5CF9" w:rsidRDefault="00EF54B2">
      <w:pPr>
        <w:pStyle w:val="Heading4"/>
      </w:pPr>
      <w:bookmarkStart w:id="834" w:name="_Toc24018386"/>
      <w:bookmarkStart w:id="835" w:name="_Toc24449290"/>
      <w:bookmarkStart w:id="836" w:name="_Toc38895093"/>
      <w:r w:rsidRPr="00DF5CF9">
        <w:t>11.1.8.2</w:t>
      </w:r>
      <w:r w:rsidRPr="00DF5CF9">
        <w:tab/>
        <w:t>Command parameters and data</w:t>
      </w:r>
      <w:bookmarkEnd w:id="834"/>
      <w:bookmarkEnd w:id="835"/>
      <w:bookmarkEnd w:id="8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keepNext w:val="0"/>
              <w:keepLines w:val="0"/>
            </w:pPr>
            <w:r w:rsidRPr="00DF5CF9">
              <w:t>Code</w:t>
            </w:r>
          </w:p>
        </w:tc>
        <w:tc>
          <w:tcPr>
            <w:tcW w:w="4278" w:type="dxa"/>
          </w:tcPr>
          <w:p w:rsidR="00227DC0" w:rsidRPr="00DF5CF9" w:rsidRDefault="00EF54B2">
            <w:pPr>
              <w:pStyle w:val="TAL"/>
              <w:keepNext w:val="0"/>
              <w:keepLines w:val="0"/>
              <w:jc w:val="center"/>
              <w:rPr>
                <w:b/>
              </w:rPr>
            </w:pPr>
            <w:r w:rsidRPr="00DF5CF9">
              <w:rPr>
                <w:b/>
              </w:rPr>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4278"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4278"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4278" w:type="dxa"/>
          </w:tcPr>
          <w:p w:rsidR="00227DC0" w:rsidRPr="00DF5CF9" w:rsidRDefault="00EF54B2">
            <w:pPr>
              <w:pStyle w:val="TAL"/>
              <w:keepNext w:val="0"/>
              <w:keepLines w:val="0"/>
            </w:pPr>
            <w:r w:rsidRPr="00DF5CF9">
              <w:t>See table 11.14</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4278"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278" w:type="dxa"/>
          </w:tcPr>
          <w:p w:rsidR="00227DC0" w:rsidRPr="00DF5CF9" w:rsidRDefault="00EF54B2">
            <w:pPr>
              <w:pStyle w:val="TAL"/>
              <w:keepNext w:val="0"/>
              <w:keepLines w:val="0"/>
            </w:pPr>
            <w:r w:rsidRPr="00DF5CF9">
              <w:t>Length of the subsequent data field</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278" w:type="dxa"/>
          </w:tcPr>
          <w:p w:rsidR="00227DC0" w:rsidRPr="00DF5CF9" w:rsidRDefault="00EF54B2">
            <w:pPr>
              <w:pStyle w:val="TAL"/>
              <w:keepNext w:val="0"/>
              <w:keepLines w:val="0"/>
            </w:pPr>
            <w:r w:rsidRPr="00DF5CF9">
              <w:t>Value to be added</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Length of the response data</w:t>
            </w:r>
          </w:p>
        </w:tc>
      </w:tr>
    </w:tbl>
    <w:p w:rsidR="00227DC0" w:rsidRPr="00DF5CF9" w:rsidRDefault="00227DC0"/>
    <w:p w:rsidR="00227DC0" w:rsidRPr="00DF5CF9" w:rsidRDefault="00EF54B2">
      <w:pPr>
        <w:pStyle w:val="TH"/>
      </w:pPr>
      <w:r w:rsidRPr="00DF5CF9">
        <w:t>Table 11.14: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000000" w:fill="FFFFFF"/>
          </w:tcPr>
          <w:p w:rsidR="00227DC0" w:rsidRPr="00DF5CF9" w:rsidRDefault="00EF54B2">
            <w:pPr>
              <w:pStyle w:val="TAC"/>
            </w:pPr>
            <w:r w:rsidRPr="00DF5CF9">
              <w:t>0</w:t>
            </w:r>
          </w:p>
        </w:tc>
        <w:tc>
          <w:tcPr>
            <w:tcW w:w="543" w:type="dxa"/>
            <w:tcBorders>
              <w:bottom w:val="nil"/>
            </w:tcBorders>
            <w:shd w:val="clear" w:color="000000" w:fill="FFFFFF"/>
          </w:tcPr>
          <w:p w:rsidR="00227DC0" w:rsidRPr="00DF5CF9" w:rsidRDefault="00EF54B2">
            <w:pPr>
              <w:pStyle w:val="TAC"/>
            </w:pPr>
            <w:r w:rsidRPr="00DF5CF9">
              <w:t>0</w:t>
            </w:r>
          </w:p>
        </w:tc>
        <w:tc>
          <w:tcPr>
            <w:tcW w:w="553"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auto" w:fill="FFFFFF"/>
          </w:tcPr>
          <w:p w:rsidR="00227DC0" w:rsidRPr="00DF5CF9" w:rsidRDefault="00EF54B2">
            <w:pPr>
              <w:pStyle w:val="TAC"/>
            </w:pPr>
            <w:r w:rsidRPr="00DF5CF9">
              <w:t>0</w:t>
            </w:r>
          </w:p>
        </w:tc>
        <w:tc>
          <w:tcPr>
            <w:tcW w:w="548" w:type="dxa"/>
            <w:tcBorders>
              <w:bottom w:val="nil"/>
            </w:tcBorders>
          </w:tcPr>
          <w:p w:rsidR="00227DC0" w:rsidRPr="00DF5CF9" w:rsidRDefault="00EF54B2">
            <w:pPr>
              <w:pStyle w:val="TAC"/>
            </w:pPr>
            <w:r w:rsidRPr="00DF5CF9">
              <w:t>0</w:t>
            </w:r>
          </w:p>
        </w:tc>
        <w:tc>
          <w:tcPr>
            <w:tcW w:w="548" w:type="dxa"/>
            <w:tcBorders>
              <w:bottom w:val="nil"/>
            </w:tcBorders>
          </w:tcPr>
          <w:p w:rsidR="00227DC0" w:rsidRPr="00DF5CF9" w:rsidRDefault="00EF54B2">
            <w:pPr>
              <w:pStyle w:val="TAC"/>
            </w:pPr>
            <w:r w:rsidRPr="00DF5CF9">
              <w:t>0</w:t>
            </w:r>
          </w:p>
        </w:tc>
        <w:tc>
          <w:tcPr>
            <w:tcW w:w="3712" w:type="dxa"/>
            <w:tcBorders>
              <w:bottom w:val="nil"/>
            </w:tcBorders>
          </w:tcPr>
          <w:p w:rsidR="00227DC0" w:rsidRPr="00DF5CF9" w:rsidRDefault="00EF54B2">
            <w:pPr>
              <w:pStyle w:val="TAL"/>
            </w:pPr>
            <w:r w:rsidRPr="00DF5CF9">
              <w:t>Increase the currently selected EF</w:t>
            </w:r>
          </w:p>
        </w:tc>
      </w:tr>
      <w:tr w:rsidR="00227DC0" w:rsidRPr="00DF5CF9">
        <w:trPr>
          <w:cantSplit/>
          <w:jc w:val="center"/>
        </w:trPr>
        <w:tc>
          <w:tcPr>
            <w:tcW w:w="548" w:type="dxa"/>
            <w:tcBorders>
              <w:bottom w:val="nil"/>
            </w:tcBorders>
            <w:shd w:val="clear" w:color="000000" w:fill="FFFFFF"/>
          </w:tcPr>
          <w:p w:rsidR="00227DC0" w:rsidRPr="00DF5CF9" w:rsidRDefault="00EF54B2">
            <w:pPr>
              <w:pStyle w:val="TAC"/>
            </w:pPr>
            <w:r w:rsidRPr="00DF5CF9">
              <w:t>1</w:t>
            </w:r>
          </w:p>
        </w:tc>
        <w:tc>
          <w:tcPr>
            <w:tcW w:w="548" w:type="dxa"/>
            <w:tcBorders>
              <w:bottom w:val="nil"/>
            </w:tcBorders>
            <w:shd w:val="clear" w:color="000000" w:fill="FFFFFF"/>
          </w:tcPr>
          <w:p w:rsidR="00227DC0" w:rsidRPr="00DF5CF9" w:rsidRDefault="00EF54B2">
            <w:pPr>
              <w:pStyle w:val="TAC"/>
            </w:pPr>
            <w:r w:rsidRPr="00DF5CF9">
              <w:t>0</w:t>
            </w:r>
          </w:p>
        </w:tc>
        <w:tc>
          <w:tcPr>
            <w:tcW w:w="543" w:type="dxa"/>
            <w:tcBorders>
              <w:bottom w:val="nil"/>
            </w:tcBorders>
            <w:shd w:val="clear" w:color="000000" w:fill="FFFFFF"/>
          </w:tcPr>
          <w:p w:rsidR="00227DC0" w:rsidRPr="00DF5CF9" w:rsidRDefault="00EF54B2">
            <w:pPr>
              <w:pStyle w:val="TAC"/>
            </w:pPr>
            <w:r w:rsidRPr="00DF5CF9">
              <w:t>0</w:t>
            </w:r>
          </w:p>
        </w:tc>
        <w:tc>
          <w:tcPr>
            <w:tcW w:w="553" w:type="dxa"/>
            <w:tcBorders>
              <w:bottom w:val="nil"/>
            </w:tcBorders>
            <w:shd w:val="clear" w:color="000000" w:fill="FFFFFF"/>
          </w:tcPr>
          <w:p w:rsidR="00227DC0" w:rsidRPr="00DF5CF9" w:rsidRDefault="00EF54B2">
            <w:pPr>
              <w:pStyle w:val="TAC"/>
            </w:pPr>
            <w:r w:rsidRPr="00DF5CF9">
              <w:t>X</w:t>
            </w:r>
          </w:p>
        </w:tc>
        <w:tc>
          <w:tcPr>
            <w:tcW w:w="548" w:type="dxa"/>
            <w:tcBorders>
              <w:bottom w:val="nil"/>
            </w:tcBorders>
            <w:shd w:val="clear" w:color="000000" w:fill="FFFFFF"/>
          </w:tcPr>
          <w:p w:rsidR="00227DC0" w:rsidRPr="00DF5CF9" w:rsidRDefault="00EF54B2">
            <w:pPr>
              <w:pStyle w:val="TAC"/>
            </w:pPr>
            <w:r w:rsidRPr="00DF5CF9">
              <w:t>X</w:t>
            </w:r>
          </w:p>
        </w:tc>
        <w:tc>
          <w:tcPr>
            <w:tcW w:w="548" w:type="dxa"/>
            <w:tcBorders>
              <w:bottom w:val="nil"/>
            </w:tcBorders>
            <w:shd w:val="clear" w:color="auto" w:fill="FFFFFF"/>
          </w:tcPr>
          <w:p w:rsidR="00227DC0" w:rsidRPr="00DF5CF9" w:rsidRDefault="00EF54B2">
            <w:pPr>
              <w:pStyle w:val="TAC"/>
            </w:pPr>
            <w:r w:rsidRPr="00DF5CF9">
              <w:t>X</w:t>
            </w:r>
          </w:p>
        </w:tc>
        <w:tc>
          <w:tcPr>
            <w:tcW w:w="548" w:type="dxa"/>
            <w:tcBorders>
              <w:bottom w:val="nil"/>
            </w:tcBorders>
          </w:tcPr>
          <w:p w:rsidR="00227DC0" w:rsidRPr="00DF5CF9" w:rsidRDefault="00EF54B2">
            <w:pPr>
              <w:pStyle w:val="TAC"/>
            </w:pPr>
            <w:r w:rsidRPr="00DF5CF9">
              <w:t>X</w:t>
            </w:r>
          </w:p>
        </w:tc>
        <w:tc>
          <w:tcPr>
            <w:tcW w:w="548" w:type="dxa"/>
            <w:tcBorders>
              <w:bottom w:val="nil"/>
            </w:tcBorders>
          </w:tcPr>
          <w:p w:rsidR="00227DC0" w:rsidRPr="00DF5CF9" w:rsidRDefault="00EF54B2">
            <w:pPr>
              <w:pStyle w:val="TAC"/>
            </w:pPr>
            <w:r w:rsidRPr="00DF5CF9">
              <w:t>X</w:t>
            </w:r>
          </w:p>
        </w:tc>
        <w:tc>
          <w:tcPr>
            <w:tcW w:w="3712" w:type="dxa"/>
            <w:tcBorders>
              <w:bottom w:val="nil"/>
            </w:tcBorders>
          </w:tcPr>
          <w:p w:rsidR="00227DC0" w:rsidRPr="00DF5CF9" w:rsidRDefault="00EF54B2">
            <w:pPr>
              <w:pStyle w:val="TAL"/>
            </w:pPr>
            <w:r w:rsidRPr="00DF5CF9">
              <w:t>SFI referencing used, b1 to b5 are the SFI</w:t>
            </w:r>
          </w:p>
        </w:tc>
      </w:tr>
      <w:tr w:rsidR="00227DC0" w:rsidRPr="00DF5CF9">
        <w:trPr>
          <w:cantSplit/>
          <w:jc w:val="center"/>
        </w:trPr>
        <w:tc>
          <w:tcPr>
            <w:tcW w:w="8096" w:type="dxa"/>
            <w:gridSpan w:val="9"/>
            <w:shd w:val="clear" w:color="000000" w:fill="FFFFFF"/>
          </w:tcPr>
          <w:p w:rsidR="00227DC0" w:rsidRPr="00DF5CF9" w:rsidRDefault="00EF54B2">
            <w:pPr>
              <w:pStyle w:val="TAN"/>
            </w:pPr>
            <w:r w:rsidRPr="00DF5CF9">
              <w:t>NOTE:</w:t>
            </w:r>
            <w:r w:rsidRPr="00DF5CF9">
              <w:tab/>
              <w:t>All other values are RFU.</w:t>
            </w:r>
          </w:p>
        </w:tc>
      </w:tr>
    </w:tbl>
    <w:p w:rsidR="00227DC0" w:rsidRPr="00DF5CF9" w:rsidRDefault="00227DC0"/>
    <w:p w:rsidR="00227DC0" w:rsidRPr="00DF5CF9" w:rsidRDefault="00EF54B2">
      <w:r w:rsidRPr="00DF5CF9">
        <w:t>In this command, Lc is restricted to 0 &lt; Lc &lt; 128 and the maximum record length is limited to 127 bytes.</w:t>
      </w:r>
    </w:p>
    <w:p w:rsidR="00227DC0" w:rsidRPr="00DF5CF9" w:rsidRDefault="00EF54B2">
      <w:pPr>
        <w:keepNext/>
      </w:pPr>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1"/>
        <w:gridCol w:w="1417"/>
      </w:tblGrid>
      <w:tr w:rsidR="00227DC0" w:rsidRPr="00DF5CF9">
        <w:trPr>
          <w:jc w:val="center"/>
        </w:trPr>
        <w:tc>
          <w:tcPr>
            <w:tcW w:w="1559"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559" w:type="dxa"/>
          </w:tcPr>
          <w:p w:rsidR="00227DC0" w:rsidRPr="00DF5CF9" w:rsidRDefault="00EF54B2">
            <w:pPr>
              <w:pStyle w:val="TAC"/>
            </w:pPr>
            <w:r w:rsidRPr="00DF5CF9">
              <w:t>1 to X</w:t>
            </w:r>
          </w:p>
        </w:tc>
        <w:tc>
          <w:tcPr>
            <w:tcW w:w="4961" w:type="dxa"/>
          </w:tcPr>
          <w:p w:rsidR="00227DC0" w:rsidRPr="00DF5CF9" w:rsidRDefault="00EF54B2">
            <w:pPr>
              <w:pStyle w:val="TAL"/>
            </w:pPr>
            <w:r w:rsidRPr="00DF5CF9">
              <w:t>Value of the increased record</w:t>
            </w:r>
          </w:p>
        </w:tc>
        <w:tc>
          <w:tcPr>
            <w:tcW w:w="1417" w:type="dxa"/>
          </w:tcPr>
          <w:p w:rsidR="00227DC0" w:rsidRPr="00DF5CF9" w:rsidRDefault="00EF54B2">
            <w:pPr>
              <w:pStyle w:val="TAC"/>
            </w:pPr>
            <w:r w:rsidRPr="00DF5CF9">
              <w:t>X</w:t>
            </w:r>
          </w:p>
        </w:tc>
      </w:tr>
      <w:tr w:rsidR="00227DC0" w:rsidRPr="00DF5CF9">
        <w:trPr>
          <w:jc w:val="center"/>
        </w:trPr>
        <w:tc>
          <w:tcPr>
            <w:tcW w:w="1559" w:type="dxa"/>
          </w:tcPr>
          <w:p w:rsidR="00227DC0" w:rsidRPr="00DF5CF9" w:rsidRDefault="00EF54B2">
            <w:pPr>
              <w:pStyle w:val="TAC"/>
            </w:pPr>
            <w:r w:rsidRPr="00DF5CF9">
              <w:t>X + 1 to X + Lc</w:t>
            </w:r>
          </w:p>
        </w:tc>
        <w:tc>
          <w:tcPr>
            <w:tcW w:w="4961" w:type="dxa"/>
          </w:tcPr>
          <w:p w:rsidR="00227DC0" w:rsidRPr="00DF5CF9" w:rsidRDefault="00EF54B2">
            <w:pPr>
              <w:pStyle w:val="TAL"/>
            </w:pPr>
            <w:r w:rsidRPr="00DF5CF9">
              <w:t>Value which has been added</w:t>
            </w:r>
          </w:p>
        </w:tc>
        <w:tc>
          <w:tcPr>
            <w:tcW w:w="1417" w:type="dxa"/>
          </w:tcPr>
          <w:p w:rsidR="00227DC0" w:rsidRPr="00DF5CF9" w:rsidRDefault="00EF54B2">
            <w:pPr>
              <w:pStyle w:val="TAC"/>
            </w:pPr>
            <w:r w:rsidRPr="00DF5CF9">
              <w:t>Lc</w:t>
            </w:r>
          </w:p>
        </w:tc>
      </w:tr>
      <w:tr w:rsidR="00227DC0" w:rsidRPr="00DF5CF9">
        <w:trPr>
          <w:cantSplit/>
          <w:jc w:val="center"/>
        </w:trPr>
        <w:tc>
          <w:tcPr>
            <w:tcW w:w="7937" w:type="dxa"/>
            <w:gridSpan w:val="3"/>
          </w:tcPr>
          <w:p w:rsidR="00227DC0" w:rsidRPr="00DF5CF9" w:rsidRDefault="00EF54B2">
            <w:pPr>
              <w:pStyle w:val="TAN"/>
            </w:pPr>
            <w:r w:rsidRPr="00DF5CF9">
              <w:t>NOTE:</w:t>
            </w:r>
            <w:r w:rsidRPr="00DF5CF9">
              <w:tab/>
              <w:t>X denotes the length of the record.</w:t>
            </w:r>
          </w:p>
        </w:tc>
      </w:tr>
    </w:tbl>
    <w:p w:rsidR="00227DC0" w:rsidRPr="00DF5CF9" w:rsidRDefault="00227DC0"/>
    <w:p w:rsidR="00227DC0" w:rsidRPr="00DF5CF9" w:rsidRDefault="00EF54B2">
      <w:pPr>
        <w:pStyle w:val="Heading3"/>
      </w:pPr>
      <w:bookmarkStart w:id="837" w:name="_Toc24018387"/>
      <w:bookmarkStart w:id="838" w:name="_Toc24449291"/>
      <w:bookmarkStart w:id="839" w:name="_Toc38895094"/>
      <w:r w:rsidRPr="00DF5CF9">
        <w:lastRenderedPageBreak/>
        <w:t>11.1.9</w:t>
      </w:r>
      <w:r w:rsidRPr="00DF5CF9">
        <w:tab/>
        <w:t>VERIFY PIN</w:t>
      </w:r>
      <w:bookmarkEnd w:id="837"/>
      <w:bookmarkEnd w:id="838"/>
      <w:bookmarkEnd w:id="839"/>
    </w:p>
    <w:p w:rsidR="00227DC0" w:rsidRPr="00DF5CF9" w:rsidRDefault="00EF54B2">
      <w:pPr>
        <w:pStyle w:val="Heading4"/>
      </w:pPr>
      <w:bookmarkStart w:id="840" w:name="_Toc24018388"/>
      <w:bookmarkStart w:id="841" w:name="_Toc24449292"/>
      <w:bookmarkStart w:id="842" w:name="_Toc38895095"/>
      <w:r w:rsidRPr="00DF5CF9">
        <w:t>11.1.9.1</w:t>
      </w:r>
      <w:r w:rsidRPr="00DF5CF9">
        <w:tab/>
        <w:t>Functional description</w:t>
      </w:r>
      <w:bookmarkEnd w:id="840"/>
      <w:bookmarkEnd w:id="841"/>
      <w:bookmarkEnd w:id="842"/>
    </w:p>
    <w:p w:rsidR="00227DC0" w:rsidRPr="00DF5CF9" w:rsidRDefault="00EF54B2">
      <w:pPr>
        <w:pStyle w:val="Heading5"/>
        <w:rPr>
          <w:lang w:eastAsia="ja-JP"/>
        </w:rPr>
      </w:pPr>
      <w:bookmarkStart w:id="843" w:name="_Toc24018389"/>
      <w:bookmarkStart w:id="844" w:name="_Toc24449293"/>
      <w:bookmarkStart w:id="845" w:name="_Toc38895096"/>
      <w:r w:rsidRPr="00DF5CF9">
        <w:rPr>
          <w:lang w:eastAsia="ja-JP"/>
        </w:rPr>
        <w:t>11.1.9.1.1</w:t>
      </w:r>
      <w:r w:rsidRPr="00DF5CF9">
        <w:rPr>
          <w:lang w:eastAsia="ja-JP"/>
        </w:rPr>
        <w:tab/>
        <w:t>PIN verification</w:t>
      </w:r>
      <w:bookmarkEnd w:id="843"/>
      <w:bookmarkEnd w:id="844"/>
      <w:bookmarkEnd w:id="845"/>
    </w:p>
    <w:p w:rsidR="00227DC0" w:rsidRPr="00DF5CF9" w:rsidRDefault="00EF54B2">
      <w:pPr>
        <w:keepNext/>
        <w:keepLines/>
      </w:pPr>
      <w:r w:rsidRPr="00DF5CF9">
        <w:t xml:space="preserve">This function initiates the comparison in the UICC of the PIN verification data sent from the </w:t>
      </w:r>
      <w:r w:rsidRPr="00DF5CF9">
        <w:rPr>
          <w:snapToGrid w:val="0"/>
        </w:rPr>
        <w:t>terminal</w:t>
      </w:r>
      <w:r w:rsidRPr="00DF5CF9">
        <w:t xml:space="preserve"> with the PIN reference data stored in the card. The security status set as a result of the verification is valid regardless on which logical channel the verification is performed. The verification process is subject to the following conditions being fulfilled:</w:t>
      </w:r>
    </w:p>
    <w:p w:rsidR="00227DC0" w:rsidRPr="00DF5CF9" w:rsidRDefault="00EF54B2">
      <w:pPr>
        <w:pStyle w:val="B1"/>
      </w:pPr>
      <w:r w:rsidRPr="00DF5CF9">
        <w:t>PIN is not disabled;</w:t>
      </w:r>
    </w:p>
    <w:p w:rsidR="00227DC0" w:rsidRPr="00DF5CF9" w:rsidRDefault="00EF54B2">
      <w:pPr>
        <w:pStyle w:val="B1"/>
      </w:pPr>
      <w:r w:rsidRPr="00DF5CF9">
        <w:t>PIN is not blocked.</w:t>
      </w:r>
    </w:p>
    <w:p w:rsidR="00227DC0" w:rsidRPr="00DF5CF9" w:rsidRDefault="00EF54B2">
      <w:r w:rsidRPr="00DF5CF9">
        <w:t>If the access condition for a function to be performed on the last selected file is PIN, then a successful verification of the relevant PIN is required prior to the use of the function on this file unless the PIN is disabled.</w:t>
      </w:r>
    </w:p>
    <w:p w:rsidR="00227DC0" w:rsidRPr="00DF5CF9" w:rsidRDefault="00EF54B2">
      <w:r w:rsidRPr="00DF5CF9">
        <w:t>If the PIN presented is correct, the number of remaining PIN attempts for that PIN shall be reset to its initial value 3.</w:t>
      </w:r>
    </w:p>
    <w:p w:rsidR="00227DC0" w:rsidRPr="00DF5CF9" w:rsidRDefault="00EF54B2">
      <w:pPr>
        <w:keepNext/>
        <w:keepLines/>
      </w:pPr>
      <w:r w:rsidRPr="00DF5CF9">
        <w:t xml:space="preserve">If the PIN presented is false, the number of remaining PIN attempts for that PIN shall be decremented, regardless on which logical channel the VERIFY PIN command was issued. </w:t>
      </w:r>
      <w:r w:rsidRPr="00DF5CF9">
        <w:rPr>
          <w:lang w:eastAsia="ja-JP"/>
        </w:rPr>
        <w:t xml:space="preserve">The UICC shall return SW1 SW2 </w:t>
      </w:r>
      <w:r w:rsidRPr="00DF5CF9">
        <w:t xml:space="preserve">= '63C2' after the first false PIN presentation. The UICC shall return </w:t>
      </w:r>
      <w:r w:rsidRPr="00DF5CF9">
        <w:rPr>
          <w:lang w:eastAsia="ja-JP"/>
        </w:rPr>
        <w:t xml:space="preserve">SW1 SW2 </w:t>
      </w:r>
      <w:r w:rsidRPr="00DF5CF9">
        <w:t>= '63C1'</w:t>
      </w:r>
      <w:r w:rsidRPr="00DF5CF9">
        <w:rPr>
          <w:lang w:eastAsia="ja-JP"/>
        </w:rPr>
        <w:t xml:space="preserve"> after the second consecutive false PIN presentation, not necessarily in the same card session</w:t>
      </w:r>
      <w:r w:rsidRPr="00DF5CF9">
        <w:t xml:space="preserve">. After the third consecutive false PIN presentation, not necessarily in the same card session, the respective PIN shall be blocked and the UICC shall return SW1 SW2 = '63C0'. </w:t>
      </w:r>
      <w:r w:rsidRPr="00DF5CF9">
        <w:rPr>
          <w:snapToGrid w:val="0"/>
          <w:lang w:eastAsia="fr-FR"/>
        </w:rPr>
        <w:t xml:space="preserve">Any subsequent VERIFY PIN command applied to this blocked PIN shall then return SW1 SW2 = '6983'. </w:t>
      </w:r>
      <w:r w:rsidRPr="00DF5CF9">
        <w:t>The access condition can never be fulfilled until the UNBLOCK PIN function has been successfully performed on the respective PIN.</w:t>
      </w:r>
    </w:p>
    <w:p w:rsidR="00227DC0" w:rsidRPr="00DF5CF9" w:rsidRDefault="00EF54B2">
      <w:r w:rsidRPr="00DF5CF9">
        <w:t>Input:</w:t>
      </w:r>
    </w:p>
    <w:p w:rsidR="00227DC0" w:rsidRPr="00DF5CF9" w:rsidRDefault="00EF54B2">
      <w:pPr>
        <w:pStyle w:val="B1"/>
      </w:pPr>
      <w:r w:rsidRPr="00DF5CF9">
        <w:t>Indication PIN.</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pStyle w:val="Heading5"/>
        <w:rPr>
          <w:lang w:eastAsia="ja-JP"/>
        </w:rPr>
      </w:pPr>
      <w:bookmarkStart w:id="846" w:name="_Toc24018390"/>
      <w:bookmarkStart w:id="847" w:name="_Toc24449294"/>
      <w:bookmarkStart w:id="848" w:name="_Toc38895097"/>
      <w:r w:rsidRPr="00DF5CF9">
        <w:t>11.1.9.</w:t>
      </w:r>
      <w:r w:rsidRPr="00DF5CF9">
        <w:rPr>
          <w:lang w:eastAsia="ja-JP"/>
        </w:rPr>
        <w:t>1.</w:t>
      </w:r>
      <w:r w:rsidRPr="00DF5CF9">
        <w:t>2</w:t>
      </w:r>
      <w:r w:rsidRPr="00DF5CF9">
        <w:tab/>
      </w:r>
      <w:r w:rsidRPr="00DF5CF9">
        <w:rPr>
          <w:lang w:eastAsia="ja-JP"/>
        </w:rPr>
        <w:t>PIN retry counter</w:t>
      </w:r>
      <w:bookmarkEnd w:id="846"/>
      <w:bookmarkEnd w:id="847"/>
      <w:bookmarkEnd w:id="848"/>
    </w:p>
    <w:p w:rsidR="00227DC0" w:rsidRPr="00DF5CF9" w:rsidRDefault="00EF54B2">
      <w:r w:rsidRPr="00DF5CF9">
        <w:rPr>
          <w:lang w:eastAsia="ja-JP"/>
        </w:rPr>
        <w:t xml:space="preserve">The VERIFY PIN with empty data field is used to retrieve the PIN retry counter from the UICC. </w:t>
      </w:r>
      <w:r w:rsidRPr="00DF5CF9">
        <w:t xml:space="preserve">This function </w:t>
      </w:r>
      <w:r w:rsidRPr="00DF5CF9">
        <w:rPr>
          <w:lang w:eastAsia="ja-JP"/>
        </w:rPr>
        <w:t>is</w:t>
      </w:r>
      <w:r w:rsidRPr="00DF5CF9">
        <w:t xml:space="preserve"> performed whether or not the relevant PIN is </w:t>
      </w:r>
      <w:r w:rsidRPr="00DF5CF9">
        <w:rPr>
          <w:lang w:eastAsia="ja-JP"/>
        </w:rPr>
        <w:t xml:space="preserve">disabled or </w:t>
      </w:r>
      <w:r w:rsidRPr="00DF5CF9">
        <w:t>blocked (e.g. by 3 consecutive wrong PIN presentations).</w:t>
      </w:r>
    </w:p>
    <w:p w:rsidR="00227DC0" w:rsidRPr="00DF5CF9" w:rsidRDefault="00EF54B2">
      <w:r w:rsidRPr="00DF5CF9">
        <w:t>The VERIFY PIN command is sent to the UICC with parameter P2 indicating the PIN for which the retry counter value is to be retrieved with an empty data field. The number of retries, if any, is indicated in the response by SW1 SW2 = </w:t>
      </w:r>
      <w:r w:rsidRPr="00DF5CF9">
        <w:rPr>
          <w:snapToGrid w:val="0"/>
          <w:lang w:eastAsia="fr-FR"/>
        </w:rPr>
        <w:t>'63CX', where X indicates the number of retries left.</w:t>
      </w:r>
    </w:p>
    <w:p w:rsidR="00227DC0" w:rsidRPr="00DF5CF9" w:rsidRDefault="00EF54B2">
      <w:r w:rsidRPr="00DF5CF9">
        <w:rPr>
          <w:snapToGrid w:val="0"/>
          <w:lang w:eastAsia="fr-FR"/>
        </w:rPr>
        <w:t xml:space="preserve">A VERIFY </w:t>
      </w:r>
      <w:r w:rsidRPr="00DF5CF9">
        <w:rPr>
          <w:snapToGrid w:val="0"/>
          <w:lang w:eastAsia="ja-JP"/>
        </w:rPr>
        <w:t xml:space="preserve">PIN </w:t>
      </w:r>
      <w:r w:rsidRPr="00DF5CF9">
        <w:rPr>
          <w:snapToGrid w:val="0"/>
          <w:lang w:eastAsia="fr-FR"/>
        </w:rPr>
        <w:t xml:space="preserve">command </w:t>
      </w:r>
      <w:r w:rsidRPr="00DF5CF9">
        <w:rPr>
          <w:snapToGrid w:val="0"/>
          <w:lang w:eastAsia="ja-JP"/>
        </w:rPr>
        <w:t xml:space="preserve">with empty data field </w:t>
      </w:r>
      <w:r w:rsidRPr="00DF5CF9">
        <w:rPr>
          <w:snapToGrid w:val="0"/>
          <w:lang w:eastAsia="fr-FR"/>
        </w:rPr>
        <w:t>applied to a blocked PIN shall return SW1 SW2 = '63C0' or SW1 SW2 = '6983'.</w:t>
      </w:r>
    </w:p>
    <w:p w:rsidR="00227DC0" w:rsidRPr="00DF5CF9" w:rsidRDefault="00EF54B2">
      <w:r w:rsidRPr="00DF5CF9">
        <w:t>Input:</w:t>
      </w:r>
    </w:p>
    <w:p w:rsidR="00227DC0" w:rsidRPr="00DF5CF9" w:rsidRDefault="00EF54B2">
      <w:pPr>
        <w:pStyle w:val="B1"/>
      </w:pPr>
      <w:r w:rsidRPr="00DF5CF9">
        <w:t>Empty.</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pStyle w:val="Heading4"/>
      </w:pPr>
      <w:bookmarkStart w:id="849" w:name="_Toc24018391"/>
      <w:bookmarkStart w:id="850" w:name="_Toc24449295"/>
      <w:bookmarkStart w:id="851" w:name="_Toc38895098"/>
      <w:r w:rsidRPr="00DF5CF9">
        <w:lastRenderedPageBreak/>
        <w:t>11.1.9.2</w:t>
      </w:r>
      <w:r w:rsidRPr="00DF5CF9">
        <w:tab/>
        <w:t>Void</w:t>
      </w:r>
      <w:bookmarkEnd w:id="849"/>
      <w:bookmarkEnd w:id="850"/>
      <w:bookmarkEnd w:id="851"/>
    </w:p>
    <w:p w:rsidR="00227DC0" w:rsidRPr="00DF5CF9" w:rsidRDefault="00EF54B2">
      <w:pPr>
        <w:pStyle w:val="Heading4"/>
      </w:pPr>
      <w:bookmarkStart w:id="852" w:name="_Toc24018392"/>
      <w:bookmarkStart w:id="853" w:name="_Toc24449296"/>
      <w:bookmarkStart w:id="854" w:name="_Toc38895099"/>
      <w:r w:rsidRPr="00DF5CF9">
        <w:t>11.1.9.3</w:t>
      </w:r>
      <w:r w:rsidRPr="00DF5CF9">
        <w:tab/>
        <w:t>Command parameters</w:t>
      </w:r>
      <w:bookmarkEnd w:id="852"/>
      <w:bookmarkEnd w:id="853"/>
      <w:bookmarkEnd w:id="8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Qualifier of the reference data, see table 11.15</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Empty or '08'</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EMPTY or PIN value</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w:t>
            </w:r>
          </w:p>
        </w:tc>
      </w:tr>
    </w:tbl>
    <w:p w:rsidR="00227DC0" w:rsidRPr="00DF5CF9" w:rsidRDefault="00227DC0"/>
    <w:p w:rsidR="00227DC0" w:rsidRPr="00DF5CF9" w:rsidRDefault="00EF54B2">
      <w:pPr>
        <w:pStyle w:val="TH"/>
      </w:pPr>
      <w:r w:rsidRPr="00DF5CF9">
        <w:t>Table 11.15: Coding of P2</w:t>
      </w:r>
    </w:p>
    <w:tbl>
      <w:tblPr>
        <w:tblW w:w="87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415"/>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415"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4415" w:type="dxa"/>
          </w:tcPr>
          <w:p w:rsidR="00227DC0" w:rsidRPr="00DF5CF9" w:rsidRDefault="00EF54B2">
            <w:pPr>
              <w:pStyle w:val="TAC"/>
              <w:jc w:val="left"/>
            </w:pPr>
            <w:r w:rsidRPr="00DF5CF9">
              <w:t>Not supported</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415" w:type="dxa"/>
          </w:tcPr>
          <w:p w:rsidR="00227DC0" w:rsidRPr="00DF5CF9" w:rsidRDefault="00EF54B2">
            <w:pPr>
              <w:pStyle w:val="TAC"/>
              <w:jc w:val="left"/>
            </w:pPr>
            <w:r w:rsidRPr="00DF5CF9">
              <w:t>Global reference data (e.g. MF specific PIN)</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4415" w:type="dxa"/>
          </w:tcPr>
          <w:p w:rsidR="00227DC0" w:rsidRPr="00DF5CF9" w:rsidRDefault="00EF54B2">
            <w:pPr>
              <w:pStyle w:val="TAC"/>
              <w:jc w:val="left"/>
            </w:pPr>
            <w:r w:rsidRPr="00DF5CF9">
              <w:t>Specific reference data (e.g. DF specific/application dependent PIN)</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4415" w:type="dxa"/>
          </w:tcPr>
          <w:p w:rsidR="00227DC0" w:rsidRPr="00DF5CF9" w:rsidRDefault="00EF54B2">
            <w:pPr>
              <w:pStyle w:val="TAC"/>
              <w:jc w:val="left"/>
            </w:pPr>
            <w:r w:rsidRPr="00DF5CF9">
              <w:t>'00' (other values are RFU)</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4415" w:type="dxa"/>
          </w:tcPr>
          <w:p w:rsidR="00227DC0" w:rsidRPr="00DF5CF9" w:rsidRDefault="00EF54B2">
            <w:pPr>
              <w:pStyle w:val="TAC"/>
              <w:jc w:val="left"/>
            </w:pPr>
            <w:r w:rsidRPr="00DF5CF9">
              <w:t>Reference data number</w:t>
            </w:r>
          </w:p>
        </w:tc>
      </w:tr>
    </w:tbl>
    <w:p w:rsidR="00227DC0" w:rsidRPr="00DF5CF9" w:rsidRDefault="00227DC0"/>
    <w:p w:rsidR="00227DC0" w:rsidRPr="00DF5CF9" w:rsidRDefault="00EF54B2">
      <w:r w:rsidRPr="00DF5CF9">
        <w:t>The five least significant bits of parameter P2 specify the PIN key reference number (see clause 9.5.1 for permissible values).</w:t>
      </w:r>
    </w:p>
    <w:p w:rsidR="00227DC0" w:rsidRPr="00DF5CF9" w:rsidRDefault="00EF54B2">
      <w:pPr>
        <w:keepNext/>
        <w:keepLines/>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8</w:t>
            </w:r>
          </w:p>
        </w:tc>
        <w:tc>
          <w:tcPr>
            <w:tcW w:w="4961" w:type="dxa"/>
          </w:tcPr>
          <w:p w:rsidR="00227DC0" w:rsidRPr="00DF5CF9" w:rsidRDefault="00EF54B2">
            <w:pPr>
              <w:pStyle w:val="TAL"/>
            </w:pPr>
            <w:r w:rsidRPr="00DF5CF9">
              <w:t>PIN value</w:t>
            </w:r>
          </w:p>
        </w:tc>
        <w:tc>
          <w:tcPr>
            <w:tcW w:w="1417" w:type="dxa"/>
          </w:tcPr>
          <w:p w:rsidR="00227DC0" w:rsidRPr="00DF5CF9" w:rsidRDefault="00EF54B2">
            <w:pPr>
              <w:pStyle w:val="TAC"/>
            </w:pPr>
            <w:r w:rsidRPr="00DF5CF9">
              <w:t>8</w:t>
            </w:r>
          </w:p>
        </w:tc>
      </w:tr>
    </w:tbl>
    <w:p w:rsidR="00227DC0" w:rsidRPr="00DF5CF9" w:rsidRDefault="00227DC0"/>
    <w:p w:rsidR="00227DC0" w:rsidRPr="00DF5CF9" w:rsidRDefault="00EF54B2">
      <w:pPr>
        <w:pStyle w:val="Heading3"/>
      </w:pPr>
      <w:bookmarkStart w:id="855" w:name="_Toc24018393"/>
      <w:bookmarkStart w:id="856" w:name="_Toc24449297"/>
      <w:bookmarkStart w:id="857" w:name="_Toc38895100"/>
      <w:r w:rsidRPr="00DF5CF9">
        <w:t>11.1.10</w:t>
      </w:r>
      <w:r w:rsidRPr="00DF5CF9">
        <w:tab/>
        <w:t>CHANGE PIN</w:t>
      </w:r>
      <w:bookmarkEnd w:id="855"/>
      <w:bookmarkEnd w:id="856"/>
      <w:bookmarkEnd w:id="857"/>
    </w:p>
    <w:p w:rsidR="00227DC0" w:rsidRPr="00DF5CF9" w:rsidRDefault="00EF54B2">
      <w:pPr>
        <w:pStyle w:val="Heading4"/>
      </w:pPr>
      <w:bookmarkStart w:id="858" w:name="_Toc24018394"/>
      <w:bookmarkStart w:id="859" w:name="_Toc24449298"/>
      <w:bookmarkStart w:id="860" w:name="_Toc38895101"/>
      <w:r w:rsidRPr="00DF5CF9">
        <w:t>11.1.10.1</w:t>
      </w:r>
      <w:r w:rsidRPr="00DF5CF9">
        <w:tab/>
        <w:t>Functional description</w:t>
      </w:r>
      <w:bookmarkEnd w:id="858"/>
      <w:bookmarkEnd w:id="859"/>
      <w:bookmarkEnd w:id="860"/>
    </w:p>
    <w:p w:rsidR="00227DC0" w:rsidRPr="00DF5CF9" w:rsidRDefault="00EF54B2">
      <w:r w:rsidRPr="00DF5CF9">
        <w:t>The Change PIN command is used to initiate the comparison of the verification data with the PIN, and then to conditionally replace the existing PIN with the new PIN sent to the UICC in the command. Once successfully changed on a logical channel, the new value is immediately available to all channels.</w:t>
      </w:r>
    </w:p>
    <w:p w:rsidR="00227DC0" w:rsidRPr="00DF5CF9" w:rsidRDefault="00EF54B2">
      <w:pPr>
        <w:keepNext/>
        <w:keepLines/>
      </w:pPr>
      <w:r w:rsidRPr="00DF5CF9">
        <w:t>This function assigns a new value to the relevant PIN subject to the following conditions being fulfilled:</w:t>
      </w:r>
    </w:p>
    <w:p w:rsidR="00227DC0" w:rsidRPr="00DF5CF9" w:rsidRDefault="00EF54B2">
      <w:pPr>
        <w:pStyle w:val="B1"/>
      </w:pPr>
      <w:r w:rsidRPr="00DF5CF9">
        <w:t>PIN is not disabled;</w:t>
      </w:r>
    </w:p>
    <w:p w:rsidR="00227DC0" w:rsidRPr="00DF5CF9" w:rsidRDefault="00EF54B2">
      <w:pPr>
        <w:pStyle w:val="B1"/>
      </w:pPr>
      <w:r w:rsidRPr="00DF5CF9">
        <w:t>PIN is not blocked.</w:t>
      </w:r>
    </w:p>
    <w:p w:rsidR="00227DC0" w:rsidRPr="00DF5CF9" w:rsidRDefault="00EF54B2">
      <w:r w:rsidRPr="00DF5CF9">
        <w:t>The old and new PIN shall be presented.</w:t>
      </w:r>
    </w:p>
    <w:p w:rsidR="00227DC0" w:rsidRPr="00DF5CF9" w:rsidRDefault="00EF54B2">
      <w:r w:rsidRPr="00DF5CF9">
        <w:t>If the old PIN presented is correct, the number of remaining PIN attempts for that PIN shall be reset to its initial value 3 and the new value for the PIN becomes valid.</w:t>
      </w:r>
    </w:p>
    <w:p w:rsidR="00227DC0" w:rsidRPr="00DF5CF9" w:rsidRDefault="00EF54B2">
      <w:pPr>
        <w:keepLines/>
      </w:pPr>
      <w:r w:rsidRPr="00DF5CF9">
        <w:t>If the old PIN presented is false, the number of remaining PIN attempts for that PIN shall be decremented and the value of the PIN is unchanged. After 3 consecutive false PIN presentations, not necessarily in the same card session, the respective PIN shall be blocked and the access condition can never be fulfilled until the UNBLOCK PIN function has been performed successfully on the respective PIN.</w:t>
      </w:r>
    </w:p>
    <w:p w:rsidR="00227DC0" w:rsidRPr="00DF5CF9" w:rsidRDefault="00EF54B2">
      <w:pPr>
        <w:keepLines/>
      </w:pPr>
      <w:r w:rsidRPr="00DF5CF9">
        <w:t>Input:</w:t>
      </w:r>
    </w:p>
    <w:p w:rsidR="00227DC0" w:rsidRPr="00DF5CF9" w:rsidRDefault="00EF54B2">
      <w:pPr>
        <w:pStyle w:val="B1"/>
        <w:keepLines/>
      </w:pPr>
      <w:r w:rsidRPr="00DF5CF9">
        <w:t>Indication of PIN, old PIN, new PIN.</w:t>
      </w:r>
    </w:p>
    <w:p w:rsidR="00227DC0" w:rsidRPr="00DF5CF9" w:rsidRDefault="00EF54B2">
      <w:pPr>
        <w:keepNext/>
        <w:keepLines/>
      </w:pPr>
      <w:r w:rsidRPr="00DF5CF9">
        <w:lastRenderedPageBreak/>
        <w:t>Output:</w:t>
      </w:r>
    </w:p>
    <w:p w:rsidR="00227DC0" w:rsidRPr="00DF5CF9" w:rsidRDefault="00EF54B2">
      <w:pPr>
        <w:pStyle w:val="B1"/>
      </w:pPr>
      <w:r w:rsidRPr="00DF5CF9">
        <w:t>None.</w:t>
      </w:r>
    </w:p>
    <w:p w:rsidR="00227DC0" w:rsidRPr="00DF5CF9" w:rsidRDefault="00EF54B2">
      <w:pPr>
        <w:pStyle w:val="Heading4"/>
      </w:pPr>
      <w:bookmarkStart w:id="861" w:name="_Toc24018395"/>
      <w:bookmarkStart w:id="862" w:name="_Toc24449299"/>
      <w:bookmarkStart w:id="863" w:name="_Toc38895102"/>
      <w:r w:rsidRPr="00DF5CF9">
        <w:t>11.1.10.2</w:t>
      </w:r>
      <w:r w:rsidRPr="00DF5CF9">
        <w:tab/>
        <w:t>Command parameters</w:t>
      </w:r>
      <w:bookmarkEnd w:id="861"/>
      <w:bookmarkEnd w:id="862"/>
      <w:bookmarkEnd w:id="8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5249"/>
      </w:tblGrid>
      <w:tr w:rsidR="00227DC0" w:rsidRPr="00DF5CF9">
        <w:trPr>
          <w:jc w:val="center"/>
        </w:trPr>
        <w:tc>
          <w:tcPr>
            <w:tcW w:w="821" w:type="dxa"/>
          </w:tcPr>
          <w:p w:rsidR="00227DC0" w:rsidRPr="00DF5CF9" w:rsidRDefault="00EF54B2">
            <w:pPr>
              <w:pStyle w:val="TAH"/>
            </w:pPr>
            <w:r w:rsidRPr="00DF5CF9">
              <w:t>Code</w:t>
            </w:r>
          </w:p>
        </w:tc>
        <w:tc>
          <w:tcPr>
            <w:tcW w:w="5249"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5249"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5249"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5249"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5249" w:type="dxa"/>
          </w:tcPr>
          <w:p w:rsidR="00227DC0" w:rsidRPr="00DF5CF9" w:rsidRDefault="00EF54B2">
            <w:pPr>
              <w:pStyle w:val="TAL"/>
            </w:pPr>
            <w:r w:rsidRPr="00DF5CF9">
              <w:t>As specified for the VERIFY PIN command, see clause 11.1.9</w:t>
            </w:r>
          </w:p>
        </w:tc>
      </w:tr>
      <w:tr w:rsidR="00227DC0" w:rsidRPr="00DF5CF9">
        <w:trPr>
          <w:jc w:val="center"/>
        </w:trPr>
        <w:tc>
          <w:tcPr>
            <w:tcW w:w="821" w:type="dxa"/>
          </w:tcPr>
          <w:p w:rsidR="00227DC0" w:rsidRPr="00DF5CF9" w:rsidRDefault="00EF54B2">
            <w:pPr>
              <w:pStyle w:val="TAC"/>
            </w:pPr>
            <w:r w:rsidRPr="00DF5CF9">
              <w:t>Lc</w:t>
            </w:r>
          </w:p>
        </w:tc>
        <w:tc>
          <w:tcPr>
            <w:tcW w:w="5249" w:type="dxa"/>
          </w:tcPr>
          <w:p w:rsidR="00227DC0" w:rsidRPr="00DF5CF9" w:rsidRDefault="00EF54B2">
            <w:pPr>
              <w:pStyle w:val="TAL"/>
            </w:pPr>
            <w:r w:rsidRPr="00DF5CF9">
              <w:t>Length of the subsequent data field = '10'</w:t>
            </w:r>
          </w:p>
        </w:tc>
      </w:tr>
      <w:tr w:rsidR="00227DC0" w:rsidRPr="00DF5CF9">
        <w:trPr>
          <w:jc w:val="center"/>
        </w:trPr>
        <w:tc>
          <w:tcPr>
            <w:tcW w:w="821" w:type="dxa"/>
          </w:tcPr>
          <w:p w:rsidR="00227DC0" w:rsidRPr="00DF5CF9" w:rsidRDefault="00EF54B2">
            <w:pPr>
              <w:pStyle w:val="TAC"/>
            </w:pPr>
            <w:r w:rsidRPr="00DF5CF9">
              <w:t>Data</w:t>
            </w:r>
          </w:p>
        </w:tc>
        <w:tc>
          <w:tcPr>
            <w:tcW w:w="5249" w:type="dxa"/>
          </w:tcPr>
          <w:p w:rsidR="00227DC0" w:rsidRPr="00DF5CF9" w:rsidRDefault="00EF54B2">
            <w:pPr>
              <w:pStyle w:val="TAL"/>
            </w:pPr>
            <w:r w:rsidRPr="00DF5CF9">
              <w:t>Old PIN value, new PIN value</w:t>
            </w:r>
          </w:p>
        </w:tc>
      </w:tr>
      <w:tr w:rsidR="00227DC0" w:rsidRPr="00DF5CF9">
        <w:trPr>
          <w:jc w:val="center"/>
        </w:trPr>
        <w:tc>
          <w:tcPr>
            <w:tcW w:w="821" w:type="dxa"/>
          </w:tcPr>
          <w:p w:rsidR="00227DC0" w:rsidRPr="00DF5CF9" w:rsidRDefault="00EF54B2">
            <w:pPr>
              <w:pStyle w:val="TAC"/>
            </w:pPr>
            <w:r w:rsidRPr="00DF5CF9">
              <w:t>Le</w:t>
            </w:r>
          </w:p>
        </w:tc>
        <w:tc>
          <w:tcPr>
            <w:tcW w:w="5249" w:type="dxa"/>
          </w:tcPr>
          <w:p w:rsidR="00227DC0" w:rsidRPr="00DF5CF9" w:rsidRDefault="00EF54B2">
            <w:pPr>
              <w:pStyle w:val="TAL"/>
            </w:pPr>
            <w:r w:rsidRPr="00DF5CF9">
              <w:t>Not present</w:t>
            </w:r>
          </w:p>
        </w:tc>
      </w:tr>
    </w:tbl>
    <w:p w:rsidR="00227DC0" w:rsidRPr="00DF5CF9" w:rsidRDefault="00227DC0"/>
    <w:p w:rsidR="00227DC0" w:rsidRPr="00DF5CF9" w:rsidRDefault="00EF54B2">
      <w:pPr>
        <w:pStyle w:val="NO"/>
      </w:pPr>
      <w:r w:rsidRPr="00DF5CF9">
        <w:t>NOTE:</w:t>
      </w:r>
      <w:r w:rsidRPr="00DF5CF9">
        <w:tab/>
        <w:t xml:space="preserve">"Change PIN" is named "exchange reference data"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8</w:t>
            </w:r>
          </w:p>
        </w:tc>
        <w:tc>
          <w:tcPr>
            <w:tcW w:w="4961" w:type="dxa"/>
          </w:tcPr>
          <w:p w:rsidR="00227DC0" w:rsidRPr="00DF5CF9" w:rsidRDefault="00EF54B2">
            <w:pPr>
              <w:pStyle w:val="TAL"/>
            </w:pPr>
            <w:r w:rsidRPr="00DF5CF9">
              <w:t>Old PIN value</w:t>
            </w:r>
          </w:p>
        </w:tc>
        <w:tc>
          <w:tcPr>
            <w:tcW w:w="1417" w:type="dxa"/>
          </w:tcPr>
          <w:p w:rsidR="00227DC0" w:rsidRPr="00DF5CF9" w:rsidRDefault="00EF54B2">
            <w:pPr>
              <w:pStyle w:val="TAC"/>
            </w:pPr>
            <w:r w:rsidRPr="00DF5CF9">
              <w:t>8</w:t>
            </w:r>
          </w:p>
        </w:tc>
      </w:tr>
      <w:tr w:rsidR="00227DC0" w:rsidRPr="00DF5CF9">
        <w:trPr>
          <w:jc w:val="center"/>
        </w:trPr>
        <w:tc>
          <w:tcPr>
            <w:tcW w:w="1276" w:type="dxa"/>
          </w:tcPr>
          <w:p w:rsidR="00227DC0" w:rsidRPr="00DF5CF9" w:rsidRDefault="00EF54B2">
            <w:pPr>
              <w:pStyle w:val="TAC"/>
            </w:pPr>
            <w:r w:rsidRPr="00DF5CF9">
              <w:t>9 to 16</w:t>
            </w:r>
          </w:p>
        </w:tc>
        <w:tc>
          <w:tcPr>
            <w:tcW w:w="4961" w:type="dxa"/>
          </w:tcPr>
          <w:p w:rsidR="00227DC0" w:rsidRPr="00DF5CF9" w:rsidRDefault="00EF54B2">
            <w:pPr>
              <w:pStyle w:val="TAL"/>
            </w:pPr>
            <w:r w:rsidRPr="00DF5CF9">
              <w:t>New PIN value</w:t>
            </w:r>
          </w:p>
        </w:tc>
        <w:tc>
          <w:tcPr>
            <w:tcW w:w="1417" w:type="dxa"/>
          </w:tcPr>
          <w:p w:rsidR="00227DC0" w:rsidRPr="00DF5CF9" w:rsidRDefault="00EF54B2">
            <w:pPr>
              <w:pStyle w:val="TAC"/>
            </w:pPr>
            <w:r w:rsidRPr="00DF5CF9">
              <w:t>8</w:t>
            </w:r>
          </w:p>
        </w:tc>
      </w:tr>
    </w:tbl>
    <w:p w:rsidR="00227DC0" w:rsidRPr="00DF5CF9" w:rsidRDefault="00227DC0"/>
    <w:p w:rsidR="00227DC0" w:rsidRPr="00DF5CF9" w:rsidRDefault="00EF54B2">
      <w:pPr>
        <w:pStyle w:val="Heading3"/>
      </w:pPr>
      <w:bookmarkStart w:id="864" w:name="_Toc24018396"/>
      <w:bookmarkStart w:id="865" w:name="_Toc24449300"/>
      <w:bookmarkStart w:id="866" w:name="_Toc38895103"/>
      <w:r w:rsidRPr="00DF5CF9">
        <w:t>11.1.11</w:t>
      </w:r>
      <w:r w:rsidRPr="00DF5CF9">
        <w:tab/>
        <w:t>DISABLE PIN</w:t>
      </w:r>
      <w:bookmarkEnd w:id="864"/>
      <w:bookmarkEnd w:id="865"/>
      <w:bookmarkEnd w:id="866"/>
    </w:p>
    <w:p w:rsidR="00227DC0" w:rsidRPr="00DF5CF9" w:rsidRDefault="00EF54B2">
      <w:pPr>
        <w:pStyle w:val="Heading4"/>
      </w:pPr>
      <w:bookmarkStart w:id="867" w:name="_Toc24018397"/>
      <w:bookmarkStart w:id="868" w:name="_Toc24449301"/>
      <w:bookmarkStart w:id="869" w:name="_Toc38895104"/>
      <w:r w:rsidRPr="00DF5CF9">
        <w:t>11.1.11.1</w:t>
      </w:r>
      <w:r w:rsidRPr="00DF5CF9">
        <w:tab/>
        <w:t>Functional description</w:t>
      </w:r>
      <w:bookmarkEnd w:id="867"/>
      <w:bookmarkEnd w:id="868"/>
      <w:bookmarkEnd w:id="869"/>
    </w:p>
    <w:p w:rsidR="00227DC0" w:rsidRPr="00DF5CF9" w:rsidRDefault="00EF54B2">
      <w:r w:rsidRPr="00DF5CF9">
        <w:t>The Disable PIN command is used to switch off the requirement to compare the PIN verification data with the PIN reference data. The command also allows an indication whether to use an alternative global key reference, if enabled, or not when the application PIN is disabled. For universal PIN definition see clause 9.4.1. Usage of an alternative global key reference for user verification is indicated in parameter P1. If an alternative global key reference is used as a replacement for the application PIN, the usage qualifier in the PS_DO template data object for the alternative global key reference is set to 'use' = '08'. The verification of the alternative global key reference shall be performed instead of the application PIN verification to get access to the application.</w:t>
      </w:r>
    </w:p>
    <w:p w:rsidR="00227DC0" w:rsidRPr="00DF5CF9" w:rsidRDefault="00EF54B2">
      <w:r w:rsidRPr="00DF5CF9">
        <w:t>The UICC shall perform a validation of the SE after the successful execution of this command as the current SE may have changed and this shall affect the access to files.</w:t>
      </w:r>
    </w:p>
    <w:p w:rsidR="00227DC0" w:rsidRPr="00DF5CF9" w:rsidRDefault="00EF54B2">
      <w:pPr>
        <w:pStyle w:val="NO"/>
      </w:pPr>
      <w:r w:rsidRPr="00DF5CF9">
        <w:t>NOTE 1:</w:t>
      </w:r>
      <w:r w:rsidRPr="00DF5CF9">
        <w:tab/>
        <w:t>The access rules for the application have to cater for the case that an alternative global key reference replaces the application PIN. It is the responsibility of the application to specify this.</w:t>
      </w:r>
    </w:p>
    <w:p w:rsidR="00227DC0" w:rsidRPr="00DF5CF9" w:rsidRDefault="00EF54B2">
      <w:r w:rsidRPr="00DF5CF9">
        <w:t>The successful execution of this function has the effect that files protected by PIN are now accessible as if they were marked "ALWAYS", except in the case where the alternative global key reference is to be used as a replacement for the disabled PIN. In this case the access condition for files containing only a reference to the disabled PIN is the alternative global key reference. For files having</w:t>
      </w:r>
      <w:r w:rsidRPr="00DF5CF9">
        <w:rPr>
          <w:b/>
        </w:rPr>
        <w:t xml:space="preserve"> </w:t>
      </w:r>
      <w:r w:rsidRPr="00DF5CF9">
        <w:t>more than one global key reference indicated in the access rules the access condition is "ALWAYS" after disabling on of the key references used in the access rules. The function DISABLE PIN shall not be executed by the selected application when PIN is already disabled or blocked.</w:t>
      </w:r>
    </w:p>
    <w:p w:rsidR="00227DC0" w:rsidRPr="00DF5CF9" w:rsidRDefault="00EF54B2">
      <w:pPr>
        <w:pStyle w:val="NO"/>
      </w:pPr>
      <w:r w:rsidRPr="00DF5CF9">
        <w:t>NOTE 2:</w:t>
      </w:r>
      <w:r w:rsidRPr="00DF5CF9">
        <w:tab/>
        <w:t>Every application has to specify whether this function is applicable to all PINs defined for the application.</w:t>
      </w:r>
    </w:p>
    <w:p w:rsidR="00227DC0" w:rsidRPr="00DF5CF9" w:rsidRDefault="00EF54B2">
      <w:r w:rsidRPr="00DF5CF9">
        <w:t>If the PIN presented is correct, the number of remaining PIN attempts shall be reset to its initial value 3 and PIN shall be disabled.</w:t>
      </w:r>
    </w:p>
    <w:p w:rsidR="00227DC0" w:rsidRPr="00DF5CF9" w:rsidRDefault="00EF54B2">
      <w:r w:rsidRPr="00DF5CF9">
        <w:t>If the PIN presented is false, the number of remaining PIN attempts shall be decremented and PIN remains enabled. After 3 consecutive false PIN presentations, not necessarily in the same card session, the PIN shall be blocked and the access condition can never be fulfilled until the UNBLOCK PIN function has been successfully performed on PIN.</w:t>
      </w:r>
    </w:p>
    <w:p w:rsidR="00227DC0" w:rsidRPr="00DF5CF9" w:rsidRDefault="00EF54B2">
      <w:r w:rsidRPr="00DF5CF9">
        <w:t>Input:</w:t>
      </w:r>
    </w:p>
    <w:p w:rsidR="00227DC0" w:rsidRPr="00DF5CF9" w:rsidRDefault="00EF54B2">
      <w:pPr>
        <w:pStyle w:val="B1"/>
      </w:pPr>
      <w:r w:rsidRPr="00DF5CF9">
        <w:t>PIN.</w:t>
      </w:r>
    </w:p>
    <w:p w:rsidR="00227DC0" w:rsidRPr="00DF5CF9" w:rsidRDefault="00EF54B2">
      <w:pPr>
        <w:keepNext/>
        <w:keepLines/>
      </w:pPr>
      <w:r w:rsidRPr="00DF5CF9">
        <w:lastRenderedPageBreak/>
        <w:t>Output:</w:t>
      </w:r>
    </w:p>
    <w:p w:rsidR="00227DC0" w:rsidRPr="00DF5CF9" w:rsidRDefault="00EF54B2">
      <w:pPr>
        <w:pStyle w:val="B1"/>
      </w:pPr>
      <w:r w:rsidRPr="00DF5CF9">
        <w:t>None.</w:t>
      </w:r>
    </w:p>
    <w:p w:rsidR="00227DC0" w:rsidRPr="00DF5CF9" w:rsidRDefault="00EF54B2">
      <w:pPr>
        <w:pStyle w:val="Heading4"/>
      </w:pPr>
      <w:bookmarkStart w:id="870" w:name="_Toc24018398"/>
      <w:bookmarkStart w:id="871" w:name="_Toc24449302"/>
      <w:bookmarkStart w:id="872" w:name="_Toc38895105"/>
      <w:r w:rsidRPr="00DF5CF9">
        <w:t>11.1.11.2</w:t>
      </w:r>
      <w:r w:rsidRPr="00DF5CF9">
        <w:tab/>
        <w:t>Command parameters</w:t>
      </w:r>
      <w:bookmarkEnd w:id="870"/>
      <w:bookmarkEnd w:id="871"/>
      <w:bookmarkEnd w:id="8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5204"/>
      </w:tblGrid>
      <w:tr w:rsidR="00227DC0" w:rsidRPr="00DF5CF9">
        <w:trPr>
          <w:jc w:val="center"/>
        </w:trPr>
        <w:tc>
          <w:tcPr>
            <w:tcW w:w="821" w:type="dxa"/>
          </w:tcPr>
          <w:p w:rsidR="00227DC0" w:rsidRPr="00DF5CF9" w:rsidRDefault="00EF54B2">
            <w:pPr>
              <w:pStyle w:val="TAH"/>
            </w:pPr>
            <w:r w:rsidRPr="00DF5CF9">
              <w:t>Code</w:t>
            </w:r>
          </w:p>
        </w:tc>
        <w:tc>
          <w:tcPr>
            <w:tcW w:w="5204"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5204"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5204"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5204" w:type="dxa"/>
          </w:tcPr>
          <w:p w:rsidR="00227DC0" w:rsidRPr="00DF5CF9" w:rsidRDefault="00EF54B2">
            <w:pPr>
              <w:pStyle w:val="TAL"/>
            </w:pPr>
            <w:r w:rsidRPr="00DF5CF9">
              <w:t>See table 11.16</w:t>
            </w:r>
          </w:p>
        </w:tc>
      </w:tr>
      <w:tr w:rsidR="00227DC0" w:rsidRPr="00DF5CF9">
        <w:trPr>
          <w:jc w:val="center"/>
        </w:trPr>
        <w:tc>
          <w:tcPr>
            <w:tcW w:w="821" w:type="dxa"/>
          </w:tcPr>
          <w:p w:rsidR="00227DC0" w:rsidRPr="00DF5CF9" w:rsidRDefault="00EF54B2">
            <w:pPr>
              <w:pStyle w:val="TAC"/>
            </w:pPr>
            <w:r w:rsidRPr="00DF5CF9">
              <w:t>P2</w:t>
            </w:r>
          </w:p>
        </w:tc>
        <w:tc>
          <w:tcPr>
            <w:tcW w:w="5204" w:type="dxa"/>
          </w:tcPr>
          <w:p w:rsidR="00227DC0" w:rsidRPr="00DF5CF9" w:rsidRDefault="00EF54B2">
            <w:pPr>
              <w:pStyle w:val="TAL"/>
            </w:pPr>
            <w:r w:rsidRPr="00DF5CF9">
              <w:t>As specified for the VERIFY PIN command, see clause 11.1.9</w:t>
            </w:r>
          </w:p>
        </w:tc>
      </w:tr>
      <w:tr w:rsidR="00227DC0" w:rsidRPr="00DF5CF9">
        <w:trPr>
          <w:jc w:val="center"/>
        </w:trPr>
        <w:tc>
          <w:tcPr>
            <w:tcW w:w="821" w:type="dxa"/>
          </w:tcPr>
          <w:p w:rsidR="00227DC0" w:rsidRPr="00DF5CF9" w:rsidRDefault="00EF54B2">
            <w:pPr>
              <w:pStyle w:val="TAC"/>
            </w:pPr>
            <w:r w:rsidRPr="00DF5CF9">
              <w:t>Lc</w:t>
            </w:r>
          </w:p>
        </w:tc>
        <w:tc>
          <w:tcPr>
            <w:tcW w:w="5204" w:type="dxa"/>
          </w:tcPr>
          <w:p w:rsidR="00227DC0" w:rsidRPr="00DF5CF9" w:rsidRDefault="00EF54B2">
            <w:pPr>
              <w:pStyle w:val="TAL"/>
            </w:pPr>
            <w:r w:rsidRPr="00DF5CF9">
              <w:t>Length of the subsequent data = '08'</w:t>
            </w:r>
          </w:p>
        </w:tc>
      </w:tr>
      <w:tr w:rsidR="00227DC0" w:rsidRPr="00DF5CF9">
        <w:trPr>
          <w:jc w:val="center"/>
        </w:trPr>
        <w:tc>
          <w:tcPr>
            <w:tcW w:w="821" w:type="dxa"/>
          </w:tcPr>
          <w:p w:rsidR="00227DC0" w:rsidRPr="00DF5CF9" w:rsidRDefault="00EF54B2">
            <w:pPr>
              <w:pStyle w:val="TAC"/>
            </w:pPr>
            <w:r w:rsidRPr="00DF5CF9">
              <w:t>Data</w:t>
            </w:r>
          </w:p>
        </w:tc>
        <w:tc>
          <w:tcPr>
            <w:tcW w:w="5204" w:type="dxa"/>
          </w:tcPr>
          <w:p w:rsidR="00227DC0" w:rsidRPr="00DF5CF9" w:rsidRDefault="00EF54B2">
            <w:pPr>
              <w:pStyle w:val="TAL"/>
            </w:pPr>
            <w:r w:rsidRPr="00DF5CF9">
              <w:t>PIN value</w:t>
            </w:r>
          </w:p>
        </w:tc>
      </w:tr>
      <w:tr w:rsidR="00227DC0" w:rsidRPr="00DF5CF9">
        <w:trPr>
          <w:jc w:val="center"/>
        </w:trPr>
        <w:tc>
          <w:tcPr>
            <w:tcW w:w="821" w:type="dxa"/>
          </w:tcPr>
          <w:p w:rsidR="00227DC0" w:rsidRPr="00DF5CF9" w:rsidRDefault="00EF54B2">
            <w:pPr>
              <w:pStyle w:val="TAC"/>
            </w:pPr>
            <w:r w:rsidRPr="00DF5CF9">
              <w:t>Le</w:t>
            </w:r>
          </w:p>
        </w:tc>
        <w:tc>
          <w:tcPr>
            <w:tcW w:w="5204" w:type="dxa"/>
          </w:tcPr>
          <w:p w:rsidR="00227DC0" w:rsidRPr="00DF5CF9" w:rsidRDefault="00EF54B2">
            <w:pPr>
              <w:pStyle w:val="TAL"/>
            </w:pPr>
            <w:r w:rsidRPr="00DF5CF9">
              <w:t>Not present</w:t>
            </w:r>
          </w:p>
        </w:tc>
      </w:tr>
    </w:tbl>
    <w:p w:rsidR="00227DC0" w:rsidRPr="00DF5CF9" w:rsidRDefault="00227DC0"/>
    <w:p w:rsidR="00227DC0" w:rsidRPr="00DF5CF9" w:rsidRDefault="00EF54B2">
      <w:pPr>
        <w:pStyle w:val="TH"/>
      </w:pPr>
      <w:r w:rsidRPr="00DF5CF9">
        <w:t>Table 11.16: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3949" w:type="dxa"/>
          </w:tcPr>
          <w:p w:rsidR="00227DC0" w:rsidRPr="00DF5CF9" w:rsidRDefault="00EF54B2">
            <w:pPr>
              <w:pStyle w:val="TAL"/>
            </w:pPr>
            <w:r w:rsidRPr="00DF5CF9">
              <w:t>Verification data present in data field</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3949" w:type="dxa"/>
          </w:tcPr>
          <w:p w:rsidR="00227DC0" w:rsidRPr="00DF5CF9" w:rsidRDefault="00EF54B2">
            <w:pPr>
              <w:pStyle w:val="TAL"/>
            </w:pPr>
            <w:r w:rsidRPr="00DF5CF9">
              <w:t xml:space="preserve">Reserved by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3949" w:type="dxa"/>
          </w:tcPr>
          <w:p w:rsidR="00227DC0" w:rsidRPr="00DF5CF9" w:rsidRDefault="00EF54B2">
            <w:pPr>
              <w:pStyle w:val="TAL"/>
            </w:pPr>
            <w:r w:rsidRPr="00DF5CF9">
              <w:t>Verification data present, and use reference data number as verification replacement</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3949" w:type="dxa"/>
          </w:tcPr>
          <w:p w:rsidR="00227DC0" w:rsidRPr="00DF5CF9" w:rsidRDefault="00EF54B2">
            <w:pPr>
              <w:pStyle w:val="TAL"/>
            </w:pPr>
            <w:r w:rsidRPr="00DF5CF9">
              <w:t>'00' (other values are RFU)</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3949" w:type="dxa"/>
          </w:tcPr>
          <w:p w:rsidR="00227DC0" w:rsidRPr="00DF5CF9" w:rsidRDefault="00EF54B2">
            <w:pPr>
              <w:pStyle w:val="TAL"/>
            </w:pPr>
            <w:r w:rsidRPr="00DF5CF9">
              <w:t>Global key reference data number</w:t>
            </w:r>
          </w:p>
        </w:tc>
      </w:tr>
    </w:tbl>
    <w:p w:rsidR="00227DC0" w:rsidRPr="00DF5CF9" w:rsidRDefault="00227DC0"/>
    <w:p w:rsidR="00227DC0" w:rsidRPr="00DF5CF9" w:rsidRDefault="00EF54B2">
      <w:r w:rsidRPr="00DF5CF9">
        <w:t>The five least significant bits of parameter P2 specify the PIN key reference number (see clause 9.5.1 for permissible values).</w:t>
      </w:r>
    </w:p>
    <w:p w:rsidR="00227DC0" w:rsidRPr="00DF5CF9" w:rsidRDefault="00EF54B2">
      <w:pPr>
        <w:keepNext/>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8</w:t>
            </w:r>
          </w:p>
        </w:tc>
        <w:tc>
          <w:tcPr>
            <w:tcW w:w="4961" w:type="dxa"/>
          </w:tcPr>
          <w:p w:rsidR="00227DC0" w:rsidRPr="00DF5CF9" w:rsidRDefault="00EF54B2">
            <w:pPr>
              <w:pStyle w:val="TAL"/>
            </w:pPr>
            <w:r w:rsidRPr="00DF5CF9">
              <w:t>PIN value</w:t>
            </w:r>
          </w:p>
        </w:tc>
        <w:tc>
          <w:tcPr>
            <w:tcW w:w="1417" w:type="dxa"/>
          </w:tcPr>
          <w:p w:rsidR="00227DC0" w:rsidRPr="00DF5CF9" w:rsidRDefault="00EF54B2">
            <w:pPr>
              <w:pStyle w:val="TAC"/>
            </w:pPr>
            <w:r w:rsidRPr="00DF5CF9">
              <w:t>8</w:t>
            </w:r>
          </w:p>
        </w:tc>
      </w:tr>
    </w:tbl>
    <w:p w:rsidR="00227DC0" w:rsidRPr="00DF5CF9" w:rsidRDefault="00227DC0"/>
    <w:p w:rsidR="00227DC0" w:rsidRPr="00DF5CF9" w:rsidRDefault="00EF54B2">
      <w:pPr>
        <w:pStyle w:val="Heading3"/>
      </w:pPr>
      <w:bookmarkStart w:id="873" w:name="_Toc24018399"/>
      <w:bookmarkStart w:id="874" w:name="_Toc24449303"/>
      <w:bookmarkStart w:id="875" w:name="_Toc38895106"/>
      <w:r w:rsidRPr="00DF5CF9">
        <w:t>11.1.12</w:t>
      </w:r>
      <w:r w:rsidRPr="00DF5CF9">
        <w:tab/>
        <w:t>ENABLE PIN</w:t>
      </w:r>
      <w:bookmarkEnd w:id="873"/>
      <w:bookmarkEnd w:id="874"/>
      <w:bookmarkEnd w:id="875"/>
    </w:p>
    <w:p w:rsidR="00227DC0" w:rsidRPr="00DF5CF9" w:rsidRDefault="00EF54B2">
      <w:pPr>
        <w:pStyle w:val="Heading4"/>
      </w:pPr>
      <w:bookmarkStart w:id="876" w:name="_Toc24018400"/>
      <w:bookmarkStart w:id="877" w:name="_Toc24449304"/>
      <w:bookmarkStart w:id="878" w:name="_Toc38895107"/>
      <w:r w:rsidRPr="00DF5CF9">
        <w:t>11.1.12.1</w:t>
      </w:r>
      <w:r w:rsidRPr="00DF5CF9">
        <w:tab/>
        <w:t>Functional description</w:t>
      </w:r>
      <w:bookmarkEnd w:id="876"/>
      <w:bookmarkEnd w:id="877"/>
      <w:bookmarkEnd w:id="878"/>
    </w:p>
    <w:p w:rsidR="00227DC0" w:rsidRPr="00DF5CF9" w:rsidRDefault="00EF54B2">
      <w:r w:rsidRPr="00DF5CF9">
        <w:t>The Enable PIN command is used to switch on the requirement to compare the PIN verification data with the PIN reference data. It is the reverse function of DISABLE PIN. If an alternative global key reference has been used as a replacement for the application PIN, 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t>
      </w:r>
    </w:p>
    <w:p w:rsidR="00227DC0" w:rsidRPr="00DF5CF9" w:rsidRDefault="00EF54B2">
      <w:r w:rsidRPr="00DF5CF9">
        <w:t>The UICC shall perform a validation of the SE after the successful execution of this command as the current SE may have changed and this shall affect the access to files.</w:t>
      </w:r>
    </w:p>
    <w:p w:rsidR="00227DC0" w:rsidRPr="00DF5CF9" w:rsidRDefault="00EF54B2">
      <w:r w:rsidRPr="00DF5CF9">
        <w:t>The function ENABLE PIN shall not be executed by the selected application when PIN is already enabled or blocked.</w:t>
      </w:r>
    </w:p>
    <w:p w:rsidR="00227DC0" w:rsidRPr="00DF5CF9" w:rsidRDefault="00EF54B2">
      <w:r w:rsidRPr="00DF5CF9">
        <w:t>Every application shall specify whether this function is applicable to all PINs defined for the application.</w:t>
      </w:r>
    </w:p>
    <w:p w:rsidR="00227DC0" w:rsidRPr="00DF5CF9" w:rsidRDefault="00EF54B2">
      <w:r w:rsidRPr="00DF5CF9">
        <w:t>If the PIN presented is correct, the number of remaining PIN attempts shall be reset to its initial value 3 and PIN shall be enabled.</w:t>
      </w:r>
    </w:p>
    <w:p w:rsidR="00227DC0" w:rsidRPr="00DF5CF9" w:rsidRDefault="00EF54B2">
      <w:pPr>
        <w:keepLines/>
      </w:pPr>
      <w:r w:rsidRPr="00DF5CF9">
        <w:t>If the PIN presented is false, the number of remaining PIN attempts shall be decremented and PIN remains disabled. After 3 consecutive false PIN presentations, not necessarily in the same card session, PIN shall be blocked and may optionally be set to "enabled". Once blocked, the PIN can only be unblocked using the UNBLOCK PIN function. If the PIN is blocked and "disabled", the access condition shall remain granted. If the PIN is blocked and "enabled", the access condition can never be fulfilled until the UNBLOCK PIN function has been successfully performed on PIN.</w:t>
      </w:r>
    </w:p>
    <w:p w:rsidR="00227DC0" w:rsidRPr="00DF5CF9" w:rsidRDefault="00EF54B2">
      <w:pPr>
        <w:keepNext/>
      </w:pPr>
      <w:r w:rsidRPr="00DF5CF9">
        <w:lastRenderedPageBreak/>
        <w:t>Input:</w:t>
      </w:r>
    </w:p>
    <w:p w:rsidR="00227DC0" w:rsidRPr="00DF5CF9" w:rsidRDefault="00EF54B2">
      <w:pPr>
        <w:pStyle w:val="B1"/>
      </w:pPr>
      <w:r w:rsidRPr="00DF5CF9">
        <w:t>PIN.</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pStyle w:val="Heading4"/>
      </w:pPr>
      <w:bookmarkStart w:id="879" w:name="_Toc24018401"/>
      <w:bookmarkStart w:id="880" w:name="_Toc24449305"/>
      <w:bookmarkStart w:id="881" w:name="_Toc38895108"/>
      <w:r w:rsidRPr="00DF5CF9">
        <w:t>11.1.12.2</w:t>
      </w:r>
      <w:r w:rsidRPr="00DF5CF9">
        <w:tab/>
        <w:t>Command parameters</w:t>
      </w:r>
      <w:bookmarkEnd w:id="879"/>
      <w:bookmarkEnd w:id="880"/>
      <w:bookmarkEnd w:id="8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5256"/>
      </w:tblGrid>
      <w:tr w:rsidR="00227DC0" w:rsidRPr="00DF5CF9">
        <w:trPr>
          <w:jc w:val="center"/>
        </w:trPr>
        <w:tc>
          <w:tcPr>
            <w:tcW w:w="821" w:type="dxa"/>
          </w:tcPr>
          <w:p w:rsidR="00227DC0" w:rsidRPr="00DF5CF9" w:rsidRDefault="00EF54B2">
            <w:pPr>
              <w:pStyle w:val="TAH"/>
            </w:pPr>
            <w:r w:rsidRPr="00DF5CF9">
              <w:t>Code</w:t>
            </w:r>
          </w:p>
        </w:tc>
        <w:tc>
          <w:tcPr>
            <w:tcW w:w="5256"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5256"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5256"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5256"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5256" w:type="dxa"/>
          </w:tcPr>
          <w:p w:rsidR="00227DC0" w:rsidRPr="00DF5CF9" w:rsidRDefault="00EF54B2">
            <w:pPr>
              <w:pStyle w:val="TAL"/>
            </w:pPr>
            <w:r w:rsidRPr="00DF5CF9">
              <w:t>As specified for the VERIFY PIN command, see clause 11.1.9</w:t>
            </w:r>
          </w:p>
        </w:tc>
      </w:tr>
      <w:tr w:rsidR="00227DC0" w:rsidRPr="00DF5CF9">
        <w:trPr>
          <w:jc w:val="center"/>
        </w:trPr>
        <w:tc>
          <w:tcPr>
            <w:tcW w:w="821" w:type="dxa"/>
          </w:tcPr>
          <w:p w:rsidR="00227DC0" w:rsidRPr="00DF5CF9" w:rsidRDefault="00EF54B2">
            <w:pPr>
              <w:pStyle w:val="TAC"/>
            </w:pPr>
            <w:r w:rsidRPr="00DF5CF9">
              <w:t>Lc</w:t>
            </w:r>
          </w:p>
        </w:tc>
        <w:tc>
          <w:tcPr>
            <w:tcW w:w="5256" w:type="dxa"/>
          </w:tcPr>
          <w:p w:rsidR="00227DC0" w:rsidRPr="00DF5CF9" w:rsidRDefault="00EF54B2">
            <w:pPr>
              <w:pStyle w:val="TAL"/>
            </w:pPr>
            <w:r w:rsidRPr="00DF5CF9">
              <w:t>Length of the subsequent data = '08'</w:t>
            </w:r>
          </w:p>
        </w:tc>
      </w:tr>
      <w:tr w:rsidR="00227DC0" w:rsidRPr="00DF5CF9">
        <w:trPr>
          <w:jc w:val="center"/>
        </w:trPr>
        <w:tc>
          <w:tcPr>
            <w:tcW w:w="821" w:type="dxa"/>
          </w:tcPr>
          <w:p w:rsidR="00227DC0" w:rsidRPr="00DF5CF9" w:rsidRDefault="00EF54B2">
            <w:pPr>
              <w:pStyle w:val="TAC"/>
            </w:pPr>
            <w:r w:rsidRPr="00DF5CF9">
              <w:t>Data</w:t>
            </w:r>
          </w:p>
        </w:tc>
        <w:tc>
          <w:tcPr>
            <w:tcW w:w="5256" w:type="dxa"/>
          </w:tcPr>
          <w:p w:rsidR="00227DC0" w:rsidRPr="00DF5CF9" w:rsidRDefault="00EF54B2">
            <w:pPr>
              <w:pStyle w:val="TAL"/>
            </w:pPr>
            <w:r w:rsidRPr="00DF5CF9">
              <w:t>PIN value</w:t>
            </w:r>
          </w:p>
        </w:tc>
      </w:tr>
      <w:tr w:rsidR="00227DC0" w:rsidRPr="00DF5CF9">
        <w:trPr>
          <w:jc w:val="center"/>
        </w:trPr>
        <w:tc>
          <w:tcPr>
            <w:tcW w:w="821" w:type="dxa"/>
          </w:tcPr>
          <w:p w:rsidR="00227DC0" w:rsidRPr="00DF5CF9" w:rsidRDefault="00EF54B2">
            <w:pPr>
              <w:pStyle w:val="TAC"/>
            </w:pPr>
            <w:r w:rsidRPr="00DF5CF9">
              <w:t>Le</w:t>
            </w:r>
          </w:p>
        </w:tc>
        <w:tc>
          <w:tcPr>
            <w:tcW w:w="5256" w:type="dxa"/>
          </w:tcPr>
          <w:p w:rsidR="00227DC0" w:rsidRPr="00DF5CF9" w:rsidRDefault="00EF54B2">
            <w:pPr>
              <w:pStyle w:val="TAL"/>
            </w:pPr>
            <w:r w:rsidRPr="00DF5CF9">
              <w:t>Not present</w:t>
            </w:r>
          </w:p>
        </w:tc>
      </w:tr>
    </w:tbl>
    <w:p w:rsidR="00227DC0" w:rsidRPr="00DF5CF9" w:rsidRDefault="00227DC0"/>
    <w:p w:rsidR="00227DC0" w:rsidRPr="00DF5CF9" w:rsidRDefault="00EF54B2">
      <w:pPr>
        <w:keepNext/>
        <w:keepLines/>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8</w:t>
            </w:r>
          </w:p>
        </w:tc>
        <w:tc>
          <w:tcPr>
            <w:tcW w:w="4961" w:type="dxa"/>
          </w:tcPr>
          <w:p w:rsidR="00227DC0" w:rsidRPr="00DF5CF9" w:rsidRDefault="00EF54B2">
            <w:pPr>
              <w:pStyle w:val="TAL"/>
            </w:pPr>
            <w:r w:rsidRPr="00DF5CF9">
              <w:t>PIN value</w:t>
            </w:r>
          </w:p>
        </w:tc>
        <w:tc>
          <w:tcPr>
            <w:tcW w:w="1417" w:type="dxa"/>
          </w:tcPr>
          <w:p w:rsidR="00227DC0" w:rsidRPr="00DF5CF9" w:rsidRDefault="00EF54B2">
            <w:pPr>
              <w:pStyle w:val="TAC"/>
            </w:pPr>
            <w:r w:rsidRPr="00DF5CF9">
              <w:t>8</w:t>
            </w:r>
          </w:p>
        </w:tc>
      </w:tr>
    </w:tbl>
    <w:p w:rsidR="00227DC0" w:rsidRPr="00DF5CF9" w:rsidRDefault="00227DC0"/>
    <w:p w:rsidR="00227DC0" w:rsidRPr="00DF5CF9" w:rsidRDefault="00EF54B2">
      <w:pPr>
        <w:pStyle w:val="Heading3"/>
      </w:pPr>
      <w:bookmarkStart w:id="882" w:name="_Toc24018402"/>
      <w:bookmarkStart w:id="883" w:name="_Toc24449306"/>
      <w:bookmarkStart w:id="884" w:name="_Toc38895109"/>
      <w:r w:rsidRPr="00DF5CF9">
        <w:t>11.1.13</w:t>
      </w:r>
      <w:r w:rsidRPr="00DF5CF9">
        <w:tab/>
        <w:t>UNBLOCK PIN</w:t>
      </w:r>
      <w:bookmarkEnd w:id="882"/>
      <w:bookmarkEnd w:id="883"/>
      <w:bookmarkEnd w:id="884"/>
    </w:p>
    <w:p w:rsidR="00227DC0" w:rsidRPr="00DF5CF9" w:rsidRDefault="00EF54B2">
      <w:pPr>
        <w:pStyle w:val="Heading4"/>
      </w:pPr>
      <w:bookmarkStart w:id="885" w:name="_Toc24018403"/>
      <w:bookmarkStart w:id="886" w:name="_Toc24449307"/>
      <w:bookmarkStart w:id="887" w:name="_Toc38895110"/>
      <w:r w:rsidRPr="00DF5CF9">
        <w:t>11.1.13.1</w:t>
      </w:r>
      <w:r w:rsidRPr="00DF5CF9">
        <w:tab/>
        <w:t>Functional description</w:t>
      </w:r>
      <w:bookmarkEnd w:id="885"/>
      <w:bookmarkEnd w:id="886"/>
      <w:bookmarkEnd w:id="887"/>
    </w:p>
    <w:p w:rsidR="00227DC0" w:rsidRPr="00DF5CF9" w:rsidRDefault="00EF54B2">
      <w:pPr>
        <w:pStyle w:val="Heading5"/>
      </w:pPr>
      <w:bookmarkStart w:id="888" w:name="_Toc24018404"/>
      <w:bookmarkStart w:id="889" w:name="_Toc24449308"/>
      <w:bookmarkStart w:id="890" w:name="_Toc38895111"/>
      <w:r w:rsidRPr="00DF5CF9">
        <w:rPr>
          <w:lang w:eastAsia="ja-JP"/>
        </w:rPr>
        <w:t>11.1.13.1.1</w:t>
      </w:r>
      <w:r w:rsidRPr="00DF5CF9">
        <w:rPr>
          <w:lang w:eastAsia="ja-JP"/>
        </w:rPr>
        <w:tab/>
        <w:t>PIN unblocking</w:t>
      </w:r>
      <w:bookmarkEnd w:id="888"/>
      <w:bookmarkEnd w:id="889"/>
      <w:bookmarkEnd w:id="890"/>
    </w:p>
    <w:p w:rsidR="00227DC0" w:rsidRPr="00DF5CF9" w:rsidRDefault="00EF54B2">
      <w:pPr>
        <w:rPr>
          <w:lang w:eastAsia="ja-JP"/>
        </w:rPr>
      </w:pPr>
      <w:r w:rsidRPr="00DF5CF9">
        <w:t>This function is used to reset the PIN retry counter to its initial value and then to conditionally set a new PIN value. This function may be performed whether or not the relevant PIN is blocked (e.g. by 3 consecutive wrong PIN presentations).</w:t>
      </w:r>
      <w:r w:rsidRPr="00DF5CF9">
        <w:rPr>
          <w:lang w:eastAsia="ja-JP"/>
        </w:rPr>
        <w:t xml:space="preserve"> This unblocking process is subject to the following condition being fulfilled:</w:t>
      </w:r>
    </w:p>
    <w:p w:rsidR="00227DC0" w:rsidRPr="00DF5CF9" w:rsidRDefault="00EF54B2">
      <w:pPr>
        <w:pStyle w:val="B1"/>
      </w:pPr>
      <w:r w:rsidRPr="00DF5CF9">
        <w:rPr>
          <w:lang w:eastAsia="ja-JP"/>
        </w:rPr>
        <w:t>UNBLOCK PIN is not blocked</w:t>
      </w:r>
      <w:r w:rsidRPr="00DF5CF9">
        <w:t>.</w:t>
      </w:r>
    </w:p>
    <w:p w:rsidR="00227DC0" w:rsidRPr="00DF5CF9" w:rsidRDefault="00EF54B2">
      <w:pPr>
        <w:keepLines/>
      </w:pPr>
      <w:r w:rsidRPr="00DF5CF9">
        <w:t>If the UNBLOCK PIN presented is correct, the value of the PIN, presented together with the UNBLOCK PIN, is assigned to that PIN, the number of remaining UNBLOCK PIN attempts for that UNBLOCK PIN is reset to its initial value 10 and the number of remaining PIN attempts for that PIN is reset to its initial value 3. After a successful unblocking attempt the PIN is enabled and the relevant access condition level is satisfied the new PIN value is available for all channels.</w:t>
      </w:r>
    </w:p>
    <w:p w:rsidR="00227DC0" w:rsidRPr="00DF5CF9" w:rsidRDefault="00EF54B2">
      <w:r w:rsidRPr="00DF5CF9">
        <w:t xml:space="preserve">If the presented UNBLOCK PIN is false, the number of remaining UNBLOCK PIN attempts for that UNBLOCK PIN, regardless on which logical channel the UNBLOCK PIN command was issued, shall be decremented. </w:t>
      </w:r>
      <w:r w:rsidRPr="00DF5CF9">
        <w:rPr>
          <w:lang w:eastAsia="ja-JP"/>
        </w:rPr>
        <w:t xml:space="preserve">The UICC shall return SW1 SW2 = </w:t>
      </w:r>
      <w:r w:rsidRPr="00DF5CF9">
        <w:t>'</w:t>
      </w:r>
      <w:r w:rsidRPr="00DF5CF9">
        <w:rPr>
          <w:lang w:eastAsia="ja-JP"/>
        </w:rPr>
        <w:t>63C9</w:t>
      </w:r>
      <w:r w:rsidRPr="00DF5CF9">
        <w:t>'</w:t>
      </w:r>
      <w:r w:rsidRPr="00DF5CF9">
        <w:rPr>
          <w:lang w:eastAsia="ja-JP"/>
        </w:rPr>
        <w:t xml:space="preserve">, </w:t>
      </w:r>
      <w:r w:rsidRPr="00DF5CF9">
        <w:t>'</w:t>
      </w:r>
      <w:r w:rsidRPr="00DF5CF9">
        <w:rPr>
          <w:lang w:eastAsia="ja-JP"/>
        </w:rPr>
        <w:t>63C8</w:t>
      </w:r>
      <w:r w:rsidRPr="00DF5CF9">
        <w:t>'</w:t>
      </w:r>
      <w:r w:rsidRPr="00DF5CF9">
        <w:rPr>
          <w:lang w:eastAsia="ja-JP"/>
        </w:rPr>
        <w:t xml:space="preserve">, …, </w:t>
      </w:r>
      <w:r w:rsidRPr="00DF5CF9">
        <w:t>'</w:t>
      </w:r>
      <w:r w:rsidRPr="00DF5CF9">
        <w:rPr>
          <w:lang w:eastAsia="ja-JP"/>
        </w:rPr>
        <w:t>63C1</w:t>
      </w:r>
      <w:r w:rsidRPr="00DF5CF9">
        <w:t>'</w:t>
      </w:r>
      <w:r w:rsidRPr="00DF5CF9">
        <w:rPr>
          <w:lang w:eastAsia="ja-JP"/>
        </w:rPr>
        <w:t xml:space="preserve"> for up to the ninth consecutive false UNBLOCK PIN presentation, not necessarily in the same card session. </w:t>
      </w:r>
      <w:r w:rsidRPr="00DF5CF9">
        <w:t>After the tenth consecutive false UNBLOCK PIN presentation, not necessarily in the same card session, the respective UNBLOCK PIN shall be blocked and the UICC shall return SW1 SW2 = '63C0'. Any subsequent UNBLOCK PIN command applied to this blocked UNBLOCK PIN shall then return SW1 SW2 = '6983'. A false UNBLOCK PIN shall have no effect on the status of the respective PIN itself.</w:t>
      </w:r>
    </w:p>
    <w:p w:rsidR="00227DC0" w:rsidRPr="00DF5CF9" w:rsidRDefault="00EF54B2">
      <w:pPr>
        <w:keepLines/>
      </w:pPr>
      <w:r w:rsidRPr="00DF5CF9">
        <w:t>Input:</w:t>
      </w:r>
    </w:p>
    <w:p w:rsidR="00227DC0" w:rsidRPr="00DF5CF9" w:rsidRDefault="00EF54B2">
      <w:pPr>
        <w:pStyle w:val="B1"/>
        <w:keepLines/>
      </w:pPr>
      <w:r w:rsidRPr="00DF5CF9">
        <w:t>Indication PIN, the UNBLOCK PIN and the new PIN.</w:t>
      </w:r>
    </w:p>
    <w:p w:rsidR="00227DC0" w:rsidRPr="00DF5CF9" w:rsidRDefault="00EF54B2">
      <w:pPr>
        <w:keepLines/>
      </w:pPr>
      <w:r w:rsidRPr="00DF5CF9">
        <w:t>Output:</w:t>
      </w:r>
    </w:p>
    <w:p w:rsidR="00227DC0" w:rsidRPr="00DF5CF9" w:rsidRDefault="00EF54B2">
      <w:pPr>
        <w:pStyle w:val="B1"/>
        <w:keepLines/>
      </w:pPr>
      <w:r w:rsidRPr="00DF5CF9">
        <w:t>None.</w:t>
      </w:r>
    </w:p>
    <w:p w:rsidR="00227DC0" w:rsidRPr="00DF5CF9" w:rsidRDefault="00EF54B2">
      <w:pPr>
        <w:pStyle w:val="Heading5"/>
        <w:rPr>
          <w:lang w:eastAsia="ja-JP"/>
        </w:rPr>
      </w:pPr>
      <w:bookmarkStart w:id="891" w:name="_Toc24018405"/>
      <w:bookmarkStart w:id="892" w:name="_Toc24449309"/>
      <w:bookmarkStart w:id="893" w:name="_Toc38895112"/>
      <w:r w:rsidRPr="00DF5CF9">
        <w:rPr>
          <w:lang w:eastAsia="ja-JP"/>
        </w:rPr>
        <w:lastRenderedPageBreak/>
        <w:t>11.1.13.1.2</w:t>
      </w:r>
      <w:r w:rsidRPr="00DF5CF9">
        <w:rPr>
          <w:lang w:eastAsia="ja-JP"/>
        </w:rPr>
        <w:tab/>
        <w:t>UNBLOCK PIN retry counter</w:t>
      </w:r>
      <w:bookmarkEnd w:id="891"/>
      <w:bookmarkEnd w:id="892"/>
      <w:bookmarkEnd w:id="893"/>
    </w:p>
    <w:p w:rsidR="00227DC0" w:rsidRPr="00DF5CF9" w:rsidRDefault="00EF54B2">
      <w:r w:rsidRPr="00DF5CF9">
        <w:rPr>
          <w:lang w:eastAsia="ja-JP"/>
        </w:rPr>
        <w:t xml:space="preserve">The UNBLOCK PIN command with empty data field is used to retrieve the UNBLOCK PIN retry counter from the UICC. </w:t>
      </w:r>
      <w:r w:rsidRPr="00DF5CF9">
        <w:t>This function may be performed whether or not the relevant PIN is blocked (e.g. by 3 consecutive wrong PIN presentations) and whether or not the UNBLOCK PIN is blocked.</w:t>
      </w:r>
    </w:p>
    <w:p w:rsidR="00227DC0" w:rsidRPr="00DF5CF9" w:rsidRDefault="00EF54B2">
      <w:r w:rsidRPr="00DF5CF9">
        <w:t>The UNBLOCK PIN command is sent to the UICC with parameter P2 indicating the PIN for which the UNBLOCK PIN retry counter value is to be retrieved with an empty data field. The number of retries, if any, is indicated in the response by SW1 SW2 =</w:t>
      </w:r>
      <w:r w:rsidRPr="00DF5CF9">
        <w:rPr>
          <w:snapToGrid w:val="0"/>
          <w:lang w:eastAsia="fr-FR"/>
        </w:rPr>
        <w:t>'63CX', where X indicates the number of retries left.</w:t>
      </w:r>
    </w:p>
    <w:p w:rsidR="00227DC0" w:rsidRPr="00DF5CF9" w:rsidRDefault="00EF54B2">
      <w:r w:rsidRPr="00DF5CF9">
        <w:t>An UNBLOCK PIN command with empty data field applied to a blocked UNBLOCK PIN shall return SW1 SW2 = '63C0'</w:t>
      </w:r>
      <w:r w:rsidRPr="00DF5CF9">
        <w:rPr>
          <w:lang w:eastAsia="ja-JP"/>
        </w:rPr>
        <w:t xml:space="preserve"> or SW1 SW2 = </w:t>
      </w:r>
      <w:r w:rsidRPr="00DF5CF9">
        <w:t>'</w:t>
      </w:r>
      <w:r w:rsidRPr="00DF5CF9">
        <w:rPr>
          <w:lang w:eastAsia="ja-JP"/>
        </w:rPr>
        <w:t>6983</w:t>
      </w:r>
      <w:r w:rsidRPr="00DF5CF9">
        <w:t>'.</w:t>
      </w:r>
    </w:p>
    <w:p w:rsidR="00227DC0" w:rsidRPr="00DF5CF9" w:rsidRDefault="00EF54B2">
      <w:r w:rsidRPr="00DF5CF9">
        <w:t>Input:</w:t>
      </w:r>
    </w:p>
    <w:p w:rsidR="00227DC0" w:rsidRPr="00DF5CF9" w:rsidRDefault="00EF54B2">
      <w:pPr>
        <w:pStyle w:val="B1"/>
      </w:pPr>
      <w:r w:rsidRPr="00DF5CF9">
        <w:t>Empty.</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pStyle w:val="Heading4"/>
      </w:pPr>
      <w:bookmarkStart w:id="894" w:name="_Toc24018406"/>
      <w:bookmarkStart w:id="895" w:name="_Toc24449310"/>
      <w:bookmarkStart w:id="896" w:name="_Toc38895113"/>
      <w:r w:rsidRPr="00DF5CF9">
        <w:t>11.1.13.2</w:t>
      </w:r>
      <w:r w:rsidRPr="00DF5CF9">
        <w:tab/>
        <w:t>Void</w:t>
      </w:r>
      <w:bookmarkEnd w:id="894"/>
      <w:bookmarkEnd w:id="895"/>
      <w:bookmarkEnd w:id="896"/>
    </w:p>
    <w:p w:rsidR="00227DC0" w:rsidRPr="00DF5CF9" w:rsidRDefault="00EF54B2">
      <w:pPr>
        <w:pStyle w:val="Heading4"/>
      </w:pPr>
      <w:bookmarkStart w:id="897" w:name="_Toc24018407"/>
      <w:bookmarkStart w:id="898" w:name="_Toc24449311"/>
      <w:bookmarkStart w:id="899" w:name="_Toc38895114"/>
      <w:r w:rsidRPr="00DF5CF9">
        <w:t>11.1.13.3</w:t>
      </w:r>
      <w:r w:rsidRPr="00DF5CF9">
        <w:tab/>
        <w:t>Command parameters</w:t>
      </w:r>
      <w:bookmarkEnd w:id="897"/>
      <w:bookmarkEnd w:id="898"/>
      <w:bookmarkEnd w:id="8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5262"/>
      </w:tblGrid>
      <w:tr w:rsidR="00227DC0" w:rsidRPr="00DF5CF9">
        <w:trPr>
          <w:tblHeader/>
          <w:jc w:val="center"/>
        </w:trPr>
        <w:tc>
          <w:tcPr>
            <w:tcW w:w="821" w:type="dxa"/>
          </w:tcPr>
          <w:p w:rsidR="00227DC0" w:rsidRPr="00DF5CF9" w:rsidRDefault="00EF54B2">
            <w:pPr>
              <w:pStyle w:val="TAH"/>
            </w:pPr>
            <w:r w:rsidRPr="00DF5CF9">
              <w:t>Code</w:t>
            </w:r>
          </w:p>
        </w:tc>
        <w:tc>
          <w:tcPr>
            <w:tcW w:w="5262"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5262"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5262"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5262"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5262" w:type="dxa"/>
          </w:tcPr>
          <w:p w:rsidR="00227DC0" w:rsidRPr="00DF5CF9" w:rsidRDefault="00EF54B2">
            <w:pPr>
              <w:pStyle w:val="TAL"/>
              <w:keepNext w:val="0"/>
              <w:keepLines w:val="0"/>
            </w:pPr>
            <w:r w:rsidRPr="00DF5CF9">
              <w:t>As specified for the VERIFY PIN command (see clause 11.1.9)</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5262" w:type="dxa"/>
          </w:tcPr>
          <w:p w:rsidR="00227DC0" w:rsidRPr="00DF5CF9" w:rsidRDefault="00EF54B2">
            <w:pPr>
              <w:pStyle w:val="TAL"/>
              <w:keepNext w:val="0"/>
              <w:keepLines w:val="0"/>
            </w:pPr>
            <w:r w:rsidRPr="00DF5CF9">
              <w:t>Empty or '10'</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5262" w:type="dxa"/>
          </w:tcPr>
          <w:p w:rsidR="00227DC0" w:rsidRPr="00DF5CF9" w:rsidRDefault="00EF54B2">
            <w:pPr>
              <w:pStyle w:val="TAL"/>
              <w:keepNext w:val="0"/>
              <w:keepLines w:val="0"/>
            </w:pPr>
            <w:r w:rsidRPr="00DF5CF9">
              <w:t>Empty or UNBLOCK PIN value, new PIN value</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5262" w:type="dxa"/>
          </w:tcPr>
          <w:p w:rsidR="00227DC0" w:rsidRPr="00DF5CF9" w:rsidRDefault="00EF54B2">
            <w:pPr>
              <w:pStyle w:val="TAL"/>
              <w:keepNext w:val="0"/>
              <w:keepLines w:val="0"/>
            </w:pPr>
            <w:r w:rsidRPr="00DF5CF9">
              <w:t>Not present</w:t>
            </w:r>
          </w:p>
        </w:tc>
      </w:tr>
    </w:tbl>
    <w:p w:rsidR="00227DC0" w:rsidRPr="00DF5CF9" w:rsidRDefault="00227DC0"/>
    <w:p w:rsidR="00227DC0" w:rsidRPr="00DF5CF9" w:rsidRDefault="00EF54B2">
      <w:pPr>
        <w:keepNext/>
        <w:keepLines/>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8</w:t>
            </w:r>
          </w:p>
        </w:tc>
        <w:tc>
          <w:tcPr>
            <w:tcW w:w="4961" w:type="dxa"/>
          </w:tcPr>
          <w:p w:rsidR="00227DC0" w:rsidRPr="00DF5CF9" w:rsidRDefault="00EF54B2">
            <w:pPr>
              <w:pStyle w:val="TAL"/>
            </w:pPr>
            <w:r w:rsidRPr="00DF5CF9">
              <w:t>UNBLOCK PIN value</w:t>
            </w:r>
          </w:p>
        </w:tc>
        <w:tc>
          <w:tcPr>
            <w:tcW w:w="1417" w:type="dxa"/>
          </w:tcPr>
          <w:p w:rsidR="00227DC0" w:rsidRPr="00DF5CF9" w:rsidRDefault="00EF54B2">
            <w:pPr>
              <w:pStyle w:val="TAC"/>
            </w:pPr>
            <w:r w:rsidRPr="00DF5CF9">
              <w:t>8</w:t>
            </w:r>
          </w:p>
        </w:tc>
      </w:tr>
      <w:tr w:rsidR="00227DC0" w:rsidRPr="00DF5CF9">
        <w:trPr>
          <w:jc w:val="center"/>
        </w:trPr>
        <w:tc>
          <w:tcPr>
            <w:tcW w:w="1276" w:type="dxa"/>
          </w:tcPr>
          <w:p w:rsidR="00227DC0" w:rsidRPr="00DF5CF9" w:rsidRDefault="00EF54B2">
            <w:pPr>
              <w:pStyle w:val="TAC"/>
            </w:pPr>
            <w:r w:rsidRPr="00DF5CF9">
              <w:t>9 to 16</w:t>
            </w:r>
          </w:p>
        </w:tc>
        <w:tc>
          <w:tcPr>
            <w:tcW w:w="4961" w:type="dxa"/>
          </w:tcPr>
          <w:p w:rsidR="00227DC0" w:rsidRPr="00DF5CF9" w:rsidRDefault="00EF54B2">
            <w:pPr>
              <w:pStyle w:val="TAL"/>
            </w:pPr>
            <w:r w:rsidRPr="00DF5CF9">
              <w:t>New PIN value</w:t>
            </w:r>
          </w:p>
        </w:tc>
        <w:tc>
          <w:tcPr>
            <w:tcW w:w="1417" w:type="dxa"/>
          </w:tcPr>
          <w:p w:rsidR="00227DC0" w:rsidRPr="00DF5CF9" w:rsidRDefault="00EF54B2">
            <w:pPr>
              <w:pStyle w:val="TAC"/>
            </w:pPr>
            <w:r w:rsidRPr="00DF5CF9">
              <w:t>8</w:t>
            </w:r>
          </w:p>
        </w:tc>
      </w:tr>
    </w:tbl>
    <w:p w:rsidR="00227DC0" w:rsidRPr="00DF5CF9" w:rsidRDefault="00227DC0"/>
    <w:p w:rsidR="00227DC0" w:rsidRPr="00DF5CF9" w:rsidRDefault="00EF54B2">
      <w:pPr>
        <w:pStyle w:val="Heading3"/>
      </w:pPr>
      <w:bookmarkStart w:id="900" w:name="_Toc24018408"/>
      <w:bookmarkStart w:id="901" w:name="_Toc24449312"/>
      <w:bookmarkStart w:id="902" w:name="_Toc38895115"/>
      <w:r w:rsidRPr="00DF5CF9">
        <w:t>11.1.14</w:t>
      </w:r>
      <w:r w:rsidRPr="00DF5CF9">
        <w:tab/>
        <w:t>DEACTIVATE FILE</w:t>
      </w:r>
      <w:bookmarkEnd w:id="900"/>
      <w:bookmarkEnd w:id="901"/>
      <w:bookmarkEnd w:id="902"/>
    </w:p>
    <w:p w:rsidR="00227DC0" w:rsidRPr="00DF5CF9" w:rsidRDefault="00EF54B2">
      <w:pPr>
        <w:pStyle w:val="Heading4"/>
      </w:pPr>
      <w:bookmarkStart w:id="903" w:name="_Toc24018409"/>
      <w:bookmarkStart w:id="904" w:name="_Toc24449313"/>
      <w:bookmarkStart w:id="905" w:name="_Toc38895116"/>
      <w:r w:rsidRPr="00DF5CF9">
        <w:t>11.1.14.1</w:t>
      </w:r>
      <w:r w:rsidRPr="00DF5CF9">
        <w:tab/>
        <w:t>Functional description</w:t>
      </w:r>
      <w:bookmarkEnd w:id="903"/>
      <w:bookmarkEnd w:id="904"/>
      <w:bookmarkEnd w:id="905"/>
    </w:p>
    <w:p w:rsidR="00227DC0" w:rsidRPr="00DF5CF9" w:rsidRDefault="00EF54B2">
      <w:r w:rsidRPr="00DF5CF9">
        <w:t>This function initiates a reversible deactivation of an EF. After a DEACTIVATE FILE function the respective flag in the file LCSI_DO shall be changed accordingly. This function shall only be performed if the DEACTIVATE FILE access condition for the EF is satisfied.</w:t>
      </w:r>
    </w:p>
    <w:p w:rsidR="00227DC0" w:rsidRPr="00DF5CF9" w:rsidRDefault="00EF54B2">
      <w:r w:rsidRPr="00DF5CF9">
        <w:t>In case of successful execution of the command, the EF on which the command was applied becomes the current EF.</w:t>
      </w:r>
    </w:p>
    <w:p w:rsidR="00227DC0" w:rsidRPr="00DF5CF9" w:rsidRDefault="00EF54B2">
      <w:r w:rsidRPr="00DF5CF9">
        <w:t>After an unsuccessful execution, the current EF and current DF shall remain the same as prior to the execution.</w:t>
      </w:r>
    </w:p>
    <w:p w:rsidR="00227DC0" w:rsidRPr="00DF5CF9" w:rsidRDefault="00EF54B2">
      <w:r w:rsidRPr="00DF5CF9">
        <w:t xml:space="preserve">The availability of a deactivated file depends on the "Special File Information (File Status Byte)" byte in the CREATE FILE command (see table 5 of </w:t>
      </w:r>
      <w:r w:rsidRPr="00EF7A9B">
        <w:t>ETSI TS 102 222 [</w:t>
      </w:r>
      <w:r w:rsidRPr="00EF7A9B">
        <w:fldChar w:fldCharType="begin"/>
      </w:r>
      <w:r w:rsidRPr="00EF7A9B">
        <w:instrText xml:space="preserve">REF REF_TS102222 \h </w:instrText>
      </w:r>
      <w:r w:rsidRPr="00EF7A9B">
        <w:fldChar w:fldCharType="separate"/>
      </w:r>
      <w:r w:rsidRPr="00EF7A9B">
        <w:t>32</w:t>
      </w:r>
      <w:r w:rsidRPr="00EF7A9B">
        <w:fldChar w:fldCharType="end"/>
      </w:r>
      <w:r w:rsidRPr="00EF7A9B">
        <w:t>]</w:t>
      </w:r>
      <w:r w:rsidRPr="00DF5CF9">
        <w:t>) which was used to create the file:</w:t>
      </w:r>
    </w:p>
    <w:p w:rsidR="00227DC0" w:rsidRPr="00DF5CF9" w:rsidRDefault="00EF54B2">
      <w:pPr>
        <w:pStyle w:val="B1"/>
      </w:pPr>
      <w:r w:rsidRPr="00DF5CF9">
        <w:t>if the "Special File Information (File Status Byte)" was not present in the CREATE FILE command or if it was present with b7 set to 0, a deactivated file shall no longer be available within the selected application for any function except for the SELECT and the ACTIVATE FILE functions;</w:t>
      </w:r>
    </w:p>
    <w:p w:rsidR="00227DC0" w:rsidRPr="00DF5CF9" w:rsidRDefault="00EF54B2">
      <w:pPr>
        <w:pStyle w:val="B1"/>
      </w:pPr>
      <w:r w:rsidRPr="00DF5CF9">
        <w:t>if the "Special File Information (File Status Byte)" was present in the CREATE FILE command with b7 set to 1, the file is readable and updatable when deactivated.</w:t>
      </w:r>
    </w:p>
    <w:p w:rsidR="00227DC0" w:rsidRPr="00DF5CF9" w:rsidRDefault="00EF54B2">
      <w:pPr>
        <w:keepNext/>
        <w:keepLines/>
      </w:pPr>
      <w:r w:rsidRPr="00DF5CF9">
        <w:lastRenderedPageBreak/>
        <w:t>Input:</w:t>
      </w:r>
    </w:p>
    <w:p w:rsidR="00227DC0" w:rsidRPr="00DF5CF9" w:rsidRDefault="00EF54B2">
      <w:pPr>
        <w:pStyle w:val="B1"/>
      </w:pPr>
      <w:r w:rsidRPr="00DF5CF9">
        <w:t>File ID, path or empty.</w:t>
      </w:r>
    </w:p>
    <w:p w:rsidR="00227DC0" w:rsidRPr="00DF5CF9" w:rsidRDefault="00EF54B2">
      <w:pPr>
        <w:keepNext/>
      </w:pPr>
      <w:r w:rsidRPr="00DF5CF9">
        <w:t>Output:</w:t>
      </w:r>
    </w:p>
    <w:p w:rsidR="00227DC0" w:rsidRPr="00DF5CF9" w:rsidRDefault="00EF54B2">
      <w:pPr>
        <w:pStyle w:val="B1"/>
      </w:pPr>
      <w:r w:rsidRPr="00DF5CF9">
        <w:t>None.</w:t>
      </w:r>
    </w:p>
    <w:p w:rsidR="00227DC0" w:rsidRPr="00DF5CF9" w:rsidRDefault="00EF54B2">
      <w:pPr>
        <w:pStyle w:val="Heading4"/>
      </w:pPr>
      <w:bookmarkStart w:id="906" w:name="_Toc24018410"/>
      <w:bookmarkStart w:id="907" w:name="_Toc24449314"/>
      <w:bookmarkStart w:id="908" w:name="_Toc38895117"/>
      <w:r w:rsidRPr="00DF5CF9">
        <w:t>11.1.14.2</w:t>
      </w:r>
      <w:r w:rsidRPr="00DF5CF9">
        <w:tab/>
        <w:t>Command parameters</w:t>
      </w:r>
      <w:bookmarkEnd w:id="906"/>
      <w:bookmarkEnd w:id="907"/>
      <w:bookmarkEnd w:id="9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564"/>
      </w:tblGrid>
      <w:tr w:rsidR="00227DC0" w:rsidRPr="00DF5CF9">
        <w:trPr>
          <w:jc w:val="center"/>
        </w:trPr>
        <w:tc>
          <w:tcPr>
            <w:tcW w:w="821" w:type="dxa"/>
          </w:tcPr>
          <w:p w:rsidR="00227DC0" w:rsidRPr="00DF5CF9" w:rsidRDefault="00EF54B2">
            <w:pPr>
              <w:pStyle w:val="TAH"/>
            </w:pPr>
            <w:r w:rsidRPr="00DF5CF9">
              <w:t>Code</w:t>
            </w:r>
          </w:p>
        </w:tc>
        <w:tc>
          <w:tcPr>
            <w:tcW w:w="4564"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564"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564"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564" w:type="dxa"/>
          </w:tcPr>
          <w:p w:rsidR="00227DC0" w:rsidRPr="00DF5CF9" w:rsidRDefault="00EF54B2">
            <w:pPr>
              <w:pStyle w:val="TAL"/>
            </w:pPr>
            <w:r w:rsidRPr="00DF5CF9">
              <w:t>selection control, see table 11.17</w:t>
            </w:r>
          </w:p>
        </w:tc>
      </w:tr>
      <w:tr w:rsidR="00227DC0" w:rsidRPr="00DF5CF9">
        <w:trPr>
          <w:jc w:val="center"/>
        </w:trPr>
        <w:tc>
          <w:tcPr>
            <w:tcW w:w="821" w:type="dxa"/>
          </w:tcPr>
          <w:p w:rsidR="00227DC0" w:rsidRPr="00DF5CF9" w:rsidRDefault="00EF54B2">
            <w:pPr>
              <w:pStyle w:val="TAC"/>
            </w:pPr>
            <w:r w:rsidRPr="00DF5CF9">
              <w:t>P2</w:t>
            </w:r>
          </w:p>
        </w:tc>
        <w:tc>
          <w:tcPr>
            <w:tcW w:w="4564"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Lc</w:t>
            </w:r>
          </w:p>
        </w:tc>
        <w:tc>
          <w:tcPr>
            <w:tcW w:w="4564" w:type="dxa"/>
          </w:tcPr>
          <w:p w:rsidR="00227DC0" w:rsidRPr="00DF5CF9" w:rsidRDefault="00EF54B2">
            <w:pPr>
              <w:pStyle w:val="TAL"/>
            </w:pPr>
            <w:r w:rsidRPr="00DF5CF9">
              <w:t>Length of subsequent data field or empty</w:t>
            </w:r>
          </w:p>
        </w:tc>
      </w:tr>
      <w:tr w:rsidR="00227DC0" w:rsidRPr="00DF5CF9">
        <w:trPr>
          <w:jc w:val="center"/>
        </w:trPr>
        <w:tc>
          <w:tcPr>
            <w:tcW w:w="821" w:type="dxa"/>
          </w:tcPr>
          <w:p w:rsidR="00227DC0" w:rsidRPr="00DF5CF9" w:rsidRDefault="00EF54B2">
            <w:pPr>
              <w:pStyle w:val="TAC"/>
            </w:pPr>
            <w:r w:rsidRPr="00DF5CF9">
              <w:t>Data</w:t>
            </w:r>
          </w:p>
        </w:tc>
        <w:tc>
          <w:tcPr>
            <w:tcW w:w="4564" w:type="dxa"/>
          </w:tcPr>
          <w:p w:rsidR="00227DC0" w:rsidRPr="00DF5CF9" w:rsidRDefault="00EF54B2">
            <w:pPr>
              <w:pStyle w:val="TAL"/>
            </w:pPr>
            <w:r w:rsidRPr="00DF5CF9">
              <w:t>File ID or path to file, according to P1</w:t>
            </w:r>
          </w:p>
        </w:tc>
      </w:tr>
      <w:tr w:rsidR="00227DC0" w:rsidRPr="00DF5CF9">
        <w:trPr>
          <w:jc w:val="center"/>
        </w:trPr>
        <w:tc>
          <w:tcPr>
            <w:tcW w:w="821" w:type="dxa"/>
          </w:tcPr>
          <w:p w:rsidR="00227DC0" w:rsidRPr="00DF5CF9" w:rsidRDefault="00EF54B2">
            <w:pPr>
              <w:pStyle w:val="TAC"/>
            </w:pPr>
            <w:r w:rsidRPr="00DF5CF9">
              <w:t>Le</w:t>
            </w:r>
          </w:p>
        </w:tc>
        <w:tc>
          <w:tcPr>
            <w:tcW w:w="4564" w:type="dxa"/>
          </w:tcPr>
          <w:p w:rsidR="00227DC0" w:rsidRPr="00DF5CF9" w:rsidRDefault="00EF54B2">
            <w:pPr>
              <w:pStyle w:val="TAL"/>
            </w:pPr>
            <w:r w:rsidRPr="00DF5CF9">
              <w:t>Not present</w:t>
            </w:r>
          </w:p>
        </w:tc>
      </w:tr>
    </w:tbl>
    <w:p w:rsidR="00227DC0" w:rsidRPr="00DF5CF9" w:rsidRDefault="00227DC0"/>
    <w:p w:rsidR="00227DC0" w:rsidRPr="00DF5CF9" w:rsidRDefault="00EF54B2">
      <w:pPr>
        <w:pStyle w:val="TH"/>
        <w:keepLines w:val="0"/>
      </w:pPr>
      <w:r w:rsidRPr="00DF5CF9">
        <w:t>Table 11.17: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186"/>
      </w:tblGrid>
      <w:tr w:rsidR="00227DC0" w:rsidRPr="00DF5CF9">
        <w:trPr>
          <w:cantSplit/>
          <w:jc w:val="center"/>
        </w:trPr>
        <w:tc>
          <w:tcPr>
            <w:tcW w:w="548" w:type="dxa"/>
          </w:tcPr>
          <w:p w:rsidR="00227DC0" w:rsidRPr="00DF5CF9" w:rsidRDefault="00EF54B2">
            <w:pPr>
              <w:pStyle w:val="TAH"/>
              <w:keepLines w:val="0"/>
            </w:pPr>
            <w:r w:rsidRPr="00DF5CF9">
              <w:t>b8</w:t>
            </w:r>
          </w:p>
        </w:tc>
        <w:tc>
          <w:tcPr>
            <w:tcW w:w="548" w:type="dxa"/>
          </w:tcPr>
          <w:p w:rsidR="00227DC0" w:rsidRPr="00DF5CF9" w:rsidRDefault="00EF54B2">
            <w:pPr>
              <w:pStyle w:val="TAH"/>
              <w:keepLines w:val="0"/>
            </w:pPr>
            <w:r w:rsidRPr="00DF5CF9">
              <w:t>b7</w:t>
            </w:r>
          </w:p>
        </w:tc>
        <w:tc>
          <w:tcPr>
            <w:tcW w:w="548" w:type="dxa"/>
          </w:tcPr>
          <w:p w:rsidR="00227DC0" w:rsidRPr="00DF5CF9" w:rsidRDefault="00EF54B2">
            <w:pPr>
              <w:pStyle w:val="TAH"/>
              <w:keepLines w:val="0"/>
            </w:pPr>
            <w:r w:rsidRPr="00DF5CF9">
              <w:t>b6</w:t>
            </w:r>
          </w:p>
        </w:tc>
        <w:tc>
          <w:tcPr>
            <w:tcW w:w="548" w:type="dxa"/>
          </w:tcPr>
          <w:p w:rsidR="00227DC0" w:rsidRPr="00DF5CF9" w:rsidRDefault="00EF54B2">
            <w:pPr>
              <w:pStyle w:val="TAH"/>
              <w:keepLines w:val="0"/>
            </w:pPr>
            <w:r w:rsidRPr="00DF5CF9">
              <w:t>b5</w:t>
            </w:r>
          </w:p>
        </w:tc>
        <w:tc>
          <w:tcPr>
            <w:tcW w:w="548" w:type="dxa"/>
          </w:tcPr>
          <w:p w:rsidR="00227DC0" w:rsidRPr="00DF5CF9" w:rsidRDefault="00EF54B2">
            <w:pPr>
              <w:pStyle w:val="TAH"/>
              <w:keepLines w:val="0"/>
            </w:pPr>
            <w:r w:rsidRPr="00DF5CF9">
              <w:t>b4</w:t>
            </w:r>
          </w:p>
        </w:tc>
        <w:tc>
          <w:tcPr>
            <w:tcW w:w="548" w:type="dxa"/>
          </w:tcPr>
          <w:p w:rsidR="00227DC0" w:rsidRPr="00DF5CF9" w:rsidRDefault="00EF54B2">
            <w:pPr>
              <w:pStyle w:val="TAH"/>
              <w:keepLines w:val="0"/>
            </w:pPr>
            <w:r w:rsidRPr="00DF5CF9">
              <w:t>b3</w:t>
            </w:r>
          </w:p>
        </w:tc>
        <w:tc>
          <w:tcPr>
            <w:tcW w:w="548" w:type="dxa"/>
            <w:tcBorders>
              <w:bottom w:val="nil"/>
            </w:tcBorders>
          </w:tcPr>
          <w:p w:rsidR="00227DC0" w:rsidRPr="00DF5CF9" w:rsidRDefault="00EF54B2">
            <w:pPr>
              <w:pStyle w:val="TAH"/>
              <w:keepLines w:val="0"/>
              <w:jc w:val="left"/>
            </w:pPr>
            <w:r w:rsidRPr="00DF5CF9">
              <w:t>b2</w:t>
            </w:r>
          </w:p>
        </w:tc>
        <w:tc>
          <w:tcPr>
            <w:tcW w:w="548" w:type="dxa"/>
            <w:tcBorders>
              <w:bottom w:val="nil"/>
            </w:tcBorders>
          </w:tcPr>
          <w:p w:rsidR="00227DC0" w:rsidRPr="00DF5CF9" w:rsidRDefault="00EF54B2">
            <w:pPr>
              <w:pStyle w:val="TAH"/>
              <w:keepLines w:val="0"/>
            </w:pPr>
            <w:r w:rsidRPr="00DF5CF9">
              <w:t>b1</w:t>
            </w:r>
          </w:p>
        </w:tc>
        <w:tc>
          <w:tcPr>
            <w:tcW w:w="3186" w:type="dxa"/>
          </w:tcPr>
          <w:p w:rsidR="00227DC0" w:rsidRPr="00DF5CF9" w:rsidRDefault="00EF54B2">
            <w:pPr>
              <w:pStyle w:val="TAH"/>
              <w:keepLines w:val="0"/>
            </w:pPr>
            <w:r w:rsidRPr="00DF5CF9">
              <w:t>Meaning</w:t>
            </w:r>
          </w:p>
        </w:tc>
      </w:tr>
      <w:tr w:rsidR="00227DC0" w:rsidRPr="00DF5CF9">
        <w:trPr>
          <w:cantSplit/>
          <w:jc w:val="center"/>
        </w:trPr>
        <w:tc>
          <w:tcPr>
            <w:tcW w:w="548" w:type="dxa"/>
            <w:tcBorders>
              <w:top w:val="nil"/>
            </w:tcBorders>
          </w:tcPr>
          <w:p w:rsidR="00227DC0" w:rsidRPr="00DF5CF9" w:rsidRDefault="00EF54B2">
            <w:pPr>
              <w:pStyle w:val="TAH"/>
              <w:keepLines w:val="0"/>
              <w:rPr>
                <w:b w:val="0"/>
              </w:rPr>
            </w:pPr>
            <w:r w:rsidRPr="00DF5CF9">
              <w:rPr>
                <w:b w:val="0"/>
              </w:rPr>
              <w:t>0</w:t>
            </w:r>
          </w:p>
        </w:tc>
        <w:tc>
          <w:tcPr>
            <w:tcW w:w="548" w:type="dxa"/>
            <w:tcBorders>
              <w:top w:val="nil"/>
            </w:tcBorders>
          </w:tcPr>
          <w:p w:rsidR="00227DC0" w:rsidRPr="00DF5CF9" w:rsidRDefault="00EF54B2">
            <w:pPr>
              <w:pStyle w:val="TAH"/>
              <w:keepLines w:val="0"/>
              <w:rPr>
                <w:b w:val="0"/>
              </w:rPr>
            </w:pPr>
            <w:r w:rsidRPr="00DF5CF9">
              <w:rPr>
                <w:b w:val="0"/>
              </w:rPr>
              <w:t>0</w:t>
            </w:r>
          </w:p>
        </w:tc>
        <w:tc>
          <w:tcPr>
            <w:tcW w:w="548" w:type="dxa"/>
            <w:tcBorders>
              <w:top w:val="nil"/>
            </w:tcBorders>
          </w:tcPr>
          <w:p w:rsidR="00227DC0" w:rsidRPr="00DF5CF9" w:rsidRDefault="00EF54B2">
            <w:pPr>
              <w:pStyle w:val="TAH"/>
              <w:keepLines w:val="0"/>
              <w:rPr>
                <w:b w:val="0"/>
              </w:rPr>
            </w:pPr>
            <w:r w:rsidRPr="00DF5CF9">
              <w:rPr>
                <w:b w:val="0"/>
              </w:rPr>
              <w:t>0</w:t>
            </w:r>
          </w:p>
        </w:tc>
        <w:tc>
          <w:tcPr>
            <w:tcW w:w="548" w:type="dxa"/>
            <w:tcBorders>
              <w:top w:val="nil"/>
            </w:tcBorders>
          </w:tcPr>
          <w:p w:rsidR="00227DC0" w:rsidRPr="00DF5CF9" w:rsidRDefault="00EF54B2">
            <w:pPr>
              <w:pStyle w:val="TAH"/>
              <w:keepLines w:val="0"/>
              <w:rPr>
                <w:b w:val="0"/>
              </w:rPr>
            </w:pPr>
            <w:r w:rsidRPr="00DF5CF9">
              <w:rPr>
                <w:b w:val="0"/>
              </w:rPr>
              <w:t>0</w:t>
            </w:r>
          </w:p>
        </w:tc>
        <w:tc>
          <w:tcPr>
            <w:tcW w:w="548" w:type="dxa"/>
            <w:tcBorders>
              <w:top w:val="nil"/>
            </w:tcBorders>
            <w:shd w:val="pct15" w:color="000000" w:fill="FFFFFF"/>
          </w:tcPr>
          <w:p w:rsidR="00227DC0" w:rsidRPr="00DF5CF9" w:rsidRDefault="00EF54B2">
            <w:pPr>
              <w:pStyle w:val="TAH"/>
              <w:keepLines w:val="0"/>
              <w:rPr>
                <w:b w:val="0"/>
              </w:rPr>
            </w:pPr>
            <w:r w:rsidRPr="00DF5CF9">
              <w:rPr>
                <w:b w:val="0"/>
              </w:rPr>
              <w:t>0</w:t>
            </w:r>
          </w:p>
        </w:tc>
        <w:tc>
          <w:tcPr>
            <w:tcW w:w="548" w:type="dxa"/>
            <w:tcBorders>
              <w:top w:val="nil"/>
            </w:tcBorders>
            <w:shd w:val="pct15" w:color="000000" w:fill="FFFFFF"/>
          </w:tcPr>
          <w:p w:rsidR="00227DC0" w:rsidRPr="00DF5CF9" w:rsidRDefault="00EF54B2">
            <w:pPr>
              <w:pStyle w:val="TAH"/>
              <w:keepLines w:val="0"/>
              <w:rPr>
                <w:b w:val="0"/>
              </w:rPr>
            </w:pPr>
            <w:r w:rsidRPr="00DF5CF9">
              <w:rPr>
                <w:b w:val="0"/>
              </w:rPr>
              <w:t>0</w:t>
            </w:r>
          </w:p>
        </w:tc>
        <w:tc>
          <w:tcPr>
            <w:tcW w:w="548" w:type="dxa"/>
            <w:tcBorders>
              <w:top w:val="single" w:sz="6" w:space="0" w:color="000000"/>
            </w:tcBorders>
            <w:shd w:val="pct15" w:color="auto" w:fill="FFFFFF"/>
          </w:tcPr>
          <w:p w:rsidR="00227DC0" w:rsidRPr="00DF5CF9" w:rsidRDefault="00EF54B2">
            <w:pPr>
              <w:pStyle w:val="TAH"/>
              <w:keepLines w:val="0"/>
              <w:rPr>
                <w:b w:val="0"/>
              </w:rPr>
            </w:pPr>
            <w:r w:rsidRPr="00DF5CF9">
              <w:rPr>
                <w:b w:val="0"/>
              </w:rPr>
              <w:t>0</w:t>
            </w:r>
          </w:p>
        </w:tc>
        <w:tc>
          <w:tcPr>
            <w:tcW w:w="548" w:type="dxa"/>
            <w:tcBorders>
              <w:top w:val="single" w:sz="6" w:space="0" w:color="000000"/>
            </w:tcBorders>
            <w:shd w:val="pct15" w:color="auto" w:fill="FFFFFF"/>
          </w:tcPr>
          <w:p w:rsidR="00227DC0" w:rsidRPr="00DF5CF9" w:rsidRDefault="00EF54B2">
            <w:pPr>
              <w:pStyle w:val="TAH"/>
              <w:keepLines w:val="0"/>
              <w:rPr>
                <w:b w:val="0"/>
              </w:rPr>
            </w:pPr>
            <w:r w:rsidRPr="00DF5CF9">
              <w:rPr>
                <w:b w:val="0"/>
              </w:rPr>
              <w:t>0</w:t>
            </w:r>
          </w:p>
        </w:tc>
        <w:tc>
          <w:tcPr>
            <w:tcW w:w="3186" w:type="dxa"/>
            <w:tcBorders>
              <w:top w:val="nil"/>
            </w:tcBorders>
          </w:tcPr>
          <w:p w:rsidR="00227DC0" w:rsidRPr="00DF5CF9" w:rsidRDefault="00EF54B2">
            <w:pPr>
              <w:pStyle w:val="TAH"/>
              <w:keepLines w:val="0"/>
              <w:jc w:val="left"/>
              <w:rPr>
                <w:b w:val="0"/>
              </w:rPr>
            </w:pPr>
            <w:r w:rsidRPr="00DF5CF9">
              <w:rPr>
                <w:b w:val="0"/>
              </w:rPr>
              <w:t>Select EF by file id</w:t>
            </w:r>
          </w:p>
        </w:tc>
      </w:tr>
      <w:tr w:rsidR="00227DC0" w:rsidRPr="00DF5CF9">
        <w:trPr>
          <w:cantSplit/>
          <w:jc w:val="center"/>
        </w:trPr>
        <w:tc>
          <w:tcPr>
            <w:tcW w:w="548" w:type="dxa"/>
          </w:tcPr>
          <w:p w:rsidR="00227DC0" w:rsidRPr="00DF5CF9" w:rsidRDefault="00EF54B2">
            <w:pPr>
              <w:pStyle w:val="TAH"/>
              <w:keepLines w:val="0"/>
              <w:rPr>
                <w:b w:val="0"/>
              </w:rPr>
            </w:pPr>
            <w:r w:rsidRPr="00DF5CF9">
              <w:rPr>
                <w:b w:val="0"/>
              </w:rPr>
              <w:t>0</w:t>
            </w:r>
          </w:p>
        </w:tc>
        <w:tc>
          <w:tcPr>
            <w:tcW w:w="548" w:type="dxa"/>
          </w:tcPr>
          <w:p w:rsidR="00227DC0" w:rsidRPr="00DF5CF9" w:rsidRDefault="00EF54B2">
            <w:pPr>
              <w:pStyle w:val="TAH"/>
              <w:keepLines w:val="0"/>
              <w:rPr>
                <w:b w:val="0"/>
              </w:rPr>
            </w:pPr>
            <w:r w:rsidRPr="00DF5CF9">
              <w:rPr>
                <w:b w:val="0"/>
              </w:rPr>
              <w:t>0</w:t>
            </w:r>
          </w:p>
        </w:tc>
        <w:tc>
          <w:tcPr>
            <w:tcW w:w="548" w:type="dxa"/>
          </w:tcPr>
          <w:p w:rsidR="00227DC0" w:rsidRPr="00DF5CF9" w:rsidRDefault="00EF54B2">
            <w:pPr>
              <w:pStyle w:val="TAH"/>
              <w:keepLines w:val="0"/>
              <w:rPr>
                <w:b w:val="0"/>
              </w:rPr>
            </w:pPr>
            <w:r w:rsidRPr="00DF5CF9">
              <w:rPr>
                <w:b w:val="0"/>
              </w:rPr>
              <w:t>0</w:t>
            </w:r>
          </w:p>
        </w:tc>
        <w:tc>
          <w:tcPr>
            <w:tcW w:w="548" w:type="dxa"/>
          </w:tcPr>
          <w:p w:rsidR="00227DC0" w:rsidRPr="00DF5CF9" w:rsidRDefault="00EF54B2">
            <w:pPr>
              <w:pStyle w:val="TAH"/>
              <w:keepLines w:val="0"/>
              <w:rPr>
                <w:b w:val="0"/>
              </w:rPr>
            </w:pPr>
            <w:r w:rsidRPr="00DF5CF9">
              <w:rPr>
                <w:b w:val="0"/>
              </w:rPr>
              <w:t>0</w:t>
            </w:r>
          </w:p>
        </w:tc>
        <w:tc>
          <w:tcPr>
            <w:tcW w:w="548" w:type="dxa"/>
            <w:shd w:val="pct15" w:color="000000" w:fill="FFFFFF"/>
          </w:tcPr>
          <w:p w:rsidR="00227DC0" w:rsidRPr="00DF5CF9" w:rsidRDefault="00EF54B2">
            <w:pPr>
              <w:pStyle w:val="TAH"/>
              <w:keepLines w:val="0"/>
              <w:rPr>
                <w:b w:val="0"/>
              </w:rPr>
            </w:pPr>
            <w:r w:rsidRPr="00DF5CF9">
              <w:rPr>
                <w:b w:val="0"/>
              </w:rPr>
              <w:t>1</w:t>
            </w:r>
          </w:p>
        </w:tc>
        <w:tc>
          <w:tcPr>
            <w:tcW w:w="548" w:type="dxa"/>
            <w:shd w:val="pct15" w:color="000000" w:fill="FFFFFF"/>
          </w:tcPr>
          <w:p w:rsidR="00227DC0" w:rsidRPr="00DF5CF9" w:rsidRDefault="00EF54B2">
            <w:pPr>
              <w:pStyle w:val="TAH"/>
              <w:keepLines w:val="0"/>
              <w:rPr>
                <w:b w:val="0"/>
              </w:rPr>
            </w:pPr>
            <w:r w:rsidRPr="00DF5CF9">
              <w:rPr>
                <w:b w:val="0"/>
              </w:rPr>
              <w:t>0</w:t>
            </w:r>
          </w:p>
        </w:tc>
        <w:tc>
          <w:tcPr>
            <w:tcW w:w="548" w:type="dxa"/>
            <w:shd w:val="pct15" w:color="auto" w:fill="FFFFFF"/>
          </w:tcPr>
          <w:p w:rsidR="00227DC0" w:rsidRPr="00DF5CF9" w:rsidRDefault="00EF54B2">
            <w:pPr>
              <w:pStyle w:val="TAH"/>
              <w:keepLines w:val="0"/>
              <w:rPr>
                <w:b w:val="0"/>
              </w:rPr>
            </w:pPr>
            <w:r w:rsidRPr="00DF5CF9">
              <w:rPr>
                <w:b w:val="0"/>
              </w:rPr>
              <w:t>0</w:t>
            </w:r>
          </w:p>
        </w:tc>
        <w:tc>
          <w:tcPr>
            <w:tcW w:w="548" w:type="dxa"/>
            <w:shd w:val="pct15" w:color="auto" w:fill="FFFFFF"/>
          </w:tcPr>
          <w:p w:rsidR="00227DC0" w:rsidRPr="00DF5CF9" w:rsidRDefault="00EF54B2">
            <w:pPr>
              <w:pStyle w:val="TAH"/>
              <w:keepLines w:val="0"/>
              <w:rPr>
                <w:b w:val="0"/>
              </w:rPr>
            </w:pPr>
            <w:r w:rsidRPr="00DF5CF9">
              <w:rPr>
                <w:b w:val="0"/>
              </w:rPr>
              <w:t>0</w:t>
            </w:r>
          </w:p>
        </w:tc>
        <w:tc>
          <w:tcPr>
            <w:tcW w:w="3186" w:type="dxa"/>
          </w:tcPr>
          <w:p w:rsidR="00227DC0" w:rsidRPr="00DF5CF9" w:rsidRDefault="00EF54B2">
            <w:pPr>
              <w:pStyle w:val="TAH"/>
              <w:keepLines w:val="0"/>
              <w:jc w:val="left"/>
              <w:rPr>
                <w:b w:val="0"/>
              </w:rPr>
            </w:pPr>
            <w:r w:rsidRPr="00DF5CF9">
              <w:rPr>
                <w:b w:val="0"/>
              </w:rPr>
              <w:t>Select by path from MF</w:t>
            </w:r>
          </w:p>
        </w:tc>
      </w:tr>
      <w:tr w:rsidR="00227DC0" w:rsidRPr="00DF5CF9">
        <w:trPr>
          <w:cantSplit/>
          <w:jc w:val="center"/>
        </w:trPr>
        <w:tc>
          <w:tcPr>
            <w:tcW w:w="548" w:type="dxa"/>
          </w:tcPr>
          <w:p w:rsidR="00227DC0" w:rsidRPr="00DF5CF9" w:rsidRDefault="00EF54B2">
            <w:pPr>
              <w:pStyle w:val="TAC"/>
              <w:keepLines w:val="0"/>
            </w:pPr>
            <w:r w:rsidRPr="00DF5CF9">
              <w:t>0</w:t>
            </w:r>
          </w:p>
        </w:tc>
        <w:tc>
          <w:tcPr>
            <w:tcW w:w="548" w:type="dxa"/>
          </w:tcPr>
          <w:p w:rsidR="00227DC0" w:rsidRPr="00DF5CF9" w:rsidRDefault="00EF54B2">
            <w:pPr>
              <w:pStyle w:val="TAC"/>
              <w:keepLines w:val="0"/>
            </w:pPr>
            <w:r w:rsidRPr="00DF5CF9">
              <w:t>0</w:t>
            </w:r>
          </w:p>
        </w:tc>
        <w:tc>
          <w:tcPr>
            <w:tcW w:w="548" w:type="dxa"/>
          </w:tcPr>
          <w:p w:rsidR="00227DC0" w:rsidRPr="00DF5CF9" w:rsidRDefault="00EF54B2">
            <w:pPr>
              <w:pStyle w:val="TAC"/>
              <w:keepLines w:val="0"/>
            </w:pPr>
            <w:r w:rsidRPr="00DF5CF9">
              <w:t>0</w:t>
            </w:r>
          </w:p>
        </w:tc>
        <w:tc>
          <w:tcPr>
            <w:tcW w:w="548" w:type="dxa"/>
          </w:tcPr>
          <w:p w:rsidR="00227DC0" w:rsidRPr="00DF5CF9" w:rsidRDefault="00EF54B2">
            <w:pPr>
              <w:pStyle w:val="TAC"/>
              <w:keepLines w:val="0"/>
            </w:pPr>
            <w:r w:rsidRPr="00DF5CF9">
              <w:t>0</w:t>
            </w:r>
          </w:p>
        </w:tc>
        <w:tc>
          <w:tcPr>
            <w:tcW w:w="548" w:type="dxa"/>
            <w:shd w:val="pct15" w:color="000000" w:fill="FFFFFF"/>
          </w:tcPr>
          <w:p w:rsidR="00227DC0" w:rsidRPr="00DF5CF9" w:rsidRDefault="00EF54B2">
            <w:pPr>
              <w:pStyle w:val="TAC"/>
              <w:keepLines w:val="0"/>
            </w:pPr>
            <w:r w:rsidRPr="00DF5CF9">
              <w:t>1</w:t>
            </w:r>
          </w:p>
        </w:tc>
        <w:tc>
          <w:tcPr>
            <w:tcW w:w="548" w:type="dxa"/>
            <w:shd w:val="pct15" w:color="000000" w:fill="FFFFFF"/>
          </w:tcPr>
          <w:p w:rsidR="00227DC0" w:rsidRPr="00DF5CF9" w:rsidRDefault="00EF54B2">
            <w:pPr>
              <w:pStyle w:val="TAC"/>
              <w:keepLines w:val="0"/>
            </w:pPr>
            <w:r w:rsidRPr="00DF5CF9">
              <w:t>0</w:t>
            </w:r>
          </w:p>
        </w:tc>
        <w:tc>
          <w:tcPr>
            <w:tcW w:w="548" w:type="dxa"/>
            <w:shd w:val="pct15" w:color="auto" w:fill="FFFFFF"/>
          </w:tcPr>
          <w:p w:rsidR="00227DC0" w:rsidRPr="00DF5CF9" w:rsidRDefault="00EF54B2">
            <w:pPr>
              <w:pStyle w:val="TAC"/>
              <w:keepLines w:val="0"/>
            </w:pPr>
            <w:r w:rsidRPr="00DF5CF9">
              <w:t>0</w:t>
            </w:r>
          </w:p>
        </w:tc>
        <w:tc>
          <w:tcPr>
            <w:tcW w:w="548" w:type="dxa"/>
            <w:shd w:val="pct15" w:color="auto" w:fill="FFFFFF"/>
          </w:tcPr>
          <w:p w:rsidR="00227DC0" w:rsidRPr="00DF5CF9" w:rsidRDefault="00EF54B2">
            <w:pPr>
              <w:pStyle w:val="TAC"/>
              <w:keepLines w:val="0"/>
            </w:pPr>
            <w:r w:rsidRPr="00DF5CF9">
              <w:t>1</w:t>
            </w:r>
          </w:p>
        </w:tc>
        <w:tc>
          <w:tcPr>
            <w:tcW w:w="3186" w:type="dxa"/>
          </w:tcPr>
          <w:p w:rsidR="00227DC0" w:rsidRPr="00DF5CF9" w:rsidRDefault="00EF54B2">
            <w:pPr>
              <w:pStyle w:val="TAL"/>
              <w:keepLines w:val="0"/>
            </w:pPr>
            <w:r w:rsidRPr="00DF5CF9">
              <w:t>Select by path from current DF</w:t>
            </w:r>
          </w:p>
        </w:tc>
      </w:tr>
      <w:tr w:rsidR="00227DC0" w:rsidRPr="00DF5CF9">
        <w:trPr>
          <w:cantSplit/>
          <w:jc w:val="center"/>
        </w:trPr>
        <w:tc>
          <w:tcPr>
            <w:tcW w:w="7570" w:type="dxa"/>
            <w:gridSpan w:val="9"/>
          </w:tcPr>
          <w:p w:rsidR="00227DC0" w:rsidRPr="00DF5CF9" w:rsidRDefault="00EF54B2">
            <w:pPr>
              <w:pStyle w:val="TAN"/>
              <w:keepNext w:val="0"/>
              <w:keepLines w:val="0"/>
            </w:pPr>
            <w:r w:rsidRPr="00DF5CF9">
              <w:t>NOTE:</w:t>
            </w:r>
            <w:r w:rsidRPr="00DF5CF9">
              <w:tab/>
              <w:t>All other values are RFU.</w:t>
            </w:r>
          </w:p>
        </w:tc>
      </w:tr>
    </w:tbl>
    <w:p w:rsidR="00227DC0" w:rsidRPr="00DF5CF9" w:rsidRDefault="00227DC0"/>
    <w:p w:rsidR="00227DC0" w:rsidRPr="00DF5CF9" w:rsidRDefault="00EF54B2">
      <w:pPr>
        <w:keepNext/>
        <w:keepLines/>
      </w:pPr>
      <w:r w:rsidRPr="00DF5CF9">
        <w:t>If P1</w:t>
      </w:r>
      <w:r w:rsidRPr="00DF5CF9">
        <w:rPr>
          <w:snapToGrid w:val="0"/>
        </w:rPr>
        <w:t xml:space="preserve"> = </w:t>
      </w:r>
      <w:r w:rsidRPr="00DF5CF9">
        <w:t>P2</w:t>
      </w:r>
      <w:r w:rsidRPr="00DF5CF9">
        <w:rPr>
          <w:snapToGrid w:val="0"/>
        </w:rPr>
        <w:t xml:space="preserve"> = </w:t>
      </w:r>
      <w:r w:rsidRPr="00DF5CF9">
        <w:t>'00' and the data field is empty, then the command applies on the current EF.</w:t>
      </w:r>
    </w:p>
    <w:p w:rsidR="00227DC0" w:rsidRPr="00DF5CF9" w:rsidRDefault="00EF54B2">
      <w:pPr>
        <w:pStyle w:val="Heading3"/>
      </w:pPr>
      <w:bookmarkStart w:id="909" w:name="_Toc24018411"/>
      <w:bookmarkStart w:id="910" w:name="_Toc24449315"/>
      <w:bookmarkStart w:id="911" w:name="_Toc38895118"/>
      <w:r w:rsidRPr="00DF5CF9">
        <w:t>11.1.15</w:t>
      </w:r>
      <w:r w:rsidRPr="00DF5CF9">
        <w:tab/>
        <w:t>ACTIVATE FILE</w:t>
      </w:r>
      <w:bookmarkEnd w:id="909"/>
      <w:bookmarkEnd w:id="910"/>
      <w:bookmarkEnd w:id="911"/>
    </w:p>
    <w:p w:rsidR="00227DC0" w:rsidRPr="00DF5CF9" w:rsidRDefault="00EF54B2">
      <w:pPr>
        <w:pStyle w:val="Heading4"/>
      </w:pPr>
      <w:bookmarkStart w:id="912" w:name="_Toc24018412"/>
      <w:bookmarkStart w:id="913" w:name="_Toc24449316"/>
      <w:bookmarkStart w:id="914" w:name="_Toc38895119"/>
      <w:r w:rsidRPr="00DF5CF9">
        <w:t>11.1.15.1</w:t>
      </w:r>
      <w:r w:rsidRPr="00DF5CF9">
        <w:tab/>
        <w:t>Functional description</w:t>
      </w:r>
      <w:bookmarkEnd w:id="912"/>
      <w:bookmarkEnd w:id="913"/>
      <w:bookmarkEnd w:id="914"/>
    </w:p>
    <w:p w:rsidR="00227DC0" w:rsidRPr="00DF5CF9" w:rsidRDefault="00EF54B2">
      <w:r w:rsidRPr="00DF5CF9">
        <w:t>This function reactivates a deactivated EF. After an ACTIVATE FILE function the respective flag in the file LCSI_DO shall be changed accordingly. This function shall only be performed if the ACTIVATE FILE access condition for the EF is satisfied.</w:t>
      </w:r>
    </w:p>
    <w:p w:rsidR="00227DC0" w:rsidRPr="00DF5CF9" w:rsidRDefault="00EF54B2">
      <w:pPr>
        <w:keepNext/>
        <w:keepLines/>
      </w:pPr>
      <w:r w:rsidRPr="00DF5CF9">
        <w:t>In case of successful execution of the command, the EF on which the command was applied becomes the current EF.</w:t>
      </w:r>
    </w:p>
    <w:p w:rsidR="00227DC0" w:rsidRPr="00DF5CF9" w:rsidRDefault="00EF54B2">
      <w:pPr>
        <w:keepNext/>
        <w:keepLines/>
      </w:pPr>
      <w:r w:rsidRPr="00DF5CF9">
        <w:t>After an unsuccessful execution, the current EF and current DF shall remain the same as prior the execution.</w:t>
      </w:r>
    </w:p>
    <w:p w:rsidR="00227DC0" w:rsidRPr="00DF5CF9" w:rsidRDefault="00EF54B2">
      <w:pPr>
        <w:keepNext/>
        <w:keepLines/>
      </w:pPr>
      <w:r w:rsidRPr="00DF5CF9">
        <w:t>Input:</w:t>
      </w:r>
    </w:p>
    <w:p w:rsidR="00227DC0" w:rsidRPr="00DF5CF9" w:rsidRDefault="00EF54B2">
      <w:pPr>
        <w:pStyle w:val="B1"/>
        <w:keepNext/>
        <w:keepLines/>
      </w:pPr>
      <w:r w:rsidRPr="00DF5CF9">
        <w:t>File ID, path or empty.</w:t>
      </w:r>
    </w:p>
    <w:p w:rsidR="00227DC0" w:rsidRPr="00DF5CF9" w:rsidRDefault="00EF54B2">
      <w:pPr>
        <w:keepNext/>
        <w:keepLines/>
      </w:pPr>
      <w:r w:rsidRPr="00DF5CF9">
        <w:t>Output:</w:t>
      </w:r>
    </w:p>
    <w:p w:rsidR="00227DC0" w:rsidRPr="00DF5CF9" w:rsidRDefault="00EF54B2">
      <w:pPr>
        <w:pStyle w:val="B1"/>
      </w:pPr>
      <w:r w:rsidRPr="00DF5CF9">
        <w:t>None.</w:t>
      </w:r>
    </w:p>
    <w:p w:rsidR="00227DC0" w:rsidRPr="00DF5CF9" w:rsidRDefault="00EF54B2">
      <w:pPr>
        <w:pStyle w:val="Heading4"/>
      </w:pPr>
      <w:bookmarkStart w:id="915" w:name="_Toc24018413"/>
      <w:bookmarkStart w:id="916" w:name="_Toc24449317"/>
      <w:bookmarkStart w:id="917" w:name="_Toc38895120"/>
      <w:r w:rsidRPr="00DF5CF9">
        <w:t>11.1.15.2</w:t>
      </w:r>
      <w:r w:rsidRPr="00DF5CF9">
        <w:tab/>
        <w:t>Command parameters</w:t>
      </w:r>
      <w:bookmarkEnd w:id="915"/>
      <w:bookmarkEnd w:id="916"/>
      <w:bookmarkEnd w:id="91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5609"/>
      </w:tblGrid>
      <w:tr w:rsidR="00227DC0" w:rsidRPr="00DF5CF9">
        <w:trPr>
          <w:jc w:val="center"/>
        </w:trPr>
        <w:tc>
          <w:tcPr>
            <w:tcW w:w="821" w:type="dxa"/>
          </w:tcPr>
          <w:p w:rsidR="00227DC0" w:rsidRPr="00DF5CF9" w:rsidRDefault="00EF54B2">
            <w:pPr>
              <w:pStyle w:val="TAH"/>
            </w:pPr>
            <w:r w:rsidRPr="00DF5CF9">
              <w:t>Code</w:t>
            </w:r>
          </w:p>
        </w:tc>
        <w:tc>
          <w:tcPr>
            <w:tcW w:w="5609"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5609"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5609"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5609" w:type="dxa"/>
          </w:tcPr>
          <w:p w:rsidR="00227DC0" w:rsidRPr="00DF5CF9" w:rsidRDefault="00EF54B2">
            <w:pPr>
              <w:pStyle w:val="TAL"/>
            </w:pPr>
            <w:r w:rsidRPr="00DF5CF9">
              <w:t>As specified for the DEACTIVATE command (see clause 11.1.14.2)</w:t>
            </w:r>
          </w:p>
        </w:tc>
      </w:tr>
      <w:tr w:rsidR="00227DC0" w:rsidRPr="00DF5CF9">
        <w:trPr>
          <w:jc w:val="center"/>
        </w:trPr>
        <w:tc>
          <w:tcPr>
            <w:tcW w:w="821" w:type="dxa"/>
          </w:tcPr>
          <w:p w:rsidR="00227DC0" w:rsidRPr="00DF5CF9" w:rsidRDefault="00EF54B2">
            <w:pPr>
              <w:pStyle w:val="TAC"/>
            </w:pPr>
            <w:r w:rsidRPr="00DF5CF9">
              <w:t>P2</w:t>
            </w:r>
          </w:p>
        </w:tc>
        <w:tc>
          <w:tcPr>
            <w:tcW w:w="5609"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Lc</w:t>
            </w:r>
          </w:p>
        </w:tc>
        <w:tc>
          <w:tcPr>
            <w:tcW w:w="5609" w:type="dxa"/>
          </w:tcPr>
          <w:p w:rsidR="00227DC0" w:rsidRPr="00DF5CF9" w:rsidRDefault="00EF54B2">
            <w:pPr>
              <w:pStyle w:val="TAL"/>
            </w:pPr>
            <w:r w:rsidRPr="00DF5CF9">
              <w:t>Length of subsequent data field or empty</w:t>
            </w:r>
          </w:p>
        </w:tc>
      </w:tr>
      <w:tr w:rsidR="00227DC0" w:rsidRPr="00DF5CF9">
        <w:trPr>
          <w:jc w:val="center"/>
        </w:trPr>
        <w:tc>
          <w:tcPr>
            <w:tcW w:w="821" w:type="dxa"/>
          </w:tcPr>
          <w:p w:rsidR="00227DC0" w:rsidRPr="00DF5CF9" w:rsidRDefault="00EF54B2">
            <w:pPr>
              <w:pStyle w:val="TAC"/>
            </w:pPr>
            <w:r w:rsidRPr="00DF5CF9">
              <w:t>Data</w:t>
            </w:r>
          </w:p>
        </w:tc>
        <w:tc>
          <w:tcPr>
            <w:tcW w:w="5609" w:type="dxa"/>
          </w:tcPr>
          <w:p w:rsidR="00227DC0" w:rsidRPr="00DF5CF9" w:rsidRDefault="00EF54B2">
            <w:pPr>
              <w:pStyle w:val="TAL"/>
            </w:pPr>
            <w:r w:rsidRPr="00DF5CF9">
              <w:t>File ID or path to file, according to P1</w:t>
            </w:r>
          </w:p>
        </w:tc>
      </w:tr>
      <w:tr w:rsidR="00227DC0" w:rsidRPr="00DF5CF9">
        <w:trPr>
          <w:jc w:val="center"/>
        </w:trPr>
        <w:tc>
          <w:tcPr>
            <w:tcW w:w="821" w:type="dxa"/>
          </w:tcPr>
          <w:p w:rsidR="00227DC0" w:rsidRPr="00DF5CF9" w:rsidRDefault="00EF54B2">
            <w:pPr>
              <w:pStyle w:val="TAC"/>
            </w:pPr>
            <w:r w:rsidRPr="00DF5CF9">
              <w:t>Le</w:t>
            </w:r>
          </w:p>
        </w:tc>
        <w:tc>
          <w:tcPr>
            <w:tcW w:w="5609" w:type="dxa"/>
          </w:tcPr>
          <w:p w:rsidR="00227DC0" w:rsidRPr="00DF5CF9" w:rsidRDefault="00EF54B2">
            <w:pPr>
              <w:pStyle w:val="TAL"/>
            </w:pPr>
            <w:r w:rsidRPr="00DF5CF9">
              <w:t>Not present</w:t>
            </w:r>
          </w:p>
        </w:tc>
      </w:tr>
    </w:tbl>
    <w:p w:rsidR="00227DC0" w:rsidRPr="00DF5CF9" w:rsidRDefault="00227DC0"/>
    <w:p w:rsidR="00227DC0" w:rsidRPr="00DF5CF9" w:rsidRDefault="00EF54B2">
      <w:r w:rsidRPr="00DF5CF9">
        <w:lastRenderedPageBreak/>
        <w:t>If P1</w:t>
      </w:r>
      <w:r w:rsidRPr="00DF5CF9">
        <w:rPr>
          <w:snapToGrid w:val="0"/>
        </w:rPr>
        <w:t xml:space="preserve"> = </w:t>
      </w:r>
      <w:r w:rsidRPr="00DF5CF9">
        <w:t>P2</w:t>
      </w:r>
      <w:r w:rsidRPr="00DF5CF9">
        <w:rPr>
          <w:snapToGrid w:val="0"/>
        </w:rPr>
        <w:t xml:space="preserve"> = </w:t>
      </w:r>
      <w:r w:rsidRPr="00DF5CF9">
        <w:t>'00' and the data field is empty, then the command applies on the current EF.</w:t>
      </w:r>
    </w:p>
    <w:p w:rsidR="00227DC0" w:rsidRPr="00DF5CF9" w:rsidRDefault="00EF54B2">
      <w:pPr>
        <w:pStyle w:val="Heading3"/>
      </w:pPr>
      <w:bookmarkStart w:id="918" w:name="_Toc24018414"/>
      <w:bookmarkStart w:id="919" w:name="_Toc24449318"/>
      <w:bookmarkStart w:id="920" w:name="_Toc38895121"/>
      <w:r w:rsidRPr="00DF5CF9">
        <w:t>11.1.16</w:t>
      </w:r>
      <w:r w:rsidRPr="00DF5CF9">
        <w:tab/>
        <w:t>AUTHENTICATE</w:t>
      </w:r>
      <w:bookmarkEnd w:id="918"/>
      <w:bookmarkEnd w:id="919"/>
      <w:bookmarkEnd w:id="920"/>
    </w:p>
    <w:p w:rsidR="00227DC0" w:rsidRPr="00DF5CF9" w:rsidRDefault="00EF54B2">
      <w:pPr>
        <w:pStyle w:val="Heading4"/>
      </w:pPr>
      <w:bookmarkStart w:id="921" w:name="_Toc24018415"/>
      <w:bookmarkStart w:id="922" w:name="_Toc24449319"/>
      <w:bookmarkStart w:id="923" w:name="_Toc38895122"/>
      <w:r w:rsidRPr="00DF5CF9">
        <w:t>11.1.16.1</w:t>
      </w:r>
      <w:r w:rsidRPr="00DF5CF9">
        <w:tab/>
        <w:t>Functional description</w:t>
      </w:r>
      <w:bookmarkEnd w:id="921"/>
      <w:bookmarkEnd w:id="922"/>
      <w:bookmarkEnd w:id="923"/>
    </w:p>
    <w:p w:rsidR="00227DC0" w:rsidRPr="00DF5CF9" w:rsidRDefault="00EF54B2">
      <w:r w:rsidRPr="00DF5CF9">
        <w:t>An appropriate application shall be selected in the UICC before issuing this command. The function initiates the computation of authentication data by the UICC using a challenge sent from the terminal and a secret stored in the UICC. This command can be used with an EVEN or an ODD instruction (INS) code.</w:t>
      </w:r>
    </w:p>
    <w:p w:rsidR="00227DC0" w:rsidRPr="00DF5CF9" w:rsidRDefault="00EF54B2">
      <w:r w:rsidRPr="00DF5CF9">
        <w:t>The EVEN instruction code can be used when the challenge data provided by the terminal is not TLV encapsulated data and the length of the challenge data provided by the terminal is less than 256 bytes.</w:t>
      </w:r>
    </w:p>
    <w:p w:rsidR="00227DC0" w:rsidRPr="00DF5CF9" w:rsidRDefault="00EF54B2">
      <w:r w:rsidRPr="00DF5CF9">
        <w:t>The support of the ODD instruction code is application specific. It is used when challenge and response data is TLV encapsulated regardless of their length. Terminals and UICCs that do not support applications requiring TLV format do not have to support AUTHENTICATE command with ODD instruction code.</w:t>
      </w:r>
    </w:p>
    <w:p w:rsidR="00227DC0" w:rsidRPr="00DF5CF9" w:rsidRDefault="00EF54B2">
      <w:r w:rsidRPr="00DF5CF9">
        <w:t>EVEN INS code</w:t>
      </w:r>
    </w:p>
    <w:p w:rsidR="00227DC0" w:rsidRPr="00DF5CF9" w:rsidRDefault="00EF54B2">
      <w:r w:rsidRPr="00DF5CF9">
        <w:t>Input:</w:t>
      </w:r>
    </w:p>
    <w:p w:rsidR="00227DC0" w:rsidRPr="00DF5CF9" w:rsidRDefault="00EF54B2">
      <w:pPr>
        <w:pStyle w:val="B1"/>
      </w:pPr>
      <w:r w:rsidRPr="00DF5CF9">
        <w:t>Challenge data.</w:t>
      </w:r>
    </w:p>
    <w:p w:rsidR="00227DC0" w:rsidRPr="00DF5CF9" w:rsidRDefault="00EF54B2">
      <w:r w:rsidRPr="00DF5CF9">
        <w:t>Output:</w:t>
      </w:r>
    </w:p>
    <w:p w:rsidR="00227DC0" w:rsidRPr="00DF5CF9" w:rsidRDefault="00EF54B2">
      <w:pPr>
        <w:pStyle w:val="B1"/>
      </w:pPr>
      <w:r w:rsidRPr="00DF5CF9">
        <w:t>Authentication and ciphering data.</w:t>
      </w:r>
    </w:p>
    <w:p w:rsidR="00227DC0" w:rsidRPr="00DF5CF9" w:rsidRDefault="00EF54B2">
      <w:r w:rsidRPr="00DF5CF9">
        <w:t>ODD INS code</w:t>
      </w:r>
    </w:p>
    <w:p w:rsidR="00227DC0" w:rsidRPr="00DF5CF9" w:rsidRDefault="00EF54B2">
      <w:r w:rsidRPr="00DF5CF9">
        <w:t>The authentication data and the authentication response data are encapsulated in BER-TLV objects structured as defined in clause 11.3 using tag '73' for BER-TLV structured data and tag '53' otherwise.</w:t>
      </w:r>
    </w:p>
    <w:p w:rsidR="00227DC0" w:rsidRPr="00DF5CF9" w:rsidRDefault="00EF54B2">
      <w:r w:rsidRPr="00DF5CF9">
        <w:t>This command can chain</w:t>
      </w:r>
      <w:r w:rsidRPr="00DF5CF9">
        <w:rPr>
          <w:rFonts w:ascii="Arial" w:hAnsi="Arial" w:cs="Arial"/>
          <w:sz w:val="12"/>
          <w:szCs w:val="12"/>
        </w:rPr>
        <w:t xml:space="preserve"> </w:t>
      </w:r>
      <w:r w:rsidRPr="00DF5CF9">
        <w:t>successive blocks of authentication data, with a maximum size of 255 bytes each, required for one authentication operation using P1 to indicate the first/next block. The terminal performs the segmentation of the data, and the UICC the concatenation of the data. The first AUTHENTICATE APDU is sent with P1 indicating "First block of authentication data". Following AUTHENTICATE APDUs are sent with P1 indicating "Next block of authentication data". As long as the UICC has not received all segments of the authentication data it shall answer with SW1 SW2 '</w:t>
      </w:r>
      <w:r w:rsidRPr="00DF5CF9">
        <w:rPr>
          <w:snapToGrid w:val="0"/>
          <w:lang w:eastAsia="fr-FR"/>
        </w:rPr>
        <w:t>63 F1</w:t>
      </w:r>
      <w:r w:rsidRPr="00DF5CF9">
        <w:t>'. When all segments of the authentication data are received, the UICC answer with SW1 SW2 '</w:t>
      </w:r>
      <w:r w:rsidRPr="00DF5CF9">
        <w:rPr>
          <w:snapToGrid w:val="0"/>
          <w:lang w:eastAsia="fr-FR"/>
        </w:rPr>
        <w:t>62 F3</w:t>
      </w:r>
      <w:r w:rsidRPr="00DF5CF9">
        <w:t>'.</w:t>
      </w:r>
    </w:p>
    <w:p w:rsidR="00227DC0" w:rsidRPr="00DF5CF9" w:rsidRDefault="00EF54B2">
      <w:r w:rsidRPr="00DF5CF9">
        <w:t>The authentication response data is retrieved from the UICC using one or more separate AUTHENTICATE APDUs with the same chaining mechanism as for the authentication data. The UICC performs the segmentation of the data, and the terminal the concatenation of the response data. The first AUTHENTICATE APDU is sent with P1 indicating "First block of authentication response data". When the UICC receives this first AUTHENTICATE APDU with P1 indicating "First block of authentication response data", it shall perform the command and calculate the authentication response. Following AUTHENTICATE APDUs are sent with P1 indicating "Next block of authentication response data". As long as the UICC has not sent all segments of the authentication response data it shall answer with SW1 SW2 '</w:t>
      </w:r>
      <w:r w:rsidRPr="00DF5CF9">
        <w:rPr>
          <w:snapToGrid w:val="0"/>
          <w:lang w:eastAsia="fr-FR"/>
        </w:rPr>
        <w:t>62 F1</w:t>
      </w:r>
      <w:r w:rsidRPr="00DF5CF9">
        <w:t>'. When all segments of the authentication response data are sent, the UICC shall answer with SW1 SW2 '</w:t>
      </w:r>
      <w:r w:rsidRPr="00DF5CF9">
        <w:rPr>
          <w:snapToGrid w:val="0"/>
          <w:lang w:eastAsia="fr-FR"/>
        </w:rPr>
        <w:t>90 00</w:t>
      </w:r>
      <w:r w:rsidRPr="00DF5CF9">
        <w:t>'.</w:t>
      </w:r>
    </w:p>
    <w:p w:rsidR="00227DC0" w:rsidRPr="00DF5CF9" w:rsidRDefault="00EF54B2">
      <w:pPr>
        <w:keepNext/>
      </w:pPr>
      <w:r w:rsidRPr="00DF5CF9">
        <w:t>The terminal may issue an AUTHENTICATE APDU indicating "retransmit previous block of authentication data" or "retransmit previous block of authentication response data". Except for P1 the terminal shall use the same parameters as in the previous command.</w:t>
      </w:r>
    </w:p>
    <w:p w:rsidR="00227DC0" w:rsidRPr="00DF5CF9" w:rsidRDefault="00EF54B2">
      <w:pPr>
        <w:pStyle w:val="NO"/>
      </w:pPr>
      <w:r w:rsidRPr="00DF5CF9">
        <w:t>NOTE:</w:t>
      </w:r>
      <w:r w:rsidRPr="00DF5CF9">
        <w:tab/>
        <w:t>This mechanism avoids repeating of a whole chain, if a problem is detected by the terminal after a substantial part of the segmented object was already transmitted.</w:t>
      </w:r>
    </w:p>
    <w:p w:rsidR="00227DC0" w:rsidRPr="00DF5CF9" w:rsidRDefault="00EF54B2">
      <w:r w:rsidRPr="00DF5CF9">
        <w:t>If P1 indicates "First block of authentication data" or "Next block of authentication data":</w:t>
      </w:r>
    </w:p>
    <w:p w:rsidR="00227DC0" w:rsidRPr="00DF5CF9" w:rsidRDefault="00EF54B2">
      <w:r w:rsidRPr="00DF5CF9">
        <w:t>Input:</w:t>
      </w:r>
    </w:p>
    <w:p w:rsidR="00227DC0" w:rsidRPr="00DF5CF9" w:rsidRDefault="00EF54B2">
      <w:pPr>
        <w:pStyle w:val="B1"/>
      </w:pPr>
      <w:r w:rsidRPr="00DF5CF9">
        <w:t>Authentication data encapsulated in a BER-TLV data object.</w:t>
      </w:r>
    </w:p>
    <w:p w:rsidR="00227DC0" w:rsidRPr="00DF5CF9" w:rsidRDefault="00EF54B2">
      <w:r w:rsidRPr="00DF5CF9">
        <w:t>Output:</w:t>
      </w:r>
    </w:p>
    <w:p w:rsidR="00227DC0" w:rsidRPr="00DF5CF9" w:rsidRDefault="00EF54B2">
      <w:pPr>
        <w:pStyle w:val="B1"/>
      </w:pPr>
      <w:r w:rsidRPr="00DF5CF9">
        <w:t>None.</w:t>
      </w:r>
    </w:p>
    <w:p w:rsidR="00227DC0" w:rsidRPr="00DF5CF9" w:rsidRDefault="00EF54B2">
      <w:pPr>
        <w:keepNext/>
        <w:keepLines/>
      </w:pPr>
      <w:r w:rsidRPr="00DF5CF9">
        <w:lastRenderedPageBreak/>
        <w:t>If P1 indicates "First block of authentication response data" or "Next block of authentication response data":</w:t>
      </w:r>
    </w:p>
    <w:p w:rsidR="00227DC0" w:rsidRPr="00DF5CF9" w:rsidRDefault="00EF54B2">
      <w:r w:rsidRPr="00DF5CF9">
        <w:t>Input:</w:t>
      </w:r>
    </w:p>
    <w:p w:rsidR="00227DC0" w:rsidRPr="00DF5CF9" w:rsidRDefault="00EF54B2">
      <w:pPr>
        <w:pStyle w:val="B1"/>
      </w:pPr>
      <w:r w:rsidRPr="00DF5CF9">
        <w:t>None.</w:t>
      </w:r>
    </w:p>
    <w:p w:rsidR="00227DC0" w:rsidRPr="00DF5CF9" w:rsidRDefault="00EF54B2">
      <w:r w:rsidRPr="00DF5CF9">
        <w:t>Output:</w:t>
      </w:r>
    </w:p>
    <w:p w:rsidR="00227DC0" w:rsidRPr="00DF5CF9" w:rsidRDefault="00EF54B2">
      <w:pPr>
        <w:pStyle w:val="B1"/>
      </w:pPr>
      <w:r w:rsidRPr="00DF5CF9">
        <w:t>Authentication response data encapsulated in a BER-TLV data object.</w:t>
      </w:r>
    </w:p>
    <w:p w:rsidR="00227DC0" w:rsidRPr="00DF5CF9" w:rsidRDefault="00EF54B2">
      <w:pPr>
        <w:pStyle w:val="Heading4"/>
      </w:pPr>
      <w:bookmarkStart w:id="924" w:name="_Toc24018416"/>
      <w:bookmarkStart w:id="925" w:name="_Toc24449320"/>
      <w:bookmarkStart w:id="926" w:name="_Toc38895123"/>
      <w:r w:rsidRPr="00DF5CF9">
        <w:t>11.1.16.2</w:t>
      </w:r>
      <w:r w:rsidRPr="00DF5CF9">
        <w:tab/>
        <w:t>Command parameters and data</w:t>
      </w:r>
      <w:bookmarkEnd w:id="924"/>
      <w:bookmarkEnd w:id="925"/>
      <w:bookmarkEnd w:id="926"/>
    </w:p>
    <w:p w:rsidR="00227DC0" w:rsidRPr="00DF5CF9" w:rsidRDefault="00EF54B2">
      <w:r w:rsidRPr="00DF5CF9">
        <w:t>EVEN INS 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4278"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4278"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4278"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4278" w:type="dxa"/>
          </w:tcPr>
          <w:p w:rsidR="00227DC0" w:rsidRPr="00DF5CF9" w:rsidRDefault="00EF54B2">
            <w:pPr>
              <w:pStyle w:val="TAL"/>
              <w:keepNext w:val="0"/>
              <w:keepLines w:val="0"/>
            </w:pPr>
            <w:r w:rsidRPr="00DF5CF9">
              <w:t>See table 11.18</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278" w:type="dxa"/>
          </w:tcPr>
          <w:p w:rsidR="00227DC0" w:rsidRPr="00DF5CF9" w:rsidRDefault="00EF54B2">
            <w:pPr>
              <w:pStyle w:val="TAL"/>
              <w:keepNext w:val="0"/>
              <w:keepLines w:val="0"/>
            </w:pPr>
            <w:r w:rsidRPr="00DF5CF9">
              <w:t>Length of the subsequent data field</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278" w:type="dxa"/>
          </w:tcPr>
          <w:p w:rsidR="00227DC0" w:rsidRPr="00DF5CF9" w:rsidRDefault="00EF54B2">
            <w:pPr>
              <w:pStyle w:val="TAL"/>
              <w:keepNext w:val="0"/>
              <w:keepLines w:val="0"/>
            </w:pPr>
            <w:r w:rsidRPr="00DF5CF9">
              <w:t>Authentication related data</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Length of the response data</w:t>
            </w:r>
          </w:p>
        </w:tc>
      </w:tr>
    </w:tbl>
    <w:p w:rsidR="00227DC0" w:rsidRPr="00DF5CF9" w:rsidRDefault="00227DC0"/>
    <w:p w:rsidR="00227DC0" w:rsidRPr="00DF5CF9" w:rsidRDefault="00EF54B2">
      <w:pPr>
        <w:pStyle w:val="NO"/>
      </w:pPr>
      <w:r w:rsidRPr="00DF5CF9">
        <w:t>NOTE 1:</w:t>
      </w:r>
      <w:r w:rsidRPr="00DF5CF9">
        <w:tab/>
        <w:t>Parameter P1</w:t>
      </w:r>
      <w:r w:rsidRPr="00DF5CF9">
        <w:rPr>
          <w:snapToGrid w:val="0"/>
        </w:rPr>
        <w:t xml:space="preserve"> = </w:t>
      </w:r>
      <w:r w:rsidRPr="00DF5CF9">
        <w:t>'00' indicates that no information on the algorithm is given. The algorithm is implicitly known in the context of the selected application.</w:t>
      </w:r>
    </w:p>
    <w:p w:rsidR="00227DC0" w:rsidRPr="00DF5CF9" w:rsidRDefault="00EF54B2">
      <w:pPr>
        <w:pStyle w:val="TH"/>
      </w:pPr>
      <w:r w:rsidRPr="00DF5CF9">
        <w:t>Table 11.18: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626"/>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626"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4626" w:type="dxa"/>
          </w:tcPr>
          <w:p w:rsidR="00227DC0" w:rsidRPr="00DF5CF9" w:rsidRDefault="00EF54B2">
            <w:pPr>
              <w:pStyle w:val="TAC"/>
              <w:jc w:val="left"/>
            </w:pPr>
            <w:r w:rsidRPr="00DF5CF9">
              <w:t>No information given</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626" w:type="dxa"/>
          </w:tcPr>
          <w:p w:rsidR="00227DC0" w:rsidRPr="00DF5CF9" w:rsidRDefault="00EF54B2">
            <w:pPr>
              <w:pStyle w:val="TAC"/>
              <w:jc w:val="left"/>
            </w:pPr>
            <w:r w:rsidRPr="00DF5CF9">
              <w:t>Global reference data (e.g. MF specific KEY)</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shd w:val="clear" w:color="auto" w:fill="FFFFFF"/>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548" w:type="dxa"/>
            <w:tcBorders>
              <w:bottom w:val="nil"/>
            </w:tcBorders>
          </w:tcPr>
          <w:p w:rsidR="00227DC0" w:rsidRPr="00DF5CF9" w:rsidRDefault="00EF54B2">
            <w:pPr>
              <w:pStyle w:val="TAC"/>
            </w:pPr>
            <w:r w:rsidRPr="00DF5CF9">
              <w:t>-</w:t>
            </w:r>
          </w:p>
        </w:tc>
        <w:tc>
          <w:tcPr>
            <w:tcW w:w="4626" w:type="dxa"/>
          </w:tcPr>
          <w:p w:rsidR="00227DC0" w:rsidRPr="00DF5CF9" w:rsidRDefault="00EF54B2">
            <w:pPr>
              <w:pStyle w:val="TAC"/>
              <w:jc w:val="left"/>
            </w:pPr>
            <w:r w:rsidRPr="00DF5CF9">
              <w:t>Specific reference data (e.g. DF specific/application dependent KEY)</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w:t>
            </w:r>
          </w:p>
        </w:tc>
        <w:tc>
          <w:tcPr>
            <w:tcW w:w="4626" w:type="dxa"/>
          </w:tcPr>
          <w:p w:rsidR="00227DC0" w:rsidRPr="00DF5CF9" w:rsidRDefault="00EF54B2">
            <w:pPr>
              <w:pStyle w:val="TAC"/>
              <w:jc w:val="left"/>
            </w:pPr>
            <w:r w:rsidRPr="00DF5CF9">
              <w:t>'00' (other values are RFU)</w:t>
            </w:r>
          </w:p>
        </w:tc>
      </w:tr>
      <w:tr w:rsidR="00227DC0" w:rsidRPr="00DF5CF9">
        <w:trPr>
          <w:cantSplit/>
          <w:jc w:val="center"/>
        </w:trPr>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548" w:type="dxa"/>
            <w:shd w:val="clear" w:color="000000" w:fill="FFFFFF"/>
          </w:tcPr>
          <w:p w:rsidR="00227DC0" w:rsidRPr="00DF5CF9" w:rsidRDefault="00EF54B2">
            <w:pPr>
              <w:pStyle w:val="TAC"/>
            </w:pPr>
            <w:r w:rsidRPr="00DF5CF9">
              <w:t>X</w:t>
            </w:r>
          </w:p>
        </w:tc>
        <w:tc>
          <w:tcPr>
            <w:tcW w:w="4626" w:type="dxa"/>
          </w:tcPr>
          <w:p w:rsidR="00227DC0" w:rsidRPr="00DF5CF9" w:rsidRDefault="00EF54B2">
            <w:pPr>
              <w:pStyle w:val="TAC"/>
              <w:jc w:val="left"/>
            </w:pPr>
            <w:r w:rsidRPr="00DF5CF9">
              <w:t>Reference data number</w:t>
            </w:r>
          </w:p>
        </w:tc>
      </w:tr>
    </w:tbl>
    <w:p w:rsidR="00227DC0" w:rsidRPr="00DF5CF9" w:rsidRDefault="00227DC0">
      <w:pPr>
        <w:keepNext/>
        <w:keepLines/>
      </w:pPr>
    </w:p>
    <w:p w:rsidR="00227DC0" w:rsidRPr="00DF5CF9" w:rsidRDefault="00EF54B2">
      <w:r w:rsidRPr="00DF5CF9">
        <w:t>The five least significant bits of parameter P2 specify the PIN key reference number (see clause 9.5.1 for permissible values).</w:t>
      </w:r>
    </w:p>
    <w:p w:rsidR="00227DC0" w:rsidRPr="00DF5CF9" w:rsidRDefault="00EF54B2">
      <w:pPr>
        <w:pStyle w:val="NO"/>
      </w:pPr>
      <w:r w:rsidRPr="00DF5CF9">
        <w:t>NOTE 2:</w:t>
      </w:r>
      <w:r w:rsidRPr="00DF5CF9">
        <w:tab/>
        <w:t>Parameter P2</w:t>
      </w:r>
      <w:r w:rsidRPr="00DF5CF9">
        <w:rPr>
          <w:snapToGrid w:val="0"/>
        </w:rPr>
        <w:t xml:space="preserve"> = </w:t>
      </w:r>
      <w:r w:rsidRPr="00DF5CF9">
        <w:t>'00' indicates that no information on the key is given. The key is implicitly known in the context of the selected application.</w:t>
      </w:r>
    </w:p>
    <w:p w:rsidR="00227DC0" w:rsidRPr="00DF5CF9" w:rsidRDefault="00EF54B2">
      <w:pPr>
        <w:keepNext/>
        <w:keepLines/>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Lc</w:t>
            </w:r>
          </w:p>
        </w:tc>
        <w:tc>
          <w:tcPr>
            <w:tcW w:w="4961" w:type="dxa"/>
          </w:tcPr>
          <w:p w:rsidR="00227DC0" w:rsidRPr="00DF5CF9" w:rsidRDefault="00EF54B2">
            <w:pPr>
              <w:pStyle w:val="TAL"/>
            </w:pPr>
            <w:r w:rsidRPr="00DF5CF9">
              <w:t>Authentication related data (see note)</w:t>
            </w:r>
          </w:p>
        </w:tc>
        <w:tc>
          <w:tcPr>
            <w:tcW w:w="1417" w:type="dxa"/>
          </w:tcPr>
          <w:p w:rsidR="00227DC0" w:rsidRPr="00DF5CF9" w:rsidRDefault="00EF54B2">
            <w:pPr>
              <w:pStyle w:val="TAC"/>
            </w:pPr>
            <w:r w:rsidRPr="00DF5CF9">
              <w:t>Lc</w:t>
            </w:r>
          </w:p>
        </w:tc>
      </w:tr>
      <w:tr w:rsidR="00227DC0" w:rsidRPr="00DF5CF9">
        <w:trPr>
          <w:cantSplit/>
          <w:jc w:val="center"/>
        </w:trPr>
        <w:tc>
          <w:tcPr>
            <w:tcW w:w="7654" w:type="dxa"/>
            <w:gridSpan w:val="3"/>
          </w:tcPr>
          <w:p w:rsidR="00227DC0" w:rsidRPr="00DF5CF9" w:rsidRDefault="00EF54B2">
            <w:pPr>
              <w:pStyle w:val="TAN"/>
            </w:pPr>
            <w:r w:rsidRPr="00DF5CF9">
              <w:t>NOTE:</w:t>
            </w:r>
            <w:r w:rsidRPr="00DF5CF9">
              <w:tab/>
              <w:t>The command data shall be specified by each application specific document.</w:t>
            </w:r>
          </w:p>
        </w:tc>
      </w:tr>
    </w:tbl>
    <w:p w:rsidR="00227DC0" w:rsidRPr="00DF5CF9" w:rsidRDefault="00227DC0"/>
    <w:p w:rsidR="00227DC0" w:rsidRPr="00DF5CF9" w:rsidRDefault="00EF54B2">
      <w:pPr>
        <w:keepNext/>
      </w:pPr>
      <w:r w:rsidRPr="00DF5CF9">
        <w:t>Response data (generic):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Le</w:t>
            </w:r>
          </w:p>
        </w:tc>
        <w:tc>
          <w:tcPr>
            <w:tcW w:w="4961" w:type="dxa"/>
          </w:tcPr>
          <w:p w:rsidR="00227DC0" w:rsidRPr="00DF5CF9" w:rsidRDefault="00EF54B2">
            <w:pPr>
              <w:pStyle w:val="TAL"/>
            </w:pPr>
            <w:r w:rsidRPr="00DF5CF9">
              <w:t>Authentication related data (see note)</w:t>
            </w:r>
          </w:p>
        </w:tc>
        <w:tc>
          <w:tcPr>
            <w:tcW w:w="1417" w:type="dxa"/>
          </w:tcPr>
          <w:p w:rsidR="00227DC0" w:rsidRPr="00DF5CF9" w:rsidRDefault="00EF54B2">
            <w:pPr>
              <w:pStyle w:val="TAC"/>
            </w:pPr>
            <w:r w:rsidRPr="00DF5CF9">
              <w:t>Le</w:t>
            </w:r>
          </w:p>
        </w:tc>
      </w:tr>
      <w:tr w:rsidR="00227DC0" w:rsidRPr="00DF5CF9">
        <w:trPr>
          <w:cantSplit/>
          <w:jc w:val="center"/>
        </w:trPr>
        <w:tc>
          <w:tcPr>
            <w:tcW w:w="7654" w:type="dxa"/>
            <w:gridSpan w:val="3"/>
          </w:tcPr>
          <w:p w:rsidR="00227DC0" w:rsidRPr="00DF5CF9" w:rsidRDefault="00EF54B2">
            <w:pPr>
              <w:pStyle w:val="TAN"/>
            </w:pPr>
            <w:r w:rsidRPr="00DF5CF9">
              <w:t>NOTE:</w:t>
            </w:r>
            <w:r w:rsidRPr="00DF5CF9">
              <w:tab/>
              <w:t>The response data shall be specified by each application specific document.</w:t>
            </w:r>
          </w:p>
        </w:tc>
      </w:tr>
    </w:tbl>
    <w:p w:rsidR="00227DC0" w:rsidRPr="00DF5CF9" w:rsidRDefault="00227DC0"/>
    <w:p w:rsidR="00227DC0" w:rsidRPr="00DF5CF9" w:rsidRDefault="00EF54B2">
      <w:pPr>
        <w:keepNext/>
        <w:keepLines/>
      </w:pPr>
      <w:r w:rsidRPr="00DF5CF9">
        <w:lastRenderedPageBreak/>
        <w:t>ODD INS code:</w:t>
      </w:r>
    </w:p>
    <w:p w:rsidR="00227DC0" w:rsidRPr="00DF5CF9" w:rsidRDefault="00EF54B2">
      <w:pPr>
        <w:keepNext/>
        <w:keepLines/>
      </w:pPr>
      <w:r w:rsidRPr="00DF5CF9">
        <w:t>P1 indicates "First block of authentication data" or "Next block of authentication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tblHeade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L"/>
              <w:jc w:val="center"/>
              <w:rPr>
                <w:b/>
              </w:rPr>
            </w:pPr>
            <w:r w:rsidRPr="00DF5CF9">
              <w:rPr>
                <w:b/>
              </w:rPr>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See table 11.18a</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11.18</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278" w:type="dxa"/>
          </w:tcPr>
          <w:p w:rsidR="00227DC0" w:rsidRPr="00DF5CF9" w:rsidRDefault="00EF54B2">
            <w:pPr>
              <w:pStyle w:val="TAL"/>
              <w:keepNext w:val="0"/>
              <w:keepLines w:val="0"/>
            </w:pPr>
            <w:r w:rsidRPr="00DF5CF9">
              <w:t>Length of the subsequent data field</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278" w:type="dxa"/>
          </w:tcPr>
          <w:p w:rsidR="00227DC0" w:rsidRPr="00DF5CF9" w:rsidRDefault="00EF54B2">
            <w:pPr>
              <w:pStyle w:val="TAL"/>
              <w:keepNext w:val="0"/>
              <w:keepLines w:val="0"/>
            </w:pPr>
            <w:r w:rsidRPr="00DF5CF9">
              <w:t>Authentication related data</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Not present</w:t>
            </w:r>
          </w:p>
        </w:tc>
      </w:tr>
    </w:tbl>
    <w:p w:rsidR="00227DC0" w:rsidRPr="00DF5CF9" w:rsidRDefault="00227DC0"/>
    <w:p w:rsidR="00227DC0" w:rsidRPr="00DF5CF9" w:rsidRDefault="00EF54B2">
      <w:r w:rsidRPr="00DF5CF9">
        <w:t>P1 indicates "First block of authentication response data" or "Next block of authentication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keepNext w:val="0"/>
              <w:keepLines w:val="0"/>
            </w:pPr>
            <w:r w:rsidRPr="00DF5CF9">
              <w:t>Code</w:t>
            </w:r>
          </w:p>
        </w:tc>
        <w:tc>
          <w:tcPr>
            <w:tcW w:w="4278" w:type="dxa"/>
          </w:tcPr>
          <w:p w:rsidR="00227DC0" w:rsidRPr="00DF5CF9" w:rsidRDefault="00EF54B2">
            <w:pPr>
              <w:pStyle w:val="TAL"/>
              <w:keepNext w:val="0"/>
              <w:keepLines w:val="0"/>
              <w:jc w:val="center"/>
              <w:rPr>
                <w:b/>
              </w:rPr>
            </w:pPr>
            <w:r w:rsidRPr="00DF5CF9">
              <w:rPr>
                <w:b/>
              </w:rPr>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4278"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4278"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4278" w:type="dxa"/>
          </w:tcPr>
          <w:p w:rsidR="00227DC0" w:rsidRPr="00DF5CF9" w:rsidRDefault="00EF54B2">
            <w:pPr>
              <w:pStyle w:val="TAL"/>
              <w:keepNext w:val="0"/>
              <w:keepLines w:val="0"/>
            </w:pPr>
            <w:r w:rsidRPr="00DF5CF9">
              <w:t>See table 11.18a</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4278" w:type="dxa"/>
          </w:tcPr>
          <w:p w:rsidR="00227DC0" w:rsidRPr="00DF5CF9" w:rsidRDefault="00EF54B2">
            <w:pPr>
              <w:pStyle w:val="TAL"/>
              <w:keepNext w:val="0"/>
              <w:keepLines w:val="0"/>
            </w:pPr>
            <w:r w:rsidRPr="00DF5CF9">
              <w:t>See table 11.18</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278" w:type="dxa"/>
          </w:tcPr>
          <w:p w:rsidR="00227DC0" w:rsidRPr="00DF5CF9" w:rsidRDefault="00EF54B2">
            <w:pPr>
              <w:pStyle w:val="TAL"/>
              <w:keepNext w:val="0"/>
              <w:keepLines w:val="0"/>
            </w:pPr>
            <w:r w:rsidRPr="00DF5CF9">
              <w:t>Not present</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278" w:type="dxa"/>
          </w:tcPr>
          <w:p w:rsidR="00227DC0" w:rsidRPr="00DF5CF9" w:rsidRDefault="00EF54B2">
            <w:pPr>
              <w:pStyle w:val="TAL"/>
              <w:keepNext w:val="0"/>
              <w:keepLines w:val="0"/>
            </w:pPr>
            <w:r w:rsidRPr="00DF5CF9">
              <w:t>Not present</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Length of the response data</w:t>
            </w:r>
          </w:p>
        </w:tc>
      </w:tr>
    </w:tbl>
    <w:p w:rsidR="00227DC0" w:rsidRPr="00DF5CF9" w:rsidRDefault="00227DC0"/>
    <w:p w:rsidR="00227DC0" w:rsidRPr="00DF5CF9" w:rsidRDefault="00EF54B2">
      <w:pPr>
        <w:pStyle w:val="TH"/>
      </w:pPr>
      <w:r w:rsidRPr="00DF5CF9">
        <w:t>Table 11.18a: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870"/>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870"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227DC0">
            <w:pPr>
              <w:pStyle w:val="TAC"/>
            </w:pPr>
          </w:p>
        </w:tc>
        <w:tc>
          <w:tcPr>
            <w:tcW w:w="548" w:type="dxa"/>
          </w:tcPr>
          <w:p w:rsidR="00227DC0" w:rsidRPr="00DF5CF9" w:rsidRDefault="00227DC0">
            <w:pPr>
              <w:pStyle w:val="TAC"/>
            </w:pPr>
          </w:p>
        </w:tc>
        <w:tc>
          <w:tcPr>
            <w:tcW w:w="548" w:type="dxa"/>
          </w:tcPr>
          <w:p w:rsidR="00227DC0" w:rsidRPr="00DF5CF9" w:rsidRDefault="00227DC0">
            <w:pPr>
              <w:pStyle w:val="TAC"/>
            </w:pP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4870" w:type="dxa"/>
          </w:tcPr>
          <w:p w:rsidR="00227DC0" w:rsidRPr="00DF5CF9" w:rsidRDefault="00EF54B2">
            <w:pPr>
              <w:pStyle w:val="TAC"/>
              <w:jc w:val="left"/>
            </w:pPr>
            <w:r w:rsidRPr="00DF5CF9">
              <w:t>Parameter P1</w:t>
            </w:r>
            <w:r w:rsidRPr="00DF5CF9">
              <w:rPr>
                <w:snapToGrid w:val="0"/>
              </w:rPr>
              <w:t xml:space="preserve"> = </w:t>
            </w:r>
            <w:r w:rsidRPr="00DF5CF9">
              <w:t>'XXX0 0000' indicates that no information on the algorithm is given. The algorithm is implicitly known in the context of the selected application</w:t>
            </w:r>
          </w:p>
        </w:tc>
      </w:tr>
      <w:tr w:rsidR="00227DC0" w:rsidRPr="00DF5CF9">
        <w:trPr>
          <w:cantSplit/>
          <w:jc w:val="center"/>
        </w:trPr>
        <w:tc>
          <w:tcPr>
            <w:tcW w:w="548" w:type="dxa"/>
            <w:shd w:val="clear" w:color="000000" w:fill="FFFFFF"/>
          </w:tcPr>
          <w:p w:rsidR="00227DC0" w:rsidRPr="00DF5CF9" w:rsidRDefault="00227DC0">
            <w:pPr>
              <w:pStyle w:val="TAC"/>
            </w:pPr>
          </w:p>
        </w:tc>
        <w:tc>
          <w:tcPr>
            <w:tcW w:w="548" w:type="dxa"/>
          </w:tcPr>
          <w:p w:rsidR="00227DC0" w:rsidRPr="00DF5CF9" w:rsidRDefault="00227DC0">
            <w:pPr>
              <w:pStyle w:val="TAC"/>
            </w:pPr>
          </w:p>
        </w:tc>
        <w:tc>
          <w:tcPr>
            <w:tcW w:w="548" w:type="dxa"/>
          </w:tcPr>
          <w:p w:rsidR="00227DC0" w:rsidRPr="00DF5CF9" w:rsidRDefault="00227DC0">
            <w:pPr>
              <w:pStyle w:val="TAC"/>
            </w:pPr>
          </w:p>
        </w:tc>
        <w:tc>
          <w:tcPr>
            <w:tcW w:w="548" w:type="dxa"/>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4870" w:type="dxa"/>
          </w:tcPr>
          <w:p w:rsidR="00227DC0" w:rsidRPr="00DF5CF9" w:rsidRDefault="00EF54B2">
            <w:pPr>
              <w:pStyle w:val="TAC"/>
              <w:jc w:val="left"/>
            </w:pPr>
            <w:r w:rsidRPr="00DF5CF9">
              <w:t>Reserved for information on the algorithm to be used by the authenticate command</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870" w:type="dxa"/>
          </w:tcPr>
          <w:p w:rsidR="00227DC0" w:rsidRPr="00DF5CF9" w:rsidRDefault="00EF54B2">
            <w:pPr>
              <w:pStyle w:val="TAC"/>
              <w:jc w:val="left"/>
            </w:pPr>
            <w:r w:rsidRPr="00DF5CF9">
              <w:t>First block of authentication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870" w:type="dxa"/>
          </w:tcPr>
          <w:p w:rsidR="00227DC0" w:rsidRPr="00DF5CF9" w:rsidRDefault="00EF54B2">
            <w:pPr>
              <w:pStyle w:val="TAC"/>
              <w:jc w:val="left"/>
            </w:pPr>
            <w:r w:rsidRPr="00DF5CF9">
              <w:t>Next block of authentication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870" w:type="dxa"/>
          </w:tcPr>
          <w:p w:rsidR="00227DC0" w:rsidRPr="00DF5CF9" w:rsidRDefault="00EF54B2">
            <w:pPr>
              <w:pStyle w:val="TAC"/>
              <w:jc w:val="left"/>
            </w:pPr>
            <w:r w:rsidRPr="00DF5CF9">
              <w:t>Retransmit previous block of authentication data</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870" w:type="dxa"/>
          </w:tcPr>
          <w:p w:rsidR="00227DC0" w:rsidRPr="00DF5CF9" w:rsidRDefault="00EF54B2">
            <w:pPr>
              <w:pStyle w:val="TAC"/>
              <w:jc w:val="left"/>
            </w:pPr>
            <w:r w:rsidRPr="00DF5CF9">
              <w:t>First block of authentication response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870" w:type="dxa"/>
          </w:tcPr>
          <w:p w:rsidR="00227DC0" w:rsidRPr="00DF5CF9" w:rsidRDefault="00EF54B2">
            <w:pPr>
              <w:pStyle w:val="TAC"/>
              <w:jc w:val="left"/>
            </w:pPr>
            <w:r w:rsidRPr="00DF5CF9">
              <w:t>Next block of authentication response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870" w:type="dxa"/>
          </w:tcPr>
          <w:p w:rsidR="00227DC0" w:rsidRPr="00DF5CF9" w:rsidRDefault="00EF54B2">
            <w:pPr>
              <w:pStyle w:val="TAC"/>
              <w:jc w:val="left"/>
            </w:pPr>
            <w:r w:rsidRPr="00DF5CF9">
              <w:t>Retransmit previous block of authentication response data</w:t>
            </w:r>
          </w:p>
        </w:tc>
      </w:tr>
    </w:tbl>
    <w:p w:rsidR="00227DC0" w:rsidRPr="00DF5CF9" w:rsidRDefault="00227DC0"/>
    <w:p w:rsidR="00227DC0" w:rsidRPr="00DF5CF9" w:rsidRDefault="00EF54B2">
      <w:pPr>
        <w:keepNext/>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Lc</w:t>
            </w:r>
          </w:p>
        </w:tc>
        <w:tc>
          <w:tcPr>
            <w:tcW w:w="4961" w:type="dxa"/>
          </w:tcPr>
          <w:p w:rsidR="00227DC0" w:rsidRPr="00DF5CF9" w:rsidRDefault="00EF54B2">
            <w:pPr>
              <w:pStyle w:val="TAL"/>
            </w:pPr>
            <w:r w:rsidRPr="00DF5CF9">
              <w:t>TLV encapsulated authentication related data, possibly segmented (see note)</w:t>
            </w:r>
          </w:p>
        </w:tc>
        <w:tc>
          <w:tcPr>
            <w:tcW w:w="1417" w:type="dxa"/>
          </w:tcPr>
          <w:p w:rsidR="00227DC0" w:rsidRPr="00DF5CF9" w:rsidRDefault="00EF54B2">
            <w:pPr>
              <w:pStyle w:val="TAC"/>
            </w:pPr>
            <w:r w:rsidRPr="00DF5CF9">
              <w:t>Lc</w:t>
            </w:r>
          </w:p>
        </w:tc>
      </w:tr>
      <w:tr w:rsidR="00227DC0" w:rsidRPr="00DF5CF9">
        <w:trPr>
          <w:cantSplit/>
          <w:jc w:val="center"/>
        </w:trPr>
        <w:tc>
          <w:tcPr>
            <w:tcW w:w="7654" w:type="dxa"/>
            <w:gridSpan w:val="3"/>
          </w:tcPr>
          <w:p w:rsidR="00227DC0" w:rsidRPr="00DF5CF9" w:rsidRDefault="00EF54B2">
            <w:pPr>
              <w:pStyle w:val="TAN"/>
            </w:pPr>
            <w:r w:rsidRPr="00DF5CF9">
              <w:t>NOTE:</w:t>
            </w:r>
            <w:r w:rsidRPr="00DF5CF9">
              <w:tab/>
              <w:t>The command data shall be specified by each application specific document.</w:t>
            </w:r>
          </w:p>
        </w:tc>
      </w:tr>
    </w:tbl>
    <w:p w:rsidR="00227DC0" w:rsidRPr="00DF5CF9" w:rsidRDefault="00227DC0"/>
    <w:p w:rsidR="00227DC0" w:rsidRPr="00DF5CF9" w:rsidRDefault="00EF54B2">
      <w:pPr>
        <w:keepNext/>
      </w:pPr>
      <w:r w:rsidRPr="00DF5CF9">
        <w:t>Response data (generic):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1"/>
        <w:gridCol w:w="7366"/>
        <w:gridCol w:w="992"/>
      </w:tblGrid>
      <w:tr w:rsidR="00227DC0" w:rsidRPr="00DF5CF9">
        <w:trPr>
          <w:jc w:val="center"/>
        </w:trPr>
        <w:tc>
          <w:tcPr>
            <w:tcW w:w="851" w:type="dxa"/>
          </w:tcPr>
          <w:p w:rsidR="00227DC0" w:rsidRPr="00DF5CF9" w:rsidRDefault="00EF54B2">
            <w:pPr>
              <w:pStyle w:val="TAH"/>
            </w:pPr>
            <w:r w:rsidRPr="00DF5CF9">
              <w:t>Byte(s)</w:t>
            </w:r>
          </w:p>
        </w:tc>
        <w:tc>
          <w:tcPr>
            <w:tcW w:w="7366" w:type="dxa"/>
          </w:tcPr>
          <w:p w:rsidR="00227DC0" w:rsidRPr="00DF5CF9" w:rsidRDefault="00EF54B2">
            <w:pPr>
              <w:pStyle w:val="TAH"/>
            </w:pPr>
            <w:r w:rsidRPr="00DF5CF9">
              <w:t>Description</w:t>
            </w:r>
          </w:p>
        </w:tc>
        <w:tc>
          <w:tcPr>
            <w:tcW w:w="992" w:type="dxa"/>
          </w:tcPr>
          <w:p w:rsidR="00227DC0" w:rsidRPr="00DF5CF9" w:rsidRDefault="00EF54B2">
            <w:pPr>
              <w:pStyle w:val="TAH"/>
            </w:pPr>
            <w:r w:rsidRPr="00DF5CF9">
              <w:t>Length</w:t>
            </w:r>
          </w:p>
        </w:tc>
      </w:tr>
      <w:tr w:rsidR="00227DC0" w:rsidRPr="00DF5CF9">
        <w:trPr>
          <w:jc w:val="center"/>
        </w:trPr>
        <w:tc>
          <w:tcPr>
            <w:tcW w:w="851" w:type="dxa"/>
          </w:tcPr>
          <w:p w:rsidR="00227DC0" w:rsidRPr="00DF5CF9" w:rsidRDefault="00EF54B2">
            <w:pPr>
              <w:pStyle w:val="TAC"/>
            </w:pPr>
            <w:r w:rsidRPr="00DF5CF9">
              <w:t>1 to Le</w:t>
            </w:r>
          </w:p>
        </w:tc>
        <w:tc>
          <w:tcPr>
            <w:tcW w:w="7366" w:type="dxa"/>
          </w:tcPr>
          <w:p w:rsidR="00227DC0" w:rsidRPr="00DF5CF9" w:rsidRDefault="00EF54B2">
            <w:pPr>
              <w:pStyle w:val="TAL"/>
            </w:pPr>
            <w:r w:rsidRPr="00DF5CF9">
              <w:t>TLV encapsulated authentication response related data, possibly segmented (see note)</w:t>
            </w:r>
          </w:p>
        </w:tc>
        <w:tc>
          <w:tcPr>
            <w:tcW w:w="992" w:type="dxa"/>
          </w:tcPr>
          <w:p w:rsidR="00227DC0" w:rsidRPr="00DF5CF9" w:rsidRDefault="00EF54B2">
            <w:pPr>
              <w:pStyle w:val="TAC"/>
            </w:pPr>
            <w:r w:rsidRPr="00DF5CF9">
              <w:t>Le</w:t>
            </w:r>
          </w:p>
        </w:tc>
      </w:tr>
      <w:tr w:rsidR="00227DC0" w:rsidRPr="00DF5CF9">
        <w:trPr>
          <w:cantSplit/>
          <w:jc w:val="center"/>
        </w:trPr>
        <w:tc>
          <w:tcPr>
            <w:tcW w:w="9209" w:type="dxa"/>
            <w:gridSpan w:val="3"/>
          </w:tcPr>
          <w:p w:rsidR="00227DC0" w:rsidRPr="00DF5CF9" w:rsidRDefault="00EF54B2">
            <w:pPr>
              <w:pStyle w:val="TAN"/>
            </w:pPr>
            <w:r w:rsidRPr="00DF5CF9">
              <w:t>NOTE:</w:t>
            </w:r>
            <w:r w:rsidRPr="00DF5CF9">
              <w:tab/>
              <w:t>The response data shall be specified by each application specific document.</w:t>
            </w:r>
          </w:p>
        </w:tc>
      </w:tr>
    </w:tbl>
    <w:p w:rsidR="00227DC0" w:rsidRPr="00DF5CF9" w:rsidRDefault="00227DC0"/>
    <w:p w:rsidR="00227DC0" w:rsidRPr="00DF5CF9" w:rsidRDefault="00EF54B2">
      <w:pPr>
        <w:pStyle w:val="Heading3"/>
      </w:pPr>
      <w:bookmarkStart w:id="927" w:name="_Toc24018417"/>
      <w:bookmarkStart w:id="928" w:name="_Toc24449321"/>
      <w:bookmarkStart w:id="929" w:name="_Toc38895124"/>
      <w:r w:rsidRPr="00DF5CF9">
        <w:lastRenderedPageBreak/>
        <w:t>11.1.17</w:t>
      </w:r>
      <w:r w:rsidRPr="00DF5CF9">
        <w:tab/>
        <w:t>MANAGE CHANNEL</w:t>
      </w:r>
      <w:bookmarkEnd w:id="927"/>
      <w:bookmarkEnd w:id="928"/>
      <w:bookmarkEnd w:id="929"/>
    </w:p>
    <w:p w:rsidR="00227DC0" w:rsidRPr="00DF5CF9" w:rsidRDefault="00EF54B2">
      <w:pPr>
        <w:pStyle w:val="Heading4"/>
      </w:pPr>
      <w:bookmarkStart w:id="930" w:name="_Toc24018418"/>
      <w:bookmarkStart w:id="931" w:name="_Toc24449322"/>
      <w:bookmarkStart w:id="932" w:name="_Toc38895125"/>
      <w:r w:rsidRPr="00DF5CF9">
        <w:t>11.1.17.1</w:t>
      </w:r>
      <w:r w:rsidRPr="00DF5CF9">
        <w:tab/>
        <w:t>Functional description</w:t>
      </w:r>
      <w:bookmarkEnd w:id="930"/>
      <w:bookmarkEnd w:id="931"/>
      <w:bookmarkEnd w:id="932"/>
    </w:p>
    <w:p w:rsidR="00227DC0" w:rsidRPr="00DF5CF9" w:rsidRDefault="00EF54B2">
      <w:pPr>
        <w:keepNext/>
        <w:keepLines/>
      </w:pPr>
      <w:r w:rsidRPr="00DF5CF9">
        <w:t xml:space="preserve">This command opens and closes logical channels. The open function opens a new logical channel other than the basic channel '0'. The UICC shall support channel number assignment by the UICC. If the TERMINAL CAPABILITY command with the tag '81' (Extended logical channels terminal support) is not sent by the terminal then the UICC shall not open more than 3 logical channels in addition to the basic channel. The UICC shall first assign channel numbers in the range 1 to 3 before assigning the extended logical channels number (i.e. from 4 to 19). The close function explicitly closes a logical channel. When a channel has been successfully closed, the channel can be reassigned. </w:t>
      </w:r>
      <w:r w:rsidRPr="00DF5CF9">
        <w:rPr>
          <w:lang w:eastAsia="ja-JP"/>
        </w:rPr>
        <w:t>The basic logical channel '0' is always available and cannot be closed.</w:t>
      </w:r>
    </w:p>
    <w:p w:rsidR="00227DC0" w:rsidRPr="00DF5CF9" w:rsidRDefault="00EF54B2">
      <w:r w:rsidRPr="00DF5CF9">
        <w:t>Input:</w:t>
      </w:r>
    </w:p>
    <w:p w:rsidR="00227DC0" w:rsidRPr="00DF5CF9" w:rsidRDefault="00EF54B2">
      <w:pPr>
        <w:pStyle w:val="B1"/>
      </w:pPr>
      <w:r w:rsidRPr="00DF5CF9">
        <w:t>None.</w:t>
      </w:r>
    </w:p>
    <w:p w:rsidR="00227DC0" w:rsidRPr="00DF5CF9" w:rsidRDefault="00EF54B2">
      <w:r w:rsidRPr="00DF5CF9">
        <w:t>Output:</w:t>
      </w:r>
    </w:p>
    <w:p w:rsidR="00227DC0" w:rsidRPr="00DF5CF9" w:rsidRDefault="00EF54B2">
      <w:pPr>
        <w:pStyle w:val="B1"/>
      </w:pPr>
      <w:r w:rsidRPr="00DF5CF9">
        <w:t>None; or</w:t>
      </w:r>
    </w:p>
    <w:p w:rsidR="00227DC0" w:rsidRPr="00DF5CF9" w:rsidRDefault="00EF54B2">
      <w:pPr>
        <w:pStyle w:val="B1"/>
      </w:pPr>
      <w:r w:rsidRPr="00DF5CF9">
        <w:t>the channel number of the logical channel assigned by the UICC.</w:t>
      </w:r>
    </w:p>
    <w:p w:rsidR="00227DC0" w:rsidRPr="00DF5CF9" w:rsidRDefault="00EF54B2">
      <w:pPr>
        <w:pStyle w:val="Heading4"/>
      </w:pPr>
      <w:bookmarkStart w:id="933" w:name="_Toc24018419"/>
      <w:bookmarkStart w:id="934" w:name="_Toc24449323"/>
      <w:bookmarkStart w:id="935" w:name="_Toc38895126"/>
      <w:r w:rsidRPr="00DF5CF9">
        <w:t>11.1.17.2</w:t>
      </w:r>
      <w:r w:rsidRPr="00DF5CF9">
        <w:tab/>
        <w:t>Command parameters and data</w:t>
      </w:r>
      <w:bookmarkEnd w:id="933"/>
      <w:bookmarkEnd w:id="934"/>
      <w:bookmarkEnd w:id="9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Logical channel operation code, see table 11.19</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11.20</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 or length of expected data</w:t>
            </w:r>
          </w:p>
        </w:tc>
      </w:tr>
    </w:tbl>
    <w:p w:rsidR="00227DC0" w:rsidRPr="00DF5CF9" w:rsidRDefault="00227DC0"/>
    <w:p w:rsidR="00227DC0" w:rsidRPr="00DF5CF9" w:rsidRDefault="00EF54B2">
      <w:pPr>
        <w:pStyle w:val="TH"/>
      </w:pPr>
      <w:r w:rsidRPr="00DF5CF9">
        <w:t>Table 11.19: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000000" w:fill="FFFFFF"/>
          </w:tcPr>
          <w:p w:rsidR="00227DC0" w:rsidRPr="00DF5CF9" w:rsidRDefault="00EF54B2">
            <w:pPr>
              <w:pStyle w:val="TAC"/>
            </w:pPr>
            <w:r w:rsidRPr="00DF5CF9">
              <w:t>0</w:t>
            </w:r>
          </w:p>
        </w:tc>
        <w:tc>
          <w:tcPr>
            <w:tcW w:w="543" w:type="dxa"/>
            <w:tcBorders>
              <w:bottom w:val="nil"/>
            </w:tcBorders>
            <w:shd w:val="clear" w:color="000000" w:fill="FFFFFF"/>
          </w:tcPr>
          <w:p w:rsidR="00227DC0" w:rsidRPr="00DF5CF9" w:rsidRDefault="00EF54B2">
            <w:pPr>
              <w:pStyle w:val="TAC"/>
            </w:pPr>
            <w:r w:rsidRPr="00DF5CF9">
              <w:t>0</w:t>
            </w:r>
          </w:p>
        </w:tc>
        <w:tc>
          <w:tcPr>
            <w:tcW w:w="553"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auto" w:fill="FFFFFF"/>
          </w:tcPr>
          <w:p w:rsidR="00227DC0" w:rsidRPr="00DF5CF9" w:rsidRDefault="00EF54B2">
            <w:pPr>
              <w:pStyle w:val="TAC"/>
            </w:pPr>
            <w:r w:rsidRPr="00DF5CF9">
              <w:t>0</w:t>
            </w:r>
          </w:p>
        </w:tc>
        <w:tc>
          <w:tcPr>
            <w:tcW w:w="548" w:type="dxa"/>
            <w:tcBorders>
              <w:bottom w:val="nil"/>
            </w:tcBorders>
          </w:tcPr>
          <w:p w:rsidR="00227DC0" w:rsidRPr="00DF5CF9" w:rsidRDefault="00EF54B2">
            <w:pPr>
              <w:pStyle w:val="TAC"/>
            </w:pPr>
            <w:r w:rsidRPr="00DF5CF9">
              <w:t>0</w:t>
            </w:r>
          </w:p>
        </w:tc>
        <w:tc>
          <w:tcPr>
            <w:tcW w:w="548" w:type="dxa"/>
            <w:tcBorders>
              <w:bottom w:val="nil"/>
            </w:tcBorders>
          </w:tcPr>
          <w:p w:rsidR="00227DC0" w:rsidRPr="00DF5CF9" w:rsidRDefault="00EF54B2">
            <w:pPr>
              <w:pStyle w:val="TAC"/>
            </w:pPr>
            <w:r w:rsidRPr="00DF5CF9">
              <w:t>0</w:t>
            </w:r>
          </w:p>
        </w:tc>
        <w:tc>
          <w:tcPr>
            <w:tcW w:w="3712" w:type="dxa"/>
            <w:tcBorders>
              <w:bottom w:val="nil"/>
            </w:tcBorders>
          </w:tcPr>
          <w:p w:rsidR="00227DC0" w:rsidRPr="00DF5CF9" w:rsidRDefault="00EF54B2">
            <w:pPr>
              <w:pStyle w:val="TAL"/>
            </w:pPr>
            <w:r w:rsidRPr="00DF5CF9">
              <w:t>Open logical channel</w:t>
            </w:r>
          </w:p>
        </w:tc>
      </w:tr>
      <w:tr w:rsidR="00227DC0" w:rsidRPr="00DF5CF9">
        <w:trPr>
          <w:cantSplit/>
          <w:jc w:val="center"/>
        </w:trPr>
        <w:tc>
          <w:tcPr>
            <w:tcW w:w="548" w:type="dxa"/>
            <w:tcBorders>
              <w:bottom w:val="nil"/>
            </w:tcBorders>
            <w:shd w:val="clear" w:color="000000" w:fill="FFFFFF"/>
          </w:tcPr>
          <w:p w:rsidR="00227DC0" w:rsidRPr="00DF5CF9" w:rsidRDefault="00EF54B2">
            <w:pPr>
              <w:pStyle w:val="TAC"/>
            </w:pPr>
            <w:r w:rsidRPr="00DF5CF9">
              <w:t>1</w:t>
            </w:r>
          </w:p>
        </w:tc>
        <w:tc>
          <w:tcPr>
            <w:tcW w:w="548" w:type="dxa"/>
            <w:tcBorders>
              <w:bottom w:val="nil"/>
            </w:tcBorders>
            <w:shd w:val="clear" w:color="000000" w:fill="FFFFFF"/>
          </w:tcPr>
          <w:p w:rsidR="00227DC0" w:rsidRPr="00DF5CF9" w:rsidRDefault="00EF54B2">
            <w:pPr>
              <w:pStyle w:val="TAC"/>
            </w:pPr>
            <w:r w:rsidRPr="00DF5CF9">
              <w:t>0</w:t>
            </w:r>
          </w:p>
        </w:tc>
        <w:tc>
          <w:tcPr>
            <w:tcW w:w="543" w:type="dxa"/>
            <w:tcBorders>
              <w:bottom w:val="nil"/>
            </w:tcBorders>
            <w:shd w:val="clear" w:color="000000" w:fill="FFFFFF"/>
          </w:tcPr>
          <w:p w:rsidR="00227DC0" w:rsidRPr="00DF5CF9" w:rsidRDefault="00EF54B2">
            <w:pPr>
              <w:pStyle w:val="TAC"/>
            </w:pPr>
            <w:r w:rsidRPr="00DF5CF9">
              <w:t>0</w:t>
            </w:r>
          </w:p>
        </w:tc>
        <w:tc>
          <w:tcPr>
            <w:tcW w:w="553"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000000" w:fill="FFFFFF"/>
          </w:tcPr>
          <w:p w:rsidR="00227DC0" w:rsidRPr="00DF5CF9" w:rsidRDefault="00EF54B2">
            <w:pPr>
              <w:pStyle w:val="TAC"/>
            </w:pPr>
            <w:r w:rsidRPr="00DF5CF9">
              <w:t>0</w:t>
            </w:r>
          </w:p>
        </w:tc>
        <w:tc>
          <w:tcPr>
            <w:tcW w:w="548" w:type="dxa"/>
            <w:tcBorders>
              <w:bottom w:val="nil"/>
            </w:tcBorders>
            <w:shd w:val="clear" w:color="auto" w:fill="FFFFFF"/>
          </w:tcPr>
          <w:p w:rsidR="00227DC0" w:rsidRPr="00DF5CF9" w:rsidRDefault="00EF54B2">
            <w:pPr>
              <w:pStyle w:val="TAC"/>
            </w:pPr>
            <w:r w:rsidRPr="00DF5CF9">
              <w:t>0</w:t>
            </w:r>
          </w:p>
        </w:tc>
        <w:tc>
          <w:tcPr>
            <w:tcW w:w="548" w:type="dxa"/>
            <w:tcBorders>
              <w:bottom w:val="nil"/>
            </w:tcBorders>
          </w:tcPr>
          <w:p w:rsidR="00227DC0" w:rsidRPr="00DF5CF9" w:rsidRDefault="00EF54B2">
            <w:pPr>
              <w:pStyle w:val="TAC"/>
            </w:pPr>
            <w:r w:rsidRPr="00DF5CF9">
              <w:t>0</w:t>
            </w:r>
          </w:p>
        </w:tc>
        <w:tc>
          <w:tcPr>
            <w:tcW w:w="548" w:type="dxa"/>
            <w:tcBorders>
              <w:bottom w:val="nil"/>
            </w:tcBorders>
          </w:tcPr>
          <w:p w:rsidR="00227DC0" w:rsidRPr="00DF5CF9" w:rsidRDefault="00EF54B2">
            <w:pPr>
              <w:pStyle w:val="TAC"/>
            </w:pPr>
            <w:r w:rsidRPr="00DF5CF9">
              <w:t>0</w:t>
            </w:r>
          </w:p>
        </w:tc>
        <w:tc>
          <w:tcPr>
            <w:tcW w:w="3712" w:type="dxa"/>
            <w:tcBorders>
              <w:bottom w:val="nil"/>
            </w:tcBorders>
          </w:tcPr>
          <w:p w:rsidR="00227DC0" w:rsidRPr="00DF5CF9" w:rsidRDefault="00EF54B2">
            <w:pPr>
              <w:pStyle w:val="TAL"/>
            </w:pPr>
            <w:r w:rsidRPr="00DF5CF9">
              <w:t>Close logical channel</w:t>
            </w:r>
          </w:p>
        </w:tc>
      </w:tr>
      <w:tr w:rsidR="00227DC0" w:rsidRPr="00DF5CF9">
        <w:trPr>
          <w:cantSplit/>
          <w:jc w:val="center"/>
        </w:trPr>
        <w:tc>
          <w:tcPr>
            <w:tcW w:w="8096" w:type="dxa"/>
            <w:gridSpan w:val="9"/>
            <w:shd w:val="clear" w:color="000000" w:fill="FFFFFF"/>
          </w:tcPr>
          <w:p w:rsidR="00227DC0" w:rsidRPr="00DF5CF9" w:rsidRDefault="00EF54B2">
            <w:pPr>
              <w:pStyle w:val="TAN"/>
            </w:pPr>
            <w:r w:rsidRPr="00DF5CF9">
              <w:t>NOTE:</w:t>
            </w:r>
            <w:r w:rsidRPr="00DF5CF9">
              <w:tab/>
              <w:t>All other values are RFU.</w:t>
            </w:r>
          </w:p>
        </w:tc>
      </w:tr>
    </w:tbl>
    <w:p w:rsidR="00227DC0" w:rsidRPr="00DF5CF9" w:rsidRDefault="00227DC0"/>
    <w:p w:rsidR="00227DC0" w:rsidRPr="00DF5CF9" w:rsidRDefault="00EF54B2">
      <w:pPr>
        <w:pStyle w:val="TH"/>
      </w:pPr>
      <w:r w:rsidRPr="00DF5CF9">
        <w:t>Table 11.20: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07"/>
        <w:gridCol w:w="500"/>
        <w:gridCol w:w="500"/>
        <w:gridCol w:w="500"/>
        <w:gridCol w:w="500"/>
        <w:gridCol w:w="500"/>
        <w:gridCol w:w="500"/>
        <w:gridCol w:w="500"/>
        <w:gridCol w:w="5527"/>
      </w:tblGrid>
      <w:tr w:rsidR="00227DC0" w:rsidRPr="00DF5CF9">
        <w:trPr>
          <w:cantSplit/>
          <w:jc w:val="center"/>
        </w:trPr>
        <w:tc>
          <w:tcPr>
            <w:tcW w:w="507" w:type="dxa"/>
            <w:tcBorders>
              <w:bottom w:val="nil"/>
            </w:tcBorders>
          </w:tcPr>
          <w:p w:rsidR="00227DC0" w:rsidRPr="00DF5CF9" w:rsidRDefault="00EF54B2">
            <w:pPr>
              <w:pStyle w:val="TAH"/>
            </w:pPr>
            <w:r w:rsidRPr="00DF5CF9">
              <w:t>b8</w:t>
            </w:r>
          </w:p>
        </w:tc>
        <w:tc>
          <w:tcPr>
            <w:tcW w:w="500" w:type="dxa"/>
          </w:tcPr>
          <w:p w:rsidR="00227DC0" w:rsidRPr="00DF5CF9" w:rsidRDefault="00EF54B2">
            <w:pPr>
              <w:pStyle w:val="TAH"/>
            </w:pPr>
            <w:r w:rsidRPr="00DF5CF9">
              <w:t>b7</w:t>
            </w:r>
          </w:p>
        </w:tc>
        <w:tc>
          <w:tcPr>
            <w:tcW w:w="500" w:type="dxa"/>
          </w:tcPr>
          <w:p w:rsidR="00227DC0" w:rsidRPr="00DF5CF9" w:rsidRDefault="00EF54B2">
            <w:pPr>
              <w:pStyle w:val="TAH"/>
            </w:pPr>
            <w:r w:rsidRPr="00DF5CF9">
              <w:t>b6</w:t>
            </w:r>
          </w:p>
        </w:tc>
        <w:tc>
          <w:tcPr>
            <w:tcW w:w="500" w:type="dxa"/>
          </w:tcPr>
          <w:p w:rsidR="00227DC0" w:rsidRPr="00DF5CF9" w:rsidRDefault="00EF54B2">
            <w:pPr>
              <w:pStyle w:val="TAH"/>
            </w:pPr>
            <w:r w:rsidRPr="00DF5CF9">
              <w:t>b5</w:t>
            </w:r>
          </w:p>
        </w:tc>
        <w:tc>
          <w:tcPr>
            <w:tcW w:w="500" w:type="dxa"/>
          </w:tcPr>
          <w:p w:rsidR="00227DC0" w:rsidRPr="00DF5CF9" w:rsidRDefault="00EF54B2">
            <w:pPr>
              <w:pStyle w:val="TAH"/>
            </w:pPr>
            <w:r w:rsidRPr="00DF5CF9">
              <w:t>b4</w:t>
            </w:r>
          </w:p>
        </w:tc>
        <w:tc>
          <w:tcPr>
            <w:tcW w:w="500" w:type="dxa"/>
          </w:tcPr>
          <w:p w:rsidR="00227DC0" w:rsidRPr="00DF5CF9" w:rsidRDefault="00EF54B2">
            <w:pPr>
              <w:pStyle w:val="TAH"/>
            </w:pPr>
            <w:r w:rsidRPr="00DF5CF9">
              <w:t>b3</w:t>
            </w:r>
          </w:p>
        </w:tc>
        <w:tc>
          <w:tcPr>
            <w:tcW w:w="500" w:type="dxa"/>
          </w:tcPr>
          <w:p w:rsidR="00227DC0" w:rsidRPr="00DF5CF9" w:rsidRDefault="00EF54B2">
            <w:pPr>
              <w:pStyle w:val="TAH"/>
            </w:pPr>
            <w:r w:rsidRPr="00DF5CF9">
              <w:t>b2</w:t>
            </w:r>
          </w:p>
        </w:tc>
        <w:tc>
          <w:tcPr>
            <w:tcW w:w="500" w:type="dxa"/>
          </w:tcPr>
          <w:p w:rsidR="00227DC0" w:rsidRPr="00DF5CF9" w:rsidRDefault="00EF54B2">
            <w:pPr>
              <w:pStyle w:val="TAH"/>
            </w:pPr>
            <w:r w:rsidRPr="00DF5CF9">
              <w:t>b1</w:t>
            </w:r>
          </w:p>
        </w:tc>
        <w:tc>
          <w:tcPr>
            <w:tcW w:w="5527" w:type="dxa"/>
          </w:tcPr>
          <w:p w:rsidR="00227DC0" w:rsidRPr="00DF5CF9" w:rsidRDefault="00EF54B2">
            <w:pPr>
              <w:pStyle w:val="TAH"/>
            </w:pPr>
            <w:r w:rsidRPr="00DF5CF9">
              <w:t>Meaning</w:t>
            </w:r>
          </w:p>
        </w:tc>
      </w:tr>
      <w:tr w:rsidR="00227DC0" w:rsidRPr="00DF5CF9">
        <w:trPr>
          <w:cantSplit/>
          <w:jc w:val="center"/>
        </w:trPr>
        <w:tc>
          <w:tcPr>
            <w:tcW w:w="507"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auto" w:fill="FFFFFF"/>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0</w:t>
            </w:r>
          </w:p>
        </w:tc>
        <w:tc>
          <w:tcPr>
            <w:tcW w:w="5527" w:type="dxa"/>
            <w:tcBorders>
              <w:bottom w:val="nil"/>
            </w:tcBorders>
          </w:tcPr>
          <w:p w:rsidR="00227DC0" w:rsidRPr="00DF5CF9" w:rsidRDefault="00EF54B2">
            <w:pPr>
              <w:pStyle w:val="TAL"/>
            </w:pPr>
            <w:r w:rsidRPr="00DF5CF9">
              <w:t>If P1='00': Logical channel to be internally assigned by the UICC</w:t>
            </w:r>
          </w:p>
          <w:p w:rsidR="00227DC0" w:rsidRPr="00DF5CF9" w:rsidRDefault="00EF54B2">
            <w:pPr>
              <w:pStyle w:val="TAL"/>
            </w:pPr>
            <w:r w:rsidRPr="00DF5CF9">
              <w:t>If P1≠'00': reserved</w:t>
            </w:r>
          </w:p>
        </w:tc>
      </w:tr>
      <w:tr w:rsidR="00227DC0" w:rsidRPr="00DF5CF9">
        <w:trPr>
          <w:cantSplit/>
          <w:jc w:val="center"/>
        </w:trPr>
        <w:tc>
          <w:tcPr>
            <w:tcW w:w="507"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auto" w:fill="FFFFFF"/>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1</w:t>
            </w:r>
          </w:p>
        </w:tc>
        <w:tc>
          <w:tcPr>
            <w:tcW w:w="5527" w:type="dxa"/>
            <w:tcBorders>
              <w:bottom w:val="nil"/>
            </w:tcBorders>
          </w:tcPr>
          <w:p w:rsidR="00227DC0" w:rsidRPr="00DF5CF9" w:rsidRDefault="00EF54B2">
            <w:pPr>
              <w:pStyle w:val="TAL"/>
            </w:pPr>
            <w:r w:rsidRPr="00DF5CF9">
              <w:t>Logical channel number 1</w:t>
            </w:r>
          </w:p>
        </w:tc>
      </w:tr>
      <w:tr w:rsidR="00227DC0" w:rsidRPr="00DF5CF9">
        <w:trPr>
          <w:cantSplit/>
          <w:jc w:val="center"/>
        </w:trPr>
        <w:tc>
          <w:tcPr>
            <w:tcW w:w="507"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auto" w:fill="FFFFFF"/>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1</w:t>
            </w:r>
          </w:p>
        </w:tc>
        <w:tc>
          <w:tcPr>
            <w:tcW w:w="500" w:type="dxa"/>
            <w:tcBorders>
              <w:bottom w:val="nil"/>
            </w:tcBorders>
          </w:tcPr>
          <w:p w:rsidR="00227DC0" w:rsidRPr="00DF5CF9" w:rsidRDefault="00EF54B2">
            <w:pPr>
              <w:pStyle w:val="TAC"/>
            </w:pPr>
            <w:r w:rsidRPr="00DF5CF9">
              <w:t>0</w:t>
            </w:r>
          </w:p>
        </w:tc>
        <w:tc>
          <w:tcPr>
            <w:tcW w:w="5527" w:type="dxa"/>
            <w:tcBorders>
              <w:bottom w:val="nil"/>
            </w:tcBorders>
          </w:tcPr>
          <w:p w:rsidR="00227DC0" w:rsidRPr="00DF5CF9" w:rsidRDefault="00EF54B2">
            <w:pPr>
              <w:pStyle w:val="TAL"/>
            </w:pPr>
            <w:r w:rsidRPr="00DF5CF9">
              <w:t>Logical channel number 2</w:t>
            </w:r>
          </w:p>
        </w:tc>
      </w:tr>
      <w:tr w:rsidR="00227DC0" w:rsidRPr="00DF5CF9">
        <w:trPr>
          <w:cantSplit/>
          <w:jc w:val="center"/>
        </w:trPr>
        <w:tc>
          <w:tcPr>
            <w:tcW w:w="507"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auto" w:fill="FFFFFF"/>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1</w:t>
            </w:r>
          </w:p>
        </w:tc>
        <w:tc>
          <w:tcPr>
            <w:tcW w:w="500" w:type="dxa"/>
            <w:tcBorders>
              <w:bottom w:val="nil"/>
            </w:tcBorders>
          </w:tcPr>
          <w:p w:rsidR="00227DC0" w:rsidRPr="00DF5CF9" w:rsidRDefault="00EF54B2">
            <w:pPr>
              <w:pStyle w:val="TAC"/>
            </w:pPr>
            <w:r w:rsidRPr="00DF5CF9">
              <w:t>1</w:t>
            </w:r>
          </w:p>
        </w:tc>
        <w:tc>
          <w:tcPr>
            <w:tcW w:w="5527" w:type="dxa"/>
            <w:tcBorders>
              <w:bottom w:val="nil"/>
            </w:tcBorders>
          </w:tcPr>
          <w:p w:rsidR="00227DC0" w:rsidRPr="00DF5CF9" w:rsidRDefault="00EF54B2">
            <w:pPr>
              <w:pStyle w:val="TAL"/>
            </w:pPr>
            <w:r w:rsidRPr="00DF5CF9">
              <w:t>Logical channel number 3</w:t>
            </w:r>
          </w:p>
        </w:tc>
      </w:tr>
      <w:tr w:rsidR="00227DC0" w:rsidRPr="00DF5CF9">
        <w:trPr>
          <w:cantSplit/>
          <w:jc w:val="center"/>
        </w:trPr>
        <w:tc>
          <w:tcPr>
            <w:tcW w:w="507"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w:t>
            </w:r>
          </w:p>
        </w:tc>
        <w:tc>
          <w:tcPr>
            <w:tcW w:w="500" w:type="dxa"/>
            <w:tcBorders>
              <w:bottom w:val="nil"/>
            </w:tcBorders>
            <w:shd w:val="clear" w:color="000000" w:fill="FFFFFF"/>
          </w:tcPr>
          <w:p w:rsidR="00227DC0" w:rsidRPr="00DF5CF9" w:rsidRDefault="00EF54B2">
            <w:pPr>
              <w:pStyle w:val="TAC"/>
            </w:pPr>
            <w:r w:rsidRPr="00DF5CF9">
              <w:t>-</w:t>
            </w:r>
          </w:p>
        </w:tc>
        <w:tc>
          <w:tcPr>
            <w:tcW w:w="500" w:type="dxa"/>
            <w:tcBorders>
              <w:bottom w:val="nil"/>
            </w:tcBorders>
            <w:shd w:val="clear" w:color="auto" w:fill="FFFFFF"/>
          </w:tcPr>
          <w:p w:rsidR="00227DC0" w:rsidRPr="00DF5CF9" w:rsidRDefault="00EF54B2">
            <w:pPr>
              <w:pStyle w:val="TAC"/>
            </w:pPr>
            <w:r w:rsidRPr="00DF5CF9">
              <w:t>-</w:t>
            </w:r>
          </w:p>
        </w:tc>
        <w:tc>
          <w:tcPr>
            <w:tcW w:w="500" w:type="dxa"/>
            <w:tcBorders>
              <w:bottom w:val="nil"/>
            </w:tcBorders>
          </w:tcPr>
          <w:p w:rsidR="00227DC0" w:rsidRPr="00DF5CF9" w:rsidRDefault="00EF54B2">
            <w:pPr>
              <w:pStyle w:val="TAC"/>
            </w:pPr>
            <w:r w:rsidRPr="00DF5CF9">
              <w:t>-</w:t>
            </w:r>
          </w:p>
        </w:tc>
        <w:tc>
          <w:tcPr>
            <w:tcW w:w="500" w:type="dxa"/>
            <w:tcBorders>
              <w:bottom w:val="nil"/>
            </w:tcBorders>
          </w:tcPr>
          <w:p w:rsidR="00227DC0" w:rsidRPr="00DF5CF9" w:rsidRDefault="00EF54B2">
            <w:pPr>
              <w:pStyle w:val="TAC"/>
            </w:pPr>
            <w:r w:rsidRPr="00DF5CF9">
              <w:t>-</w:t>
            </w:r>
          </w:p>
        </w:tc>
        <w:tc>
          <w:tcPr>
            <w:tcW w:w="5527" w:type="dxa"/>
            <w:tcBorders>
              <w:bottom w:val="nil"/>
            </w:tcBorders>
          </w:tcPr>
          <w:p w:rsidR="00227DC0" w:rsidRPr="00DF5CF9" w:rsidRDefault="00EF54B2">
            <w:pPr>
              <w:pStyle w:val="TAL"/>
            </w:pPr>
            <w:r w:rsidRPr="00DF5CF9">
              <w:t>...</w:t>
            </w:r>
          </w:p>
        </w:tc>
      </w:tr>
      <w:tr w:rsidR="00227DC0" w:rsidRPr="00DF5CF9">
        <w:trPr>
          <w:cantSplit/>
          <w:jc w:val="center"/>
        </w:trPr>
        <w:tc>
          <w:tcPr>
            <w:tcW w:w="507"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000000" w:fill="FFFFFF"/>
          </w:tcPr>
          <w:p w:rsidR="00227DC0" w:rsidRPr="00DF5CF9" w:rsidRDefault="00EF54B2">
            <w:pPr>
              <w:pStyle w:val="TAC"/>
            </w:pPr>
            <w:r w:rsidRPr="00DF5CF9">
              <w:t>1</w:t>
            </w:r>
          </w:p>
        </w:tc>
        <w:tc>
          <w:tcPr>
            <w:tcW w:w="500" w:type="dxa"/>
            <w:tcBorders>
              <w:bottom w:val="nil"/>
            </w:tcBorders>
            <w:shd w:val="clear" w:color="000000" w:fill="FFFFFF"/>
          </w:tcPr>
          <w:p w:rsidR="00227DC0" w:rsidRPr="00DF5CF9" w:rsidRDefault="00EF54B2">
            <w:pPr>
              <w:pStyle w:val="TAC"/>
            </w:pPr>
            <w:r w:rsidRPr="00DF5CF9">
              <w:t>0</w:t>
            </w:r>
          </w:p>
        </w:tc>
        <w:tc>
          <w:tcPr>
            <w:tcW w:w="500" w:type="dxa"/>
            <w:tcBorders>
              <w:bottom w:val="nil"/>
            </w:tcBorders>
            <w:shd w:val="clear" w:color="auto" w:fill="FFFFFF"/>
          </w:tcPr>
          <w:p w:rsidR="00227DC0" w:rsidRPr="00DF5CF9" w:rsidRDefault="00EF54B2">
            <w:pPr>
              <w:pStyle w:val="TAC"/>
            </w:pPr>
            <w:r w:rsidRPr="00DF5CF9">
              <w:t>0</w:t>
            </w:r>
          </w:p>
        </w:tc>
        <w:tc>
          <w:tcPr>
            <w:tcW w:w="500" w:type="dxa"/>
            <w:tcBorders>
              <w:bottom w:val="nil"/>
            </w:tcBorders>
          </w:tcPr>
          <w:p w:rsidR="00227DC0" w:rsidRPr="00DF5CF9" w:rsidRDefault="00EF54B2">
            <w:pPr>
              <w:pStyle w:val="TAC"/>
            </w:pPr>
            <w:r w:rsidRPr="00DF5CF9">
              <w:t>1</w:t>
            </w:r>
          </w:p>
        </w:tc>
        <w:tc>
          <w:tcPr>
            <w:tcW w:w="500" w:type="dxa"/>
            <w:tcBorders>
              <w:bottom w:val="nil"/>
            </w:tcBorders>
          </w:tcPr>
          <w:p w:rsidR="00227DC0" w:rsidRPr="00DF5CF9" w:rsidRDefault="00EF54B2">
            <w:pPr>
              <w:pStyle w:val="TAC"/>
            </w:pPr>
            <w:r w:rsidRPr="00DF5CF9">
              <w:t>1</w:t>
            </w:r>
          </w:p>
        </w:tc>
        <w:tc>
          <w:tcPr>
            <w:tcW w:w="5527" w:type="dxa"/>
            <w:tcBorders>
              <w:bottom w:val="nil"/>
            </w:tcBorders>
          </w:tcPr>
          <w:p w:rsidR="00227DC0" w:rsidRPr="00DF5CF9" w:rsidRDefault="00EF54B2">
            <w:pPr>
              <w:pStyle w:val="TAL"/>
            </w:pPr>
            <w:r w:rsidRPr="00DF5CF9">
              <w:t>Logical channel number 19</w:t>
            </w:r>
          </w:p>
        </w:tc>
      </w:tr>
      <w:tr w:rsidR="00227DC0" w:rsidRPr="00DF5CF9">
        <w:trPr>
          <w:cantSplit/>
          <w:jc w:val="center"/>
        </w:trPr>
        <w:tc>
          <w:tcPr>
            <w:tcW w:w="9534" w:type="dxa"/>
            <w:gridSpan w:val="9"/>
            <w:shd w:val="clear" w:color="000000" w:fill="FFFFFF"/>
          </w:tcPr>
          <w:p w:rsidR="00227DC0" w:rsidRPr="00DF5CF9" w:rsidRDefault="00EF54B2">
            <w:pPr>
              <w:pStyle w:val="TAN"/>
            </w:pPr>
            <w:r w:rsidRPr="00DF5CF9">
              <w:t>NOTE 1:</w:t>
            </w:r>
            <w:r w:rsidRPr="00DF5CF9">
              <w:tab/>
              <w:t>All other values are RFU.</w:t>
            </w:r>
          </w:p>
          <w:p w:rsidR="00227DC0" w:rsidRPr="00DF5CF9" w:rsidRDefault="00EF54B2">
            <w:pPr>
              <w:pStyle w:val="TAN"/>
            </w:pPr>
            <w:r w:rsidRPr="00DF5CF9">
              <w:t>NOTE 2:</w:t>
            </w:r>
            <w:r w:rsidRPr="00DF5CF9">
              <w:tab/>
              <w:t>values '01', '02', '03', … '13' are valid only with P1='80'.</w:t>
            </w:r>
          </w:p>
        </w:tc>
      </w:tr>
    </w:tbl>
    <w:p w:rsidR="00227DC0" w:rsidRPr="00DF5CF9" w:rsidRDefault="00227DC0"/>
    <w:p w:rsidR="00227DC0" w:rsidRPr="00DF5CF9" w:rsidRDefault="00EF54B2">
      <w:pPr>
        <w:keepNext/>
      </w:pPr>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w:t>
            </w:r>
          </w:p>
        </w:tc>
        <w:tc>
          <w:tcPr>
            <w:tcW w:w="4961" w:type="dxa"/>
          </w:tcPr>
          <w:p w:rsidR="00227DC0" w:rsidRPr="00DF5CF9" w:rsidRDefault="00EF54B2">
            <w:pPr>
              <w:pStyle w:val="TAL"/>
            </w:pPr>
            <w:r w:rsidRPr="00DF5CF9">
              <w:t>Logical channel number</w:t>
            </w:r>
          </w:p>
        </w:tc>
        <w:tc>
          <w:tcPr>
            <w:tcW w:w="1417" w:type="dxa"/>
          </w:tcPr>
          <w:p w:rsidR="00227DC0" w:rsidRPr="00DF5CF9" w:rsidRDefault="00EF54B2">
            <w:pPr>
              <w:pStyle w:val="TAC"/>
            </w:pPr>
            <w:r w:rsidRPr="00DF5CF9">
              <w:t>1</w:t>
            </w:r>
          </w:p>
        </w:tc>
      </w:tr>
    </w:tbl>
    <w:p w:rsidR="00227DC0" w:rsidRPr="00DF5CF9" w:rsidRDefault="00227DC0"/>
    <w:p w:rsidR="00227DC0" w:rsidRPr="00DF5CF9" w:rsidRDefault="00EF54B2">
      <w:r w:rsidRPr="00DF5CF9">
        <w:t>Response data shall only be returned if the value of the parameters P1-P2 of the command is '0000'.</w:t>
      </w:r>
    </w:p>
    <w:p w:rsidR="00227DC0" w:rsidRPr="00DF5CF9" w:rsidRDefault="00EF54B2">
      <w:pPr>
        <w:pStyle w:val="Heading3"/>
      </w:pPr>
      <w:bookmarkStart w:id="936" w:name="_Toc24018420"/>
      <w:bookmarkStart w:id="937" w:name="_Toc24449324"/>
      <w:bookmarkStart w:id="938" w:name="_Toc38895127"/>
      <w:r w:rsidRPr="00DF5CF9">
        <w:lastRenderedPageBreak/>
        <w:t>11.1.18</w:t>
      </w:r>
      <w:r w:rsidRPr="00DF5CF9">
        <w:tab/>
        <w:t>GET CHALLENGE</w:t>
      </w:r>
      <w:bookmarkEnd w:id="936"/>
      <w:bookmarkEnd w:id="937"/>
      <w:bookmarkEnd w:id="938"/>
    </w:p>
    <w:p w:rsidR="00227DC0" w:rsidRPr="00DF5CF9" w:rsidRDefault="00EF54B2">
      <w:pPr>
        <w:pStyle w:val="Heading4"/>
      </w:pPr>
      <w:bookmarkStart w:id="939" w:name="_Toc24018421"/>
      <w:bookmarkStart w:id="940" w:name="_Toc24449325"/>
      <w:bookmarkStart w:id="941" w:name="_Toc38895128"/>
      <w:r w:rsidRPr="00DF5CF9">
        <w:t>11.1.18.1</w:t>
      </w:r>
      <w:r w:rsidRPr="00DF5CF9">
        <w:tab/>
        <w:t>Functional description</w:t>
      </w:r>
      <w:bookmarkEnd w:id="939"/>
      <w:bookmarkEnd w:id="940"/>
      <w:bookmarkEnd w:id="941"/>
    </w:p>
    <w:p w:rsidR="00227DC0" w:rsidRPr="00DF5CF9" w:rsidRDefault="00EF54B2">
      <w:r w:rsidRPr="00DF5CF9">
        <w:t>This function is used to create a random number. The generated random number is associated with the logical channel specified in the GET CHALLENGE command CLA. The maximum length of the random number returned by the UICC is specified by the Le parameter in the command parameters data.</w:t>
      </w:r>
    </w:p>
    <w:p w:rsidR="00227DC0" w:rsidRPr="00DF5CF9" w:rsidRDefault="00EF54B2">
      <w:r w:rsidRPr="00DF5CF9">
        <w:t>The quality of the random number generated by this command is determined by the application and is outside the scope of the present document.</w:t>
      </w:r>
    </w:p>
    <w:p w:rsidR="00227DC0" w:rsidRPr="00DF5CF9" w:rsidRDefault="00EF54B2">
      <w:pPr>
        <w:keepNext/>
        <w:keepLines/>
      </w:pPr>
      <w:r w:rsidRPr="00DF5CF9">
        <w:t>The generated random number may be used internally by the UICC in procedures specified by the application. The validity of the random number is at least for the next command, on the same logical channel, following the GET CHALLENGE command if not specified differently by the application. The random number referenced is always the latest generated on the logical channel specified in the CLA by the command referencing the usage of a generated random number.</w:t>
      </w:r>
    </w:p>
    <w:p w:rsidR="00227DC0" w:rsidRPr="00DF5CF9" w:rsidRDefault="00EF54B2">
      <w:r w:rsidRPr="00DF5CF9">
        <w:t>Input:</w:t>
      </w:r>
    </w:p>
    <w:p w:rsidR="00227DC0" w:rsidRPr="00DF5CF9" w:rsidRDefault="00EF54B2">
      <w:pPr>
        <w:pStyle w:val="B1"/>
      </w:pPr>
      <w:r w:rsidRPr="00DF5CF9">
        <w:t>None.</w:t>
      </w:r>
    </w:p>
    <w:p w:rsidR="00227DC0" w:rsidRPr="00DF5CF9" w:rsidRDefault="00EF54B2">
      <w:pPr>
        <w:keepNext/>
      </w:pPr>
      <w:r w:rsidRPr="00DF5CF9">
        <w:t>Output:</w:t>
      </w:r>
    </w:p>
    <w:p w:rsidR="00227DC0" w:rsidRPr="00DF5CF9" w:rsidRDefault="00EF54B2">
      <w:pPr>
        <w:pStyle w:val="B1"/>
      </w:pPr>
      <w:r w:rsidRPr="00DF5CF9">
        <w:t>Random number.</w:t>
      </w:r>
    </w:p>
    <w:p w:rsidR="00227DC0" w:rsidRPr="00DF5CF9" w:rsidRDefault="00EF54B2">
      <w:pPr>
        <w:pStyle w:val="Heading4"/>
      </w:pPr>
      <w:bookmarkStart w:id="942" w:name="_Toc24018422"/>
      <w:bookmarkStart w:id="943" w:name="_Toc24449326"/>
      <w:bookmarkStart w:id="944" w:name="_Toc38895129"/>
      <w:r w:rsidRPr="00DF5CF9">
        <w:t>11.1.18.2</w:t>
      </w:r>
      <w:r w:rsidRPr="00DF5CF9">
        <w:tab/>
        <w:t>Command parameters and data</w:t>
      </w:r>
      <w:bookmarkEnd w:id="942"/>
      <w:bookmarkEnd w:id="943"/>
      <w:bookmarkEnd w:id="9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4278"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4278"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4278"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4278"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278" w:type="dxa"/>
          </w:tcPr>
          <w:p w:rsidR="00227DC0" w:rsidRPr="00DF5CF9" w:rsidRDefault="00EF54B2">
            <w:pPr>
              <w:pStyle w:val="TAL"/>
              <w:keepNext w:val="0"/>
              <w:keepLines w:val="0"/>
            </w:pPr>
            <w:r w:rsidRPr="00DF5CF9">
              <w:t>Not present</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278" w:type="dxa"/>
          </w:tcPr>
          <w:p w:rsidR="00227DC0" w:rsidRPr="00DF5CF9" w:rsidRDefault="00EF54B2">
            <w:pPr>
              <w:pStyle w:val="TAL"/>
              <w:keepNext w:val="0"/>
              <w:keepLines w:val="0"/>
            </w:pPr>
            <w:r w:rsidRPr="00DF5CF9">
              <w:t>Not present</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Maximum length of response data</w:t>
            </w:r>
          </w:p>
        </w:tc>
      </w:tr>
    </w:tbl>
    <w:p w:rsidR="00227DC0" w:rsidRPr="00DF5CF9" w:rsidRDefault="00EF54B2">
      <w:pPr>
        <w:keepNext/>
      </w:pPr>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Lr</w:t>
            </w:r>
          </w:p>
        </w:tc>
        <w:tc>
          <w:tcPr>
            <w:tcW w:w="4961" w:type="dxa"/>
          </w:tcPr>
          <w:p w:rsidR="00227DC0" w:rsidRPr="00DF5CF9" w:rsidRDefault="00EF54B2">
            <w:pPr>
              <w:pStyle w:val="TAL"/>
            </w:pPr>
            <w:r w:rsidRPr="00DF5CF9">
              <w:t>Random number</w:t>
            </w:r>
          </w:p>
        </w:tc>
        <w:tc>
          <w:tcPr>
            <w:tcW w:w="1417" w:type="dxa"/>
          </w:tcPr>
          <w:p w:rsidR="00227DC0" w:rsidRPr="00DF5CF9" w:rsidRDefault="00EF54B2">
            <w:pPr>
              <w:pStyle w:val="TAC"/>
            </w:pPr>
            <w:r w:rsidRPr="00DF5CF9">
              <w:t>Lr</w:t>
            </w:r>
          </w:p>
        </w:tc>
      </w:tr>
    </w:tbl>
    <w:p w:rsidR="00227DC0" w:rsidRPr="00DF5CF9" w:rsidRDefault="00227DC0"/>
    <w:p w:rsidR="00227DC0" w:rsidRPr="00DF5CF9" w:rsidRDefault="00EF54B2">
      <w:pPr>
        <w:pStyle w:val="Heading3"/>
      </w:pPr>
      <w:bookmarkStart w:id="945" w:name="_Toc24018423"/>
      <w:bookmarkStart w:id="946" w:name="_Toc24449327"/>
      <w:bookmarkStart w:id="947" w:name="_Toc38895130"/>
      <w:r w:rsidRPr="00DF5CF9">
        <w:t>11.1.19</w:t>
      </w:r>
      <w:r w:rsidRPr="00DF5CF9">
        <w:tab/>
        <w:t>TERMINAL CAPABILITY</w:t>
      </w:r>
      <w:bookmarkEnd w:id="945"/>
      <w:bookmarkEnd w:id="946"/>
      <w:bookmarkEnd w:id="947"/>
    </w:p>
    <w:p w:rsidR="00227DC0" w:rsidRPr="00DF5CF9" w:rsidRDefault="00EF54B2">
      <w:pPr>
        <w:pStyle w:val="Heading4"/>
      </w:pPr>
      <w:bookmarkStart w:id="948" w:name="_Toc24018424"/>
      <w:bookmarkStart w:id="949" w:name="_Toc24449328"/>
      <w:bookmarkStart w:id="950" w:name="_Toc38895131"/>
      <w:r w:rsidRPr="00DF5CF9">
        <w:t>11.1.19.1</w:t>
      </w:r>
      <w:r w:rsidRPr="00DF5CF9">
        <w:tab/>
        <w:t>Functional description</w:t>
      </w:r>
      <w:bookmarkEnd w:id="948"/>
      <w:bookmarkEnd w:id="949"/>
      <w:bookmarkEnd w:id="950"/>
    </w:p>
    <w:p w:rsidR="00227DC0" w:rsidRPr="00DF5CF9" w:rsidRDefault="00EF54B2">
      <w:r w:rsidRPr="00DF5CF9">
        <w:t>This function is used to inform the UICC about terminal capability.</w:t>
      </w:r>
    </w:p>
    <w:p w:rsidR="00227DC0" w:rsidRPr="00DF5CF9" w:rsidRDefault="00EF54B2">
      <w:r w:rsidRPr="00DF5CF9">
        <w:t>As a precondition to all the provisions in subsequent clauses, this command shall not be issued by the terminal if the Terminal capability mechanism is not indicated inside the supported system command field; see clause 11.1.1.4.6.8.</w:t>
      </w:r>
    </w:p>
    <w:p w:rsidR="00227DC0" w:rsidRPr="00DF5CF9" w:rsidRDefault="00EF54B2">
      <w:r w:rsidRPr="00DF5CF9">
        <w:t>Input:</w:t>
      </w:r>
    </w:p>
    <w:p w:rsidR="00227DC0" w:rsidRPr="00DF5CF9" w:rsidRDefault="00EF54B2">
      <w:pPr>
        <w:pStyle w:val="B1"/>
      </w:pPr>
      <w:r w:rsidRPr="00DF5CF9">
        <w:t>Terminal capabilities.</w:t>
      </w:r>
    </w:p>
    <w:p w:rsidR="00227DC0" w:rsidRPr="00DF5CF9" w:rsidRDefault="00EF54B2">
      <w:pPr>
        <w:keepNext/>
      </w:pPr>
      <w:r w:rsidRPr="00DF5CF9">
        <w:t>Output:</w:t>
      </w:r>
    </w:p>
    <w:p w:rsidR="00227DC0" w:rsidRPr="00DF5CF9" w:rsidRDefault="00EF54B2">
      <w:pPr>
        <w:pStyle w:val="B1"/>
      </w:pPr>
      <w:r w:rsidRPr="00DF5CF9">
        <w:t>None.</w:t>
      </w:r>
    </w:p>
    <w:p w:rsidR="00227DC0" w:rsidRPr="00DF5CF9" w:rsidRDefault="00EF54B2">
      <w:pPr>
        <w:pStyle w:val="Heading4"/>
      </w:pPr>
      <w:bookmarkStart w:id="951" w:name="_Toc24018425"/>
      <w:bookmarkStart w:id="952" w:name="_Toc24449329"/>
      <w:bookmarkStart w:id="953" w:name="_Toc38895132"/>
      <w:r w:rsidRPr="00DF5CF9">
        <w:lastRenderedPageBreak/>
        <w:t>11.1.19.2</w:t>
      </w:r>
      <w:r w:rsidRPr="00DF5CF9">
        <w:tab/>
        <w:t>Command parameters and data</w:t>
      </w:r>
      <w:bookmarkEnd w:id="951"/>
      <w:bookmarkEnd w:id="952"/>
      <w:bookmarkEnd w:id="953"/>
    </w:p>
    <w:p w:rsidR="00227DC0" w:rsidRPr="00DF5CF9" w:rsidRDefault="00EF54B2">
      <w:pPr>
        <w:pStyle w:val="Heading5"/>
      </w:pPr>
      <w:bookmarkStart w:id="954" w:name="_Toc24018426"/>
      <w:bookmarkStart w:id="955" w:name="_Toc24449330"/>
      <w:bookmarkStart w:id="956" w:name="_Toc38895133"/>
      <w:r w:rsidRPr="00DF5CF9">
        <w:t>11.1.19.2.0</w:t>
      </w:r>
      <w:r w:rsidRPr="00DF5CF9">
        <w:tab/>
        <w:t>Base coding</w:t>
      </w:r>
      <w:bookmarkEnd w:id="954"/>
      <w:bookmarkEnd w:id="955"/>
      <w:bookmarkEnd w:id="9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4278"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4278"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4278"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4278"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278" w:type="dxa"/>
          </w:tcPr>
          <w:p w:rsidR="00227DC0" w:rsidRPr="00DF5CF9" w:rsidRDefault="00EF54B2">
            <w:pPr>
              <w:pStyle w:val="TAL"/>
              <w:keepNext w:val="0"/>
              <w:keepLines w:val="0"/>
            </w:pPr>
            <w:r w:rsidRPr="00DF5CF9">
              <w:t>Length of the subsequent data field</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278" w:type="dxa"/>
          </w:tcPr>
          <w:p w:rsidR="00227DC0" w:rsidRPr="00DF5CF9" w:rsidRDefault="00EF54B2">
            <w:pPr>
              <w:pStyle w:val="TAL"/>
              <w:keepNext w:val="0"/>
              <w:keepLines w:val="0"/>
            </w:pPr>
            <w:r w:rsidRPr="00DF5CF9">
              <w:t>Command data</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Not present</w:t>
            </w:r>
          </w:p>
        </w:tc>
      </w:tr>
    </w:tbl>
    <w:p w:rsidR="00227DC0" w:rsidRPr="00DF5CF9" w:rsidRDefault="00EF54B2">
      <w:pPr>
        <w:keepNext/>
        <w:keepLines/>
      </w:pPr>
      <w:r w:rsidRPr="00DF5CF9">
        <w:t>Command data:</w:t>
      </w:r>
    </w:p>
    <w:p w:rsidR="00227DC0" w:rsidRPr="00DF5CF9" w:rsidRDefault="00EF54B2">
      <w:pPr>
        <w:keepNext/>
      </w:pPr>
      <w:r w:rsidRPr="00DF5CF9">
        <w:t>The command data are organized inside the constructed TLV object for terminal capability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Terminal capability constructed Tag = 'A9'</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2+X</w:t>
            </w:r>
          </w:p>
        </w:tc>
        <w:tc>
          <w:tcPr>
            <w:tcW w:w="4243" w:type="dxa"/>
          </w:tcPr>
          <w:p w:rsidR="00227DC0" w:rsidRPr="00DF5CF9" w:rsidRDefault="00EF54B2">
            <w:pPr>
              <w:pStyle w:val="TAC"/>
              <w:jc w:val="left"/>
            </w:pPr>
            <w:r w:rsidRPr="00DF5CF9">
              <w:t>Proprietary data, constructed</w:t>
            </w: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 xml:space="preserve">The following TLV objects are defined for the terminal capability template (tag 'A9'). Additional private TLV objects (bits b7 and b8 of the first byte of the tag set to 1) may be present after the TLV objects defined in this clause.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1"/>
        <w:gridCol w:w="1432"/>
        <w:gridCol w:w="1959"/>
      </w:tblGrid>
      <w:tr w:rsidR="00227DC0" w:rsidRPr="00DF5CF9">
        <w:trPr>
          <w:jc w:val="center"/>
        </w:trPr>
        <w:tc>
          <w:tcPr>
            <w:tcW w:w="3781" w:type="dxa"/>
            <w:tcBorders>
              <w:top w:val="single" w:sz="6" w:space="0" w:color="auto"/>
              <w:left w:val="single" w:sz="6" w:space="0" w:color="auto"/>
              <w:bottom w:val="single" w:sz="6" w:space="0" w:color="auto"/>
            </w:tcBorders>
          </w:tcPr>
          <w:p w:rsidR="00227DC0" w:rsidRPr="00DF5CF9" w:rsidRDefault="00EF54B2">
            <w:pPr>
              <w:pStyle w:val="TAH"/>
            </w:pPr>
            <w:r w:rsidRPr="00DF5CF9">
              <w:t>Description</w:t>
            </w:r>
          </w:p>
        </w:tc>
        <w:tc>
          <w:tcPr>
            <w:tcW w:w="1432" w:type="dxa"/>
            <w:tcBorders>
              <w:top w:val="single" w:sz="6" w:space="0" w:color="auto"/>
              <w:bottom w:val="single" w:sz="6" w:space="0" w:color="auto"/>
            </w:tcBorders>
          </w:tcPr>
          <w:p w:rsidR="00227DC0" w:rsidRPr="00DF5CF9" w:rsidRDefault="00EF54B2">
            <w:pPr>
              <w:pStyle w:val="TAH"/>
            </w:pPr>
            <w:r w:rsidRPr="00DF5CF9">
              <w:t>Tag</w:t>
            </w:r>
          </w:p>
        </w:tc>
        <w:tc>
          <w:tcPr>
            <w:tcW w:w="1959" w:type="dxa"/>
            <w:tcBorders>
              <w:top w:val="single" w:sz="6" w:space="0" w:color="auto"/>
              <w:bottom w:val="single" w:sz="6" w:space="0" w:color="auto"/>
              <w:right w:val="single" w:sz="6" w:space="0" w:color="auto"/>
            </w:tcBorders>
          </w:tcPr>
          <w:p w:rsidR="00227DC0" w:rsidRPr="00DF5CF9" w:rsidRDefault="00EF54B2">
            <w:pPr>
              <w:pStyle w:val="TAH"/>
              <w:rPr>
                <w:b w:val="0"/>
              </w:rPr>
            </w:pPr>
            <w:r w:rsidRPr="00DF5CF9">
              <w:t>Clause</w:t>
            </w:r>
          </w:p>
        </w:tc>
      </w:tr>
      <w:tr w:rsidR="00227DC0" w:rsidRPr="00DF5CF9">
        <w:trPr>
          <w:jc w:val="center"/>
        </w:trPr>
        <w:tc>
          <w:tcPr>
            <w:tcW w:w="3781"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Terminal power supply</w:t>
            </w:r>
          </w:p>
        </w:tc>
        <w:tc>
          <w:tcPr>
            <w:tcW w:w="1432" w:type="dxa"/>
            <w:tcBorders>
              <w:top w:val="single" w:sz="6" w:space="0" w:color="auto"/>
              <w:bottom w:val="single" w:sz="6" w:space="0" w:color="auto"/>
            </w:tcBorders>
          </w:tcPr>
          <w:p w:rsidR="00227DC0" w:rsidRPr="00DF5CF9" w:rsidRDefault="00EF54B2">
            <w:pPr>
              <w:pStyle w:val="TAC"/>
            </w:pPr>
            <w:r w:rsidRPr="00DF5CF9">
              <w:t>'80'</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11.1.19.2.1</w:t>
            </w:r>
          </w:p>
        </w:tc>
      </w:tr>
      <w:tr w:rsidR="00227DC0" w:rsidRPr="00DF5CF9">
        <w:trPr>
          <w:jc w:val="center"/>
        </w:trPr>
        <w:tc>
          <w:tcPr>
            <w:tcW w:w="3781"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Extended logical channels terminal support</w:t>
            </w:r>
          </w:p>
        </w:tc>
        <w:tc>
          <w:tcPr>
            <w:tcW w:w="1432" w:type="dxa"/>
            <w:tcBorders>
              <w:top w:val="single" w:sz="6" w:space="0" w:color="auto"/>
              <w:bottom w:val="single" w:sz="6" w:space="0" w:color="auto"/>
            </w:tcBorders>
          </w:tcPr>
          <w:p w:rsidR="00227DC0" w:rsidRPr="00DF5CF9" w:rsidRDefault="00EF54B2">
            <w:pPr>
              <w:pStyle w:val="TAC"/>
            </w:pPr>
            <w:r w:rsidRPr="00DF5CF9">
              <w:t>'81'</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11.1.19.2.2</w:t>
            </w:r>
          </w:p>
        </w:tc>
      </w:tr>
      <w:tr w:rsidR="00227DC0" w:rsidRPr="00DF5CF9">
        <w:trPr>
          <w:jc w:val="center"/>
        </w:trPr>
        <w:tc>
          <w:tcPr>
            <w:tcW w:w="3781"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Additional interface support</w:t>
            </w:r>
          </w:p>
        </w:tc>
        <w:tc>
          <w:tcPr>
            <w:tcW w:w="1432" w:type="dxa"/>
            <w:tcBorders>
              <w:top w:val="single" w:sz="6" w:space="0" w:color="auto"/>
              <w:bottom w:val="single" w:sz="6" w:space="0" w:color="auto"/>
            </w:tcBorders>
          </w:tcPr>
          <w:p w:rsidR="00227DC0" w:rsidRPr="00DF5CF9" w:rsidRDefault="00EF54B2">
            <w:pPr>
              <w:pStyle w:val="TAC"/>
            </w:pPr>
            <w:r w:rsidRPr="00DF5CF9">
              <w:t>'82'</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11.1.19.2.3</w:t>
            </w:r>
          </w:p>
        </w:tc>
      </w:tr>
      <w:tr w:rsidR="00227DC0" w:rsidRPr="00DF5CF9">
        <w:trPr>
          <w:jc w:val="center"/>
        </w:trPr>
        <w:tc>
          <w:tcPr>
            <w:tcW w:w="3781" w:type="dxa"/>
            <w:tcBorders>
              <w:top w:val="single" w:sz="6" w:space="0" w:color="auto"/>
              <w:left w:val="single" w:sz="6" w:space="0" w:color="auto"/>
              <w:bottom w:val="single" w:sz="6" w:space="0" w:color="auto"/>
            </w:tcBorders>
          </w:tcPr>
          <w:p w:rsidR="00227DC0" w:rsidRPr="00DF5CF9" w:rsidRDefault="00EF54B2">
            <w:pPr>
              <w:pStyle w:val="TAC"/>
              <w:jc w:val="left"/>
            </w:pPr>
            <w:r w:rsidRPr="00DF5CF9">
              <w:t>eUICC-related capabilities</w:t>
            </w:r>
          </w:p>
        </w:tc>
        <w:tc>
          <w:tcPr>
            <w:tcW w:w="1432" w:type="dxa"/>
            <w:tcBorders>
              <w:top w:val="single" w:sz="6" w:space="0" w:color="auto"/>
              <w:bottom w:val="single" w:sz="6" w:space="0" w:color="auto"/>
            </w:tcBorders>
          </w:tcPr>
          <w:p w:rsidR="00227DC0" w:rsidRPr="00DF5CF9" w:rsidRDefault="00EF54B2">
            <w:pPr>
              <w:pStyle w:val="TAC"/>
            </w:pPr>
            <w:r w:rsidRPr="00DF5CF9">
              <w:t>'83'</w:t>
            </w:r>
          </w:p>
        </w:tc>
        <w:tc>
          <w:tcPr>
            <w:tcW w:w="1959" w:type="dxa"/>
            <w:tcBorders>
              <w:top w:val="single" w:sz="6" w:space="0" w:color="auto"/>
              <w:bottom w:val="single" w:sz="6" w:space="0" w:color="auto"/>
              <w:right w:val="single" w:sz="6" w:space="0" w:color="auto"/>
            </w:tcBorders>
          </w:tcPr>
          <w:p w:rsidR="00227DC0" w:rsidRPr="00DF5CF9" w:rsidRDefault="00EF54B2">
            <w:pPr>
              <w:pStyle w:val="TAC"/>
            </w:pPr>
            <w:r w:rsidRPr="00DF5CF9">
              <w:t>11.1.19.2.4</w:t>
            </w:r>
          </w:p>
        </w:tc>
      </w:tr>
    </w:tbl>
    <w:p w:rsidR="00227DC0" w:rsidRPr="00DF5CF9" w:rsidRDefault="00227DC0"/>
    <w:p w:rsidR="00227DC0" w:rsidRPr="00DF5CF9" w:rsidRDefault="00EF54B2">
      <w:pPr>
        <w:pStyle w:val="Heading5"/>
      </w:pPr>
      <w:bookmarkStart w:id="957" w:name="_Toc24018427"/>
      <w:bookmarkStart w:id="958" w:name="_Toc24449331"/>
      <w:bookmarkStart w:id="959" w:name="_Toc38895134"/>
      <w:r w:rsidRPr="00DF5CF9">
        <w:t>11.1.19.2.1</w:t>
      </w:r>
      <w:r w:rsidRPr="00DF5CF9">
        <w:tab/>
        <w:t>Terminal power supply</w:t>
      </w:r>
      <w:bookmarkEnd w:id="957"/>
      <w:bookmarkEnd w:id="958"/>
      <w:bookmarkEnd w:id="959"/>
    </w:p>
    <w:p w:rsidR="00227DC0" w:rsidRPr="00DF5CF9" w:rsidRDefault="00EF54B2">
      <w:r w:rsidRPr="00DF5CF9">
        <w:t>Terminals shall issue the TERMINAL CAPABILITY command with a terminal power supply TLV object during a new card session before the first application selection.</w:t>
      </w:r>
    </w:p>
    <w:p w:rsidR="00227DC0" w:rsidRPr="00DF5CF9" w:rsidRDefault="00EF54B2">
      <w:pPr>
        <w:keepLines/>
      </w:pPr>
      <w:r w:rsidRPr="00DF5CF9">
        <w:t>The terminal power supply is indicated by tag '80' within the constructed TLV object. The first byte indicates the actual used supply voltage class. The coding of this byte is the same as for the supply voltage class indication in the ATR, see table 6.1. Unused bits are set to RFU. The second byte indicates the maximum available power supply in mA for the actual used supply voltage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'80'</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Actual used Supply voltage class</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4</w:t>
            </w:r>
          </w:p>
        </w:tc>
        <w:tc>
          <w:tcPr>
            <w:tcW w:w="4243" w:type="dxa"/>
          </w:tcPr>
          <w:p w:rsidR="00227DC0" w:rsidRPr="00DF5CF9" w:rsidRDefault="00EF54B2">
            <w:pPr>
              <w:pStyle w:val="TAC"/>
              <w:jc w:val="left"/>
            </w:pPr>
            <w:r w:rsidRPr="00DF5CF9">
              <w:t>Maximum available power supply of the terminal</w:t>
            </w:r>
          </w:p>
        </w:tc>
        <w:tc>
          <w:tcPr>
            <w:tcW w:w="1295" w:type="dxa"/>
          </w:tcPr>
          <w:p w:rsidR="00227DC0" w:rsidRPr="00DF5CF9" w:rsidRDefault="00EF54B2">
            <w:pPr>
              <w:pStyle w:val="TAC"/>
            </w:pPr>
            <w:r w:rsidRPr="00DF5CF9">
              <w:t>'0A' to '3C'</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5</w:t>
            </w:r>
          </w:p>
        </w:tc>
        <w:tc>
          <w:tcPr>
            <w:tcW w:w="4243" w:type="dxa"/>
          </w:tcPr>
          <w:p w:rsidR="00227DC0" w:rsidRPr="00DF5CF9" w:rsidRDefault="00EF54B2">
            <w:pPr>
              <w:pStyle w:val="TAC"/>
              <w:jc w:val="left"/>
            </w:pPr>
            <w:r w:rsidRPr="00DF5CF9">
              <w:t>Actual used clock frequency</w:t>
            </w:r>
          </w:p>
        </w:tc>
        <w:tc>
          <w:tcPr>
            <w:tcW w:w="1295" w:type="dxa"/>
          </w:tcPr>
          <w:p w:rsidR="00227DC0" w:rsidRPr="00DF5CF9" w:rsidRDefault="00EF54B2">
            <w:pPr>
              <w:pStyle w:val="TAC"/>
            </w:pPr>
            <w:r w:rsidRPr="00DF5CF9">
              <w:t>'0A' to 'FF'</w:t>
            </w: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r w:rsidRPr="00DF5CF9">
        <w:t>The actual used clock frequency is coded in Hexadecimal format. The resolution is 0,1 MHz, i.e. '0A' is 1 MHz and 'FE' is 25,4 MHz. The value 'FF' indicates that no clock frequency is indicated.</w:t>
      </w:r>
    </w:p>
    <w:p w:rsidR="00227DC0" w:rsidRPr="00DF5CF9" w:rsidRDefault="00EF54B2">
      <w:r w:rsidRPr="00DF5CF9">
        <w:t>For the Maximum available power supply of the terminal, it is advised that terminal only uses values corresponding to 10 mA, 30 mA and 60 mA.</w:t>
      </w:r>
    </w:p>
    <w:p w:rsidR="00227DC0" w:rsidRPr="00DF5CF9" w:rsidRDefault="00EF54B2">
      <w:pPr>
        <w:pStyle w:val="Heading5"/>
      </w:pPr>
      <w:bookmarkStart w:id="960" w:name="_Toc24018428"/>
      <w:bookmarkStart w:id="961" w:name="_Toc24449332"/>
      <w:bookmarkStart w:id="962" w:name="_Toc38895135"/>
      <w:r w:rsidRPr="00DF5CF9">
        <w:t>11.1.19.2.2</w:t>
      </w:r>
      <w:r w:rsidRPr="00DF5CF9">
        <w:tab/>
        <w:t>Extended logical channels terminal support</w:t>
      </w:r>
      <w:bookmarkEnd w:id="960"/>
      <w:bookmarkEnd w:id="961"/>
      <w:bookmarkEnd w:id="962"/>
    </w:p>
    <w:p w:rsidR="00227DC0" w:rsidRPr="00DF5CF9" w:rsidRDefault="00EF54B2">
      <w:r w:rsidRPr="00DF5CF9">
        <w:t>Terminals supporting more logical channels than the standard logical channels shall indicate it to the UICC by issuing the TERMINAL CAPABILITY command with an extended logical channels terminal support TLV object during a new card session before the first application selection.</w:t>
      </w:r>
    </w:p>
    <w:p w:rsidR="00227DC0" w:rsidRPr="00DF5CF9" w:rsidRDefault="00EF54B2">
      <w:r w:rsidRPr="00DF5CF9">
        <w:lastRenderedPageBreak/>
        <w:t>The present document only allows an extended logical channels terminal support TLV with zero length. In order to allow future extensions of this TLV, a UICC implemented according to the present document shall interpret any extended logical channels terminal support TLV as if it was sent with zero length.</w:t>
      </w:r>
    </w:p>
    <w:p w:rsidR="00227DC0" w:rsidRPr="00DF5CF9" w:rsidRDefault="00EF54B2">
      <w:pPr>
        <w:keepLines/>
      </w:pPr>
      <w:r w:rsidRPr="00DF5CF9">
        <w:t>The extended logical channels terminal support is indicated by tag '81' within the constructed TLV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'00'</w:t>
            </w: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pStyle w:val="Heading5"/>
      </w:pPr>
      <w:bookmarkStart w:id="963" w:name="_Toc24018429"/>
      <w:bookmarkStart w:id="964" w:name="_Toc24449333"/>
      <w:bookmarkStart w:id="965" w:name="_Toc38895136"/>
      <w:r w:rsidRPr="00DF5CF9">
        <w:t>11.1.19.2.3</w:t>
      </w:r>
      <w:r w:rsidRPr="00DF5CF9">
        <w:tab/>
        <w:t>Additional interfaces support</w:t>
      </w:r>
      <w:bookmarkEnd w:id="963"/>
      <w:bookmarkEnd w:id="964"/>
      <w:bookmarkEnd w:id="965"/>
    </w:p>
    <w:p w:rsidR="00227DC0" w:rsidRPr="00DF5CF9" w:rsidRDefault="00EF54B2">
      <w:r w:rsidRPr="00DF5CF9">
        <w:t xml:space="preserve">Terminals supporting an interface in addition to the interface defined in the present document and present in the list below (e.g. the UICC-CLF interface as defined in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 shall indicate it to the UICC by issuing the TERMINAL CAPABILITY command with an additional interface support TLV object during a new card session before the first application selection.</w:t>
      </w:r>
    </w:p>
    <w:p w:rsidR="00227DC0" w:rsidRPr="00DF5CF9" w:rsidRDefault="00EF54B2">
      <w:r w:rsidRPr="00DF5CF9">
        <w:t>In order to allow future extensions of this TLV, a UICC implemented according to the present document shall ignore any additional bytes in the TLV.</w:t>
      </w:r>
    </w:p>
    <w:p w:rsidR="00227DC0" w:rsidRPr="00DF5CF9" w:rsidRDefault="00EF54B2">
      <w:pPr>
        <w:keepLines/>
      </w:pPr>
      <w:r w:rsidRPr="00DF5CF9">
        <w:t>The additional interfaces support is indicated by tag '82' within the constructed TLV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Additional interface, see table 11.20a</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pStyle w:val="TH"/>
      </w:pPr>
      <w:r w:rsidRPr="00DF5CF9">
        <w:t>Table 11.20a: Coding of additional interfaces</w:t>
      </w:r>
    </w:p>
    <w:tbl>
      <w:tblPr>
        <w:tblW w:w="94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851"/>
      </w:tblGrid>
      <w:tr w:rsidR="00227DC0" w:rsidRPr="00DF5CF9">
        <w:trPr>
          <w:cantSplit/>
          <w:jc w:val="center"/>
        </w:trPr>
        <w:tc>
          <w:tcPr>
            <w:tcW w:w="451" w:type="dxa"/>
            <w:tcBorders>
              <w:bottom w:val="nil"/>
            </w:tcBorders>
          </w:tcPr>
          <w:p w:rsidR="00227DC0" w:rsidRPr="00DF5CF9" w:rsidRDefault="00EF54B2">
            <w:pPr>
              <w:pStyle w:val="TAH"/>
            </w:pPr>
            <w:r w:rsidRPr="00DF5CF9">
              <w:t>b8</w:t>
            </w:r>
          </w:p>
        </w:tc>
        <w:tc>
          <w:tcPr>
            <w:tcW w:w="451" w:type="dxa"/>
            <w:tcBorders>
              <w:bottom w:val="nil"/>
            </w:tcBorders>
          </w:tcPr>
          <w:p w:rsidR="00227DC0" w:rsidRPr="00DF5CF9" w:rsidRDefault="00EF54B2">
            <w:pPr>
              <w:pStyle w:val="TAH"/>
            </w:pPr>
            <w:r w:rsidRPr="00DF5CF9">
              <w:t>b7</w:t>
            </w:r>
          </w:p>
        </w:tc>
        <w:tc>
          <w:tcPr>
            <w:tcW w:w="451" w:type="dxa"/>
            <w:tcBorders>
              <w:bottom w:val="nil"/>
            </w:tcBorders>
          </w:tcPr>
          <w:p w:rsidR="00227DC0" w:rsidRPr="00DF5CF9" w:rsidRDefault="00EF54B2">
            <w:pPr>
              <w:pStyle w:val="TAH"/>
            </w:pPr>
            <w:r w:rsidRPr="00DF5CF9">
              <w:t>b6</w:t>
            </w:r>
          </w:p>
        </w:tc>
        <w:tc>
          <w:tcPr>
            <w:tcW w:w="451" w:type="dxa"/>
            <w:tcBorders>
              <w:bottom w:val="nil"/>
            </w:tcBorders>
          </w:tcPr>
          <w:p w:rsidR="00227DC0" w:rsidRPr="00DF5CF9" w:rsidRDefault="00EF54B2">
            <w:pPr>
              <w:pStyle w:val="TAH"/>
            </w:pPr>
            <w:r w:rsidRPr="00DF5CF9">
              <w:t>b5</w:t>
            </w:r>
          </w:p>
        </w:tc>
        <w:tc>
          <w:tcPr>
            <w:tcW w:w="451" w:type="dxa"/>
            <w:tcBorders>
              <w:bottom w:val="nil"/>
            </w:tcBorders>
          </w:tcPr>
          <w:p w:rsidR="00227DC0" w:rsidRPr="00DF5CF9" w:rsidRDefault="00EF54B2">
            <w:pPr>
              <w:pStyle w:val="TAH"/>
            </w:pPr>
            <w:r w:rsidRPr="00DF5CF9">
              <w:t>b4</w:t>
            </w:r>
          </w:p>
        </w:tc>
        <w:tc>
          <w:tcPr>
            <w:tcW w:w="451" w:type="dxa"/>
            <w:tcBorders>
              <w:bottom w:val="nil"/>
            </w:tcBorders>
          </w:tcPr>
          <w:p w:rsidR="00227DC0" w:rsidRPr="00DF5CF9" w:rsidRDefault="00EF54B2">
            <w:pPr>
              <w:pStyle w:val="TAH"/>
            </w:pPr>
            <w:r w:rsidRPr="00DF5CF9">
              <w:t>b3</w:t>
            </w:r>
          </w:p>
        </w:tc>
        <w:tc>
          <w:tcPr>
            <w:tcW w:w="451" w:type="dxa"/>
            <w:tcBorders>
              <w:bottom w:val="nil"/>
            </w:tcBorders>
          </w:tcPr>
          <w:p w:rsidR="00227DC0" w:rsidRPr="00DF5CF9" w:rsidRDefault="00EF54B2">
            <w:pPr>
              <w:pStyle w:val="TAH"/>
            </w:pPr>
            <w:r w:rsidRPr="00DF5CF9">
              <w:t>b2</w:t>
            </w:r>
          </w:p>
        </w:tc>
        <w:tc>
          <w:tcPr>
            <w:tcW w:w="451" w:type="dxa"/>
            <w:tcBorders>
              <w:bottom w:val="nil"/>
            </w:tcBorders>
          </w:tcPr>
          <w:p w:rsidR="00227DC0" w:rsidRPr="00DF5CF9" w:rsidRDefault="00EF54B2">
            <w:pPr>
              <w:pStyle w:val="TAH"/>
            </w:pPr>
            <w:r w:rsidRPr="00DF5CF9">
              <w:t>b1</w:t>
            </w:r>
          </w:p>
        </w:tc>
        <w:tc>
          <w:tcPr>
            <w:tcW w:w="5851" w:type="dxa"/>
            <w:tcBorders>
              <w:bottom w:val="nil"/>
            </w:tcBorders>
          </w:tcPr>
          <w:p w:rsidR="00227DC0" w:rsidRPr="00DF5CF9" w:rsidRDefault="00EF54B2">
            <w:pPr>
              <w:pStyle w:val="TAH"/>
            </w:pPr>
            <w:r w:rsidRPr="00DF5CF9">
              <w:t>Meaning</w:t>
            </w:r>
          </w:p>
        </w:tc>
      </w:tr>
      <w:tr w:rsidR="00227DC0" w:rsidRPr="00DF5CF9">
        <w:trPr>
          <w:cantSplit/>
          <w:jc w:val="center"/>
        </w:trPr>
        <w:tc>
          <w:tcPr>
            <w:tcW w:w="451" w:type="dxa"/>
            <w:shd w:val="clear" w:color="000000" w:fill="FFFFFF"/>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shd w:val="clear" w:color="auto" w:fill="FFFFFF"/>
          </w:tcPr>
          <w:p w:rsidR="00227DC0" w:rsidRPr="00DF5CF9" w:rsidRDefault="00EF54B2">
            <w:pPr>
              <w:pStyle w:val="TAC"/>
            </w:pPr>
            <w:r w:rsidRPr="00DF5CF9">
              <w:t>-</w:t>
            </w:r>
          </w:p>
        </w:tc>
        <w:tc>
          <w:tcPr>
            <w:tcW w:w="451" w:type="dxa"/>
            <w:shd w:val="clear" w:color="auto" w:fill="FFFFFF"/>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tcPr>
          <w:p w:rsidR="00227DC0" w:rsidRPr="00DF5CF9" w:rsidRDefault="00EF54B2">
            <w:pPr>
              <w:pStyle w:val="TAC"/>
            </w:pPr>
            <w:r w:rsidRPr="00DF5CF9">
              <w:t>1</w:t>
            </w:r>
          </w:p>
        </w:tc>
        <w:tc>
          <w:tcPr>
            <w:tcW w:w="5851" w:type="dxa"/>
          </w:tcPr>
          <w:p w:rsidR="00227DC0" w:rsidRPr="00DF5CF9" w:rsidRDefault="00EF54B2">
            <w:pPr>
              <w:pStyle w:val="TAL"/>
            </w:pPr>
            <w:r w:rsidRPr="00DF5CF9">
              <w:t xml:space="preserve">UICC-CLF interface according to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 xml:space="preserve"> supported</w:t>
            </w:r>
          </w:p>
        </w:tc>
      </w:tr>
      <w:tr w:rsidR="00227DC0" w:rsidRPr="00DF5CF9">
        <w:trPr>
          <w:cantSplit/>
          <w:jc w:val="center"/>
        </w:trPr>
        <w:tc>
          <w:tcPr>
            <w:tcW w:w="451" w:type="dxa"/>
            <w:shd w:val="clear" w:color="000000" w:fill="FFFFFF"/>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shd w:val="clear" w:color="auto" w:fill="FFFFFF"/>
          </w:tcPr>
          <w:p w:rsidR="00227DC0" w:rsidRPr="00DF5CF9" w:rsidRDefault="00EF54B2">
            <w:pPr>
              <w:pStyle w:val="TAC"/>
            </w:pPr>
            <w:r w:rsidRPr="00DF5CF9">
              <w:t>-</w:t>
            </w:r>
          </w:p>
        </w:tc>
        <w:tc>
          <w:tcPr>
            <w:tcW w:w="451" w:type="dxa"/>
            <w:shd w:val="clear" w:color="auto" w:fill="FFFFFF"/>
          </w:tcPr>
          <w:p w:rsidR="00227DC0" w:rsidRPr="00DF5CF9" w:rsidRDefault="00EF54B2">
            <w:pPr>
              <w:pStyle w:val="TAC"/>
            </w:pPr>
            <w:r w:rsidRPr="00DF5CF9">
              <w:t>-</w:t>
            </w:r>
          </w:p>
        </w:tc>
        <w:tc>
          <w:tcPr>
            <w:tcW w:w="451" w:type="dxa"/>
          </w:tcPr>
          <w:p w:rsidR="00227DC0" w:rsidRPr="00DF5CF9" w:rsidRDefault="00EF54B2">
            <w:pPr>
              <w:pStyle w:val="TAC"/>
            </w:pPr>
            <w:r w:rsidRPr="00DF5CF9">
              <w:t>-</w:t>
            </w:r>
          </w:p>
        </w:tc>
        <w:tc>
          <w:tcPr>
            <w:tcW w:w="451" w:type="dxa"/>
          </w:tcPr>
          <w:p w:rsidR="00227DC0" w:rsidRPr="00DF5CF9" w:rsidRDefault="00EF54B2">
            <w:pPr>
              <w:pStyle w:val="TAC"/>
            </w:pPr>
            <w:r w:rsidRPr="00DF5CF9">
              <w:t>0</w:t>
            </w:r>
          </w:p>
        </w:tc>
        <w:tc>
          <w:tcPr>
            <w:tcW w:w="5851" w:type="dxa"/>
          </w:tcPr>
          <w:p w:rsidR="00227DC0" w:rsidRPr="00DF5CF9" w:rsidRDefault="00EF54B2">
            <w:pPr>
              <w:pStyle w:val="TAL"/>
            </w:pPr>
            <w:r w:rsidRPr="00DF5CF9">
              <w:t xml:space="preserve">UICC-CLF interface according to </w:t>
            </w:r>
            <w:r w:rsidRPr="00EF7A9B">
              <w:t>ETSI TS 102 613 [</w:t>
            </w:r>
            <w:r w:rsidRPr="00EF7A9B">
              <w:fldChar w:fldCharType="begin"/>
            </w:r>
            <w:r w:rsidRPr="00EF7A9B">
              <w:instrText xml:space="preserve">REF REF_TS102613 \* MERGEFORMAT  \h </w:instrText>
            </w:r>
            <w:r w:rsidRPr="00EF7A9B">
              <w:fldChar w:fldCharType="separate"/>
            </w:r>
            <w:r w:rsidRPr="00EF7A9B">
              <w:t>19</w:t>
            </w:r>
            <w:r w:rsidRPr="00EF7A9B">
              <w:fldChar w:fldCharType="end"/>
            </w:r>
            <w:r w:rsidRPr="00EF7A9B">
              <w:t>]</w:t>
            </w:r>
            <w:r w:rsidRPr="00DF5CF9">
              <w:t xml:space="preserve"> not supported</w:t>
            </w:r>
          </w:p>
        </w:tc>
      </w:tr>
      <w:tr w:rsidR="00227DC0" w:rsidRPr="00DF5CF9">
        <w:trPr>
          <w:cantSplit/>
          <w:jc w:val="center"/>
        </w:trPr>
        <w:tc>
          <w:tcPr>
            <w:tcW w:w="451" w:type="dxa"/>
            <w:shd w:val="clear" w:color="000000" w:fill="FFFFFF"/>
          </w:tcPr>
          <w:p w:rsidR="00227DC0" w:rsidRPr="00DF5CF9" w:rsidRDefault="00EF54B2">
            <w:pPr>
              <w:pStyle w:val="TAC"/>
            </w:pPr>
            <w:r w:rsidRPr="00DF5CF9">
              <w:t>x</w:t>
            </w:r>
          </w:p>
        </w:tc>
        <w:tc>
          <w:tcPr>
            <w:tcW w:w="451" w:type="dxa"/>
          </w:tcPr>
          <w:p w:rsidR="00227DC0" w:rsidRPr="00DF5CF9" w:rsidRDefault="00EF54B2">
            <w:pPr>
              <w:pStyle w:val="TAC"/>
            </w:pPr>
            <w:r w:rsidRPr="00DF5CF9">
              <w:t>x</w:t>
            </w:r>
          </w:p>
        </w:tc>
        <w:tc>
          <w:tcPr>
            <w:tcW w:w="451" w:type="dxa"/>
          </w:tcPr>
          <w:p w:rsidR="00227DC0" w:rsidRPr="00DF5CF9" w:rsidRDefault="00EF54B2">
            <w:pPr>
              <w:pStyle w:val="TAC"/>
            </w:pPr>
            <w:r w:rsidRPr="00DF5CF9">
              <w:t>x</w:t>
            </w:r>
          </w:p>
        </w:tc>
        <w:tc>
          <w:tcPr>
            <w:tcW w:w="451" w:type="dxa"/>
          </w:tcPr>
          <w:p w:rsidR="00227DC0" w:rsidRPr="00DF5CF9" w:rsidRDefault="00EF54B2">
            <w:pPr>
              <w:pStyle w:val="TAC"/>
            </w:pPr>
            <w:r w:rsidRPr="00DF5CF9">
              <w:t>x</w:t>
            </w:r>
          </w:p>
        </w:tc>
        <w:tc>
          <w:tcPr>
            <w:tcW w:w="451" w:type="dxa"/>
            <w:shd w:val="clear" w:color="auto" w:fill="FFFFFF"/>
          </w:tcPr>
          <w:p w:rsidR="00227DC0" w:rsidRPr="00DF5CF9" w:rsidRDefault="00EF54B2">
            <w:pPr>
              <w:pStyle w:val="TAC"/>
            </w:pPr>
            <w:r w:rsidRPr="00DF5CF9">
              <w:t>x</w:t>
            </w:r>
          </w:p>
        </w:tc>
        <w:tc>
          <w:tcPr>
            <w:tcW w:w="451" w:type="dxa"/>
            <w:shd w:val="clear" w:color="auto" w:fill="FFFFFF"/>
          </w:tcPr>
          <w:p w:rsidR="00227DC0" w:rsidRPr="00DF5CF9" w:rsidRDefault="00EF54B2">
            <w:pPr>
              <w:pStyle w:val="TAC"/>
            </w:pPr>
            <w:r w:rsidRPr="00DF5CF9">
              <w:t>x</w:t>
            </w:r>
          </w:p>
        </w:tc>
        <w:tc>
          <w:tcPr>
            <w:tcW w:w="451" w:type="dxa"/>
          </w:tcPr>
          <w:p w:rsidR="00227DC0" w:rsidRPr="00DF5CF9" w:rsidRDefault="00EF54B2">
            <w:pPr>
              <w:pStyle w:val="TAC"/>
            </w:pPr>
            <w:r w:rsidRPr="00DF5CF9">
              <w:t>x</w:t>
            </w:r>
          </w:p>
        </w:tc>
        <w:tc>
          <w:tcPr>
            <w:tcW w:w="451" w:type="dxa"/>
          </w:tcPr>
          <w:p w:rsidR="00227DC0" w:rsidRPr="00DF5CF9" w:rsidRDefault="00EF54B2">
            <w:pPr>
              <w:pStyle w:val="TAC"/>
            </w:pPr>
            <w:r w:rsidRPr="00DF5CF9">
              <w:t>-</w:t>
            </w:r>
          </w:p>
        </w:tc>
        <w:tc>
          <w:tcPr>
            <w:tcW w:w="5851" w:type="dxa"/>
          </w:tcPr>
          <w:p w:rsidR="00227DC0" w:rsidRPr="00DF5CF9" w:rsidRDefault="00EF54B2">
            <w:pPr>
              <w:pStyle w:val="TAL"/>
            </w:pPr>
            <w:r w:rsidRPr="00DF5CF9">
              <w:t>RFU</w:t>
            </w:r>
          </w:p>
        </w:tc>
      </w:tr>
    </w:tbl>
    <w:p w:rsidR="00227DC0" w:rsidRPr="00DF5CF9" w:rsidRDefault="00227DC0"/>
    <w:p w:rsidR="00227DC0" w:rsidRPr="00DF5CF9" w:rsidRDefault="00EF54B2">
      <w:pPr>
        <w:pStyle w:val="Heading5"/>
      </w:pPr>
      <w:bookmarkStart w:id="966" w:name="_Toc24018430"/>
      <w:bookmarkStart w:id="967" w:name="_Toc24449334"/>
      <w:bookmarkStart w:id="968" w:name="_Toc38895137"/>
      <w:r w:rsidRPr="00DF5CF9">
        <w:t>11.1.19.2.4</w:t>
      </w:r>
      <w:r w:rsidRPr="00DF5CF9">
        <w:tab/>
        <w:t>Additional Terminal capability indications related to eUICC</w:t>
      </w:r>
      <w:bookmarkEnd w:id="966"/>
      <w:bookmarkEnd w:id="967"/>
      <w:bookmarkEnd w:id="968"/>
    </w:p>
    <w:p w:rsidR="00227DC0" w:rsidRPr="00DF5CF9" w:rsidRDefault="00EF54B2">
      <w:r w:rsidRPr="00DF5CF9">
        <w:t>Terminals supporting eUICC functionality, as defined in GSMA SGP.22</w:t>
      </w:r>
      <w:r w:rsidR="00501A5C">
        <w:t xml:space="preserve"> </w:t>
      </w:r>
      <w:r w:rsidR="00501A5C" w:rsidRPr="00EF7A9B">
        <w:t>[</w:t>
      </w:r>
      <w:r w:rsidR="00501A5C" w:rsidRPr="00EF7A9B">
        <w:fldChar w:fldCharType="begin"/>
      </w:r>
      <w:r w:rsidR="00501A5C" w:rsidRPr="00EF7A9B">
        <w:instrText xml:space="preserve">REF REF_GSMASGP22 \h </w:instrText>
      </w:r>
      <w:r w:rsidR="00501A5C" w:rsidRPr="00EF7A9B">
        <w:fldChar w:fldCharType="separate"/>
      </w:r>
      <w:r w:rsidR="00501A5C" w:rsidRPr="00EF7A9B">
        <w:rPr>
          <w:noProof/>
        </w:rPr>
        <w:t>33</w:t>
      </w:r>
      <w:r w:rsidR="00501A5C" w:rsidRPr="00EF7A9B">
        <w:fldChar w:fldCharType="end"/>
      </w:r>
      <w:r w:rsidR="00501A5C" w:rsidRPr="00EF7A9B">
        <w:t>]</w:t>
      </w:r>
      <w:r w:rsidRPr="00DF5CF9">
        <w:t>, shall indicate it to the UICC by issuing the TERMINAL CAPABILITY command with an additional terminal capability indication related to eUICC TLV object during a new card session before the first application selection.</w:t>
      </w:r>
    </w:p>
    <w:p w:rsidR="00227DC0" w:rsidRPr="00DF5CF9" w:rsidRDefault="00EF54B2">
      <w:r w:rsidRPr="00DF5CF9">
        <w:t>In order to allow future extensions of this TLV, a UICC implemented according to the present document shall ignore any additional bytes in the TLV.</w:t>
      </w:r>
    </w:p>
    <w:p w:rsidR="00227DC0" w:rsidRPr="00DF5CF9" w:rsidRDefault="00EF54B2">
      <w:r w:rsidRPr="00DF5CF9">
        <w:t>The terminal capability indications related to eUICC functionality are indicated by tag '83' within the constructed TLV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'01'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 xml:space="preserve">eUICC capabilities, see RSP Device Capabilities in GSMA SGP.22 </w:t>
            </w:r>
            <w:r w:rsidR="00501A5C" w:rsidRPr="00EF7A9B">
              <w:t>[</w:t>
            </w:r>
            <w:r w:rsidR="00501A5C" w:rsidRPr="00EF7A9B">
              <w:fldChar w:fldCharType="begin"/>
            </w:r>
            <w:r w:rsidR="00501A5C" w:rsidRPr="00EF7A9B">
              <w:instrText xml:space="preserve">REF REF_GSMASGP22 \h </w:instrText>
            </w:r>
            <w:r w:rsidR="00501A5C" w:rsidRPr="00EF7A9B">
              <w:fldChar w:fldCharType="separate"/>
            </w:r>
            <w:r w:rsidR="00501A5C" w:rsidRPr="00EF7A9B">
              <w:rPr>
                <w:noProof/>
              </w:rPr>
              <w:t>33</w:t>
            </w:r>
            <w:r w:rsidR="00501A5C" w:rsidRPr="00EF7A9B">
              <w:fldChar w:fldCharType="end"/>
            </w:r>
            <w:r w:rsidR="00501A5C" w:rsidRPr="00EF7A9B">
              <w:t>]</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bl>
    <w:p w:rsidR="00227DC0" w:rsidRPr="00DF5CF9" w:rsidRDefault="00227DC0"/>
    <w:p w:rsidR="00227DC0" w:rsidRPr="00DF5CF9" w:rsidRDefault="00EF54B2">
      <w:pPr>
        <w:pStyle w:val="TH"/>
      </w:pPr>
      <w:r w:rsidRPr="00DF5CF9">
        <w:t>Table 11.20b: void</w:t>
      </w:r>
    </w:p>
    <w:p w:rsidR="00227DC0" w:rsidRPr="00DF5CF9" w:rsidRDefault="00227DC0"/>
    <w:p w:rsidR="00227DC0" w:rsidRPr="00DF5CF9" w:rsidRDefault="00EF54B2">
      <w:pPr>
        <w:pStyle w:val="Heading3"/>
      </w:pPr>
      <w:bookmarkStart w:id="969" w:name="_Toc24018431"/>
      <w:bookmarkStart w:id="970" w:name="_Toc24449335"/>
      <w:bookmarkStart w:id="971" w:name="_Toc38895138"/>
      <w:r w:rsidRPr="00DF5CF9">
        <w:lastRenderedPageBreak/>
        <w:t>11.1.20</w:t>
      </w:r>
      <w:r w:rsidRPr="00DF5CF9">
        <w:tab/>
        <w:t>MANAGE SECURE CHANNEL</w:t>
      </w:r>
      <w:bookmarkEnd w:id="969"/>
      <w:bookmarkEnd w:id="970"/>
      <w:bookmarkEnd w:id="971"/>
    </w:p>
    <w:p w:rsidR="00227DC0" w:rsidRPr="00DF5CF9" w:rsidRDefault="00EF54B2">
      <w:pPr>
        <w:pStyle w:val="Heading4"/>
      </w:pPr>
      <w:bookmarkStart w:id="972" w:name="_Toc24018432"/>
      <w:bookmarkStart w:id="973" w:name="_Toc24449336"/>
      <w:bookmarkStart w:id="974" w:name="_Toc38895139"/>
      <w:r w:rsidRPr="00DF5CF9">
        <w:t>11.1.20.1</w:t>
      </w:r>
      <w:r w:rsidRPr="00DF5CF9">
        <w:tab/>
        <w:t>General functional description</w:t>
      </w:r>
      <w:bookmarkEnd w:id="972"/>
      <w:bookmarkEnd w:id="973"/>
      <w:bookmarkEnd w:id="974"/>
    </w:p>
    <w:p w:rsidR="00227DC0" w:rsidRPr="00DF5CF9" w:rsidRDefault="00EF54B2">
      <w:pPr>
        <w:keepNext/>
      </w:pPr>
      <w:r w:rsidRPr="00DF5CF9">
        <w:t xml:space="preserve">This command performs the functionality specified by </w:t>
      </w:r>
      <w:r w:rsidRPr="00EF7A9B">
        <w:t>ETSI TS 102 484 [</w:t>
      </w:r>
      <w:bookmarkStart w:id="975" w:name="OLE_LINK1"/>
      <w:r w:rsidRPr="00EF7A9B">
        <w:fldChar w:fldCharType="begin"/>
      </w:r>
      <w:r w:rsidRPr="00EF7A9B">
        <w:instrText xml:space="preserve">REF REF_TS102484  \* MERGEFORMAT  \h </w:instrText>
      </w:r>
      <w:r w:rsidRPr="00EF7A9B">
        <w:fldChar w:fldCharType="separate"/>
      </w:r>
      <w:r w:rsidRPr="00EF7A9B">
        <w:t>20</w:t>
      </w:r>
      <w:r w:rsidRPr="00EF7A9B">
        <w:fldChar w:fldCharType="end"/>
      </w:r>
      <w:bookmarkEnd w:id="975"/>
      <w:r w:rsidRPr="00EF7A9B">
        <w:t>]</w:t>
      </w:r>
      <w:r w:rsidRPr="00DF5CF9">
        <w:t xml:space="preserve"> to manage APDU based secure channels.</w:t>
      </w:r>
    </w:p>
    <w:p w:rsidR="00227DC0" w:rsidRPr="00DF5CF9" w:rsidRDefault="00EF54B2">
      <w:r w:rsidRPr="00DF5CF9">
        <w:t>P1 determines which sub procedure is required, the P2 parameter value meaning is specific to each P1 value. The command and response data are encapsulated in BER-TLV objects structured as defined in clause 11.3 using tag '73' for BER-TLV structured data and tag '53' otherwise.</w:t>
      </w:r>
    </w:p>
    <w:p w:rsidR="00227DC0" w:rsidRPr="00DF5CF9" w:rsidRDefault="00EF54B2">
      <w:pPr>
        <w:keepLines/>
      </w:pPr>
      <w:r w:rsidRPr="00DF5CF9">
        <w:t>This command can chain</w:t>
      </w:r>
      <w:r w:rsidRPr="00DF5CF9">
        <w:rPr>
          <w:rFonts w:ascii="Arial" w:hAnsi="Arial" w:cs="Arial"/>
          <w:sz w:val="12"/>
          <w:szCs w:val="12"/>
        </w:rPr>
        <w:t xml:space="preserve"> </w:t>
      </w:r>
      <w:r w:rsidRPr="00DF5CF9">
        <w:t>successive blocks of command data, if present, with a maximum size of 255 bytes each, required for one operation using P2 to indicate the first/next block. The terminal performs the segmentation of the data, and the UICC the concatenation of the data. The first MANAGE SECURE CHANNEL APDU is sent with P2 indicating "First block of command data". Following MANAGE SECURE CHANNEL APDUs are sent with P2 indicating "Next block of command data". As long as the UICC has not received all segments of the command data it shall answer with SW1 SW2 '</w:t>
      </w:r>
      <w:r w:rsidRPr="00DF5CF9">
        <w:rPr>
          <w:snapToGrid w:val="0"/>
          <w:lang w:eastAsia="fr-FR"/>
        </w:rPr>
        <w:t>63 F1</w:t>
      </w:r>
      <w:r w:rsidRPr="00DF5CF9">
        <w:t>'. When all segments of the command data are received and if the command produces a response, the UICC shall answer with SW1 SW2 '</w:t>
      </w:r>
      <w:r w:rsidRPr="00DF5CF9">
        <w:rPr>
          <w:snapToGrid w:val="0"/>
          <w:lang w:eastAsia="fr-FR"/>
        </w:rPr>
        <w:t>62 F3</w:t>
      </w:r>
      <w:r w:rsidRPr="00DF5CF9">
        <w:t>'.</w:t>
      </w:r>
    </w:p>
    <w:p w:rsidR="00227DC0" w:rsidRPr="00DF5CF9" w:rsidRDefault="00EF54B2">
      <w:pPr>
        <w:keepLines/>
      </w:pPr>
      <w:r w:rsidRPr="00DF5CF9">
        <w:t>The command response data is retrieved from the UICC using one or more separate MANAGE SECURE CHANNEL APDUs with the same chaining mechanism as for the command data. The UICC performs the segmentation of the data, and the terminal the concatenation of the response data. The first MANAGE SECURE CHANNEL APDU is sent with P2 indicating "First block of response data". Following MANAGE SECURE CHANNEL APDUs are sent with P2 indicating "Next block of response data". As long as the UICC has not sent all segments of the response data it shall answer with SW1 SW2 '</w:t>
      </w:r>
      <w:r w:rsidRPr="00DF5CF9">
        <w:rPr>
          <w:snapToGrid w:val="0"/>
          <w:lang w:eastAsia="fr-FR"/>
        </w:rPr>
        <w:t>62 F1</w:t>
      </w:r>
      <w:r w:rsidRPr="00DF5CF9">
        <w:t>'. When all segments of the response data are sent, the UICC shall answer with SW1 SW2 '</w:t>
      </w:r>
      <w:r w:rsidRPr="00DF5CF9">
        <w:rPr>
          <w:snapToGrid w:val="0"/>
          <w:lang w:eastAsia="fr-FR"/>
        </w:rPr>
        <w:t>90 00</w:t>
      </w:r>
      <w:r w:rsidRPr="00DF5CF9">
        <w:t>'.</w:t>
      </w:r>
    </w:p>
    <w:p w:rsidR="00227DC0" w:rsidRPr="00DF5CF9" w:rsidRDefault="00EF54B2">
      <w:r w:rsidRPr="00DF5CF9">
        <w:t>The following P1 values are defined:</w:t>
      </w:r>
    </w:p>
    <w:p w:rsidR="00227DC0" w:rsidRPr="00DF5CF9" w:rsidRDefault="00EF54B2">
      <w:pPr>
        <w:pStyle w:val="TH"/>
      </w:pPr>
      <w:r w:rsidRPr="00DF5CF9">
        <w:t>Table 11.21a: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120"/>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120"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4120" w:type="dxa"/>
          </w:tcPr>
          <w:p w:rsidR="00227DC0" w:rsidRPr="00DF5CF9" w:rsidRDefault="00EF54B2">
            <w:pPr>
              <w:pStyle w:val="TAL"/>
            </w:pPr>
            <w:r w:rsidRPr="00DF5CF9">
              <w:t>Retrieve UICC Endpoints</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4120" w:type="dxa"/>
          </w:tcPr>
          <w:p w:rsidR="00227DC0" w:rsidRPr="00DF5CF9" w:rsidRDefault="00EF54B2">
            <w:pPr>
              <w:pStyle w:val="TAL"/>
            </w:pPr>
            <w:r w:rsidRPr="00DF5CF9">
              <w:t>Establish SA - Master SA</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4120" w:type="dxa"/>
          </w:tcPr>
          <w:p w:rsidR="00227DC0" w:rsidRPr="00DF5CF9" w:rsidRDefault="00EF54B2">
            <w:pPr>
              <w:pStyle w:val="TAL"/>
            </w:pPr>
            <w:r w:rsidRPr="00DF5CF9">
              <w:t>Establish SA - Connection SA</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1</w:t>
            </w:r>
          </w:p>
        </w:tc>
        <w:tc>
          <w:tcPr>
            <w:tcW w:w="4120" w:type="dxa"/>
          </w:tcPr>
          <w:p w:rsidR="00227DC0" w:rsidRPr="00DF5CF9" w:rsidRDefault="00EF54B2">
            <w:pPr>
              <w:pStyle w:val="TAL"/>
            </w:pPr>
            <w:r w:rsidRPr="00DF5CF9">
              <w:t>Start Secure Channel</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4120" w:type="dxa"/>
          </w:tcPr>
          <w:p w:rsidR="00227DC0" w:rsidRPr="00DF5CF9" w:rsidRDefault="00EF54B2">
            <w:pPr>
              <w:pStyle w:val="TAL"/>
            </w:pPr>
            <w:r w:rsidRPr="00DF5CF9">
              <w:t>Terminate secure channel SA</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2192" w:type="dxa"/>
            <w:gridSpan w:val="4"/>
            <w:shd w:val="clear" w:color="auto" w:fill="FFFFFF"/>
          </w:tcPr>
          <w:p w:rsidR="00227DC0" w:rsidRPr="00DF5CF9" w:rsidRDefault="00EF54B2">
            <w:pPr>
              <w:pStyle w:val="TAC"/>
            </w:pPr>
            <w:r w:rsidRPr="00DF5CF9">
              <w:t>All other values</w:t>
            </w:r>
          </w:p>
        </w:tc>
        <w:tc>
          <w:tcPr>
            <w:tcW w:w="4120" w:type="dxa"/>
          </w:tcPr>
          <w:p w:rsidR="00227DC0" w:rsidRPr="00DF5CF9" w:rsidRDefault="00EF54B2">
            <w:pPr>
              <w:pStyle w:val="TAL"/>
            </w:pPr>
            <w:r w:rsidRPr="00DF5CF9">
              <w:t>RFU</w:t>
            </w:r>
          </w:p>
        </w:tc>
      </w:tr>
      <w:tr w:rsidR="00227DC0" w:rsidRPr="00DF5CF9">
        <w:trPr>
          <w:cantSplit/>
          <w:jc w:val="center"/>
        </w:trPr>
        <w:tc>
          <w:tcPr>
            <w:tcW w:w="548" w:type="dxa"/>
            <w:shd w:val="clear" w:color="000000" w:fill="FFFFFF"/>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4120" w:type="dxa"/>
          </w:tcPr>
          <w:p w:rsidR="00227DC0" w:rsidRPr="00DF5CF9" w:rsidRDefault="00EF54B2">
            <w:pPr>
              <w:pStyle w:val="TAL"/>
            </w:pPr>
            <w:r w:rsidRPr="00DF5CF9">
              <w:t>RFU (shall be set to 0)</w:t>
            </w:r>
          </w:p>
        </w:tc>
      </w:tr>
    </w:tbl>
    <w:p w:rsidR="00227DC0" w:rsidRPr="00DF5CF9" w:rsidRDefault="00227DC0"/>
    <w:p w:rsidR="00227DC0" w:rsidRPr="00DF5CF9" w:rsidRDefault="00EF54B2">
      <w:r w:rsidRPr="00DF5CF9">
        <w:t>Each sub procedure indicated by P1 is defined below.</w:t>
      </w:r>
    </w:p>
    <w:p w:rsidR="00227DC0" w:rsidRPr="00DF5CF9" w:rsidRDefault="00EF54B2">
      <w:r w:rsidRPr="00DF5CF9">
        <w:t>The following P2 values are defined:</w:t>
      </w:r>
    </w:p>
    <w:p w:rsidR="00227DC0" w:rsidRPr="00DF5CF9" w:rsidRDefault="00EF54B2">
      <w:pPr>
        <w:pStyle w:val="TH"/>
      </w:pPr>
      <w:r w:rsidRPr="00DF5CF9">
        <w:t>Table 11.21b: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First block of command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Next block of command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Retransmit previous block of command data</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First block of response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Next block of response data</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Retransmit previous block of response data</w:t>
            </w:r>
          </w:p>
        </w:tc>
      </w:tr>
      <w:tr w:rsidR="00227DC0" w:rsidRPr="00DF5CF9">
        <w:trPr>
          <w:cantSplit/>
          <w:jc w:val="center"/>
        </w:trPr>
        <w:tc>
          <w:tcPr>
            <w:tcW w:w="1644" w:type="dxa"/>
            <w:gridSpan w:val="3"/>
            <w:shd w:val="clear" w:color="000000" w:fill="FFFFFF"/>
          </w:tcPr>
          <w:p w:rsidR="00227DC0" w:rsidRPr="00DF5CF9" w:rsidRDefault="00EF54B2">
            <w:pPr>
              <w:pStyle w:val="TAC"/>
            </w:pPr>
            <w:r w:rsidRPr="00DF5CF9">
              <w:t>All other values</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RFU</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3949" w:type="dxa"/>
          </w:tcPr>
          <w:p w:rsidR="00227DC0" w:rsidRPr="00DF5CF9" w:rsidRDefault="00EF54B2">
            <w:pPr>
              <w:pStyle w:val="TAL"/>
            </w:pPr>
            <w:r w:rsidRPr="00DF5CF9">
              <w:t>RFU (shall be set to 0)</w:t>
            </w:r>
          </w:p>
        </w:tc>
      </w:tr>
    </w:tbl>
    <w:p w:rsidR="00227DC0" w:rsidRPr="00DF5CF9" w:rsidRDefault="00227DC0"/>
    <w:p w:rsidR="00227DC0" w:rsidRPr="00DF5CF9" w:rsidRDefault="00EF54B2">
      <w:r w:rsidRPr="00DF5CF9">
        <w:t>RFU bits in P1 and P2 shall be ignored by the UICC.</w:t>
      </w:r>
    </w:p>
    <w:p w:rsidR="00227DC0" w:rsidRPr="00DF5CF9" w:rsidRDefault="00EF54B2">
      <w:pPr>
        <w:pStyle w:val="Heading4"/>
      </w:pPr>
      <w:bookmarkStart w:id="976" w:name="_Toc24018433"/>
      <w:bookmarkStart w:id="977" w:name="_Toc24449337"/>
      <w:bookmarkStart w:id="978" w:name="_Toc38895140"/>
      <w:r w:rsidRPr="00DF5CF9">
        <w:lastRenderedPageBreak/>
        <w:t>11.1.20.2</w:t>
      </w:r>
      <w:r w:rsidRPr="00DF5CF9">
        <w:tab/>
        <w:t>Retrieve UICC Endpoints</w:t>
      </w:r>
      <w:bookmarkEnd w:id="976"/>
      <w:bookmarkEnd w:id="977"/>
      <w:bookmarkEnd w:id="978"/>
    </w:p>
    <w:p w:rsidR="00227DC0" w:rsidRPr="00DF5CF9" w:rsidRDefault="00EF54B2">
      <w:pPr>
        <w:pStyle w:val="Heading5"/>
      </w:pPr>
      <w:bookmarkStart w:id="979" w:name="_Toc24018434"/>
      <w:bookmarkStart w:id="980" w:name="_Toc24449338"/>
      <w:bookmarkStart w:id="981" w:name="_Toc38895141"/>
      <w:r w:rsidRPr="00DF5CF9">
        <w:t>11.1.20.2.0</w:t>
      </w:r>
      <w:r w:rsidRPr="00DF5CF9">
        <w:tab/>
        <w:t>Introduction</w:t>
      </w:r>
      <w:bookmarkEnd w:id="979"/>
      <w:bookmarkEnd w:id="980"/>
      <w:bookmarkEnd w:id="981"/>
    </w:p>
    <w:p w:rsidR="00227DC0" w:rsidRPr="00DF5CF9" w:rsidRDefault="00EF54B2">
      <w:r w:rsidRPr="00DF5CF9">
        <w:t>Clause 11.1.20.2 defines the MANAGE SECURE CHANNEL function and coding when P1 = 'Retrieve UICC Endpoints'.</w:t>
      </w:r>
    </w:p>
    <w:p w:rsidR="00227DC0" w:rsidRPr="00DF5CF9" w:rsidRDefault="00EF54B2">
      <w:pPr>
        <w:pStyle w:val="Heading5"/>
      </w:pPr>
      <w:bookmarkStart w:id="982" w:name="_Toc24018435"/>
      <w:bookmarkStart w:id="983" w:name="_Toc24449339"/>
      <w:bookmarkStart w:id="984" w:name="_Toc38895142"/>
      <w:r w:rsidRPr="00DF5CF9">
        <w:t>11.1.20.2.1</w:t>
      </w:r>
      <w:r w:rsidRPr="00DF5CF9">
        <w:tab/>
        <w:t>Functional description</w:t>
      </w:r>
      <w:bookmarkEnd w:id="982"/>
      <w:bookmarkEnd w:id="983"/>
      <w:bookmarkEnd w:id="984"/>
    </w:p>
    <w:p w:rsidR="00227DC0" w:rsidRPr="00DF5CF9" w:rsidRDefault="00EF54B2">
      <w:r w:rsidRPr="00DF5CF9">
        <w:t xml:space="preserve">This command allows the terminal to retrieve a list of secure channel endpoints from the UICC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 xml:space="preserve"> and the maximum data container size available for the TRANSACT DATA command. In order to retrieve the end point information P2 is set to "First block of response data" or in case of the response data longer than 255 bytes following blocks are retrieved be setting P2 to "Next block of response data".</w:t>
      </w:r>
    </w:p>
    <w:p w:rsidR="00227DC0" w:rsidRPr="00DF5CF9" w:rsidRDefault="00EF54B2">
      <w:r w:rsidRPr="00DF5CF9">
        <w:t>If this command is sent via any existing secure channel, then the endpoints returned shall be the end points that are currently available at the UICC end of this secure channel.</w:t>
      </w:r>
    </w:p>
    <w:p w:rsidR="00227DC0" w:rsidRPr="00DF5CF9" w:rsidRDefault="00EF54B2">
      <w:r w:rsidRPr="00DF5CF9">
        <w:t>If there are endpoints available on the UICC, then an "Endpoint information" TLV shall be present for each available endpoint.</w:t>
      </w:r>
    </w:p>
    <w:p w:rsidR="00227DC0" w:rsidRPr="00DF5CF9" w:rsidRDefault="00EF54B2">
      <w:r w:rsidRPr="00DF5CF9">
        <w:t>If the remaining Response is greater than 255 Bytes then the next 255 bytes shall be returned and the SW1 SW2 shall be set to "More data available".</w:t>
      </w:r>
    </w:p>
    <w:p w:rsidR="00227DC0" w:rsidRPr="00DF5CF9" w:rsidRDefault="00EF54B2">
      <w:r w:rsidRPr="00DF5CF9">
        <w:t>If the remaining Response is less than or equal to 255 bytes then all of the bytes shall be returned and SW1 SW2 shall be set to "normal ending of command".</w:t>
      </w:r>
    </w:p>
    <w:p w:rsidR="00227DC0" w:rsidRPr="00DF5CF9" w:rsidRDefault="00EF54B2">
      <w:pPr>
        <w:pStyle w:val="Heading5"/>
      </w:pPr>
      <w:bookmarkStart w:id="985" w:name="_Toc24018436"/>
      <w:bookmarkStart w:id="986" w:name="_Toc24449340"/>
      <w:bookmarkStart w:id="987" w:name="_Toc38895143"/>
      <w:r w:rsidRPr="00DF5CF9">
        <w:t>11.1.20.2.2</w:t>
      </w:r>
      <w:r w:rsidRPr="00DF5CF9">
        <w:tab/>
        <w:t>Command parameters and data</w:t>
      </w:r>
      <w:bookmarkEnd w:id="985"/>
      <w:bookmarkEnd w:id="986"/>
      <w:bookmarkEnd w:id="9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Length of expected response data</w:t>
            </w:r>
          </w:p>
        </w:tc>
      </w:tr>
    </w:tbl>
    <w:p w:rsidR="00227DC0" w:rsidRPr="00DF5CF9" w:rsidRDefault="00227DC0"/>
    <w:p w:rsidR="00227DC0" w:rsidRPr="00DF5CF9" w:rsidRDefault="00EF54B2">
      <w:pPr>
        <w:keepNext/>
      </w:pPr>
      <w:r w:rsidRPr="00DF5CF9">
        <w:t>Response data:</w:t>
      </w:r>
    </w:p>
    <w:p w:rsidR="00227DC0" w:rsidRPr="00DF5CF9" w:rsidRDefault="00EF54B2">
      <w:r w:rsidRPr="00DF5CF9">
        <w:t>The UICC shall return the following data encapsulated in tag '73':</w:t>
      </w:r>
    </w:p>
    <w:p w:rsidR="00227DC0" w:rsidRPr="00DF5CF9" w:rsidRDefault="00EF54B2">
      <w:pPr>
        <w:pStyle w:val="TH"/>
      </w:pPr>
      <w:r w:rsidRPr="00DF5CF9">
        <w:t>Table 11.22: Response Retrieve UICC endpoints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15"/>
        <w:gridCol w:w="1862"/>
        <w:gridCol w:w="826"/>
      </w:tblGrid>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Status</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UICC_ID 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'81'</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Endpoint information 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'82'</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C</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Endpoint information 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'82'</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C</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w:t>
            </w:r>
          </w:p>
        </w:tc>
      </w:tr>
      <w:tr w:rsidR="00227DC0" w:rsidRPr="00DF5CF9">
        <w:trPr>
          <w:jc w:val="center"/>
        </w:trPr>
        <w:tc>
          <w:tcPr>
            <w:tcW w:w="3015"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Endpoint information 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'82'</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C</w:t>
            </w:r>
          </w:p>
        </w:tc>
      </w:tr>
    </w:tbl>
    <w:p w:rsidR="00227DC0" w:rsidRPr="00DF5CF9" w:rsidRDefault="00227DC0"/>
    <w:p w:rsidR="00227DC0" w:rsidRPr="00DF5CF9" w:rsidRDefault="00EF54B2">
      <w:r w:rsidRPr="00DF5CF9">
        <w:t>If no endpoints are available tag '82' is not returned. Multiple endpoints are indicated by multiple BER-TLV objects using tag '82'.</w:t>
      </w:r>
    </w:p>
    <w:p w:rsidR="00227DC0" w:rsidRPr="00DF5CF9" w:rsidRDefault="00EF54B2">
      <w:pPr>
        <w:pStyle w:val="B1"/>
      </w:pPr>
      <w:r w:rsidRPr="00DF5CF9">
        <w:t>Coding of UICC_ID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'81'</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3+X</w:t>
            </w:r>
          </w:p>
        </w:tc>
        <w:tc>
          <w:tcPr>
            <w:tcW w:w="4243" w:type="dxa"/>
          </w:tcPr>
          <w:p w:rsidR="00227DC0" w:rsidRPr="00DF5CF9" w:rsidRDefault="00EF54B2">
            <w:pPr>
              <w:pStyle w:val="TAC"/>
              <w:jc w:val="left"/>
            </w:pPr>
            <w:r w:rsidRPr="00DF5CF9">
              <w:t>UICC_ID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pStyle w:val="B1"/>
        <w:keepNext/>
        <w:keepLines/>
      </w:pPr>
      <w:r w:rsidRPr="00DF5CF9">
        <w:lastRenderedPageBreak/>
        <w:t>Coding of UICC_ID:</w:t>
      </w:r>
    </w:p>
    <w:p w:rsidR="00227DC0" w:rsidRPr="00DF5CF9" w:rsidRDefault="00EF54B2">
      <w:pPr>
        <w:pStyle w:val="B2"/>
      </w:pPr>
      <w:r w:rsidRPr="00DF5CF9">
        <w:t>This shall be a unique value that identifies that UICC. This shall be the ICCID as defined for EF</w:t>
      </w:r>
      <w:r w:rsidRPr="00DF5CF9">
        <w:rPr>
          <w:position w:val="-6"/>
          <w:sz w:val="16"/>
        </w:rPr>
        <w:t>ICCID</w:t>
      </w:r>
      <w:r w:rsidRPr="00DF5CF9">
        <w:t>.</w:t>
      </w:r>
    </w:p>
    <w:p w:rsidR="00227DC0" w:rsidRPr="00DF5CF9" w:rsidRDefault="00EF54B2">
      <w:pPr>
        <w:pStyle w:val="B1"/>
      </w:pPr>
      <w:r w:rsidRPr="00DF5CF9">
        <w:t>Endpoint information TLV:</w:t>
      </w:r>
    </w:p>
    <w:p w:rsidR="00227DC0" w:rsidRPr="00DF5CF9" w:rsidRDefault="00EF54B2">
      <w:r w:rsidRPr="00DF5CF9">
        <w:t>This TLV contains the identity and type for an available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7+X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Endpoint type</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4 to 7</w:t>
            </w:r>
          </w:p>
        </w:tc>
        <w:tc>
          <w:tcPr>
            <w:tcW w:w="4243" w:type="dxa"/>
          </w:tcPr>
          <w:p w:rsidR="00227DC0" w:rsidRPr="00DF5CF9" w:rsidRDefault="00EF54B2">
            <w:pPr>
              <w:pStyle w:val="TAC"/>
              <w:jc w:val="left"/>
            </w:pPr>
            <w:r w:rsidRPr="00DF5CF9">
              <w:t>Endpoint Secure channel capability</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4</w:t>
            </w:r>
          </w:p>
        </w:tc>
      </w:tr>
      <w:tr w:rsidR="00227DC0" w:rsidRPr="00DF5CF9">
        <w:trPr>
          <w:jc w:val="center"/>
        </w:trPr>
        <w:tc>
          <w:tcPr>
            <w:tcW w:w="1229" w:type="dxa"/>
          </w:tcPr>
          <w:p w:rsidR="00227DC0" w:rsidRPr="00DF5CF9" w:rsidRDefault="00EF54B2">
            <w:pPr>
              <w:pStyle w:val="TAC"/>
            </w:pPr>
            <w:r w:rsidRPr="00DF5CF9">
              <w:t>8 to 9</w:t>
            </w:r>
          </w:p>
        </w:tc>
        <w:tc>
          <w:tcPr>
            <w:tcW w:w="4243" w:type="dxa"/>
          </w:tcPr>
          <w:p w:rsidR="00227DC0" w:rsidRPr="00DF5CF9" w:rsidRDefault="00EF54B2">
            <w:pPr>
              <w:pStyle w:val="TAC"/>
              <w:jc w:val="left"/>
            </w:pPr>
            <w:r w:rsidRPr="00DF5CF9">
              <w:t>Endpoint Port number</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2</w:t>
            </w:r>
          </w:p>
        </w:tc>
      </w:tr>
      <w:tr w:rsidR="00227DC0" w:rsidRPr="00DF5CF9">
        <w:trPr>
          <w:jc w:val="center"/>
        </w:trPr>
        <w:tc>
          <w:tcPr>
            <w:tcW w:w="1229" w:type="dxa"/>
          </w:tcPr>
          <w:p w:rsidR="00227DC0" w:rsidRPr="00DF5CF9" w:rsidRDefault="00EF54B2">
            <w:pPr>
              <w:pStyle w:val="TAC"/>
            </w:pPr>
            <w:r w:rsidRPr="00DF5CF9">
              <w:t>10 to 10+X</w:t>
            </w:r>
          </w:p>
        </w:tc>
        <w:tc>
          <w:tcPr>
            <w:tcW w:w="4243" w:type="dxa"/>
          </w:tcPr>
          <w:p w:rsidR="00227DC0" w:rsidRPr="00DF5CF9" w:rsidRDefault="00EF54B2">
            <w:pPr>
              <w:pStyle w:val="TAC"/>
              <w:jc w:val="left"/>
            </w:pPr>
            <w:r w:rsidRPr="00DF5CF9">
              <w:t>Endpoint identifier</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pStyle w:val="B1"/>
      </w:pPr>
      <w:r w:rsidRPr="00DF5CF9">
        <w:t>Coding of Endpoint type value:</w:t>
      </w:r>
    </w:p>
    <w:p w:rsidR="00227DC0" w:rsidRPr="00DF5CF9" w:rsidRDefault="00EF54B2">
      <w:pPr>
        <w:pStyle w:val="B2"/>
      </w:pPr>
      <w:r w:rsidRPr="00DF5CF9">
        <w:t>'01' = "Platform level secure channel endpoint".</w:t>
      </w:r>
    </w:p>
    <w:p w:rsidR="00227DC0" w:rsidRPr="00DF5CF9" w:rsidRDefault="00EF54B2">
      <w:pPr>
        <w:pStyle w:val="B2"/>
      </w:pPr>
      <w:r w:rsidRPr="00DF5CF9">
        <w:t>'02' = "Application level secure channel endpoint".</w:t>
      </w:r>
    </w:p>
    <w:p w:rsidR="00227DC0" w:rsidRPr="00DF5CF9" w:rsidRDefault="00EF54B2">
      <w:pPr>
        <w:pStyle w:val="B1"/>
        <w:keepNext/>
        <w:keepLines/>
      </w:pPr>
      <w:r w:rsidRPr="00DF5CF9">
        <w:t>Coding of Endpoint Secure channel capability value:</w:t>
      </w:r>
    </w:p>
    <w:p w:rsidR="00227DC0" w:rsidRPr="00DF5CF9" w:rsidRDefault="00EF54B2">
      <w:pPr>
        <w:pStyle w:val="B2"/>
        <w:keepNext/>
        <w:keepLines/>
      </w:pPr>
      <w:r w:rsidRPr="00DF5CF9">
        <w:t>Byte 1: Transport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3712"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3712" w:type="dxa"/>
          </w:tcPr>
          <w:p w:rsidR="00227DC0" w:rsidRPr="00DF5CF9" w:rsidRDefault="00EF54B2">
            <w:pPr>
              <w:pStyle w:val="TAH"/>
              <w:jc w:val="left"/>
              <w:rPr>
                <w:b w:val="0"/>
              </w:rPr>
            </w:pPr>
            <w:r w:rsidRPr="00DF5CF9">
              <w:rPr>
                <w:b w:val="0"/>
              </w:rPr>
              <w:t>Accessible via APDU interface</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rPr>
            </w:pPr>
            <w:r w:rsidRPr="00DF5CF9">
              <w:rPr>
                <w:b w:val="0"/>
              </w:rPr>
              <w:t>Accessible via USB IP interface</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rPr>
            </w:pPr>
            <w:r w:rsidRPr="00DF5CF9">
              <w:rPr>
                <w:b w:val="0"/>
              </w:rPr>
              <w:t>Accessible via BIP IP interface</w:t>
            </w:r>
          </w:p>
        </w:tc>
      </w:tr>
      <w:tr w:rsidR="00227DC0" w:rsidRPr="00DF5CF9">
        <w:trPr>
          <w:cantSplit/>
          <w:jc w:val="center"/>
        </w:trPr>
        <w:tc>
          <w:tcPr>
            <w:tcW w:w="548" w:type="dxa"/>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3" w:type="dxa"/>
            <w:shd w:val="clear" w:color="000000" w:fill="FFFFFF"/>
          </w:tcPr>
          <w:p w:rsidR="00227DC0" w:rsidRPr="00DF5CF9" w:rsidRDefault="00EF54B2">
            <w:pPr>
              <w:pStyle w:val="TAH"/>
              <w:rPr>
                <w:b w:val="0"/>
              </w:rPr>
            </w:pPr>
            <w:r w:rsidRPr="00DF5CF9">
              <w:rPr>
                <w:b w:val="0"/>
              </w:rPr>
              <w:t>X</w:t>
            </w:r>
          </w:p>
        </w:tc>
        <w:tc>
          <w:tcPr>
            <w:tcW w:w="553" w:type="dxa"/>
            <w:shd w:val="clear" w:color="000000" w:fill="FFFFFF"/>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3712"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B2"/>
      </w:pPr>
      <w:r w:rsidRPr="00DF5CF9">
        <w:t>Byte 2: Supported secure channel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5311"/>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5311"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5311" w:type="dxa"/>
          </w:tcPr>
          <w:p w:rsidR="00227DC0" w:rsidRPr="00DF5CF9" w:rsidRDefault="00EF54B2">
            <w:pPr>
              <w:pStyle w:val="TAH"/>
              <w:jc w:val="left"/>
              <w:rPr>
                <w:b w:val="0"/>
              </w:rPr>
            </w:pPr>
            <w:r w:rsidRPr="00DF5CF9">
              <w:rPr>
                <w:b w:val="0"/>
              </w:rPr>
              <w:t>TLS</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Ipsec</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APDU secure channel</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Proprietary type known to both parties</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No information given</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0</w:t>
            </w:r>
          </w:p>
        </w:tc>
        <w:tc>
          <w:tcPr>
            <w:tcW w:w="553" w:type="dxa"/>
            <w:shd w:val="clear" w:color="000000" w:fill="FFFFFF"/>
          </w:tcPr>
          <w:p w:rsidR="00227DC0" w:rsidRPr="00DF5CF9" w:rsidRDefault="00EF54B2">
            <w:pPr>
              <w:pStyle w:val="TAH"/>
              <w:rPr>
                <w:b w:val="0"/>
              </w:rPr>
            </w:pPr>
            <w:r w:rsidRPr="00DF5CF9">
              <w:rPr>
                <w:b w:val="0"/>
              </w:rPr>
              <w:t>1</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Two connection Sas supported concurrently</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1</w:t>
            </w:r>
          </w:p>
        </w:tc>
        <w:tc>
          <w:tcPr>
            <w:tcW w:w="553" w:type="dxa"/>
            <w:shd w:val="clear" w:color="000000" w:fill="FFFFFF"/>
          </w:tcPr>
          <w:p w:rsidR="00227DC0" w:rsidRPr="00DF5CF9" w:rsidRDefault="00EF54B2">
            <w:pPr>
              <w:pStyle w:val="TAH"/>
              <w:rPr>
                <w:b w:val="0"/>
              </w:rPr>
            </w:pPr>
            <w:r w:rsidRPr="00DF5CF9">
              <w:rPr>
                <w:b w:val="0"/>
              </w:rPr>
              <w:t>0</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Three connection Sas supported concurrently</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1</w:t>
            </w:r>
          </w:p>
        </w:tc>
        <w:tc>
          <w:tcPr>
            <w:tcW w:w="553" w:type="dxa"/>
            <w:shd w:val="clear" w:color="000000" w:fill="FFFFFF"/>
          </w:tcPr>
          <w:p w:rsidR="00227DC0" w:rsidRPr="00DF5CF9" w:rsidRDefault="00EF54B2">
            <w:pPr>
              <w:pStyle w:val="TAH"/>
              <w:rPr>
                <w:b w:val="0"/>
              </w:rPr>
            </w:pPr>
            <w:r w:rsidRPr="00DF5CF9">
              <w:rPr>
                <w:b w:val="0"/>
              </w:rPr>
              <w:t>1</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Four connection Sas supported concurrently</w:t>
            </w:r>
          </w:p>
        </w:tc>
      </w:tr>
      <w:tr w:rsidR="00227DC0" w:rsidRPr="00DF5CF9">
        <w:trPr>
          <w:cantSplit/>
          <w:jc w:val="center"/>
        </w:trPr>
        <w:tc>
          <w:tcPr>
            <w:tcW w:w="548" w:type="dxa"/>
          </w:tcPr>
          <w:p w:rsidR="00227DC0" w:rsidRPr="00DF5CF9" w:rsidRDefault="00EF54B2">
            <w:pPr>
              <w:pStyle w:val="TAH"/>
              <w:rPr>
                <w:b w:val="0"/>
              </w:rPr>
            </w:pPr>
            <w:r w:rsidRPr="00DF5CF9">
              <w:rPr>
                <w:b w:val="0"/>
              </w:rPr>
              <w:t>1</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Secure channel required for all communication to this endpoint</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X</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311"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B2"/>
      </w:pPr>
      <w:r w:rsidRPr="00DF5CF9">
        <w:t>Byte 3: Supported key agreement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626"/>
      </w:tblGrid>
      <w:tr w:rsidR="00227DC0" w:rsidRPr="00DF5CF9">
        <w:trPr>
          <w:cantSplit/>
          <w:jc w:val="center"/>
        </w:trPr>
        <w:tc>
          <w:tcPr>
            <w:tcW w:w="548" w:type="dxa"/>
          </w:tcPr>
          <w:p w:rsidR="00227DC0" w:rsidRPr="00DF5CF9" w:rsidRDefault="00EF54B2">
            <w:pPr>
              <w:pStyle w:val="TAH"/>
            </w:pPr>
            <w:r w:rsidRPr="00DF5CF9">
              <w:t>b8</w:t>
            </w:r>
          </w:p>
        </w:tc>
        <w:tc>
          <w:tcPr>
            <w:tcW w:w="548" w:type="dxa"/>
          </w:tcPr>
          <w:p w:rsidR="00227DC0" w:rsidRPr="00DF5CF9" w:rsidRDefault="00EF54B2">
            <w:pPr>
              <w:pStyle w:val="TAH"/>
            </w:pPr>
            <w:r w:rsidRPr="00DF5CF9">
              <w:t>b7</w:t>
            </w:r>
          </w:p>
        </w:tc>
        <w:tc>
          <w:tcPr>
            <w:tcW w:w="543" w:type="dxa"/>
          </w:tcPr>
          <w:p w:rsidR="00227DC0" w:rsidRPr="00DF5CF9" w:rsidRDefault="00EF54B2">
            <w:pPr>
              <w:pStyle w:val="TAH"/>
            </w:pPr>
            <w:r w:rsidRPr="00DF5CF9">
              <w:t>b6</w:t>
            </w:r>
          </w:p>
        </w:tc>
        <w:tc>
          <w:tcPr>
            <w:tcW w:w="553" w:type="dxa"/>
          </w:tcPr>
          <w:p w:rsidR="00227DC0" w:rsidRPr="00DF5CF9" w:rsidRDefault="00EF54B2">
            <w:pPr>
              <w:pStyle w:val="TAH"/>
            </w:pPr>
            <w:r w:rsidRPr="00DF5CF9">
              <w:t>b5</w:t>
            </w:r>
          </w:p>
        </w:tc>
        <w:tc>
          <w:tcPr>
            <w:tcW w:w="548" w:type="dxa"/>
          </w:tcPr>
          <w:p w:rsidR="00227DC0" w:rsidRPr="00DF5CF9" w:rsidRDefault="00EF54B2">
            <w:pPr>
              <w:pStyle w:val="TAH"/>
            </w:pPr>
            <w:r w:rsidRPr="00DF5CF9">
              <w:t>b4</w:t>
            </w:r>
          </w:p>
        </w:tc>
        <w:tc>
          <w:tcPr>
            <w:tcW w:w="548" w:type="dxa"/>
          </w:tcPr>
          <w:p w:rsidR="00227DC0" w:rsidRPr="00DF5CF9" w:rsidRDefault="00EF54B2">
            <w:pPr>
              <w:pStyle w:val="TAH"/>
            </w:pPr>
            <w:r w:rsidRPr="00DF5CF9">
              <w:t>b3</w:t>
            </w:r>
          </w:p>
        </w:tc>
        <w:tc>
          <w:tcPr>
            <w:tcW w:w="548" w:type="dxa"/>
          </w:tcPr>
          <w:p w:rsidR="00227DC0" w:rsidRPr="00DF5CF9" w:rsidRDefault="00EF54B2">
            <w:pPr>
              <w:pStyle w:val="TAH"/>
            </w:pPr>
            <w:r w:rsidRPr="00DF5CF9">
              <w:t>b2</w:t>
            </w:r>
          </w:p>
        </w:tc>
        <w:tc>
          <w:tcPr>
            <w:tcW w:w="548" w:type="dxa"/>
          </w:tcPr>
          <w:p w:rsidR="00227DC0" w:rsidRPr="00DF5CF9" w:rsidRDefault="00EF54B2">
            <w:pPr>
              <w:pStyle w:val="TAH"/>
            </w:pPr>
            <w:r w:rsidRPr="00DF5CF9">
              <w:t>b1</w:t>
            </w:r>
          </w:p>
        </w:tc>
        <w:tc>
          <w:tcPr>
            <w:tcW w:w="4626" w:type="dxa"/>
          </w:tcPr>
          <w:p w:rsidR="00227DC0" w:rsidRPr="00DF5CF9" w:rsidRDefault="00EF54B2">
            <w:pPr>
              <w:pStyle w:val="TAH"/>
            </w:pPr>
            <w:r w:rsidRPr="00DF5CF9">
              <w:t>Meaning</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4626" w:type="dxa"/>
          </w:tcPr>
          <w:p w:rsidR="00227DC0" w:rsidRPr="00DF5CF9" w:rsidRDefault="00EF54B2">
            <w:pPr>
              <w:pStyle w:val="TAH"/>
              <w:jc w:val="left"/>
              <w:rPr>
                <w:b w:val="0"/>
              </w:rPr>
            </w:pPr>
            <w:r w:rsidRPr="00DF5CF9">
              <w:rPr>
                <w:b w:val="0"/>
              </w:rPr>
              <w:t>Strong Preshared Keys - GBA</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4626" w:type="dxa"/>
          </w:tcPr>
          <w:p w:rsidR="00227DC0" w:rsidRPr="00DF5CF9" w:rsidRDefault="00EF54B2">
            <w:pPr>
              <w:pStyle w:val="TAH"/>
              <w:jc w:val="left"/>
              <w:rPr>
                <w:b w:val="0"/>
              </w:rPr>
            </w:pPr>
            <w:r w:rsidRPr="00DF5CF9">
              <w:rPr>
                <w:b w:val="0"/>
              </w:rPr>
              <w:t>Strong Preshared Keys - Proprietary Pre agreed keys</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1</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4626" w:type="dxa"/>
          </w:tcPr>
          <w:p w:rsidR="00227DC0" w:rsidRPr="00DF5CF9" w:rsidRDefault="00EF54B2">
            <w:pPr>
              <w:pStyle w:val="TAH"/>
              <w:jc w:val="left"/>
              <w:rPr>
                <w:b w:val="0"/>
              </w:rPr>
            </w:pPr>
            <w:r w:rsidRPr="00DF5CF9">
              <w:rPr>
                <w:b w:val="0"/>
              </w:rPr>
              <w:t>Weak Preshared Keys - Proprietary Pre agreed keys</w:t>
            </w:r>
          </w:p>
        </w:tc>
      </w:tr>
      <w:tr w:rsidR="00227DC0" w:rsidRPr="00DF5CF9">
        <w:trPr>
          <w:cantSplit/>
          <w:jc w:val="center"/>
        </w:trPr>
        <w:tc>
          <w:tcPr>
            <w:tcW w:w="548" w:type="dxa"/>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w:t>
            </w:r>
          </w:p>
        </w:tc>
        <w:tc>
          <w:tcPr>
            <w:tcW w:w="543" w:type="dxa"/>
            <w:shd w:val="clear" w:color="000000" w:fill="FFFFFF"/>
          </w:tcPr>
          <w:p w:rsidR="00227DC0" w:rsidRPr="00DF5CF9" w:rsidRDefault="00EF54B2">
            <w:pPr>
              <w:pStyle w:val="TAH"/>
              <w:rPr>
                <w:b w:val="0"/>
              </w:rPr>
            </w:pPr>
            <w:r w:rsidRPr="00DF5CF9">
              <w:rPr>
                <w:b w:val="0"/>
              </w:rPr>
              <w:t>-</w:t>
            </w:r>
          </w:p>
        </w:tc>
        <w:tc>
          <w:tcPr>
            <w:tcW w:w="553" w:type="dxa"/>
            <w:shd w:val="clear" w:color="000000" w:fill="FFFFFF"/>
          </w:tcPr>
          <w:p w:rsidR="00227DC0" w:rsidRPr="00DF5CF9" w:rsidRDefault="00EF54B2">
            <w:pPr>
              <w:pStyle w:val="TAH"/>
              <w:rPr>
                <w:b w:val="0"/>
              </w:rPr>
            </w:pPr>
            <w:r w:rsidRPr="00DF5CF9">
              <w:rPr>
                <w:b w:val="0"/>
              </w:rPr>
              <w:t>-</w:t>
            </w:r>
          </w:p>
        </w:tc>
        <w:tc>
          <w:tcPr>
            <w:tcW w:w="548" w:type="dxa"/>
            <w:shd w:val="clear" w:color="000000" w:fill="FFFFFF"/>
          </w:tcPr>
          <w:p w:rsidR="00227DC0" w:rsidRPr="00DF5CF9" w:rsidRDefault="00EF54B2">
            <w:pPr>
              <w:pStyle w:val="TAH"/>
              <w:rPr>
                <w:b w:val="0"/>
              </w:rPr>
            </w:pPr>
            <w:r w:rsidRPr="00DF5CF9">
              <w:rPr>
                <w:b w:val="0"/>
              </w:rPr>
              <w:t>1</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4626" w:type="dxa"/>
          </w:tcPr>
          <w:p w:rsidR="00227DC0" w:rsidRPr="00DF5CF9" w:rsidRDefault="00EF54B2">
            <w:pPr>
              <w:pStyle w:val="TAH"/>
              <w:jc w:val="left"/>
              <w:rPr>
                <w:b w:val="0"/>
              </w:rPr>
            </w:pPr>
            <w:r w:rsidRPr="00DF5CF9">
              <w:rPr>
                <w:b w:val="0"/>
              </w:rPr>
              <w:t>Certificate exchange</w:t>
            </w:r>
          </w:p>
        </w:tc>
      </w:tr>
      <w:tr w:rsidR="00227DC0" w:rsidRPr="00DF5CF9">
        <w:trPr>
          <w:cantSplit/>
          <w:jc w:val="center"/>
        </w:trPr>
        <w:tc>
          <w:tcPr>
            <w:tcW w:w="548" w:type="dxa"/>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X</w:t>
            </w:r>
          </w:p>
        </w:tc>
        <w:tc>
          <w:tcPr>
            <w:tcW w:w="543" w:type="dxa"/>
            <w:shd w:val="clear" w:color="000000" w:fill="FFFFFF"/>
          </w:tcPr>
          <w:p w:rsidR="00227DC0" w:rsidRPr="00DF5CF9" w:rsidRDefault="00EF54B2">
            <w:pPr>
              <w:pStyle w:val="TAH"/>
              <w:rPr>
                <w:b w:val="0"/>
              </w:rPr>
            </w:pPr>
            <w:r w:rsidRPr="00DF5CF9">
              <w:rPr>
                <w:b w:val="0"/>
              </w:rPr>
              <w:t>X</w:t>
            </w:r>
          </w:p>
        </w:tc>
        <w:tc>
          <w:tcPr>
            <w:tcW w:w="553" w:type="dxa"/>
            <w:shd w:val="clear" w:color="000000" w:fill="FFFFFF"/>
          </w:tcPr>
          <w:p w:rsidR="00227DC0" w:rsidRPr="00DF5CF9" w:rsidRDefault="00EF54B2">
            <w:pPr>
              <w:pStyle w:val="TAH"/>
              <w:rPr>
                <w:b w:val="0"/>
              </w:rPr>
            </w:pPr>
            <w:r w:rsidRPr="00DF5CF9">
              <w:rPr>
                <w:b w:val="0"/>
              </w:rPr>
              <w:t>X</w:t>
            </w:r>
          </w:p>
        </w:tc>
        <w:tc>
          <w:tcPr>
            <w:tcW w:w="548" w:type="dxa"/>
            <w:shd w:val="clear" w:color="000000" w:fill="FFFFFF"/>
          </w:tcPr>
          <w:p w:rsidR="00227DC0" w:rsidRPr="00DF5CF9" w:rsidRDefault="00EF54B2">
            <w:pPr>
              <w:pStyle w:val="TAH"/>
              <w:rPr>
                <w:b w:val="0"/>
              </w:rPr>
            </w:pPr>
            <w:r w:rsidRPr="00DF5CF9">
              <w:rPr>
                <w:b w:val="0"/>
              </w:rPr>
              <w:t>-</w:t>
            </w:r>
          </w:p>
        </w:tc>
        <w:tc>
          <w:tcPr>
            <w:tcW w:w="548" w:type="dxa"/>
            <w:shd w:val="clear" w:color="auto" w:fill="FFFFFF"/>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548" w:type="dxa"/>
          </w:tcPr>
          <w:p w:rsidR="00227DC0" w:rsidRPr="00DF5CF9" w:rsidRDefault="00EF54B2">
            <w:pPr>
              <w:pStyle w:val="TAH"/>
              <w:rPr>
                <w:b w:val="0"/>
              </w:rPr>
            </w:pPr>
            <w:r w:rsidRPr="00DF5CF9">
              <w:rPr>
                <w:b w:val="0"/>
              </w:rPr>
              <w:t>-</w:t>
            </w:r>
          </w:p>
        </w:tc>
        <w:tc>
          <w:tcPr>
            <w:tcW w:w="4626"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B2"/>
      </w:pPr>
      <w:r w:rsidRPr="00DF5CF9">
        <w:t>Byte 4 indicates the maximum data container size -this is the maximum container size that can be indicated in the Endpoint data container size BER-TLV in the MANAGE SECURE CHANNEL - Start Secure Channel for this endpoint. The coding is hexadecimal.</w:t>
      </w:r>
    </w:p>
    <w:p w:rsidR="00227DC0" w:rsidRPr="00DF5CF9" w:rsidRDefault="00EF54B2">
      <w:pPr>
        <w:pStyle w:val="B1"/>
        <w:keepNext/>
        <w:keepLines/>
      </w:pPr>
      <w:r w:rsidRPr="00DF5CF9">
        <w:lastRenderedPageBreak/>
        <w:t>Coding of the Endpoint Port Number:</w:t>
      </w:r>
    </w:p>
    <w:p w:rsidR="00227DC0" w:rsidRPr="00DF5CF9" w:rsidRDefault="00EF54B2">
      <w:pPr>
        <w:pStyle w:val="B2"/>
      </w:pPr>
      <w:r w:rsidRPr="00DF5CF9">
        <w:t>If the Endpoint Secure channel capability indicates support of TLS then the endpoint port number shall be the hex coded value of the TCP port to be used else this shall be set to 'FFFF'.</w:t>
      </w:r>
    </w:p>
    <w:p w:rsidR="00227DC0" w:rsidRPr="00DF5CF9" w:rsidRDefault="00EF54B2">
      <w:pPr>
        <w:pStyle w:val="B1"/>
        <w:keepNext/>
      </w:pPr>
      <w:r w:rsidRPr="00DF5CF9">
        <w:t>Coding of the Endpoint identifier value:</w:t>
      </w:r>
    </w:p>
    <w:p w:rsidR="00227DC0" w:rsidRPr="00DF5CF9" w:rsidRDefault="00EF54B2">
      <w:pPr>
        <w:pStyle w:val="B2"/>
      </w:pPr>
      <w:r w:rsidRPr="00DF5CF9">
        <w:t xml:space="preserve">The endpoint identifier shall be the AID value of the application that hosts the endpoint. See </w:t>
      </w:r>
      <w:r w:rsidRPr="00EF7A9B">
        <w:t>ETSI TS 101 220 [</w:t>
      </w:r>
      <w:r w:rsidRPr="00EF7A9B">
        <w:fldChar w:fldCharType="begin"/>
      </w:r>
      <w:r w:rsidRPr="00EF7A9B">
        <w:instrText xml:space="preserve">REF REF_TS101220  \* MERGEFORMAT  \h </w:instrText>
      </w:r>
      <w:r w:rsidRPr="00EF7A9B">
        <w:fldChar w:fldCharType="separate"/>
      </w:r>
      <w:r w:rsidRPr="00EF7A9B">
        <w:t>3</w:t>
      </w:r>
      <w:r w:rsidRPr="00EF7A9B">
        <w:fldChar w:fldCharType="end"/>
      </w:r>
      <w:r w:rsidRPr="00EF7A9B">
        <w:t>]</w:t>
      </w:r>
      <w:r w:rsidRPr="00DF5CF9">
        <w:t>.</w:t>
      </w:r>
    </w:p>
    <w:p w:rsidR="00227DC0" w:rsidRPr="00DF5CF9" w:rsidRDefault="00EF54B2">
      <w:pPr>
        <w:pStyle w:val="Heading4"/>
      </w:pPr>
      <w:bookmarkStart w:id="988" w:name="_Toc24018437"/>
      <w:bookmarkStart w:id="989" w:name="_Toc24449341"/>
      <w:bookmarkStart w:id="990" w:name="_Toc38895144"/>
      <w:r w:rsidRPr="00DF5CF9">
        <w:t>11.1.20.3</w:t>
      </w:r>
      <w:r w:rsidRPr="00DF5CF9">
        <w:tab/>
        <w:t>Establish SA - Master SA</w:t>
      </w:r>
      <w:bookmarkEnd w:id="988"/>
      <w:bookmarkEnd w:id="989"/>
      <w:bookmarkEnd w:id="990"/>
    </w:p>
    <w:p w:rsidR="00227DC0" w:rsidRPr="00DF5CF9" w:rsidRDefault="00EF54B2">
      <w:pPr>
        <w:pStyle w:val="Heading5"/>
      </w:pPr>
      <w:bookmarkStart w:id="991" w:name="_Toc24018438"/>
      <w:bookmarkStart w:id="992" w:name="_Toc24449342"/>
      <w:bookmarkStart w:id="993" w:name="_Toc38895145"/>
      <w:r w:rsidRPr="00DF5CF9">
        <w:t>11.1.20.3.0</w:t>
      </w:r>
      <w:r w:rsidRPr="00DF5CF9">
        <w:tab/>
        <w:t>Introduction</w:t>
      </w:r>
      <w:bookmarkEnd w:id="991"/>
      <w:bookmarkEnd w:id="992"/>
      <w:bookmarkEnd w:id="993"/>
    </w:p>
    <w:p w:rsidR="00227DC0" w:rsidRPr="00DF5CF9" w:rsidRDefault="00EF54B2">
      <w:r w:rsidRPr="00DF5CF9">
        <w:t>Clause 11.1.20.3 defines the MANAGE SECURE CHANNEL function and coding when P1 = 'Establish SA - Master SA'.</w:t>
      </w:r>
    </w:p>
    <w:p w:rsidR="00227DC0" w:rsidRPr="00DF5CF9" w:rsidRDefault="00EF54B2">
      <w:pPr>
        <w:pStyle w:val="Heading5"/>
      </w:pPr>
      <w:bookmarkStart w:id="994" w:name="_Toc24018439"/>
      <w:bookmarkStart w:id="995" w:name="_Toc24449343"/>
      <w:bookmarkStart w:id="996" w:name="_Toc38895146"/>
      <w:r w:rsidRPr="00DF5CF9">
        <w:t>11.1.20.3.1</w:t>
      </w:r>
      <w:r w:rsidRPr="00DF5CF9">
        <w:tab/>
        <w:t>Functional description</w:t>
      </w:r>
      <w:bookmarkEnd w:id="994"/>
      <w:bookmarkEnd w:id="995"/>
      <w:bookmarkEnd w:id="996"/>
    </w:p>
    <w:p w:rsidR="00227DC0" w:rsidRPr="00DF5CF9" w:rsidRDefault="00EF54B2">
      <w:r w:rsidRPr="00DF5CF9">
        <w:t xml:space="preserve">This command allows the terminal to establish a Master SA with the UICC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Heading5"/>
      </w:pPr>
      <w:bookmarkStart w:id="997" w:name="_Toc24018440"/>
      <w:bookmarkStart w:id="998" w:name="_Toc24449344"/>
      <w:bookmarkStart w:id="999" w:name="_Toc38895147"/>
      <w:r w:rsidRPr="00DF5CF9">
        <w:t>11.1.20.3.2</w:t>
      </w:r>
      <w:r w:rsidRPr="00DF5CF9">
        <w:tab/>
        <w:t>Command parameters and data</w:t>
      </w:r>
      <w:bookmarkEnd w:id="997"/>
      <w:bookmarkEnd w:id="998"/>
      <w:bookmarkEnd w:id="999"/>
    </w:p>
    <w:p w:rsidR="00227DC0" w:rsidRPr="00DF5CF9" w:rsidRDefault="00EF54B2">
      <w:pPr>
        <w:keepNext/>
      </w:pPr>
      <w:r w:rsidRPr="00DF5CF9">
        <w:t>The command data is sent to the UICC using P2='80' and the response data is retrieved using P2='A0'. The command and response data is encapsulated using tag '73'.</w:t>
      </w:r>
    </w:p>
    <w:p w:rsidR="00227DC0" w:rsidRPr="00DF5CF9" w:rsidRDefault="00EF54B2">
      <w:pPr>
        <w:keepNext/>
      </w:pPr>
      <w:r w:rsidRPr="00DF5CF9">
        <w:t>If P2 is set to " First block of command data" or " Next block of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'01'</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Length of subsequent data field</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As specified in table 11.23</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w:t>
            </w:r>
          </w:p>
        </w:tc>
      </w:tr>
    </w:tbl>
    <w:p w:rsidR="00227DC0" w:rsidRPr="00DF5CF9" w:rsidRDefault="00227DC0">
      <w:pPr>
        <w:keepNext/>
      </w:pPr>
    </w:p>
    <w:p w:rsidR="00227DC0" w:rsidRPr="00DF5CF9" w:rsidRDefault="00EF54B2">
      <w:r w:rsidRPr="00DF5CF9">
        <w:t>If P2 is set to " First block of response data" or " Next block of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'01'</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Length of the response data</w:t>
            </w:r>
          </w:p>
        </w:tc>
      </w:tr>
    </w:tbl>
    <w:p w:rsidR="00227DC0" w:rsidRPr="00DF5CF9" w:rsidRDefault="00227DC0">
      <w:pPr>
        <w:keepNext/>
      </w:pPr>
    </w:p>
    <w:p w:rsidR="00227DC0" w:rsidRPr="00DF5CF9" w:rsidRDefault="00EF54B2">
      <w:pPr>
        <w:keepNext/>
      </w:pPr>
      <w:r w:rsidRPr="00DF5CF9">
        <w:t>Command data:</w:t>
      </w:r>
    </w:p>
    <w:p w:rsidR="00227DC0" w:rsidRPr="00DF5CF9" w:rsidRDefault="00EF54B2">
      <w:pPr>
        <w:pStyle w:val="TH"/>
      </w:pPr>
      <w:r w:rsidRPr="00DF5CF9">
        <w:t>Table 11.23: Coding of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bookmarkStart w:id="1000" w:name="OLE_LINK4"/>
            <w:bookmarkStart w:id="1001" w:name="OLE_LINK5"/>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Status</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Key Agreement Mechanism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'87'</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Term label - Terminal_ID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'83'</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Term label - Terminal_appli_ID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'84'</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Term label - UICC_Identifier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'85'</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Term label - UICC_appli_ID</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'86'</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bookmarkEnd w:id="1000"/>
      <w:bookmarkEnd w:id="1001"/>
    </w:tbl>
    <w:p w:rsidR="00227DC0" w:rsidRPr="00DF5CF9" w:rsidRDefault="00227DC0"/>
    <w:p w:rsidR="00227DC0" w:rsidRPr="00DF5CF9" w:rsidRDefault="00EF54B2">
      <w:pPr>
        <w:pStyle w:val="B1"/>
      </w:pPr>
      <w:r w:rsidRPr="00DF5CF9">
        <w:lastRenderedPageBreak/>
        <w:t>This BER-TLV data object contains the available Key Agreement Mechanisms. Coding of Key Agreement Mechanism BER-TLV tag '87':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'87'</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3+X</w:t>
            </w:r>
          </w:p>
        </w:tc>
        <w:tc>
          <w:tcPr>
            <w:tcW w:w="4243" w:type="dxa"/>
          </w:tcPr>
          <w:p w:rsidR="00227DC0" w:rsidRPr="00DF5CF9" w:rsidRDefault="00EF54B2">
            <w:pPr>
              <w:pStyle w:val="TAC"/>
              <w:jc w:val="left"/>
            </w:pPr>
            <w:r w:rsidRPr="00DF5CF9">
              <w:t>Available Key Agreement Mechanism</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r w:rsidR="00227DC0" w:rsidRPr="00DF5CF9">
        <w:trPr>
          <w:jc w:val="center"/>
        </w:trPr>
        <w:tc>
          <w:tcPr>
            <w:tcW w:w="8062" w:type="dxa"/>
            <w:gridSpan w:val="4"/>
          </w:tcPr>
          <w:p w:rsidR="00227DC0" w:rsidRPr="00DF5CF9" w:rsidRDefault="00EF54B2">
            <w:pPr>
              <w:pStyle w:val="TAN"/>
            </w:pPr>
            <w:r w:rsidRPr="00DF5CF9">
              <w:t>NOTE:</w:t>
            </w:r>
            <w:r w:rsidRPr="00DF5CF9">
              <w:tab/>
              <w:t>In the present document only the first byte is defined, see below.</w:t>
            </w:r>
          </w:p>
        </w:tc>
      </w:tr>
    </w:tbl>
    <w:p w:rsidR="00227DC0" w:rsidRPr="00DF5CF9" w:rsidRDefault="00227DC0"/>
    <w:p w:rsidR="00227DC0" w:rsidRPr="00DF5CF9" w:rsidRDefault="00EF54B2">
      <w:pPr>
        <w:pStyle w:val="B1"/>
      </w:pPr>
      <w:r w:rsidRPr="00DF5CF9">
        <w:t>Coding of Byte 1- Supported key agreement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81"/>
        <w:gridCol w:w="451"/>
        <w:gridCol w:w="451"/>
        <w:gridCol w:w="451"/>
        <w:gridCol w:w="451"/>
        <w:gridCol w:w="451"/>
        <w:gridCol w:w="4561"/>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8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4561"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8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61" w:type="dxa"/>
          </w:tcPr>
          <w:p w:rsidR="00227DC0" w:rsidRPr="00DF5CF9" w:rsidRDefault="00EF54B2">
            <w:pPr>
              <w:pStyle w:val="TAH"/>
              <w:jc w:val="left"/>
              <w:rPr>
                <w:b w:val="0"/>
              </w:rPr>
            </w:pPr>
            <w:r w:rsidRPr="00DF5CF9">
              <w:rPr>
                <w:b w:val="0"/>
              </w:rPr>
              <w:t>Strong Preshared Keys - GBA</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8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H"/>
              <w:jc w:val="left"/>
              <w:rPr>
                <w:b w:val="0"/>
              </w:rPr>
            </w:pPr>
            <w:r w:rsidRPr="00DF5CF9">
              <w:rPr>
                <w:b w:val="0"/>
              </w:rPr>
              <w:t>Strong Preshared Keys - Proprietary Pre agreed keys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8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H"/>
              <w:jc w:val="left"/>
              <w:rPr>
                <w:b w:val="0"/>
              </w:rPr>
            </w:pPr>
            <w:r w:rsidRPr="00DF5CF9">
              <w:rPr>
                <w:b w:val="0"/>
              </w:rPr>
              <w:t>Weak Preshared Keys - Proprietary Pre agreed keys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8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1</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H"/>
              <w:jc w:val="left"/>
              <w:rPr>
                <w:b w:val="0"/>
              </w:rPr>
            </w:pPr>
            <w:r w:rsidRPr="00DF5CF9">
              <w:rPr>
                <w:b w:val="0"/>
              </w:rPr>
              <w:t>Certificate exchange</w:t>
            </w:r>
          </w:p>
        </w:tc>
      </w:tr>
      <w:tr w:rsidR="00227DC0" w:rsidRPr="00DF5CF9">
        <w:trPr>
          <w:cantSplit/>
          <w:jc w:val="center"/>
        </w:trPr>
        <w:tc>
          <w:tcPr>
            <w:tcW w:w="451" w:type="dxa"/>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8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H"/>
              <w:jc w:val="left"/>
              <w:rPr>
                <w:b w:val="0"/>
              </w:rPr>
            </w:pPr>
            <w:r w:rsidRPr="00DF5CF9">
              <w:rPr>
                <w:b w:val="0"/>
              </w:rPr>
              <w:t>RFU</w:t>
            </w:r>
          </w:p>
        </w:tc>
      </w:tr>
    </w:tbl>
    <w:p w:rsidR="00227DC0" w:rsidRPr="00DF5CF9" w:rsidRDefault="00227DC0"/>
    <w:p w:rsidR="00227DC0" w:rsidRPr="00DF5CF9" w:rsidRDefault="00EF54B2">
      <w:pPr>
        <w:pStyle w:val="B1"/>
        <w:keepNext/>
        <w:keepLines/>
      </w:pPr>
      <w:r w:rsidRPr="00DF5CF9">
        <w:t>Coding of Term label - Terminal_ID BER-TLV, tag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'83'</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3+X</w:t>
            </w:r>
          </w:p>
        </w:tc>
        <w:tc>
          <w:tcPr>
            <w:tcW w:w="4243" w:type="dxa"/>
          </w:tcPr>
          <w:p w:rsidR="00227DC0" w:rsidRPr="00DF5CF9" w:rsidRDefault="00EF54B2">
            <w:pPr>
              <w:pStyle w:val="TAC"/>
              <w:jc w:val="left"/>
            </w:pPr>
            <w:r w:rsidRPr="00DF5CF9">
              <w:t>Terminal_ID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pStyle w:val="B1"/>
      </w:pPr>
      <w:r w:rsidRPr="00DF5CF9">
        <w:t>Coding of Terminal_ID:</w:t>
      </w:r>
    </w:p>
    <w:p w:rsidR="00227DC0" w:rsidRPr="00DF5CF9" w:rsidRDefault="00EF54B2">
      <w:pPr>
        <w:pStyle w:val="B2"/>
      </w:pPr>
      <w:r w:rsidRPr="00DF5CF9">
        <w:t xml:space="preserve">This shall be a unique value that identifies that terminal. This may be the IMEI as defined in </w:t>
      </w:r>
      <w:r w:rsidRPr="00EF7A9B">
        <w:t>ETSI TS 124 008 [</w:t>
      </w:r>
      <w:r w:rsidRPr="00EF7A9B">
        <w:fldChar w:fldCharType="begin"/>
      </w:r>
      <w:r w:rsidRPr="00EF7A9B">
        <w:instrText xml:space="preserve">REF REF_TS124008  \* MERGEFORMAT  \h </w:instrText>
      </w:r>
      <w:r w:rsidRPr="00EF7A9B">
        <w:fldChar w:fldCharType="separate"/>
      </w:r>
      <w:r w:rsidRPr="00EF7A9B">
        <w:t>22</w:t>
      </w:r>
      <w:r w:rsidRPr="00EF7A9B">
        <w:fldChar w:fldCharType="end"/>
      </w:r>
      <w:r w:rsidRPr="00EF7A9B">
        <w:t>]</w:t>
      </w:r>
      <w:r w:rsidRPr="00DF5CF9">
        <w:t>.</w:t>
      </w:r>
    </w:p>
    <w:p w:rsidR="00227DC0" w:rsidRPr="00DF5CF9" w:rsidRDefault="00EF54B2">
      <w:pPr>
        <w:pStyle w:val="B1"/>
      </w:pPr>
      <w:r w:rsidRPr="00DF5CF9">
        <w:t>Coding of Term label - Terminal_appli_ID BER-TLV, tag '84':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'84'</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3+X</w:t>
            </w:r>
          </w:p>
        </w:tc>
        <w:tc>
          <w:tcPr>
            <w:tcW w:w="4243" w:type="dxa"/>
          </w:tcPr>
          <w:p w:rsidR="00227DC0" w:rsidRPr="00DF5CF9" w:rsidRDefault="00EF54B2">
            <w:pPr>
              <w:pStyle w:val="TAC"/>
              <w:jc w:val="left"/>
            </w:pPr>
            <w:r w:rsidRPr="00DF5CF9">
              <w:t>Terminal_appli_ID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pStyle w:val="B1"/>
      </w:pPr>
      <w:r w:rsidRPr="00DF5CF9">
        <w:t>Coding of Terminal_appli_ID:</w:t>
      </w:r>
    </w:p>
    <w:p w:rsidR="00227DC0" w:rsidRPr="00DF5CF9" w:rsidRDefault="00EF54B2">
      <w:pPr>
        <w:pStyle w:val="B2"/>
      </w:pPr>
      <w:r w:rsidRPr="00DF5CF9">
        <w:t>This shall be a value that identifies the application in that terminal that hosts the terminal endpoint. This value shall uniquely identify an application within the terminal.</w:t>
      </w:r>
    </w:p>
    <w:p w:rsidR="00227DC0" w:rsidRPr="00DF5CF9" w:rsidRDefault="00EF54B2">
      <w:pPr>
        <w:pStyle w:val="B1"/>
      </w:pPr>
      <w:r w:rsidRPr="00DF5CF9">
        <w:t>Coding of Term label - UICC_Identifier BER-TLV, tag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pPr>
            <w:r w:rsidRPr="00DF5CF9">
              <w:t>Value</w:t>
            </w:r>
          </w:p>
        </w:tc>
        <w:tc>
          <w:tcPr>
            <w:tcW w:w="1295" w:type="dxa"/>
          </w:tcPr>
          <w:p w:rsidR="00227DC0" w:rsidRPr="00DF5CF9" w:rsidRDefault="00EF54B2">
            <w:pPr>
              <w:pStyle w:val="TAH"/>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'85'</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3+X</w:t>
            </w:r>
          </w:p>
        </w:tc>
        <w:tc>
          <w:tcPr>
            <w:tcW w:w="4243" w:type="dxa"/>
          </w:tcPr>
          <w:p w:rsidR="00227DC0" w:rsidRPr="00DF5CF9" w:rsidRDefault="00EF54B2">
            <w:pPr>
              <w:pStyle w:val="TAC"/>
              <w:jc w:val="left"/>
            </w:pPr>
            <w:r w:rsidRPr="00DF5CF9">
              <w:t>UICC_Identifier</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pStyle w:val="B1"/>
      </w:pPr>
      <w:r w:rsidRPr="00DF5CF9">
        <w:t>Coding of UICC_ID:</w:t>
      </w:r>
    </w:p>
    <w:p w:rsidR="00227DC0" w:rsidRPr="00DF5CF9" w:rsidRDefault="00EF54B2">
      <w:pPr>
        <w:pStyle w:val="B2"/>
      </w:pPr>
      <w:r w:rsidRPr="00DF5CF9">
        <w:t>This shall be a unique value that identifies that UICC. This shall be the ICCID as defined for EF</w:t>
      </w:r>
      <w:r w:rsidRPr="00DF5CF9">
        <w:rPr>
          <w:position w:val="-6"/>
          <w:sz w:val="16"/>
        </w:rPr>
        <w:t>ICCID</w:t>
      </w:r>
      <w:r w:rsidRPr="00DF5CF9">
        <w:t>.</w:t>
      </w:r>
    </w:p>
    <w:p w:rsidR="00227DC0" w:rsidRPr="00DF5CF9" w:rsidRDefault="00EF54B2">
      <w:pPr>
        <w:pStyle w:val="B1"/>
      </w:pPr>
      <w:r w:rsidRPr="00DF5CF9">
        <w:t>Coding of Term label - UICC_appli_ID BER-TLV, tag '86':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'86'</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X</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 to 3+X</w:t>
            </w:r>
          </w:p>
        </w:tc>
        <w:tc>
          <w:tcPr>
            <w:tcW w:w="4243" w:type="dxa"/>
          </w:tcPr>
          <w:p w:rsidR="00227DC0" w:rsidRPr="00DF5CF9" w:rsidRDefault="00EF54B2">
            <w:pPr>
              <w:pStyle w:val="TAC"/>
              <w:jc w:val="left"/>
            </w:pPr>
            <w:r w:rsidRPr="00DF5CF9">
              <w:t>UICC_appli_ID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pStyle w:val="B1"/>
      </w:pPr>
      <w:r w:rsidRPr="00DF5CF9">
        <w:lastRenderedPageBreak/>
        <w:t>Coding of UICC_appli_ID:</w:t>
      </w:r>
    </w:p>
    <w:p w:rsidR="00227DC0" w:rsidRPr="00DF5CF9" w:rsidRDefault="00EF54B2">
      <w:pPr>
        <w:pStyle w:val="B2"/>
      </w:pPr>
      <w:r w:rsidRPr="00DF5CF9">
        <w:t xml:space="preserve">This shall be the AID of the application in that UICC that hosts the UICC endpoint. See </w:t>
      </w:r>
      <w:r w:rsidRPr="00EF7A9B">
        <w:t>ETSI TS 101 220 [</w:t>
      </w:r>
      <w:r w:rsidRPr="00EF7A9B">
        <w:fldChar w:fldCharType="begin"/>
      </w:r>
      <w:r w:rsidRPr="00EF7A9B">
        <w:instrText xml:space="preserve">REF REF_TS101220  \* MERGEFORMAT  \h </w:instrText>
      </w:r>
      <w:r w:rsidRPr="00EF7A9B">
        <w:fldChar w:fldCharType="separate"/>
      </w:r>
      <w:r w:rsidRPr="00EF7A9B">
        <w:t>3</w:t>
      </w:r>
      <w:r w:rsidRPr="00EF7A9B">
        <w:fldChar w:fldCharType="end"/>
      </w:r>
      <w:r w:rsidRPr="00EF7A9B">
        <w:t>]</w:t>
      </w:r>
      <w:r w:rsidRPr="00DF5CF9">
        <w:t>.</w:t>
      </w:r>
    </w:p>
    <w:p w:rsidR="00227DC0" w:rsidRPr="00DF5CF9" w:rsidRDefault="00EF54B2">
      <w:pPr>
        <w:keepNext/>
      </w:pPr>
      <w:r w:rsidRPr="00DF5CF9">
        <w:t>Response data:</w:t>
      </w:r>
    </w:p>
    <w:p w:rsidR="00227DC0" w:rsidRPr="00DF5CF9" w:rsidRDefault="00EF54B2">
      <w:pPr>
        <w:pStyle w:val="TH"/>
      </w:pPr>
      <w:r w:rsidRPr="00DF5CF9">
        <w:t>Table 11.24: Coding of Response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Status</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Key Agreement Mechanism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'87'</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MSA_ID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'88'</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bl>
    <w:p w:rsidR="00227DC0" w:rsidRPr="00DF5CF9" w:rsidRDefault="00227DC0"/>
    <w:p w:rsidR="00227DC0" w:rsidRPr="00DF5CF9" w:rsidRDefault="00EF54B2">
      <w:pPr>
        <w:pStyle w:val="B1"/>
        <w:keepNext/>
        <w:keepLines/>
      </w:pPr>
      <w:r w:rsidRPr="00DF5CF9">
        <w:t>Coding Key agreement mechanism to be used tag '87':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4561"/>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4561"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61" w:type="dxa"/>
          </w:tcPr>
          <w:p w:rsidR="00227DC0" w:rsidRPr="00DF5CF9" w:rsidRDefault="00EF54B2">
            <w:pPr>
              <w:pStyle w:val="TAL"/>
            </w:pPr>
            <w:r w:rsidRPr="00DF5CF9">
              <w:t>Strong Preshared Keys - GBA</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L"/>
            </w:pPr>
            <w:r w:rsidRPr="00DF5CF9">
              <w:t>Strong Preshared Keys - Proprietary Pre agreed keys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L"/>
            </w:pPr>
            <w:r w:rsidRPr="00DF5CF9">
              <w:t>Weak Preshared Keys - Proprietary Pre agreed keys</w:t>
            </w:r>
          </w:p>
        </w:tc>
      </w:tr>
      <w:tr w:rsidR="00227DC0" w:rsidRPr="00DF5CF9">
        <w:trPr>
          <w:cantSplit/>
          <w:jc w:val="center"/>
        </w:trPr>
        <w:tc>
          <w:tcPr>
            <w:tcW w:w="451" w:type="dxa"/>
          </w:tcPr>
          <w:p w:rsidR="00227DC0" w:rsidRPr="00DF5CF9" w:rsidRDefault="00EF54B2">
            <w:pPr>
              <w:pStyle w:val="TAH"/>
              <w:rPr>
                <w:b w:val="0"/>
              </w:rPr>
            </w:pPr>
            <w:r w:rsidRPr="00DF5CF9">
              <w:rPr>
                <w:b w:val="0"/>
              </w:rPr>
              <w:t>0</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1</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L"/>
            </w:pPr>
            <w:r w:rsidRPr="00DF5CF9">
              <w:t>Certificate exchange</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L"/>
            </w:pPr>
            <w:r w:rsidRPr="00DF5CF9">
              <w:t>Pre shared key exists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61" w:type="dxa"/>
          </w:tcPr>
          <w:p w:rsidR="00227DC0" w:rsidRPr="00DF5CF9" w:rsidRDefault="00EF54B2">
            <w:pPr>
              <w:pStyle w:val="TAL"/>
            </w:pPr>
            <w:r w:rsidRPr="00DF5CF9">
              <w:t>RFU</w:t>
            </w:r>
          </w:p>
        </w:tc>
      </w:tr>
    </w:tbl>
    <w:p w:rsidR="00227DC0" w:rsidRPr="00DF5CF9" w:rsidRDefault="00227DC0"/>
    <w:p w:rsidR="00227DC0" w:rsidRPr="00DF5CF9" w:rsidRDefault="00EF54B2">
      <w:pPr>
        <w:pStyle w:val="B1"/>
      </w:pPr>
      <w:r w:rsidRPr="00DF5CF9">
        <w:t>Coding of MSA_ID BER-TLV, tag '88':</w:t>
      </w:r>
    </w:p>
    <w:p w:rsidR="00227DC0" w:rsidRPr="00DF5CF9" w:rsidRDefault="00EF54B2">
      <w:pPr>
        <w:pStyle w:val="B2"/>
      </w:pPr>
      <w:r w:rsidRPr="00DF5CF9">
        <w:t xml:space="preserve">Unique 16 byte Hex number that identifies a specific Master_SA.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Heading4"/>
      </w:pPr>
      <w:bookmarkStart w:id="1002" w:name="_Toc24018441"/>
      <w:bookmarkStart w:id="1003" w:name="_Toc24449345"/>
      <w:bookmarkStart w:id="1004" w:name="_Toc38895148"/>
      <w:r w:rsidRPr="00DF5CF9">
        <w:t>11.1.20.4</w:t>
      </w:r>
      <w:r w:rsidRPr="00DF5CF9">
        <w:tab/>
        <w:t>Establish SA - Connection SA</w:t>
      </w:r>
      <w:bookmarkEnd w:id="1002"/>
      <w:bookmarkEnd w:id="1003"/>
      <w:bookmarkEnd w:id="1004"/>
    </w:p>
    <w:p w:rsidR="00227DC0" w:rsidRPr="00DF5CF9" w:rsidRDefault="00EF54B2">
      <w:pPr>
        <w:pStyle w:val="Heading5"/>
      </w:pPr>
      <w:bookmarkStart w:id="1005" w:name="_Toc24018442"/>
      <w:bookmarkStart w:id="1006" w:name="_Toc24449346"/>
      <w:bookmarkStart w:id="1007" w:name="_Toc38895149"/>
      <w:r w:rsidRPr="00DF5CF9">
        <w:t>11.1.20.4.0</w:t>
      </w:r>
      <w:r w:rsidRPr="00DF5CF9">
        <w:tab/>
        <w:t>Introduction</w:t>
      </w:r>
      <w:bookmarkEnd w:id="1005"/>
      <w:bookmarkEnd w:id="1006"/>
      <w:bookmarkEnd w:id="1007"/>
    </w:p>
    <w:p w:rsidR="00227DC0" w:rsidRPr="00DF5CF9" w:rsidRDefault="00EF54B2">
      <w:r w:rsidRPr="00DF5CF9">
        <w:t xml:space="preserve">This clause defines the MANAGE SECURE CHANNEL function and coding when </w:t>
      </w:r>
      <w:r w:rsidRPr="00DF5CF9">
        <w:br/>
        <w:t>P1 = 'Establish SA - Connection_SA'.</w:t>
      </w:r>
    </w:p>
    <w:p w:rsidR="00227DC0" w:rsidRPr="00DF5CF9" w:rsidRDefault="00EF54B2">
      <w:pPr>
        <w:pStyle w:val="Heading5"/>
      </w:pPr>
      <w:bookmarkStart w:id="1008" w:name="_Toc24018443"/>
      <w:bookmarkStart w:id="1009" w:name="_Toc24449347"/>
      <w:bookmarkStart w:id="1010" w:name="_Toc38895150"/>
      <w:r w:rsidRPr="00DF5CF9">
        <w:t>11.1.20.4.1</w:t>
      </w:r>
      <w:r w:rsidRPr="00DF5CF9">
        <w:tab/>
        <w:t>Functional description</w:t>
      </w:r>
      <w:bookmarkEnd w:id="1008"/>
      <w:bookmarkEnd w:id="1009"/>
      <w:bookmarkEnd w:id="1010"/>
    </w:p>
    <w:p w:rsidR="00227DC0" w:rsidRPr="00DF5CF9" w:rsidRDefault="00EF54B2">
      <w:r w:rsidRPr="00DF5CF9">
        <w:t xml:space="preserve">This command allows the terminal to establish a Connection SA with the UICC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Heading5"/>
      </w:pPr>
      <w:bookmarkStart w:id="1011" w:name="_Toc24018444"/>
      <w:bookmarkStart w:id="1012" w:name="_Toc24449348"/>
      <w:bookmarkStart w:id="1013" w:name="_Toc38895151"/>
      <w:r w:rsidRPr="00DF5CF9">
        <w:t>11.1.20.4.2</w:t>
      </w:r>
      <w:r w:rsidRPr="00DF5CF9">
        <w:tab/>
        <w:t>Command parameters and data</w:t>
      </w:r>
      <w:bookmarkEnd w:id="1011"/>
      <w:bookmarkEnd w:id="1012"/>
      <w:bookmarkEnd w:id="1013"/>
    </w:p>
    <w:p w:rsidR="00227DC0" w:rsidRPr="00DF5CF9" w:rsidRDefault="00EF54B2">
      <w:pPr>
        <w:keepNext/>
      </w:pPr>
      <w:r w:rsidRPr="00DF5CF9">
        <w:t>The command data is sent to the UICC using P2='80' and the response data is retrieved using P2='A0'. The command and response data is encapsulated using tag '73'.</w:t>
      </w:r>
    </w:p>
    <w:p w:rsidR="00227DC0" w:rsidRPr="00DF5CF9" w:rsidRDefault="00EF54B2">
      <w:r w:rsidRPr="00DF5CF9">
        <w:t>If P2 is set to "First block of command data" or "Next block of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keepNext w:val="0"/>
            </w:pPr>
            <w:r w:rsidRPr="00DF5CF9">
              <w:t>Code</w:t>
            </w:r>
          </w:p>
        </w:tc>
        <w:tc>
          <w:tcPr>
            <w:tcW w:w="4278" w:type="dxa"/>
          </w:tcPr>
          <w:p w:rsidR="00227DC0" w:rsidRPr="00DF5CF9" w:rsidRDefault="00EF54B2">
            <w:pPr>
              <w:pStyle w:val="TAH"/>
              <w:keepNext w:val="0"/>
            </w:pPr>
            <w:r w:rsidRPr="00DF5CF9">
              <w:t>Value</w:t>
            </w:r>
          </w:p>
        </w:tc>
      </w:tr>
      <w:tr w:rsidR="00227DC0" w:rsidRPr="00DF5CF9">
        <w:trPr>
          <w:jc w:val="center"/>
        </w:trPr>
        <w:tc>
          <w:tcPr>
            <w:tcW w:w="821" w:type="dxa"/>
          </w:tcPr>
          <w:p w:rsidR="00227DC0" w:rsidRPr="00DF5CF9" w:rsidRDefault="00EF54B2">
            <w:pPr>
              <w:pStyle w:val="TAC"/>
              <w:keepNext w:val="0"/>
            </w:pPr>
            <w:r w:rsidRPr="00DF5CF9">
              <w:t>CLA</w:t>
            </w:r>
          </w:p>
        </w:tc>
        <w:tc>
          <w:tcPr>
            <w:tcW w:w="4278" w:type="dxa"/>
          </w:tcPr>
          <w:p w:rsidR="00227DC0" w:rsidRPr="00DF5CF9" w:rsidRDefault="00EF54B2">
            <w:pPr>
              <w:pStyle w:val="TAL"/>
              <w:keepNext w:val="0"/>
            </w:pPr>
            <w:r w:rsidRPr="00DF5CF9">
              <w:t>As specified in clause 10.1.1</w:t>
            </w:r>
          </w:p>
        </w:tc>
      </w:tr>
      <w:tr w:rsidR="00227DC0" w:rsidRPr="00DF5CF9">
        <w:trPr>
          <w:jc w:val="center"/>
        </w:trPr>
        <w:tc>
          <w:tcPr>
            <w:tcW w:w="821" w:type="dxa"/>
          </w:tcPr>
          <w:p w:rsidR="00227DC0" w:rsidRPr="00DF5CF9" w:rsidRDefault="00EF54B2">
            <w:pPr>
              <w:pStyle w:val="TAC"/>
              <w:keepNext w:val="0"/>
            </w:pPr>
            <w:r w:rsidRPr="00DF5CF9">
              <w:t>INS</w:t>
            </w:r>
          </w:p>
        </w:tc>
        <w:tc>
          <w:tcPr>
            <w:tcW w:w="4278" w:type="dxa"/>
          </w:tcPr>
          <w:p w:rsidR="00227DC0" w:rsidRPr="00DF5CF9" w:rsidRDefault="00EF54B2">
            <w:pPr>
              <w:pStyle w:val="TAL"/>
              <w:keepNext w:val="0"/>
            </w:pPr>
            <w:r w:rsidRPr="00DF5CF9">
              <w:t>As specified in clause 10.1.2</w:t>
            </w:r>
          </w:p>
        </w:tc>
      </w:tr>
      <w:tr w:rsidR="00227DC0" w:rsidRPr="00DF5CF9">
        <w:trPr>
          <w:jc w:val="center"/>
        </w:trPr>
        <w:tc>
          <w:tcPr>
            <w:tcW w:w="821" w:type="dxa"/>
          </w:tcPr>
          <w:p w:rsidR="00227DC0" w:rsidRPr="00DF5CF9" w:rsidRDefault="00EF54B2">
            <w:pPr>
              <w:pStyle w:val="TAC"/>
              <w:keepNext w:val="0"/>
            </w:pPr>
            <w:r w:rsidRPr="00DF5CF9">
              <w:t>P1</w:t>
            </w:r>
          </w:p>
        </w:tc>
        <w:tc>
          <w:tcPr>
            <w:tcW w:w="4278" w:type="dxa"/>
          </w:tcPr>
          <w:p w:rsidR="00227DC0" w:rsidRPr="00DF5CF9" w:rsidRDefault="00EF54B2">
            <w:pPr>
              <w:pStyle w:val="TAL"/>
              <w:keepNext w:val="0"/>
            </w:pPr>
            <w:r w:rsidRPr="00DF5CF9">
              <w:t>'02'</w:t>
            </w:r>
          </w:p>
        </w:tc>
      </w:tr>
      <w:tr w:rsidR="00227DC0" w:rsidRPr="00DF5CF9">
        <w:trPr>
          <w:jc w:val="center"/>
        </w:trPr>
        <w:tc>
          <w:tcPr>
            <w:tcW w:w="821" w:type="dxa"/>
          </w:tcPr>
          <w:p w:rsidR="00227DC0" w:rsidRPr="00DF5CF9" w:rsidRDefault="00EF54B2">
            <w:pPr>
              <w:pStyle w:val="TAC"/>
              <w:keepNext w:val="0"/>
            </w:pPr>
            <w:r w:rsidRPr="00DF5CF9">
              <w:t>P2</w:t>
            </w:r>
          </w:p>
        </w:tc>
        <w:tc>
          <w:tcPr>
            <w:tcW w:w="4278" w:type="dxa"/>
          </w:tcPr>
          <w:p w:rsidR="00227DC0" w:rsidRPr="00DF5CF9" w:rsidRDefault="00EF54B2">
            <w:pPr>
              <w:pStyle w:val="TAL"/>
              <w:keepNext w:val="0"/>
            </w:pPr>
            <w:r w:rsidRPr="00DF5CF9">
              <w:t>See table 11.21b</w:t>
            </w:r>
          </w:p>
        </w:tc>
      </w:tr>
      <w:tr w:rsidR="00227DC0" w:rsidRPr="00DF5CF9">
        <w:trPr>
          <w:jc w:val="center"/>
        </w:trPr>
        <w:tc>
          <w:tcPr>
            <w:tcW w:w="821" w:type="dxa"/>
          </w:tcPr>
          <w:p w:rsidR="00227DC0" w:rsidRPr="00DF5CF9" w:rsidRDefault="00EF54B2">
            <w:pPr>
              <w:pStyle w:val="TAC"/>
              <w:keepNext w:val="0"/>
            </w:pPr>
            <w:r w:rsidRPr="00DF5CF9">
              <w:t>Lc</w:t>
            </w:r>
          </w:p>
        </w:tc>
        <w:tc>
          <w:tcPr>
            <w:tcW w:w="4278" w:type="dxa"/>
          </w:tcPr>
          <w:p w:rsidR="00227DC0" w:rsidRPr="00DF5CF9" w:rsidRDefault="00EF54B2">
            <w:pPr>
              <w:pStyle w:val="TAL"/>
              <w:keepNext w:val="0"/>
            </w:pPr>
            <w:r w:rsidRPr="00DF5CF9">
              <w:t>Length of subsequent data field</w:t>
            </w:r>
          </w:p>
        </w:tc>
      </w:tr>
      <w:tr w:rsidR="00227DC0" w:rsidRPr="00DF5CF9">
        <w:trPr>
          <w:jc w:val="center"/>
        </w:trPr>
        <w:tc>
          <w:tcPr>
            <w:tcW w:w="821" w:type="dxa"/>
          </w:tcPr>
          <w:p w:rsidR="00227DC0" w:rsidRPr="00DF5CF9" w:rsidRDefault="00EF54B2">
            <w:pPr>
              <w:pStyle w:val="TAC"/>
              <w:keepNext w:val="0"/>
            </w:pPr>
            <w:r w:rsidRPr="00DF5CF9">
              <w:t>Data</w:t>
            </w:r>
          </w:p>
        </w:tc>
        <w:tc>
          <w:tcPr>
            <w:tcW w:w="4278" w:type="dxa"/>
          </w:tcPr>
          <w:p w:rsidR="00227DC0" w:rsidRPr="00DF5CF9" w:rsidRDefault="00EF54B2">
            <w:pPr>
              <w:pStyle w:val="TAL"/>
              <w:keepNext w:val="0"/>
            </w:pPr>
            <w:r w:rsidRPr="00DF5CF9">
              <w:t>As specified in table 11.23</w:t>
            </w:r>
          </w:p>
        </w:tc>
      </w:tr>
      <w:tr w:rsidR="00227DC0" w:rsidRPr="00DF5CF9">
        <w:trPr>
          <w:jc w:val="center"/>
        </w:trPr>
        <w:tc>
          <w:tcPr>
            <w:tcW w:w="821" w:type="dxa"/>
          </w:tcPr>
          <w:p w:rsidR="00227DC0" w:rsidRPr="00DF5CF9" w:rsidRDefault="00EF54B2">
            <w:pPr>
              <w:pStyle w:val="TAC"/>
              <w:keepNext w:val="0"/>
            </w:pPr>
            <w:r w:rsidRPr="00DF5CF9">
              <w:t>Le</w:t>
            </w:r>
          </w:p>
        </w:tc>
        <w:tc>
          <w:tcPr>
            <w:tcW w:w="4278" w:type="dxa"/>
          </w:tcPr>
          <w:p w:rsidR="00227DC0" w:rsidRPr="00DF5CF9" w:rsidRDefault="00EF54B2">
            <w:pPr>
              <w:pStyle w:val="TAL"/>
              <w:keepNext w:val="0"/>
            </w:pPr>
            <w:r w:rsidRPr="00DF5CF9">
              <w:t>Not present</w:t>
            </w:r>
          </w:p>
        </w:tc>
      </w:tr>
    </w:tbl>
    <w:p w:rsidR="00227DC0" w:rsidRPr="00DF5CF9" w:rsidRDefault="00227DC0"/>
    <w:p w:rsidR="00227DC0" w:rsidRPr="00DF5CF9" w:rsidRDefault="00EF54B2">
      <w:pPr>
        <w:keepNext/>
        <w:keepLines/>
      </w:pPr>
      <w:r w:rsidRPr="00DF5CF9">
        <w:lastRenderedPageBreak/>
        <w:t>If P2 is set to " First block of response data" or " Next block of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'02'</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keepNext w:val="0"/>
            </w:pPr>
            <w:r w:rsidRPr="00DF5CF9">
              <w:t>Le</w:t>
            </w:r>
          </w:p>
        </w:tc>
        <w:tc>
          <w:tcPr>
            <w:tcW w:w="4278" w:type="dxa"/>
          </w:tcPr>
          <w:p w:rsidR="00227DC0" w:rsidRPr="00DF5CF9" w:rsidRDefault="00EF54B2">
            <w:pPr>
              <w:pStyle w:val="TAL"/>
              <w:keepNext w:val="0"/>
            </w:pPr>
            <w:r w:rsidRPr="00DF5CF9">
              <w:t>Length of the response data</w:t>
            </w:r>
          </w:p>
        </w:tc>
      </w:tr>
    </w:tbl>
    <w:p w:rsidR="00227DC0" w:rsidRPr="00DF5CF9" w:rsidRDefault="00227DC0"/>
    <w:p w:rsidR="00227DC0" w:rsidRPr="00DF5CF9" w:rsidRDefault="00EF54B2">
      <w:r w:rsidRPr="00DF5CF9">
        <w:t>Command data:</w:t>
      </w:r>
    </w:p>
    <w:p w:rsidR="00227DC0" w:rsidRPr="00DF5CF9" w:rsidRDefault="00EF54B2">
      <w:pPr>
        <w:pStyle w:val="TH"/>
        <w:keepNext w:val="0"/>
      </w:pPr>
      <w:r w:rsidRPr="00DF5CF9">
        <w:t>Table 11.25: Coding of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Status</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Algorithm and integrity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'89'</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MSA_ID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'88'</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Tnonce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'8A'</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bl>
    <w:p w:rsidR="00227DC0" w:rsidRPr="00DF5CF9" w:rsidRDefault="00227DC0"/>
    <w:p w:rsidR="00227DC0" w:rsidRPr="00DF5CF9" w:rsidRDefault="00EF54B2">
      <w:pPr>
        <w:pStyle w:val="B1"/>
      </w:pPr>
      <w:r w:rsidRPr="00DF5CF9">
        <w:t>Coding of Algorithm and Integrity BER-TLV, tag '89':</w:t>
      </w:r>
    </w:p>
    <w:p w:rsidR="00227DC0" w:rsidRPr="00DF5CF9" w:rsidRDefault="00EF54B2">
      <w:pPr>
        <w:pStyle w:val="B2"/>
      </w:pPr>
      <w:r w:rsidRPr="00DF5CF9">
        <w:t>Coding of Byte 1 - Supported Ciphering Algorithms TSCA: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671"/>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5671"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5671" w:type="dxa"/>
          </w:tcPr>
          <w:p w:rsidR="00227DC0" w:rsidRPr="00DF5CF9" w:rsidRDefault="00EF54B2">
            <w:pPr>
              <w:pStyle w:val="TAL"/>
            </w:pPr>
            <w:r w:rsidRPr="00DF5CF9">
              <w:t xml:space="preserve">3DES - outer CBC using 2 keys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 xml:space="preserve">3DES - outer CBC using 3 keys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 xml:space="preserve">128-bit AES in CBC mode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Proprietary algorithm (known to both parties)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RFU</w:t>
            </w:r>
          </w:p>
        </w:tc>
      </w:tr>
    </w:tbl>
    <w:p w:rsidR="00227DC0" w:rsidRPr="00DF5CF9" w:rsidRDefault="00227DC0"/>
    <w:p w:rsidR="00227DC0" w:rsidRPr="00DF5CF9" w:rsidRDefault="00EF54B2">
      <w:pPr>
        <w:pStyle w:val="B2"/>
      </w:pPr>
      <w:r w:rsidRPr="00DF5CF9">
        <w:t>Coding of Byte 2 - Supported Integrity mechanisms TSIM: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743"/>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5743"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5743" w:type="dxa"/>
          </w:tcPr>
          <w:p w:rsidR="00227DC0" w:rsidRPr="00DF5CF9" w:rsidRDefault="00EF54B2">
            <w:pPr>
              <w:pStyle w:val="TAL"/>
            </w:pPr>
            <w:r w:rsidRPr="00DF5CF9">
              <w:t xml:space="preserve">CRC32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5743" w:type="dxa"/>
          </w:tcPr>
          <w:p w:rsidR="00227DC0" w:rsidRPr="00DF5CF9" w:rsidRDefault="00EF54B2">
            <w:pPr>
              <w:pStyle w:val="TAL"/>
            </w:pPr>
            <w:r w:rsidRPr="00DF5CF9">
              <w:t xml:space="preserve">MAC algorithm 3 using block cipher DES and padding method 1 as defined in </w:t>
            </w:r>
            <w:r w:rsidRPr="00EF7A9B">
              <w:t>ISO/IEC 9797-1 [</w:t>
            </w:r>
            <w:r w:rsidRPr="00EF7A9B">
              <w:fldChar w:fldCharType="begin"/>
            </w:r>
            <w:r w:rsidRPr="00EF7A9B">
              <w:instrText xml:space="preserve">REF REF_ISOIEC9797_1 \h </w:instrText>
            </w:r>
            <w:r w:rsidRPr="00EF7A9B">
              <w:fldChar w:fldCharType="separate"/>
            </w:r>
            <w:r w:rsidRPr="00EF7A9B">
              <w:t>31</w:t>
            </w:r>
            <w:r w:rsidRPr="00EF7A9B">
              <w:fldChar w:fldCharType="end"/>
            </w:r>
            <w:r w:rsidRPr="00EF7A9B">
              <w:t>]</w:t>
            </w:r>
            <w:r w:rsidRPr="00DF5CF9">
              <w:t xml:space="preserve"> without MAC truncation.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743" w:type="dxa"/>
          </w:tcPr>
          <w:p w:rsidR="00227DC0" w:rsidRPr="00DF5CF9" w:rsidRDefault="00EF54B2">
            <w:pPr>
              <w:pStyle w:val="TAL"/>
            </w:pPr>
            <w:r w:rsidRPr="00DF5CF9">
              <w:t xml:space="preserve">128-bit AES in CMAC mode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743" w:type="dxa"/>
          </w:tcPr>
          <w:p w:rsidR="00227DC0" w:rsidRPr="00DF5CF9" w:rsidRDefault="00EF54B2">
            <w:pPr>
              <w:pStyle w:val="TAL"/>
            </w:pPr>
            <w:r w:rsidRPr="00DF5CF9">
              <w:t>Proprietary mechanism (known to both parties)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743" w:type="dxa"/>
          </w:tcPr>
          <w:p w:rsidR="00227DC0" w:rsidRPr="00DF5CF9" w:rsidRDefault="00EF54B2">
            <w:pPr>
              <w:pStyle w:val="TAL"/>
            </w:pPr>
            <w:r w:rsidRPr="00DF5CF9">
              <w:t>RFU</w:t>
            </w:r>
          </w:p>
        </w:tc>
      </w:tr>
    </w:tbl>
    <w:p w:rsidR="00227DC0" w:rsidRPr="00DF5CF9" w:rsidRDefault="00227DC0"/>
    <w:p w:rsidR="00227DC0" w:rsidRPr="00DF5CF9" w:rsidRDefault="00EF54B2">
      <w:pPr>
        <w:pStyle w:val="B1"/>
      </w:pPr>
      <w:r w:rsidRPr="00DF5CF9">
        <w:t>Coding of MSA_ID BER TLV, tag '88':</w:t>
      </w:r>
    </w:p>
    <w:p w:rsidR="00227DC0" w:rsidRPr="00DF5CF9" w:rsidRDefault="00EF54B2">
      <w:pPr>
        <w:pStyle w:val="B2"/>
      </w:pPr>
      <w:r w:rsidRPr="00DF5CF9">
        <w:t xml:space="preserve">Unique 16 byte Hex number that identifies a specific Master_SA.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pPr>
      <w:r w:rsidRPr="00DF5CF9">
        <w:t>Coding of Tnonce BER_TLV, tag '8A':</w:t>
      </w:r>
    </w:p>
    <w:p w:rsidR="00227DC0" w:rsidRPr="00DF5CF9" w:rsidRDefault="00EF54B2">
      <w:pPr>
        <w:pStyle w:val="B2"/>
      </w:pPr>
      <w:r w:rsidRPr="00DF5CF9">
        <w:t xml:space="preserve">Randomly generated 16 byte Tnonce in Hex.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keepNext/>
      </w:pPr>
      <w:r w:rsidRPr="00DF5CF9">
        <w:t>Response data:</w:t>
      </w:r>
    </w:p>
    <w:p w:rsidR="00227DC0" w:rsidRPr="00DF5CF9" w:rsidRDefault="00EF54B2">
      <w:pPr>
        <w:pStyle w:val="TH"/>
      </w:pPr>
      <w:r w:rsidRPr="00DF5CF9">
        <w:t>Table 11.26: Coding of the response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Status</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Algorithm and integrity BER-TLV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'89'</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CSA_ID BER-TLV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'8B'</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Unonce BER-TLV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'8C'</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jc w:val="left"/>
            </w:pPr>
            <w:r w:rsidRPr="00DF5CF9">
              <w:t>CSAMAC BER-TLV</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'8F'</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pPr>
            <w:r w:rsidRPr="00DF5CF9">
              <w:t>M</w:t>
            </w:r>
          </w:p>
        </w:tc>
      </w:tr>
    </w:tbl>
    <w:p w:rsidR="00227DC0" w:rsidRPr="00DF5CF9" w:rsidRDefault="00227DC0"/>
    <w:p w:rsidR="00227DC0" w:rsidRPr="00DF5CF9" w:rsidRDefault="00EF54B2">
      <w:pPr>
        <w:pStyle w:val="B1"/>
        <w:keepNext/>
      </w:pPr>
      <w:r w:rsidRPr="00DF5CF9">
        <w:lastRenderedPageBreak/>
        <w:t>Coding of Algorithm and Integrity BER-TLV, tag '89':</w:t>
      </w:r>
    </w:p>
    <w:p w:rsidR="00227DC0" w:rsidRPr="00DF5CF9" w:rsidRDefault="00EF54B2">
      <w:pPr>
        <w:pStyle w:val="B2"/>
        <w:keepNext/>
      </w:pPr>
      <w:r w:rsidRPr="00DF5CF9">
        <w:t>Coding of Byte 1 - Ciphering Algorithm (UCA):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671"/>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5671"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5671" w:type="dxa"/>
          </w:tcPr>
          <w:p w:rsidR="00227DC0" w:rsidRPr="00DF5CF9" w:rsidRDefault="00EF54B2">
            <w:pPr>
              <w:pStyle w:val="TAL"/>
            </w:pPr>
            <w:r w:rsidRPr="00DF5CF9">
              <w:t xml:space="preserve">3DES - outer CBC using 2 keys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 xml:space="preserve">3DES - outer CBC using 3 keys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 xml:space="preserve">128-bit AES in CBC mode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Proprietary algorithm (known to both parties)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RFU</w:t>
            </w:r>
          </w:p>
        </w:tc>
      </w:tr>
    </w:tbl>
    <w:p w:rsidR="00227DC0" w:rsidRPr="00DF5CF9" w:rsidRDefault="00227DC0"/>
    <w:p w:rsidR="00227DC0" w:rsidRPr="00DF5CF9" w:rsidRDefault="00EF54B2">
      <w:pPr>
        <w:pStyle w:val="B2"/>
        <w:keepNext/>
        <w:keepLines/>
      </w:pPr>
      <w:r w:rsidRPr="00DF5CF9">
        <w:t>Coding of Byte 2 - Integrity mechanism (UIM):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6106"/>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6106"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6106" w:type="dxa"/>
          </w:tcPr>
          <w:p w:rsidR="00227DC0" w:rsidRPr="00DF5CF9" w:rsidRDefault="00EF54B2">
            <w:pPr>
              <w:pStyle w:val="TAL"/>
            </w:pPr>
            <w:r w:rsidRPr="00DF5CF9">
              <w:t xml:space="preserve">CRC32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 xml:space="preserve">MAC algorithm 3 using block cipher DES and padding method 1 as defined in </w:t>
            </w:r>
            <w:r w:rsidRPr="00EF7A9B">
              <w:t>ISO/IEC 9797-1 [</w:t>
            </w:r>
            <w:r w:rsidRPr="00EF7A9B">
              <w:fldChar w:fldCharType="begin"/>
            </w:r>
            <w:r w:rsidRPr="00EF7A9B">
              <w:instrText xml:space="preserve">REF REF_ISOIEC9797_1 \h </w:instrText>
            </w:r>
            <w:r w:rsidRPr="00EF7A9B">
              <w:fldChar w:fldCharType="separate"/>
            </w:r>
            <w:r w:rsidRPr="00EF7A9B">
              <w:t>31</w:t>
            </w:r>
            <w:r w:rsidRPr="00EF7A9B">
              <w:fldChar w:fldCharType="end"/>
            </w:r>
            <w:r w:rsidRPr="00EF7A9B">
              <w:t>]</w:t>
            </w:r>
            <w:r w:rsidRPr="00DF5CF9">
              <w:t xml:space="preserve"> without MAC truncation.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 xml:space="preserve">128-bit AES in CMAC mode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Proprietary mechanism (known to both parties)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RFU</w:t>
            </w:r>
          </w:p>
        </w:tc>
      </w:tr>
    </w:tbl>
    <w:p w:rsidR="00227DC0" w:rsidRPr="00DF5CF9" w:rsidRDefault="00227DC0"/>
    <w:p w:rsidR="00227DC0" w:rsidRPr="00DF5CF9" w:rsidRDefault="00EF54B2">
      <w:pPr>
        <w:pStyle w:val="B1"/>
      </w:pPr>
      <w:r w:rsidRPr="00DF5CF9">
        <w:t>Coding of CSA_ID BER-TLV, tag '8B':</w:t>
      </w:r>
    </w:p>
    <w:p w:rsidR="00227DC0" w:rsidRPr="00DF5CF9" w:rsidRDefault="00EF54B2">
      <w:pPr>
        <w:pStyle w:val="B2"/>
      </w:pPr>
      <w:r w:rsidRPr="00DF5CF9">
        <w:t xml:space="preserve">Unique 16 byte Hex number that identifies a specific Connection_SA.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pPr>
      <w:r w:rsidRPr="00DF5CF9">
        <w:t>Coding of Unonce BER-TLV, tag '8C':</w:t>
      </w:r>
    </w:p>
    <w:p w:rsidR="00227DC0" w:rsidRPr="00DF5CF9" w:rsidRDefault="00EF54B2">
      <w:pPr>
        <w:pStyle w:val="B2"/>
      </w:pPr>
      <w:r w:rsidRPr="00DF5CF9">
        <w:t xml:space="preserve">Randomly generated 16 byte Unonce in Hex.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pPr>
      <w:r w:rsidRPr="00DF5CF9">
        <w:t>Coding of CSAMAC BER-TLV, tag '8F':</w:t>
      </w:r>
    </w:p>
    <w:p w:rsidR="00227DC0" w:rsidRPr="00DF5CF9" w:rsidRDefault="00EF54B2">
      <w:pPr>
        <w:pStyle w:val="B2"/>
      </w:pPr>
      <w:r w:rsidRPr="00DF5CF9">
        <w:t xml:space="preserve">16 Byte hex value.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Heading4"/>
      </w:pPr>
      <w:bookmarkStart w:id="1014" w:name="_Toc24018445"/>
      <w:bookmarkStart w:id="1015" w:name="_Toc24449349"/>
      <w:bookmarkStart w:id="1016" w:name="_Toc38895152"/>
      <w:r w:rsidRPr="00DF5CF9">
        <w:t>11.1.20.5</w:t>
      </w:r>
      <w:r w:rsidRPr="00DF5CF9">
        <w:tab/>
        <w:t>Establish SA - Start Secure Channel</w:t>
      </w:r>
      <w:bookmarkEnd w:id="1014"/>
      <w:bookmarkEnd w:id="1015"/>
      <w:bookmarkEnd w:id="1016"/>
    </w:p>
    <w:p w:rsidR="00227DC0" w:rsidRPr="00DF5CF9" w:rsidRDefault="00EF54B2">
      <w:pPr>
        <w:pStyle w:val="Heading5"/>
      </w:pPr>
      <w:bookmarkStart w:id="1017" w:name="_Toc24018446"/>
      <w:bookmarkStart w:id="1018" w:name="_Toc24449350"/>
      <w:bookmarkStart w:id="1019" w:name="_Toc38895153"/>
      <w:r w:rsidRPr="00DF5CF9">
        <w:t>11.1.20.5.0</w:t>
      </w:r>
      <w:r w:rsidRPr="00DF5CF9">
        <w:tab/>
        <w:t>Introduction</w:t>
      </w:r>
      <w:bookmarkEnd w:id="1017"/>
      <w:bookmarkEnd w:id="1018"/>
      <w:bookmarkEnd w:id="1019"/>
    </w:p>
    <w:p w:rsidR="00227DC0" w:rsidRPr="00DF5CF9" w:rsidRDefault="00EF54B2">
      <w:r w:rsidRPr="00DF5CF9">
        <w:t>This clause defines the MANAGE SECURE CHANNEL function and coding when P1 = 'Establish SA - Start Secure Channel'.</w:t>
      </w:r>
    </w:p>
    <w:p w:rsidR="00227DC0" w:rsidRPr="00DF5CF9" w:rsidRDefault="00EF54B2">
      <w:pPr>
        <w:pStyle w:val="Heading5"/>
      </w:pPr>
      <w:bookmarkStart w:id="1020" w:name="_Toc24018447"/>
      <w:bookmarkStart w:id="1021" w:name="_Toc24449351"/>
      <w:bookmarkStart w:id="1022" w:name="_Toc38895154"/>
      <w:r w:rsidRPr="00DF5CF9">
        <w:t>11.1.20.5.1</w:t>
      </w:r>
      <w:r w:rsidRPr="00DF5CF9">
        <w:tab/>
        <w:t>Functional description</w:t>
      </w:r>
      <w:bookmarkEnd w:id="1020"/>
      <w:bookmarkEnd w:id="1021"/>
      <w:bookmarkEnd w:id="1022"/>
    </w:p>
    <w:p w:rsidR="00227DC0" w:rsidRPr="00DF5CF9" w:rsidRDefault="00EF54B2">
      <w:r w:rsidRPr="00DF5CF9">
        <w:t xml:space="preserve">This command allows the terminal to secure a logical channel with the UICC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 For a platform to platform secure channel, this command shall only be used on logical channel 0. It contains the final part of the authenticated handshake for the MANAGE SECURE CHANNEL - 'Establish SA - Connection_SA' command.</w:t>
      </w:r>
    </w:p>
    <w:p w:rsidR="00227DC0" w:rsidRPr="00DF5CF9" w:rsidRDefault="00EF54B2">
      <w:pPr>
        <w:pStyle w:val="Heading5"/>
        <w:keepNext w:val="0"/>
      </w:pPr>
      <w:bookmarkStart w:id="1023" w:name="_Toc24018448"/>
      <w:bookmarkStart w:id="1024" w:name="_Toc24449352"/>
      <w:bookmarkStart w:id="1025" w:name="_Toc38895155"/>
      <w:r w:rsidRPr="00DF5CF9">
        <w:t>11.1.20.5.2</w:t>
      </w:r>
      <w:r w:rsidRPr="00DF5CF9">
        <w:tab/>
        <w:t>Command parameters and data</w:t>
      </w:r>
      <w:bookmarkEnd w:id="1023"/>
      <w:bookmarkEnd w:id="1024"/>
      <w:bookmarkEnd w:id="1025"/>
    </w:p>
    <w:p w:rsidR="00227DC0" w:rsidRPr="00DF5CF9" w:rsidRDefault="00EF54B2">
      <w:r w:rsidRPr="00DF5CF9">
        <w:t>The command data is sent to the UICC using P2='80' and the response data is retrieved using P2='A0'. The command data is encapsulated using tag '73' and the response data is encapsulated using tag '53'.</w:t>
      </w:r>
    </w:p>
    <w:p w:rsidR="00227DC0" w:rsidRPr="00DF5CF9" w:rsidRDefault="00EF54B2">
      <w:pPr>
        <w:keepNext/>
      </w:pPr>
      <w:r w:rsidRPr="00DF5CF9">
        <w:t>If P2 is set to "First block of command data" or "Next block of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'03'</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Length of subsequent data field</w:t>
            </w:r>
          </w:p>
        </w:tc>
      </w:tr>
      <w:tr w:rsidR="00227DC0" w:rsidRPr="00DF5CF9">
        <w:trPr>
          <w:jc w:val="center"/>
        </w:trPr>
        <w:tc>
          <w:tcPr>
            <w:tcW w:w="821" w:type="dxa"/>
          </w:tcPr>
          <w:p w:rsidR="00227DC0" w:rsidRPr="00DF5CF9" w:rsidRDefault="00EF54B2">
            <w:pPr>
              <w:pStyle w:val="TAC"/>
              <w:keepNext w:val="0"/>
            </w:pPr>
            <w:r w:rsidRPr="00DF5CF9">
              <w:t>Data</w:t>
            </w:r>
          </w:p>
        </w:tc>
        <w:tc>
          <w:tcPr>
            <w:tcW w:w="4278" w:type="dxa"/>
          </w:tcPr>
          <w:p w:rsidR="00227DC0" w:rsidRPr="00DF5CF9" w:rsidRDefault="00EF54B2">
            <w:pPr>
              <w:pStyle w:val="TAL"/>
              <w:keepNext w:val="0"/>
            </w:pPr>
            <w:r w:rsidRPr="00DF5CF9">
              <w:t>As specified in table 11.23</w:t>
            </w:r>
          </w:p>
        </w:tc>
      </w:tr>
      <w:tr w:rsidR="00227DC0" w:rsidRPr="00DF5CF9">
        <w:trPr>
          <w:jc w:val="center"/>
        </w:trPr>
        <w:tc>
          <w:tcPr>
            <w:tcW w:w="821" w:type="dxa"/>
          </w:tcPr>
          <w:p w:rsidR="00227DC0" w:rsidRPr="00DF5CF9" w:rsidRDefault="00EF54B2">
            <w:pPr>
              <w:pStyle w:val="TAC"/>
              <w:keepNext w:val="0"/>
            </w:pPr>
            <w:r w:rsidRPr="00DF5CF9">
              <w:t>Le</w:t>
            </w:r>
          </w:p>
        </w:tc>
        <w:tc>
          <w:tcPr>
            <w:tcW w:w="4278" w:type="dxa"/>
          </w:tcPr>
          <w:p w:rsidR="00227DC0" w:rsidRPr="00DF5CF9" w:rsidRDefault="00EF54B2">
            <w:pPr>
              <w:pStyle w:val="TAL"/>
              <w:keepNext w:val="0"/>
            </w:pPr>
            <w:r w:rsidRPr="00DF5CF9">
              <w:t>Not present</w:t>
            </w:r>
          </w:p>
        </w:tc>
      </w:tr>
    </w:tbl>
    <w:p w:rsidR="00227DC0" w:rsidRPr="00DF5CF9" w:rsidRDefault="00227DC0"/>
    <w:p w:rsidR="00227DC0" w:rsidRPr="00DF5CF9" w:rsidRDefault="00EF54B2">
      <w:r w:rsidRPr="00DF5CF9">
        <w:t>If P2 is set to "First block of response data" or "Next block of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keepNext w:val="0"/>
            </w:pPr>
            <w:r w:rsidRPr="00DF5CF9">
              <w:t>Code</w:t>
            </w:r>
          </w:p>
        </w:tc>
        <w:tc>
          <w:tcPr>
            <w:tcW w:w="4278" w:type="dxa"/>
          </w:tcPr>
          <w:p w:rsidR="00227DC0" w:rsidRPr="00DF5CF9" w:rsidRDefault="00EF54B2">
            <w:pPr>
              <w:pStyle w:val="TAH"/>
              <w:keepNext w:val="0"/>
            </w:pPr>
            <w:r w:rsidRPr="00DF5CF9">
              <w:t>Value</w:t>
            </w:r>
          </w:p>
        </w:tc>
      </w:tr>
      <w:tr w:rsidR="00227DC0" w:rsidRPr="00DF5CF9">
        <w:trPr>
          <w:jc w:val="center"/>
        </w:trPr>
        <w:tc>
          <w:tcPr>
            <w:tcW w:w="821" w:type="dxa"/>
          </w:tcPr>
          <w:p w:rsidR="00227DC0" w:rsidRPr="00DF5CF9" w:rsidRDefault="00EF54B2">
            <w:pPr>
              <w:pStyle w:val="TAC"/>
              <w:keepNext w:val="0"/>
            </w:pPr>
            <w:r w:rsidRPr="00DF5CF9">
              <w:t>CLA</w:t>
            </w:r>
          </w:p>
        </w:tc>
        <w:tc>
          <w:tcPr>
            <w:tcW w:w="4278" w:type="dxa"/>
          </w:tcPr>
          <w:p w:rsidR="00227DC0" w:rsidRPr="00DF5CF9" w:rsidRDefault="00EF54B2">
            <w:pPr>
              <w:pStyle w:val="TAL"/>
              <w:keepNext w:val="0"/>
            </w:pPr>
            <w:r w:rsidRPr="00DF5CF9">
              <w:t>As specified in clause 10.1.1</w:t>
            </w:r>
          </w:p>
        </w:tc>
      </w:tr>
      <w:tr w:rsidR="00227DC0" w:rsidRPr="00DF5CF9">
        <w:trPr>
          <w:jc w:val="center"/>
        </w:trPr>
        <w:tc>
          <w:tcPr>
            <w:tcW w:w="821" w:type="dxa"/>
          </w:tcPr>
          <w:p w:rsidR="00227DC0" w:rsidRPr="00DF5CF9" w:rsidRDefault="00EF54B2">
            <w:pPr>
              <w:pStyle w:val="TAC"/>
              <w:keepNext w:val="0"/>
            </w:pPr>
            <w:r w:rsidRPr="00DF5CF9">
              <w:t>INS</w:t>
            </w:r>
          </w:p>
        </w:tc>
        <w:tc>
          <w:tcPr>
            <w:tcW w:w="4278" w:type="dxa"/>
          </w:tcPr>
          <w:p w:rsidR="00227DC0" w:rsidRPr="00DF5CF9" w:rsidRDefault="00EF54B2">
            <w:pPr>
              <w:pStyle w:val="TAL"/>
              <w:keepNext w:val="0"/>
            </w:pPr>
            <w:r w:rsidRPr="00DF5CF9">
              <w:t>As specified in clause 10.1.2</w:t>
            </w:r>
          </w:p>
        </w:tc>
      </w:tr>
      <w:tr w:rsidR="00227DC0" w:rsidRPr="00DF5CF9">
        <w:trPr>
          <w:jc w:val="center"/>
        </w:trPr>
        <w:tc>
          <w:tcPr>
            <w:tcW w:w="821" w:type="dxa"/>
          </w:tcPr>
          <w:p w:rsidR="00227DC0" w:rsidRPr="00DF5CF9" w:rsidRDefault="00EF54B2">
            <w:pPr>
              <w:pStyle w:val="TAC"/>
              <w:keepNext w:val="0"/>
            </w:pPr>
            <w:r w:rsidRPr="00DF5CF9">
              <w:t>P1</w:t>
            </w:r>
          </w:p>
        </w:tc>
        <w:tc>
          <w:tcPr>
            <w:tcW w:w="4278" w:type="dxa"/>
          </w:tcPr>
          <w:p w:rsidR="00227DC0" w:rsidRPr="00DF5CF9" w:rsidRDefault="00EF54B2">
            <w:pPr>
              <w:pStyle w:val="TAL"/>
              <w:keepNext w:val="0"/>
            </w:pPr>
            <w:r w:rsidRPr="00DF5CF9">
              <w:t>'03'</w:t>
            </w:r>
          </w:p>
        </w:tc>
      </w:tr>
      <w:tr w:rsidR="00227DC0" w:rsidRPr="00DF5CF9">
        <w:trPr>
          <w:jc w:val="center"/>
        </w:trPr>
        <w:tc>
          <w:tcPr>
            <w:tcW w:w="821" w:type="dxa"/>
          </w:tcPr>
          <w:p w:rsidR="00227DC0" w:rsidRPr="00DF5CF9" w:rsidRDefault="00EF54B2">
            <w:pPr>
              <w:pStyle w:val="TAC"/>
              <w:keepNext w:val="0"/>
            </w:pPr>
            <w:r w:rsidRPr="00DF5CF9">
              <w:t>P2</w:t>
            </w:r>
          </w:p>
        </w:tc>
        <w:tc>
          <w:tcPr>
            <w:tcW w:w="4278" w:type="dxa"/>
          </w:tcPr>
          <w:p w:rsidR="00227DC0" w:rsidRPr="00DF5CF9" w:rsidRDefault="00EF54B2">
            <w:pPr>
              <w:pStyle w:val="TAL"/>
              <w:keepNext w:val="0"/>
            </w:pPr>
            <w:r w:rsidRPr="00DF5CF9">
              <w:t>See table 11.21b</w:t>
            </w:r>
          </w:p>
        </w:tc>
      </w:tr>
      <w:tr w:rsidR="00227DC0" w:rsidRPr="00DF5CF9">
        <w:trPr>
          <w:jc w:val="center"/>
        </w:trPr>
        <w:tc>
          <w:tcPr>
            <w:tcW w:w="821" w:type="dxa"/>
          </w:tcPr>
          <w:p w:rsidR="00227DC0" w:rsidRPr="00DF5CF9" w:rsidRDefault="00EF54B2">
            <w:pPr>
              <w:pStyle w:val="TAC"/>
              <w:keepNext w:val="0"/>
            </w:pPr>
            <w:r w:rsidRPr="00DF5CF9">
              <w:t>Lc</w:t>
            </w:r>
          </w:p>
        </w:tc>
        <w:tc>
          <w:tcPr>
            <w:tcW w:w="4278" w:type="dxa"/>
          </w:tcPr>
          <w:p w:rsidR="00227DC0" w:rsidRPr="00DF5CF9" w:rsidRDefault="00EF54B2">
            <w:pPr>
              <w:pStyle w:val="TAL"/>
              <w:keepNext w:val="0"/>
            </w:pPr>
            <w:r w:rsidRPr="00DF5CF9">
              <w:t>Not present</w:t>
            </w:r>
          </w:p>
        </w:tc>
      </w:tr>
      <w:tr w:rsidR="00227DC0" w:rsidRPr="00DF5CF9">
        <w:trPr>
          <w:jc w:val="center"/>
        </w:trPr>
        <w:tc>
          <w:tcPr>
            <w:tcW w:w="821" w:type="dxa"/>
          </w:tcPr>
          <w:p w:rsidR="00227DC0" w:rsidRPr="00DF5CF9" w:rsidRDefault="00EF54B2">
            <w:pPr>
              <w:pStyle w:val="TAC"/>
              <w:keepNext w:val="0"/>
            </w:pPr>
            <w:r w:rsidRPr="00DF5CF9">
              <w:t>Data</w:t>
            </w:r>
          </w:p>
        </w:tc>
        <w:tc>
          <w:tcPr>
            <w:tcW w:w="4278" w:type="dxa"/>
          </w:tcPr>
          <w:p w:rsidR="00227DC0" w:rsidRPr="00DF5CF9" w:rsidRDefault="00EF54B2">
            <w:pPr>
              <w:pStyle w:val="TAL"/>
              <w:keepNext w:val="0"/>
            </w:pPr>
            <w:r w:rsidRPr="00DF5CF9">
              <w:t>Not present</w:t>
            </w:r>
          </w:p>
        </w:tc>
      </w:tr>
      <w:tr w:rsidR="00227DC0" w:rsidRPr="00DF5CF9">
        <w:trPr>
          <w:jc w:val="center"/>
        </w:trPr>
        <w:tc>
          <w:tcPr>
            <w:tcW w:w="821" w:type="dxa"/>
          </w:tcPr>
          <w:p w:rsidR="00227DC0" w:rsidRPr="00DF5CF9" w:rsidRDefault="00EF54B2">
            <w:pPr>
              <w:pStyle w:val="TAC"/>
              <w:keepNext w:val="0"/>
            </w:pPr>
            <w:r w:rsidRPr="00DF5CF9">
              <w:t>Le</w:t>
            </w:r>
          </w:p>
        </w:tc>
        <w:tc>
          <w:tcPr>
            <w:tcW w:w="4278" w:type="dxa"/>
          </w:tcPr>
          <w:p w:rsidR="00227DC0" w:rsidRPr="00DF5CF9" w:rsidRDefault="00EF54B2">
            <w:pPr>
              <w:pStyle w:val="TAL"/>
              <w:keepNext w:val="0"/>
            </w:pPr>
            <w:r w:rsidRPr="00DF5CF9">
              <w:t>Length of the response data</w:t>
            </w:r>
          </w:p>
        </w:tc>
      </w:tr>
    </w:tbl>
    <w:p w:rsidR="00227DC0" w:rsidRPr="00DF5CF9" w:rsidRDefault="00227DC0"/>
    <w:p w:rsidR="00227DC0" w:rsidRPr="00DF5CF9" w:rsidRDefault="00EF54B2">
      <w:r w:rsidRPr="00DF5CF9">
        <w:t>Command data:</w:t>
      </w:r>
    </w:p>
    <w:p w:rsidR="00227DC0" w:rsidRPr="00DF5CF9" w:rsidRDefault="00EF54B2">
      <w:pPr>
        <w:pStyle w:val="TH"/>
        <w:keepNext w:val="0"/>
      </w:pPr>
      <w:r w:rsidRPr="00DF5CF9">
        <w:t>Table 11.27: Coding of the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keepNext w:val="0"/>
            </w:pPr>
            <w:r w:rsidRPr="00DF5CF9">
              <w:t>Status</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Algorithm and integrity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'89'</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CSA_ID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'8B'</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SSCMAC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'8D'</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Endpoint data container size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'8E'</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M</w:t>
            </w:r>
          </w:p>
        </w:tc>
      </w:tr>
    </w:tbl>
    <w:p w:rsidR="00227DC0" w:rsidRPr="00DF5CF9" w:rsidRDefault="00227DC0"/>
    <w:p w:rsidR="00227DC0" w:rsidRPr="00DF5CF9" w:rsidRDefault="00EF54B2">
      <w:pPr>
        <w:pStyle w:val="B1"/>
        <w:keepNext/>
        <w:keepLines/>
      </w:pPr>
      <w:r w:rsidRPr="00DF5CF9">
        <w:t>Coding of Algorithm and Integrity BER-TLV, tag '89':</w:t>
      </w:r>
    </w:p>
    <w:p w:rsidR="00227DC0" w:rsidRPr="00DF5CF9" w:rsidRDefault="00EF54B2">
      <w:pPr>
        <w:pStyle w:val="B2"/>
      </w:pPr>
      <w:r w:rsidRPr="00DF5CF9">
        <w:t>Coding of Byte 1 - Ciphering Algorithm (UCA):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671"/>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5671"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5671" w:type="dxa"/>
          </w:tcPr>
          <w:p w:rsidR="00227DC0" w:rsidRPr="00DF5CF9" w:rsidRDefault="00EF54B2">
            <w:pPr>
              <w:pStyle w:val="TAL"/>
            </w:pPr>
            <w:r w:rsidRPr="00DF5CF9">
              <w:t xml:space="preserve">3DES - outer CBC using 2 keys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 xml:space="preserve">3DES - outer CBC using 3 keys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 xml:space="preserve">128-bit AES in CBC mode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Proprietary algorithm (known to both parties)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5671" w:type="dxa"/>
          </w:tcPr>
          <w:p w:rsidR="00227DC0" w:rsidRPr="00DF5CF9" w:rsidRDefault="00EF54B2">
            <w:pPr>
              <w:pStyle w:val="TAL"/>
            </w:pPr>
            <w:r w:rsidRPr="00DF5CF9">
              <w:t>RFU</w:t>
            </w:r>
          </w:p>
        </w:tc>
      </w:tr>
    </w:tbl>
    <w:p w:rsidR="00227DC0" w:rsidRPr="00DF5CF9" w:rsidRDefault="00227DC0"/>
    <w:p w:rsidR="00227DC0" w:rsidRPr="00DF5CF9" w:rsidRDefault="00EF54B2">
      <w:pPr>
        <w:pStyle w:val="B1"/>
      </w:pPr>
      <w:r w:rsidRPr="00DF5CF9">
        <w:t>Only one bit shall be indicated.</w:t>
      </w:r>
    </w:p>
    <w:p w:rsidR="00227DC0" w:rsidRPr="00DF5CF9" w:rsidRDefault="00EF54B2">
      <w:pPr>
        <w:pStyle w:val="B2"/>
      </w:pPr>
      <w:r w:rsidRPr="00DF5CF9">
        <w:t>Coding of Byte 2 - Integrity mechanism (UIM):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6106"/>
      </w:tblGrid>
      <w:tr w:rsidR="00227DC0" w:rsidRPr="00DF5CF9">
        <w:trPr>
          <w:cantSplit/>
          <w:jc w:val="center"/>
        </w:trPr>
        <w:tc>
          <w:tcPr>
            <w:tcW w:w="451" w:type="dxa"/>
          </w:tcPr>
          <w:p w:rsidR="00227DC0" w:rsidRPr="00DF5CF9" w:rsidRDefault="00EF54B2">
            <w:pPr>
              <w:pStyle w:val="TAH"/>
            </w:pPr>
            <w:r w:rsidRPr="00DF5CF9">
              <w:t>b8</w:t>
            </w:r>
          </w:p>
        </w:tc>
        <w:tc>
          <w:tcPr>
            <w:tcW w:w="451" w:type="dxa"/>
          </w:tcPr>
          <w:p w:rsidR="00227DC0" w:rsidRPr="00DF5CF9" w:rsidRDefault="00EF54B2">
            <w:pPr>
              <w:pStyle w:val="TAH"/>
            </w:pPr>
            <w:r w:rsidRPr="00DF5CF9">
              <w:t>b7</w:t>
            </w:r>
          </w:p>
        </w:tc>
        <w:tc>
          <w:tcPr>
            <w:tcW w:w="451" w:type="dxa"/>
          </w:tcPr>
          <w:p w:rsidR="00227DC0" w:rsidRPr="00DF5CF9" w:rsidRDefault="00EF54B2">
            <w:pPr>
              <w:pStyle w:val="TAH"/>
            </w:pPr>
            <w:r w:rsidRPr="00DF5CF9">
              <w:t>b6</w:t>
            </w:r>
          </w:p>
        </w:tc>
        <w:tc>
          <w:tcPr>
            <w:tcW w:w="451" w:type="dxa"/>
          </w:tcPr>
          <w:p w:rsidR="00227DC0" w:rsidRPr="00DF5CF9" w:rsidRDefault="00EF54B2">
            <w:pPr>
              <w:pStyle w:val="TAH"/>
            </w:pPr>
            <w:r w:rsidRPr="00DF5CF9">
              <w:t>b5</w:t>
            </w:r>
          </w:p>
        </w:tc>
        <w:tc>
          <w:tcPr>
            <w:tcW w:w="451" w:type="dxa"/>
          </w:tcPr>
          <w:p w:rsidR="00227DC0" w:rsidRPr="00DF5CF9" w:rsidRDefault="00EF54B2">
            <w:pPr>
              <w:pStyle w:val="TAH"/>
            </w:pPr>
            <w:r w:rsidRPr="00DF5CF9">
              <w:t>b4</w:t>
            </w:r>
          </w:p>
        </w:tc>
        <w:tc>
          <w:tcPr>
            <w:tcW w:w="451" w:type="dxa"/>
          </w:tcPr>
          <w:p w:rsidR="00227DC0" w:rsidRPr="00DF5CF9" w:rsidRDefault="00EF54B2">
            <w:pPr>
              <w:pStyle w:val="TAH"/>
            </w:pPr>
            <w:r w:rsidRPr="00DF5CF9">
              <w:t>b3</w:t>
            </w:r>
          </w:p>
        </w:tc>
        <w:tc>
          <w:tcPr>
            <w:tcW w:w="451" w:type="dxa"/>
          </w:tcPr>
          <w:p w:rsidR="00227DC0" w:rsidRPr="00DF5CF9" w:rsidRDefault="00EF54B2">
            <w:pPr>
              <w:pStyle w:val="TAH"/>
            </w:pPr>
            <w:r w:rsidRPr="00DF5CF9">
              <w:t>b2</w:t>
            </w:r>
          </w:p>
        </w:tc>
        <w:tc>
          <w:tcPr>
            <w:tcW w:w="451" w:type="dxa"/>
          </w:tcPr>
          <w:p w:rsidR="00227DC0" w:rsidRPr="00DF5CF9" w:rsidRDefault="00EF54B2">
            <w:pPr>
              <w:pStyle w:val="TAH"/>
            </w:pPr>
            <w:r w:rsidRPr="00DF5CF9">
              <w:t>b1</w:t>
            </w:r>
          </w:p>
        </w:tc>
        <w:tc>
          <w:tcPr>
            <w:tcW w:w="6106" w:type="dxa"/>
          </w:tcPr>
          <w:p w:rsidR="00227DC0" w:rsidRPr="00DF5CF9" w:rsidRDefault="00EF54B2">
            <w:pPr>
              <w:pStyle w:val="TAH"/>
            </w:pPr>
            <w:r w:rsidRPr="00DF5CF9">
              <w:t>Meaning</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6106" w:type="dxa"/>
          </w:tcPr>
          <w:p w:rsidR="00227DC0" w:rsidRPr="00DF5CF9" w:rsidRDefault="00EF54B2">
            <w:pPr>
              <w:pStyle w:val="TAL"/>
            </w:pPr>
            <w:r w:rsidRPr="00DF5CF9">
              <w:t xml:space="preserve">CRC32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 xml:space="preserve">MAC algorithm 3 using block cipher DES and padding method 1 as defined in </w:t>
            </w:r>
            <w:r w:rsidRPr="00EF7A9B">
              <w:t>ISO/IEC 9797-1 [</w:t>
            </w:r>
            <w:r w:rsidRPr="00EF7A9B">
              <w:fldChar w:fldCharType="begin"/>
            </w:r>
            <w:r w:rsidRPr="00EF7A9B">
              <w:instrText xml:space="preserve">REF REF_ISOIEC9797_1 \h </w:instrText>
            </w:r>
            <w:r w:rsidRPr="00EF7A9B">
              <w:fldChar w:fldCharType="separate"/>
            </w:r>
            <w:r w:rsidRPr="00EF7A9B">
              <w:t>31</w:t>
            </w:r>
            <w:r w:rsidRPr="00EF7A9B">
              <w:fldChar w:fldCharType="end"/>
            </w:r>
            <w:r w:rsidRPr="00EF7A9B">
              <w:t>]</w:t>
            </w:r>
            <w:r w:rsidRPr="00DF5CF9">
              <w:t xml:space="preserve"> without MAC truncation. </w:t>
            </w:r>
            <w:r w:rsidRPr="00DF5CF9">
              <w:br/>
              <w:t xml:space="preserve">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1</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 xml:space="preserve">128-bit AES in CMAC mode as defined in </w:t>
            </w:r>
            <w:r w:rsidRPr="00EF7A9B">
              <w:t>ETSI TS 102 225 [</w:t>
            </w:r>
            <w:r w:rsidRPr="00EF7A9B">
              <w:fldChar w:fldCharType="begin"/>
            </w:r>
            <w:r w:rsidRPr="00EF7A9B">
              <w:instrText xml:space="preserve">REF REF_TS102225  \* MERGEFORMAT  \h </w:instrText>
            </w:r>
            <w:r w:rsidRPr="00EF7A9B">
              <w:fldChar w:fldCharType="separate"/>
            </w:r>
            <w:r w:rsidRPr="00EF7A9B">
              <w:t>21</w:t>
            </w:r>
            <w:r w:rsidRPr="00EF7A9B">
              <w:fldChar w:fldCharType="end"/>
            </w:r>
            <w:r w:rsidRPr="00EF7A9B">
              <w:t>]</w:t>
            </w:r>
          </w:p>
        </w:tc>
      </w:tr>
      <w:tr w:rsidR="00227DC0" w:rsidRPr="00DF5CF9">
        <w:trPr>
          <w:cantSplit/>
          <w:jc w:val="center"/>
        </w:trPr>
        <w:tc>
          <w:tcPr>
            <w:tcW w:w="451" w:type="dxa"/>
          </w:tcPr>
          <w:p w:rsidR="00227DC0" w:rsidRPr="00DF5CF9" w:rsidRDefault="00EF54B2">
            <w:pPr>
              <w:pStyle w:val="TAH"/>
              <w:rPr>
                <w:b w:val="0"/>
              </w:rPr>
            </w:pPr>
            <w:r w:rsidRPr="00DF5CF9">
              <w:rPr>
                <w:b w:val="0"/>
              </w:rPr>
              <w:t>1</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Proprietary mechanism (known to both parties)</w:t>
            </w:r>
          </w:p>
        </w:tc>
      </w:tr>
      <w:tr w:rsidR="00227DC0" w:rsidRPr="00DF5CF9">
        <w:trPr>
          <w:cantSplit/>
          <w:jc w:val="center"/>
        </w:trPr>
        <w:tc>
          <w:tcPr>
            <w:tcW w:w="451" w:type="dxa"/>
          </w:tcPr>
          <w:p w:rsidR="00227DC0" w:rsidRPr="00DF5CF9" w:rsidRDefault="00EF54B2">
            <w:pPr>
              <w:pStyle w:val="TAH"/>
              <w:rPr>
                <w:b w:val="0"/>
              </w:rPr>
            </w:pPr>
            <w:r w:rsidRPr="00DF5CF9">
              <w:rPr>
                <w:b w:val="0"/>
              </w:rPr>
              <w:t>-</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000000" w:fill="FFFFFF"/>
          </w:tcPr>
          <w:p w:rsidR="00227DC0" w:rsidRPr="00DF5CF9" w:rsidRDefault="00EF54B2">
            <w:pPr>
              <w:pStyle w:val="TAH"/>
              <w:rPr>
                <w:b w:val="0"/>
              </w:rPr>
            </w:pPr>
            <w:r w:rsidRPr="00DF5CF9">
              <w:rPr>
                <w:b w:val="0"/>
              </w:rPr>
              <w:t>X</w:t>
            </w:r>
          </w:p>
        </w:tc>
        <w:tc>
          <w:tcPr>
            <w:tcW w:w="451" w:type="dxa"/>
            <w:shd w:val="clear" w:color="auto" w:fill="FFFFFF"/>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451" w:type="dxa"/>
          </w:tcPr>
          <w:p w:rsidR="00227DC0" w:rsidRPr="00DF5CF9" w:rsidRDefault="00EF54B2">
            <w:pPr>
              <w:pStyle w:val="TAH"/>
              <w:rPr>
                <w:b w:val="0"/>
              </w:rPr>
            </w:pPr>
            <w:r w:rsidRPr="00DF5CF9">
              <w:rPr>
                <w:b w:val="0"/>
              </w:rPr>
              <w:t>-</w:t>
            </w:r>
          </w:p>
        </w:tc>
        <w:tc>
          <w:tcPr>
            <w:tcW w:w="6106" w:type="dxa"/>
          </w:tcPr>
          <w:p w:rsidR="00227DC0" w:rsidRPr="00DF5CF9" w:rsidRDefault="00EF54B2">
            <w:pPr>
              <w:pStyle w:val="TAL"/>
            </w:pPr>
            <w:r w:rsidRPr="00DF5CF9">
              <w:t>RFU</w:t>
            </w:r>
          </w:p>
        </w:tc>
      </w:tr>
    </w:tbl>
    <w:p w:rsidR="00227DC0" w:rsidRPr="00DF5CF9" w:rsidRDefault="00227DC0"/>
    <w:p w:rsidR="00227DC0" w:rsidRPr="00DF5CF9" w:rsidRDefault="00EF54B2">
      <w:pPr>
        <w:pStyle w:val="B1"/>
        <w:keepNext/>
      </w:pPr>
      <w:r w:rsidRPr="00DF5CF9">
        <w:t>Only one bit shall be indicated:</w:t>
      </w:r>
    </w:p>
    <w:p w:rsidR="00227DC0" w:rsidRPr="00DF5CF9" w:rsidRDefault="00EF54B2">
      <w:pPr>
        <w:pStyle w:val="B2"/>
      </w:pPr>
      <w:r w:rsidRPr="00DF5CF9">
        <w:t>Coding of CSA_ID BER-TLV, tag '8B':</w:t>
      </w:r>
    </w:p>
    <w:p w:rsidR="00227DC0" w:rsidRPr="00DF5CF9" w:rsidRDefault="00EF54B2">
      <w:pPr>
        <w:pStyle w:val="B3"/>
      </w:pPr>
      <w:r w:rsidRPr="00DF5CF9">
        <w:t xml:space="preserve">Unique 16 byte Hex number that identifies a specific Connection_SA.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pPr>
      <w:r w:rsidRPr="00DF5CF9">
        <w:t>Coding of SSCMAC BER-TLV, tag '8D':</w:t>
      </w:r>
    </w:p>
    <w:p w:rsidR="00227DC0" w:rsidRPr="00DF5CF9" w:rsidRDefault="00EF54B2">
      <w:pPr>
        <w:pStyle w:val="B2"/>
      </w:pPr>
      <w:r w:rsidRPr="00DF5CF9">
        <w:t xml:space="preserve">16 Byte hex value. See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keepNext/>
        <w:keepLines/>
      </w:pPr>
      <w:r w:rsidRPr="00DF5CF9">
        <w:t>Coding of the Endpoint data container size BER-TLV, tag '8E':</w:t>
      </w:r>
    </w:p>
    <w:p w:rsidR="00227DC0" w:rsidRPr="00DF5CF9" w:rsidRDefault="00EF54B2">
      <w:pPr>
        <w:pStyle w:val="B2"/>
      </w:pPr>
      <w:r w:rsidRPr="00DF5CF9">
        <w:t>This is the length of the value part of the secure channel data TLV specified for the TRANSACT DATA command. The data container size set by the terminal shall be less or equal to the value indicated in the BER-TLV object returned with Tag '82' returned by the Retrieve UICC Endpoints command.</w:t>
      </w:r>
    </w:p>
    <w:p w:rsidR="00227DC0" w:rsidRPr="00DF5CF9" w:rsidRDefault="00EF54B2">
      <w:r w:rsidRPr="00DF5CF9">
        <w:lastRenderedPageBreak/>
        <w:t xml:space="preserve">Response data: </w:t>
      </w:r>
    </w:p>
    <w:p w:rsidR="00227DC0" w:rsidRPr="00DF5CF9" w:rsidRDefault="00EF54B2">
      <w:r w:rsidRPr="00DF5CF9">
        <w:t>The response data is encapsulated in BER-TLV using tag '53'.</w:t>
      </w:r>
    </w:p>
    <w:p w:rsidR="00227DC0" w:rsidRPr="00DF5CF9" w:rsidRDefault="00EF54B2">
      <w:pPr>
        <w:pStyle w:val="TH"/>
      </w:pPr>
      <w:r w:rsidRPr="00DF5CF9">
        <w:t>Table 11.28: Coding of the response data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Session number</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RFU</w:t>
            </w:r>
          </w:p>
        </w:tc>
      </w:tr>
    </w:tbl>
    <w:p w:rsidR="00227DC0" w:rsidRPr="00DF5CF9" w:rsidRDefault="00227DC0">
      <w:pPr>
        <w:keepNext/>
      </w:pPr>
    </w:p>
    <w:p w:rsidR="00227DC0" w:rsidRPr="00DF5CF9" w:rsidRDefault="00EF54B2">
      <w:pPr>
        <w:keepNext/>
      </w:pPr>
      <w:r w:rsidRPr="00DF5CF9">
        <w:t>In the TRANSACT DATA command the session number shall be associated with the Endpoint data container size for the secure channel started with this command.</w:t>
      </w:r>
    </w:p>
    <w:p w:rsidR="00227DC0" w:rsidRPr="00DF5CF9" w:rsidRDefault="00EF54B2">
      <w:pPr>
        <w:pStyle w:val="Heading4"/>
      </w:pPr>
      <w:bookmarkStart w:id="1026" w:name="_Toc24018449"/>
      <w:bookmarkStart w:id="1027" w:name="_Toc24449353"/>
      <w:bookmarkStart w:id="1028" w:name="_Toc38895156"/>
      <w:r w:rsidRPr="00DF5CF9">
        <w:t>11.1.20.6</w:t>
      </w:r>
      <w:r w:rsidRPr="00DF5CF9">
        <w:tab/>
        <w:t>Terminate Secure Channel SA</w:t>
      </w:r>
      <w:bookmarkEnd w:id="1026"/>
      <w:bookmarkEnd w:id="1027"/>
      <w:bookmarkEnd w:id="1028"/>
    </w:p>
    <w:p w:rsidR="00227DC0" w:rsidRPr="00DF5CF9" w:rsidRDefault="00EF54B2">
      <w:pPr>
        <w:pStyle w:val="Heading5"/>
      </w:pPr>
      <w:bookmarkStart w:id="1029" w:name="_Toc24018450"/>
      <w:bookmarkStart w:id="1030" w:name="_Toc24449354"/>
      <w:bookmarkStart w:id="1031" w:name="_Toc38895157"/>
      <w:r w:rsidRPr="00DF5CF9">
        <w:t>11.1.20.6.0</w:t>
      </w:r>
      <w:r w:rsidRPr="00DF5CF9">
        <w:tab/>
        <w:t>Introduction</w:t>
      </w:r>
      <w:bookmarkEnd w:id="1029"/>
      <w:bookmarkEnd w:id="1030"/>
      <w:bookmarkEnd w:id="1031"/>
    </w:p>
    <w:p w:rsidR="00227DC0" w:rsidRPr="00DF5CF9" w:rsidRDefault="00EF54B2">
      <w:r w:rsidRPr="00DF5CF9">
        <w:t>This clause defines the MANAGE SECURE CHANNEL function and coding when P1 = "Terminate secure channel SA".</w:t>
      </w:r>
    </w:p>
    <w:p w:rsidR="00227DC0" w:rsidRPr="00DF5CF9" w:rsidRDefault="00EF54B2">
      <w:pPr>
        <w:pStyle w:val="Heading5"/>
      </w:pPr>
      <w:bookmarkStart w:id="1032" w:name="_Toc24018451"/>
      <w:bookmarkStart w:id="1033" w:name="_Toc24449355"/>
      <w:bookmarkStart w:id="1034" w:name="_Toc38895158"/>
      <w:r w:rsidRPr="00DF5CF9">
        <w:t>11.1.20.6.1</w:t>
      </w:r>
      <w:r w:rsidRPr="00DF5CF9">
        <w:tab/>
        <w:t>Functional description</w:t>
      </w:r>
      <w:bookmarkEnd w:id="1032"/>
      <w:bookmarkEnd w:id="1033"/>
      <w:bookmarkEnd w:id="1034"/>
    </w:p>
    <w:p w:rsidR="00227DC0" w:rsidRPr="00DF5CF9" w:rsidRDefault="00EF54B2">
      <w:r w:rsidRPr="00DF5CF9">
        <w:t xml:space="preserve">This command allows the terminal to terminate one or several secure channel Security Association(s) with the UICC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 In case the MAC provided by the terminal is incorrect, the UICC shall indicate the error by returning SW1 SW2 '98 62'. Attempts to terminate a non-existing Security Association shall be indicated with a success status word. Failure to terminate one or more Security Association(s) shall be indicated with an error status word.</w:t>
      </w:r>
    </w:p>
    <w:p w:rsidR="00227DC0" w:rsidRPr="00DF5CF9" w:rsidRDefault="00EF54B2">
      <w:pPr>
        <w:pStyle w:val="Heading5"/>
      </w:pPr>
      <w:bookmarkStart w:id="1035" w:name="_Toc24018452"/>
      <w:bookmarkStart w:id="1036" w:name="_Toc24449356"/>
      <w:bookmarkStart w:id="1037" w:name="_Toc38895159"/>
      <w:r w:rsidRPr="00DF5CF9">
        <w:t>11.1.20.6.2</w:t>
      </w:r>
      <w:r w:rsidRPr="00DF5CF9">
        <w:tab/>
        <w:t>Command parameters and data</w:t>
      </w:r>
      <w:bookmarkEnd w:id="1035"/>
      <w:bookmarkEnd w:id="1036"/>
      <w:bookmarkEnd w:id="1037"/>
    </w:p>
    <w:p w:rsidR="00227DC0" w:rsidRPr="00DF5CF9" w:rsidRDefault="00EF54B2">
      <w:pPr>
        <w:keepNext/>
      </w:pPr>
      <w:r w:rsidRPr="00DF5CF9">
        <w:t>The command data is sent to the UICC using P2='80' and the response data is retrieved using P2='A0'. The command and response data are encapsulated using tag '73'.</w:t>
      </w:r>
    </w:p>
    <w:p w:rsidR="00227DC0" w:rsidRPr="00DF5CF9" w:rsidRDefault="00EF54B2">
      <w:r w:rsidRPr="00DF5CF9">
        <w:t>If P2 is set to "First block of command data" or "Next block of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'04'</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Length of subsequent data field</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As specified in table 11.23</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w:t>
            </w:r>
          </w:p>
        </w:tc>
      </w:tr>
    </w:tbl>
    <w:p w:rsidR="00227DC0" w:rsidRPr="00DF5CF9" w:rsidRDefault="00227DC0"/>
    <w:p w:rsidR="00227DC0" w:rsidRPr="00DF5CF9" w:rsidRDefault="00EF54B2">
      <w:pPr>
        <w:keepNext/>
      </w:pPr>
      <w:r w:rsidRPr="00DF5CF9">
        <w:t>If P2 is set to "First block of response data" or "Next block of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'04'</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11.21b</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Length of the response data</w:t>
            </w:r>
          </w:p>
        </w:tc>
      </w:tr>
    </w:tbl>
    <w:p w:rsidR="00227DC0" w:rsidRPr="00DF5CF9" w:rsidRDefault="00227DC0"/>
    <w:p w:rsidR="00227DC0" w:rsidRPr="00DF5CF9" w:rsidRDefault="00EF54B2">
      <w:pPr>
        <w:keepNext/>
        <w:keepLines/>
      </w:pPr>
      <w:r w:rsidRPr="00DF5CF9">
        <w:lastRenderedPageBreak/>
        <w:t>Command data:</w:t>
      </w:r>
    </w:p>
    <w:p w:rsidR="00227DC0" w:rsidRPr="00DF5CF9" w:rsidRDefault="00EF54B2">
      <w:pPr>
        <w:pStyle w:val="TH"/>
      </w:pPr>
      <w:r w:rsidRPr="00DF5CF9">
        <w:t>Table 11.29: Coding of the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Description</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Tag</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H"/>
            </w:pPr>
            <w:r w:rsidRPr="00DF5CF9">
              <w:t>Status</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Master_SA (MSA)_ID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'88'</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C</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Connection_SA (CSA) 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'8B'</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C</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w:t>
            </w:r>
          </w:p>
        </w:tc>
      </w:tr>
      <w:tr w:rsidR="00227DC0" w:rsidRPr="00DF5CF9">
        <w:trPr>
          <w:jc w:val="center"/>
        </w:trPr>
        <w:tc>
          <w:tcPr>
            <w:tcW w:w="3583"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jc w:val="left"/>
            </w:pPr>
            <w:r w:rsidRPr="00DF5CF9">
              <w:t>Connection_SA (CSA) ID tag</w:t>
            </w:r>
          </w:p>
        </w:tc>
        <w:tc>
          <w:tcPr>
            <w:tcW w:w="1862"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'8B'</w:t>
            </w:r>
          </w:p>
        </w:tc>
        <w:tc>
          <w:tcPr>
            <w:tcW w:w="826" w:type="dxa"/>
            <w:tcBorders>
              <w:top w:val="single" w:sz="4" w:space="0" w:color="auto"/>
              <w:left w:val="single" w:sz="4" w:space="0" w:color="auto"/>
              <w:bottom w:val="single" w:sz="4" w:space="0" w:color="auto"/>
              <w:right w:val="single" w:sz="4" w:space="0" w:color="auto"/>
            </w:tcBorders>
          </w:tcPr>
          <w:p w:rsidR="00227DC0" w:rsidRPr="00DF5CF9" w:rsidRDefault="00EF54B2">
            <w:pPr>
              <w:pStyle w:val="TAC"/>
              <w:keepNext w:val="0"/>
            </w:pPr>
            <w:r w:rsidRPr="00DF5CF9">
              <w:t>C</w:t>
            </w:r>
          </w:p>
        </w:tc>
      </w:tr>
    </w:tbl>
    <w:p w:rsidR="00227DC0" w:rsidRPr="00DF5CF9" w:rsidRDefault="00227DC0"/>
    <w:p w:rsidR="00227DC0" w:rsidRPr="00DF5CF9" w:rsidRDefault="00EF54B2">
      <w:r w:rsidRPr="00DF5CF9">
        <w:t>The command data shall contain either a Master_SA TLV only or a list of Connection_SA TLVs associated to the same MSA. The UICC may reject the command when issued with a list of unrelated CSAs.</w:t>
      </w:r>
    </w:p>
    <w:p w:rsidR="00227DC0" w:rsidRPr="00DF5CF9" w:rsidRDefault="00EF54B2">
      <w:pPr>
        <w:pStyle w:val="B1"/>
      </w:pPr>
      <w:r w:rsidRPr="00DF5CF9">
        <w:t>Coding of Master_SA BER-TLV, tag '88':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'88'</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32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MSA_ID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16</w:t>
            </w:r>
          </w:p>
        </w:tc>
      </w:tr>
      <w:tr w:rsidR="00227DC0" w:rsidRPr="00DF5CF9">
        <w:trPr>
          <w:jc w:val="center"/>
        </w:trPr>
        <w:tc>
          <w:tcPr>
            <w:tcW w:w="1229" w:type="dxa"/>
          </w:tcPr>
          <w:p w:rsidR="00227DC0" w:rsidRPr="00DF5CF9" w:rsidRDefault="00EF54B2">
            <w:pPr>
              <w:pStyle w:val="TAC"/>
            </w:pPr>
            <w:r w:rsidRPr="00DF5CF9">
              <w:t>19</w:t>
            </w:r>
          </w:p>
        </w:tc>
        <w:tc>
          <w:tcPr>
            <w:tcW w:w="4243" w:type="dxa"/>
          </w:tcPr>
          <w:p w:rsidR="00227DC0" w:rsidRPr="00DF5CF9" w:rsidRDefault="00EF54B2">
            <w:pPr>
              <w:pStyle w:val="TAC"/>
              <w:jc w:val="left"/>
            </w:pPr>
            <w:r w:rsidRPr="00DF5CF9">
              <w:t>MAC</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16</w:t>
            </w:r>
          </w:p>
        </w:tc>
      </w:tr>
    </w:tbl>
    <w:p w:rsidR="00227DC0" w:rsidRPr="00DF5CF9" w:rsidRDefault="00227DC0"/>
    <w:p w:rsidR="00227DC0" w:rsidRPr="00DF5CF9" w:rsidRDefault="00EF54B2">
      <w:pPr>
        <w:pStyle w:val="B1"/>
      </w:pPr>
      <w:r w:rsidRPr="00DF5CF9">
        <w:t>Coding of MSA_ID:</w:t>
      </w:r>
    </w:p>
    <w:p w:rsidR="00227DC0" w:rsidRPr="00DF5CF9" w:rsidRDefault="00EF54B2">
      <w:pPr>
        <w:pStyle w:val="B2"/>
      </w:pPr>
      <w:r w:rsidRPr="00DF5CF9">
        <w:t xml:space="preserve">The Master Security Association Identity MSA_ID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keepNext/>
        <w:keepLines/>
      </w:pPr>
      <w:r w:rsidRPr="00DF5CF9">
        <w:t>Coding of MAC:</w:t>
      </w:r>
    </w:p>
    <w:p w:rsidR="00227DC0" w:rsidRPr="00DF5CF9" w:rsidRDefault="00EF54B2">
      <w:pPr>
        <w:pStyle w:val="B2"/>
      </w:pPr>
      <w:r w:rsidRPr="00DF5CF9">
        <w:t xml:space="preserve">The MAC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pPr>
      <w:r w:rsidRPr="00DF5CF9">
        <w:t>Coding of Connection_SA BER-TLV, tag '8B':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227DC0" w:rsidRPr="00DF5CF9">
        <w:trPr>
          <w:jc w:val="center"/>
        </w:trPr>
        <w:tc>
          <w:tcPr>
            <w:tcW w:w="1229"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Value</w:t>
            </w:r>
          </w:p>
        </w:tc>
        <w:tc>
          <w:tcPr>
            <w:tcW w:w="1295" w:type="dxa"/>
          </w:tcPr>
          <w:p w:rsidR="00227DC0" w:rsidRPr="00DF5CF9" w:rsidRDefault="00EF54B2">
            <w:pPr>
              <w:pStyle w:val="TAH"/>
              <w:rPr>
                <w:b w:val="0"/>
              </w:rPr>
            </w:pPr>
            <w:r w:rsidRPr="00DF5CF9">
              <w:t>Length</w:t>
            </w:r>
          </w:p>
        </w:tc>
      </w:tr>
      <w:tr w:rsidR="00227DC0" w:rsidRPr="00DF5CF9">
        <w:trPr>
          <w:jc w:val="center"/>
        </w:trPr>
        <w:tc>
          <w:tcPr>
            <w:tcW w:w="1229" w:type="dxa"/>
          </w:tcPr>
          <w:p w:rsidR="00227DC0" w:rsidRPr="00DF5CF9" w:rsidRDefault="00EF54B2">
            <w:pPr>
              <w:pStyle w:val="TAC"/>
            </w:pPr>
            <w:r w:rsidRPr="00DF5CF9">
              <w:t>1</w:t>
            </w:r>
          </w:p>
        </w:tc>
        <w:tc>
          <w:tcPr>
            <w:tcW w:w="4243" w:type="dxa"/>
          </w:tcPr>
          <w:p w:rsidR="00227DC0" w:rsidRPr="00DF5CF9" w:rsidRDefault="00EF54B2">
            <w:pPr>
              <w:pStyle w:val="TAC"/>
              <w:jc w:val="left"/>
            </w:pPr>
            <w:r w:rsidRPr="00DF5CF9">
              <w:t>Tag</w:t>
            </w:r>
          </w:p>
        </w:tc>
        <w:tc>
          <w:tcPr>
            <w:tcW w:w="1295" w:type="dxa"/>
          </w:tcPr>
          <w:p w:rsidR="00227DC0" w:rsidRPr="00DF5CF9" w:rsidRDefault="00EF54B2">
            <w:pPr>
              <w:pStyle w:val="TAC"/>
            </w:pPr>
            <w:r w:rsidRPr="00DF5CF9">
              <w:t>'8B'</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2</w:t>
            </w:r>
          </w:p>
        </w:tc>
        <w:tc>
          <w:tcPr>
            <w:tcW w:w="4243" w:type="dxa"/>
          </w:tcPr>
          <w:p w:rsidR="00227DC0" w:rsidRPr="00DF5CF9" w:rsidRDefault="00EF54B2">
            <w:pPr>
              <w:pStyle w:val="TAC"/>
              <w:jc w:val="left"/>
            </w:pPr>
            <w:r w:rsidRPr="00DF5CF9">
              <w:t>Length</w:t>
            </w:r>
          </w:p>
        </w:tc>
        <w:tc>
          <w:tcPr>
            <w:tcW w:w="1295" w:type="dxa"/>
          </w:tcPr>
          <w:p w:rsidR="00227DC0" w:rsidRPr="00DF5CF9" w:rsidRDefault="00EF54B2">
            <w:pPr>
              <w:pStyle w:val="TAC"/>
            </w:pPr>
            <w:r w:rsidRPr="00DF5CF9">
              <w:t>32</w:t>
            </w:r>
          </w:p>
        </w:tc>
        <w:tc>
          <w:tcPr>
            <w:tcW w:w="1295" w:type="dxa"/>
          </w:tcPr>
          <w:p w:rsidR="00227DC0" w:rsidRPr="00DF5CF9" w:rsidRDefault="00EF54B2">
            <w:pPr>
              <w:pStyle w:val="TAC"/>
            </w:pPr>
            <w:r w:rsidRPr="00DF5CF9">
              <w:t>1</w:t>
            </w:r>
          </w:p>
        </w:tc>
      </w:tr>
      <w:tr w:rsidR="00227DC0" w:rsidRPr="00DF5CF9">
        <w:trPr>
          <w:jc w:val="center"/>
        </w:trPr>
        <w:tc>
          <w:tcPr>
            <w:tcW w:w="1229" w:type="dxa"/>
          </w:tcPr>
          <w:p w:rsidR="00227DC0" w:rsidRPr="00DF5CF9" w:rsidRDefault="00EF54B2">
            <w:pPr>
              <w:pStyle w:val="TAC"/>
            </w:pPr>
            <w:r w:rsidRPr="00DF5CF9">
              <w:t>3</w:t>
            </w:r>
          </w:p>
        </w:tc>
        <w:tc>
          <w:tcPr>
            <w:tcW w:w="4243" w:type="dxa"/>
          </w:tcPr>
          <w:p w:rsidR="00227DC0" w:rsidRPr="00DF5CF9" w:rsidRDefault="00EF54B2">
            <w:pPr>
              <w:pStyle w:val="TAC"/>
              <w:jc w:val="left"/>
            </w:pPr>
            <w:r w:rsidRPr="00DF5CF9">
              <w:t>CSA_ID</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16</w:t>
            </w:r>
          </w:p>
        </w:tc>
      </w:tr>
      <w:tr w:rsidR="00227DC0" w:rsidRPr="00DF5CF9">
        <w:trPr>
          <w:jc w:val="center"/>
        </w:trPr>
        <w:tc>
          <w:tcPr>
            <w:tcW w:w="1229" w:type="dxa"/>
          </w:tcPr>
          <w:p w:rsidR="00227DC0" w:rsidRPr="00DF5CF9" w:rsidRDefault="00EF54B2">
            <w:pPr>
              <w:pStyle w:val="TAC"/>
            </w:pPr>
            <w:r w:rsidRPr="00DF5CF9">
              <w:t>19</w:t>
            </w:r>
          </w:p>
        </w:tc>
        <w:tc>
          <w:tcPr>
            <w:tcW w:w="4243" w:type="dxa"/>
          </w:tcPr>
          <w:p w:rsidR="00227DC0" w:rsidRPr="00DF5CF9" w:rsidRDefault="00EF54B2">
            <w:pPr>
              <w:pStyle w:val="TAC"/>
              <w:jc w:val="left"/>
            </w:pPr>
            <w:r w:rsidRPr="00DF5CF9">
              <w:t>MAC</w:t>
            </w:r>
          </w:p>
        </w:tc>
        <w:tc>
          <w:tcPr>
            <w:tcW w:w="1295" w:type="dxa"/>
          </w:tcPr>
          <w:p w:rsidR="00227DC0" w:rsidRPr="00DF5CF9" w:rsidRDefault="00227DC0">
            <w:pPr>
              <w:pStyle w:val="TAC"/>
            </w:pPr>
          </w:p>
        </w:tc>
        <w:tc>
          <w:tcPr>
            <w:tcW w:w="1295" w:type="dxa"/>
          </w:tcPr>
          <w:p w:rsidR="00227DC0" w:rsidRPr="00DF5CF9" w:rsidRDefault="00EF54B2">
            <w:pPr>
              <w:pStyle w:val="TAC"/>
            </w:pPr>
            <w:r w:rsidRPr="00DF5CF9">
              <w:t>16</w:t>
            </w:r>
          </w:p>
        </w:tc>
      </w:tr>
    </w:tbl>
    <w:p w:rsidR="00227DC0" w:rsidRPr="00DF5CF9" w:rsidRDefault="00227DC0"/>
    <w:p w:rsidR="00227DC0" w:rsidRPr="00DF5CF9" w:rsidRDefault="00EF54B2">
      <w:pPr>
        <w:pStyle w:val="B1"/>
      </w:pPr>
      <w:r w:rsidRPr="00DF5CF9">
        <w:t>Coding of CSA_ID:</w:t>
      </w:r>
    </w:p>
    <w:p w:rsidR="00227DC0" w:rsidRPr="00DF5CF9" w:rsidRDefault="00EF54B2">
      <w:pPr>
        <w:pStyle w:val="B2"/>
      </w:pPr>
      <w:r w:rsidRPr="00DF5CF9">
        <w:t xml:space="preserve">The Connection Security Association Identity CSA_ID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pStyle w:val="B1"/>
      </w:pPr>
      <w:r w:rsidRPr="00DF5CF9">
        <w:t>Coding of MAC:</w:t>
      </w:r>
    </w:p>
    <w:p w:rsidR="00227DC0" w:rsidRPr="00DF5CF9" w:rsidRDefault="00EF54B2">
      <w:pPr>
        <w:pStyle w:val="B2"/>
      </w:pPr>
      <w:r w:rsidRPr="00DF5CF9">
        <w:t xml:space="preserve">The MAC as defined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p w:rsidR="00227DC0" w:rsidRPr="00DF5CF9" w:rsidRDefault="00EF54B2">
      <w:pPr>
        <w:keepNext/>
      </w:pPr>
      <w:r w:rsidRPr="00DF5CF9">
        <w:t>Response data:</w:t>
      </w:r>
    </w:p>
    <w:p w:rsidR="00227DC0" w:rsidRPr="00DF5CF9" w:rsidRDefault="00EF54B2">
      <w:pPr>
        <w:pStyle w:val="B1"/>
      </w:pPr>
      <w:r w:rsidRPr="00DF5CF9">
        <w:t>None.</w:t>
      </w:r>
    </w:p>
    <w:p w:rsidR="00227DC0" w:rsidRPr="00DF5CF9" w:rsidRDefault="00EF54B2">
      <w:pPr>
        <w:pStyle w:val="Heading3"/>
      </w:pPr>
      <w:bookmarkStart w:id="1038" w:name="_Toc24018453"/>
      <w:bookmarkStart w:id="1039" w:name="_Toc24449357"/>
      <w:bookmarkStart w:id="1040" w:name="_Toc38895160"/>
      <w:r w:rsidRPr="00DF5CF9">
        <w:t>11.1.21</w:t>
      </w:r>
      <w:r w:rsidRPr="00DF5CF9">
        <w:tab/>
        <w:t>TRANSACT DATA</w:t>
      </w:r>
      <w:bookmarkEnd w:id="1038"/>
      <w:bookmarkEnd w:id="1039"/>
      <w:bookmarkEnd w:id="1040"/>
      <w:r w:rsidRPr="00DF5CF9">
        <w:t xml:space="preserve"> </w:t>
      </w:r>
    </w:p>
    <w:p w:rsidR="00227DC0" w:rsidRPr="00DF5CF9" w:rsidRDefault="00EF54B2">
      <w:pPr>
        <w:pStyle w:val="Heading4"/>
      </w:pPr>
      <w:bookmarkStart w:id="1041" w:name="_Toc24018454"/>
      <w:bookmarkStart w:id="1042" w:name="_Toc24449358"/>
      <w:bookmarkStart w:id="1043" w:name="_Toc38895161"/>
      <w:r w:rsidRPr="00DF5CF9">
        <w:t>11.1.21.1</w:t>
      </w:r>
      <w:r w:rsidRPr="00DF5CF9">
        <w:tab/>
        <w:t>General functional description</w:t>
      </w:r>
      <w:bookmarkEnd w:id="1041"/>
      <w:bookmarkEnd w:id="1042"/>
      <w:bookmarkEnd w:id="1043"/>
    </w:p>
    <w:p w:rsidR="00227DC0" w:rsidRPr="00DF5CF9" w:rsidRDefault="00EF54B2">
      <w:r w:rsidRPr="00DF5CF9">
        <w:t>This command transports large amounts of data on APDU based communication with different data formats.</w:t>
      </w:r>
    </w:p>
    <w:p w:rsidR="00227DC0" w:rsidRPr="00DF5CF9" w:rsidRDefault="00EF54B2">
      <w:r w:rsidRPr="00DF5CF9">
        <w:t>This command is either a case 2 or case 3 command depending on P1 b3 as described below. It becomes a case 1 command when P1 b2 is set (session abort).</w:t>
      </w:r>
    </w:p>
    <w:p w:rsidR="00227DC0" w:rsidRPr="00DF5CF9" w:rsidRDefault="00EF54B2">
      <w:r w:rsidRPr="00DF5CF9">
        <w:t>P1 defines the data transfer session number and is also used for requesting retransmission and for session abort. The session number allows up to four transfer sessions to be interleaved.</w:t>
      </w:r>
    </w:p>
    <w:p w:rsidR="00227DC0" w:rsidRPr="00DF5CF9" w:rsidRDefault="00EF54B2">
      <w:r w:rsidRPr="00DF5CF9">
        <w:t>The P2 parameter contains the number of remaining data blocks going from terminal to the UICC in this transaction.</w:t>
      </w:r>
    </w:p>
    <w:p w:rsidR="00227DC0" w:rsidRPr="00DF5CF9" w:rsidRDefault="00EF54B2">
      <w:r w:rsidRPr="00DF5CF9">
        <w:lastRenderedPageBreak/>
        <w:t>If the UICC successfully receives an encrypted block that is not the last block then the UICC may respond with SW1 SW2 set to '92 XX' indicating normal ending of the command. The UICC may indicate that it wants to return data related to this or another data transfer session with status words SW1 SW2 indicating the session number with 'More data blocks pending'.</w:t>
      </w:r>
    </w:p>
    <w:p w:rsidR="00227DC0" w:rsidRPr="00DF5CF9" w:rsidRDefault="00EF54B2">
      <w:r w:rsidRPr="00DF5CF9">
        <w:t>If the UICC successfully receives the last block then SW1 SW2 shall indicate 'Data transaction ongoing'.</w:t>
      </w:r>
    </w:p>
    <w:p w:rsidR="00227DC0" w:rsidRPr="00DF5CF9" w:rsidRDefault="00EF54B2">
      <w:r w:rsidRPr="00DF5CF9">
        <w:t>If the UICC has been requested to send a block to the terminal, b3 in P1 is set to '0', and this is not the last block to be retrieved to the terminal, then SW1 SW2 shall indicate 'More data blocks pending'.</w:t>
      </w:r>
    </w:p>
    <w:p w:rsidR="00227DC0" w:rsidRPr="00DF5CF9" w:rsidRDefault="00EF54B2">
      <w:r w:rsidRPr="00DF5CF9">
        <w:t>Both the terminal and the UICC can abort the data transfer session.</w:t>
      </w:r>
    </w:p>
    <w:p w:rsidR="00227DC0" w:rsidRPr="00DF5CF9" w:rsidRDefault="00EF54B2">
      <w:r w:rsidRPr="00DF5CF9">
        <w:t>A data transfer session is ongoing until it is aborted by the UICC or terminal or completed in normal circumstances. Upon session abort by the terminal, the Connection SA remains open and all data related to the current transaction are lost.</w:t>
      </w:r>
    </w:p>
    <w:p w:rsidR="00227DC0" w:rsidRPr="00DF5CF9" w:rsidRDefault="00EF54B2">
      <w:r w:rsidRPr="00DF5CF9">
        <w:t>If the UICC indicates a proactive command the terminal can send a command like STATUS that allows SW1 SW2 to be '91 XX' in a different session. The interrupted transaction is resumed afterwards.</w:t>
      </w:r>
    </w:p>
    <w:p w:rsidR="00227DC0" w:rsidRPr="00DF5CF9" w:rsidRDefault="00EF54B2">
      <w:pPr>
        <w:pStyle w:val="Heading4"/>
      </w:pPr>
      <w:bookmarkStart w:id="1044" w:name="_Toc24018455"/>
      <w:bookmarkStart w:id="1045" w:name="_Toc24449359"/>
      <w:bookmarkStart w:id="1046" w:name="_Toc38895162"/>
      <w:r w:rsidRPr="00DF5CF9">
        <w:t>11.1.21.2</w:t>
      </w:r>
      <w:r w:rsidRPr="00DF5CF9">
        <w:tab/>
        <w:t>Command parameters and data</w:t>
      </w:r>
      <w:bookmarkEnd w:id="1044"/>
      <w:bookmarkEnd w:id="1045"/>
      <w:bookmarkEnd w:id="1046"/>
    </w:p>
    <w:p w:rsidR="00227DC0" w:rsidRPr="00DF5CF9" w:rsidRDefault="00EF54B2">
      <w:pPr>
        <w:keepNext/>
      </w:pPr>
      <w:r w:rsidRPr="00DF5CF9">
        <w:t>If in P1 b3=0: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See table 11.30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11.31</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As specified in table 11.32</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Length of response data</w:t>
            </w:r>
          </w:p>
        </w:tc>
      </w:tr>
    </w:tbl>
    <w:p w:rsidR="00227DC0" w:rsidRPr="00DF5CF9" w:rsidRDefault="00227DC0">
      <w:pPr>
        <w:keepNext/>
      </w:pPr>
    </w:p>
    <w:p w:rsidR="00227DC0" w:rsidRPr="00DF5CF9" w:rsidRDefault="00EF54B2">
      <w:r w:rsidRPr="00DF5CF9">
        <w:t>If in P1 b3=1: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See table 11.30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See table 11.31</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Length of data</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As specified in table 11.32</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Not present</w:t>
            </w:r>
          </w:p>
        </w:tc>
      </w:tr>
    </w:tbl>
    <w:p w:rsidR="00227DC0" w:rsidRPr="00DF5CF9" w:rsidRDefault="00227DC0">
      <w:pPr>
        <w:keepLines/>
      </w:pPr>
    </w:p>
    <w:p w:rsidR="00227DC0" w:rsidRPr="00DF5CF9" w:rsidRDefault="00EF54B2">
      <w:pPr>
        <w:keepNext/>
        <w:keepLines/>
      </w:pPr>
      <w:r w:rsidRPr="00DF5CF9">
        <w:t>Command data:</w:t>
      </w:r>
    </w:p>
    <w:p w:rsidR="00227DC0" w:rsidRPr="00DF5CF9" w:rsidRDefault="00EF54B2">
      <w:pPr>
        <w:pStyle w:val="B1"/>
        <w:keepNext/>
      </w:pPr>
      <w:r w:rsidRPr="00DF5CF9">
        <w:t>Secure channel number coding (P1):</w:t>
      </w:r>
    </w:p>
    <w:p w:rsidR="00227DC0" w:rsidRPr="00DF5CF9" w:rsidRDefault="00EF54B2">
      <w:pPr>
        <w:pStyle w:val="TH"/>
      </w:pPr>
      <w:r w:rsidRPr="00DF5CF9">
        <w:t>Table 11.30: Coding of P1 - Session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Session number</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0</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RFU</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Command Data control</w:t>
            </w:r>
          </w:p>
          <w:p w:rsidR="00227DC0" w:rsidRPr="00DF5CF9" w:rsidRDefault="00EF54B2">
            <w:pPr>
              <w:pStyle w:val="TAL"/>
            </w:pPr>
            <w:r w:rsidRPr="00DF5CF9">
              <w:t>1: Command contains data</w:t>
            </w:r>
          </w:p>
          <w:p w:rsidR="00227DC0" w:rsidRPr="00DF5CF9" w:rsidRDefault="00EF54B2">
            <w:pPr>
              <w:pStyle w:val="TAL"/>
            </w:pPr>
            <w:r w:rsidRPr="00DF5CF9">
              <w:t>0: No command data</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Abort session</w:t>
            </w:r>
          </w:p>
          <w:p w:rsidR="00227DC0" w:rsidRPr="00DF5CF9" w:rsidRDefault="00EF54B2">
            <w:pPr>
              <w:pStyle w:val="TAL"/>
            </w:pPr>
            <w:r w:rsidRPr="00DF5CF9">
              <w:t>0 - Continue session</w:t>
            </w:r>
          </w:p>
          <w:p w:rsidR="00227DC0" w:rsidRPr="00DF5CF9" w:rsidRDefault="00EF54B2">
            <w:pPr>
              <w:pStyle w:val="TAL"/>
            </w:pPr>
            <w:r w:rsidRPr="00DF5CF9">
              <w:t>1 - Abort session</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Retransmit latest response</w:t>
            </w:r>
          </w:p>
          <w:p w:rsidR="00227DC0" w:rsidRPr="00DF5CF9" w:rsidRDefault="00EF54B2">
            <w:pPr>
              <w:pStyle w:val="TAL"/>
            </w:pPr>
            <w:r w:rsidRPr="00DF5CF9">
              <w:t>0 - next data block</w:t>
            </w:r>
          </w:p>
          <w:p w:rsidR="00227DC0" w:rsidRPr="00DF5CF9" w:rsidRDefault="00EF54B2">
            <w:pPr>
              <w:pStyle w:val="TAL"/>
            </w:pPr>
            <w:r w:rsidRPr="00DF5CF9">
              <w:t>1 - Retransmit latest response</w:t>
            </w:r>
          </w:p>
        </w:tc>
      </w:tr>
      <w:tr w:rsidR="00227DC0" w:rsidRPr="00DF5CF9">
        <w:trPr>
          <w:cantSplit/>
          <w:jc w:val="center"/>
        </w:trPr>
        <w:tc>
          <w:tcPr>
            <w:tcW w:w="8333" w:type="dxa"/>
            <w:gridSpan w:val="9"/>
            <w:tcBorders>
              <w:top w:val="single" w:sz="8" w:space="0" w:color="000000"/>
              <w:left w:val="single" w:sz="8" w:space="0" w:color="000000"/>
              <w:bottom w:val="single" w:sz="4" w:space="0" w:color="auto"/>
              <w:right w:val="single" w:sz="8" w:space="0" w:color="000000"/>
            </w:tcBorders>
          </w:tcPr>
          <w:p w:rsidR="00227DC0" w:rsidRPr="00DF5CF9" w:rsidRDefault="00EF54B2">
            <w:pPr>
              <w:pStyle w:val="TAN"/>
            </w:pPr>
            <w:r w:rsidRPr="00DF5CF9">
              <w:t>NOTE:</w:t>
            </w:r>
            <w:r w:rsidRPr="00DF5CF9">
              <w:tab/>
              <w:t>When b3=1 b1 has no meaning and shall be set to 0.</w:t>
            </w:r>
          </w:p>
        </w:tc>
      </w:tr>
    </w:tbl>
    <w:p w:rsidR="00227DC0" w:rsidRPr="00DF5CF9" w:rsidRDefault="00227DC0"/>
    <w:p w:rsidR="00227DC0" w:rsidRPr="00DF5CF9" w:rsidRDefault="00EF54B2">
      <w:pPr>
        <w:pStyle w:val="B1"/>
      </w:pPr>
      <w:r w:rsidRPr="00DF5CF9">
        <w:lastRenderedPageBreak/>
        <w:t>Block Management coding (P2):</w:t>
      </w:r>
    </w:p>
    <w:p w:rsidR="00227DC0" w:rsidRPr="00DF5CF9" w:rsidRDefault="00EF54B2">
      <w:pPr>
        <w:pStyle w:val="TH"/>
      </w:pPr>
      <w:r w:rsidRPr="00DF5CF9">
        <w:t>Table 11.31: Coding of P2 - Block Management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Remaining data blocks from terminal to UICC</w:t>
            </w:r>
          </w:p>
        </w:tc>
      </w:tr>
    </w:tbl>
    <w:p w:rsidR="00227DC0" w:rsidRPr="00DF5CF9" w:rsidRDefault="00227DC0"/>
    <w:p w:rsidR="00227DC0" w:rsidRPr="00DF5CF9" w:rsidRDefault="00EF54B2">
      <w:r w:rsidRPr="00DF5CF9">
        <w:t>If P2 is different from 0 then the APDU shall contain data. Once P2 has reached zero the terminal shall not start sending more data in the same session as long as the UICC is producing response data.</w:t>
      </w:r>
    </w:p>
    <w:p w:rsidR="00227DC0" w:rsidRPr="00DF5CF9" w:rsidRDefault="00EF54B2">
      <w:pPr>
        <w:keepNext/>
      </w:pPr>
      <w:r w:rsidRPr="00DF5CF9">
        <w:t>Data coding:</w:t>
      </w:r>
    </w:p>
    <w:p w:rsidR="00227DC0" w:rsidRPr="00DF5CF9" w:rsidRDefault="00EF54B2">
      <w:pPr>
        <w:pStyle w:val="B1"/>
        <w:keepNext/>
      </w:pPr>
      <w:r w:rsidRPr="00DF5CF9">
        <w:t>The data transmitted is encapsulated in a BER-TLV data object structure and is formatted as follows:</w:t>
      </w:r>
    </w:p>
    <w:p w:rsidR="00227DC0" w:rsidRPr="00DF5CF9" w:rsidRDefault="00EF54B2">
      <w:pPr>
        <w:pStyle w:val="TH"/>
      </w:pPr>
      <w:r w:rsidRPr="00DF5CF9">
        <w:t>Table 11.32: Coding of transmitted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7"/>
        <w:gridCol w:w="4243"/>
        <w:gridCol w:w="1295"/>
      </w:tblGrid>
      <w:tr w:rsidR="00227DC0" w:rsidRPr="00DF5CF9">
        <w:trPr>
          <w:jc w:val="center"/>
        </w:trPr>
        <w:tc>
          <w:tcPr>
            <w:tcW w:w="1547"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Length</w:t>
            </w:r>
          </w:p>
        </w:tc>
      </w:tr>
      <w:tr w:rsidR="00227DC0" w:rsidRPr="00DF5CF9">
        <w:trPr>
          <w:jc w:val="center"/>
        </w:trPr>
        <w:tc>
          <w:tcPr>
            <w:tcW w:w="1547" w:type="dxa"/>
          </w:tcPr>
          <w:p w:rsidR="00227DC0" w:rsidRPr="00DF5CF9" w:rsidRDefault="00EF54B2">
            <w:pPr>
              <w:pStyle w:val="TAC"/>
            </w:pPr>
            <w:r w:rsidRPr="00DF5CF9">
              <w:t>1 to T</w:t>
            </w:r>
          </w:p>
        </w:tc>
        <w:tc>
          <w:tcPr>
            <w:tcW w:w="4243" w:type="dxa"/>
          </w:tcPr>
          <w:p w:rsidR="00227DC0" w:rsidRPr="00DF5CF9" w:rsidRDefault="00EF54B2">
            <w:pPr>
              <w:pStyle w:val="TAL"/>
            </w:pPr>
            <w:r w:rsidRPr="00DF5CF9">
              <w:t>BER-TLV Tag</w:t>
            </w:r>
          </w:p>
        </w:tc>
        <w:tc>
          <w:tcPr>
            <w:tcW w:w="1295" w:type="dxa"/>
          </w:tcPr>
          <w:p w:rsidR="00227DC0" w:rsidRPr="00DF5CF9" w:rsidRDefault="00EF54B2">
            <w:pPr>
              <w:pStyle w:val="TAC"/>
            </w:pPr>
            <w:r w:rsidRPr="00DF5CF9">
              <w:t>1 ≤ T ≤ 3</w:t>
            </w:r>
          </w:p>
        </w:tc>
      </w:tr>
      <w:tr w:rsidR="00227DC0" w:rsidRPr="00DF5CF9">
        <w:trPr>
          <w:jc w:val="center"/>
        </w:trPr>
        <w:tc>
          <w:tcPr>
            <w:tcW w:w="1547" w:type="dxa"/>
          </w:tcPr>
          <w:p w:rsidR="00227DC0" w:rsidRPr="00DF5CF9" w:rsidRDefault="00EF54B2">
            <w:pPr>
              <w:pStyle w:val="TAC"/>
            </w:pPr>
            <w:r w:rsidRPr="00DF5CF9">
              <w:t>T+1 to T+L</w:t>
            </w:r>
          </w:p>
        </w:tc>
        <w:tc>
          <w:tcPr>
            <w:tcW w:w="4243" w:type="dxa"/>
          </w:tcPr>
          <w:p w:rsidR="00227DC0" w:rsidRPr="00DF5CF9" w:rsidRDefault="00EF54B2">
            <w:pPr>
              <w:pStyle w:val="TAL"/>
            </w:pPr>
            <w:r w:rsidRPr="00DF5CF9">
              <w:t>BER-TLV Length</w:t>
            </w:r>
          </w:p>
        </w:tc>
        <w:tc>
          <w:tcPr>
            <w:tcW w:w="1295" w:type="dxa"/>
          </w:tcPr>
          <w:p w:rsidR="00227DC0" w:rsidRPr="00DF5CF9" w:rsidRDefault="00EF54B2">
            <w:pPr>
              <w:pStyle w:val="TAC"/>
            </w:pPr>
            <w:r w:rsidRPr="00DF5CF9">
              <w:t>1 ≤ L ≤ 2</w:t>
            </w:r>
          </w:p>
        </w:tc>
      </w:tr>
      <w:tr w:rsidR="00227DC0" w:rsidRPr="00DF5CF9">
        <w:trPr>
          <w:jc w:val="center"/>
        </w:trPr>
        <w:tc>
          <w:tcPr>
            <w:tcW w:w="1547" w:type="dxa"/>
          </w:tcPr>
          <w:p w:rsidR="00227DC0" w:rsidRPr="00DF5CF9" w:rsidRDefault="00EF54B2">
            <w:pPr>
              <w:pStyle w:val="TAC"/>
            </w:pPr>
            <w:r w:rsidRPr="00DF5CF9">
              <w:t>T+L+1 to T+L+X</w:t>
            </w:r>
          </w:p>
        </w:tc>
        <w:tc>
          <w:tcPr>
            <w:tcW w:w="4243" w:type="dxa"/>
          </w:tcPr>
          <w:p w:rsidR="00227DC0" w:rsidRPr="00DF5CF9" w:rsidRDefault="00EF54B2">
            <w:pPr>
              <w:pStyle w:val="TAL"/>
            </w:pPr>
            <w:r w:rsidRPr="00DF5CF9">
              <w:t>BER-TLV Value</w:t>
            </w: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pPr>
        <w:keepNext/>
      </w:pPr>
      <w:r w:rsidRPr="00DF5CF9">
        <w:t>The length of the TLV objects shall be coded one or two bytes: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5"/>
        <w:gridCol w:w="1134"/>
        <w:gridCol w:w="2126"/>
        <w:gridCol w:w="2201"/>
      </w:tblGrid>
      <w:tr w:rsidR="00227DC0" w:rsidRPr="00DF5CF9">
        <w:trPr>
          <w:jc w:val="center"/>
        </w:trPr>
        <w:tc>
          <w:tcPr>
            <w:tcW w:w="1695" w:type="dxa"/>
          </w:tcPr>
          <w:p w:rsidR="00227DC0" w:rsidRPr="00DF5CF9" w:rsidRDefault="00EF54B2">
            <w:pPr>
              <w:pStyle w:val="TAH"/>
            </w:pPr>
            <w:r w:rsidRPr="00DF5CF9">
              <w:t>Number of bytes</w:t>
            </w:r>
          </w:p>
        </w:tc>
        <w:tc>
          <w:tcPr>
            <w:tcW w:w="1134" w:type="dxa"/>
          </w:tcPr>
          <w:p w:rsidR="00227DC0" w:rsidRPr="00DF5CF9" w:rsidRDefault="00EF54B2">
            <w:pPr>
              <w:pStyle w:val="TAH"/>
            </w:pPr>
            <w:r w:rsidRPr="00DF5CF9">
              <w:t>First byte</w:t>
            </w:r>
          </w:p>
        </w:tc>
        <w:tc>
          <w:tcPr>
            <w:tcW w:w="2126" w:type="dxa"/>
          </w:tcPr>
          <w:p w:rsidR="00227DC0" w:rsidRPr="00DF5CF9" w:rsidRDefault="00EF54B2">
            <w:pPr>
              <w:pStyle w:val="TAH"/>
            </w:pPr>
            <w:r w:rsidRPr="00DF5CF9">
              <w:t>Following bytes</w:t>
            </w:r>
          </w:p>
        </w:tc>
        <w:tc>
          <w:tcPr>
            <w:tcW w:w="2201" w:type="dxa"/>
          </w:tcPr>
          <w:p w:rsidR="00227DC0" w:rsidRPr="00DF5CF9" w:rsidRDefault="00EF54B2">
            <w:pPr>
              <w:pStyle w:val="TAH"/>
              <w:rPr>
                <w:b w:val="0"/>
              </w:rPr>
            </w:pPr>
            <w:r w:rsidRPr="00DF5CF9">
              <w:t>Encoded length value</w:t>
            </w:r>
          </w:p>
        </w:tc>
      </w:tr>
      <w:tr w:rsidR="00227DC0" w:rsidRPr="00DF5CF9">
        <w:trPr>
          <w:jc w:val="center"/>
        </w:trPr>
        <w:tc>
          <w:tcPr>
            <w:tcW w:w="1695" w:type="dxa"/>
          </w:tcPr>
          <w:p w:rsidR="00227DC0" w:rsidRPr="00DF5CF9" w:rsidRDefault="00EF54B2">
            <w:pPr>
              <w:pStyle w:val="TAC"/>
            </w:pPr>
            <w:r w:rsidRPr="00DF5CF9">
              <w:t>1</w:t>
            </w:r>
          </w:p>
        </w:tc>
        <w:tc>
          <w:tcPr>
            <w:tcW w:w="1134" w:type="dxa"/>
          </w:tcPr>
          <w:p w:rsidR="00227DC0" w:rsidRPr="00DF5CF9" w:rsidRDefault="00EF54B2">
            <w:pPr>
              <w:pStyle w:val="TAL"/>
            </w:pPr>
            <w:r w:rsidRPr="00DF5CF9">
              <w:t>'00' to '7F'</w:t>
            </w:r>
          </w:p>
        </w:tc>
        <w:tc>
          <w:tcPr>
            <w:tcW w:w="2126" w:type="dxa"/>
          </w:tcPr>
          <w:p w:rsidR="00227DC0" w:rsidRPr="00DF5CF9" w:rsidRDefault="00EF54B2">
            <w:pPr>
              <w:pStyle w:val="TAL"/>
            </w:pPr>
            <w:r w:rsidRPr="00DF5CF9">
              <w:t>none</w:t>
            </w:r>
          </w:p>
        </w:tc>
        <w:tc>
          <w:tcPr>
            <w:tcW w:w="2201" w:type="dxa"/>
          </w:tcPr>
          <w:p w:rsidR="00227DC0" w:rsidRPr="00DF5CF9" w:rsidRDefault="00EF54B2">
            <w:pPr>
              <w:pStyle w:val="TAC"/>
            </w:pPr>
            <w:r w:rsidRPr="00DF5CF9">
              <w:t>0 to 127</w:t>
            </w:r>
          </w:p>
        </w:tc>
      </w:tr>
      <w:tr w:rsidR="00227DC0" w:rsidRPr="00DF5CF9">
        <w:trPr>
          <w:jc w:val="center"/>
        </w:trPr>
        <w:tc>
          <w:tcPr>
            <w:tcW w:w="1695" w:type="dxa"/>
          </w:tcPr>
          <w:p w:rsidR="00227DC0" w:rsidRPr="00DF5CF9" w:rsidRDefault="00EF54B2">
            <w:pPr>
              <w:pStyle w:val="TAC"/>
            </w:pPr>
            <w:r w:rsidRPr="00DF5CF9">
              <w:t>2</w:t>
            </w:r>
          </w:p>
        </w:tc>
        <w:tc>
          <w:tcPr>
            <w:tcW w:w="1134" w:type="dxa"/>
          </w:tcPr>
          <w:p w:rsidR="00227DC0" w:rsidRPr="00DF5CF9" w:rsidRDefault="00EF54B2">
            <w:pPr>
              <w:pStyle w:val="TAL"/>
            </w:pPr>
            <w:r w:rsidRPr="00DF5CF9">
              <w:t>'81'</w:t>
            </w:r>
          </w:p>
        </w:tc>
        <w:tc>
          <w:tcPr>
            <w:tcW w:w="2126" w:type="dxa"/>
          </w:tcPr>
          <w:p w:rsidR="00227DC0" w:rsidRPr="00DF5CF9" w:rsidRDefault="00EF54B2">
            <w:pPr>
              <w:pStyle w:val="TAL"/>
            </w:pPr>
            <w:r w:rsidRPr="00DF5CF9">
              <w:t>'80' to 'FF'</w:t>
            </w:r>
          </w:p>
        </w:tc>
        <w:tc>
          <w:tcPr>
            <w:tcW w:w="2201" w:type="dxa"/>
          </w:tcPr>
          <w:p w:rsidR="00227DC0" w:rsidRPr="00DF5CF9" w:rsidRDefault="00EF54B2">
            <w:pPr>
              <w:pStyle w:val="TAC"/>
            </w:pPr>
            <w:r w:rsidRPr="00DF5CF9">
              <w:t>128 to 255</w:t>
            </w:r>
          </w:p>
        </w:tc>
      </w:tr>
    </w:tbl>
    <w:p w:rsidR="00227DC0" w:rsidRPr="00DF5CF9" w:rsidRDefault="00227DC0"/>
    <w:p w:rsidR="00227DC0" w:rsidRPr="00DF5CF9" w:rsidRDefault="00EF54B2">
      <w:r w:rsidRPr="00DF5CF9">
        <w:t>Defined tags:</w:t>
      </w:r>
    </w:p>
    <w:p w:rsidR="00227DC0" w:rsidRPr="00DF5CF9" w:rsidRDefault="00EF54B2">
      <w:pPr>
        <w:pStyle w:val="EX"/>
      </w:pPr>
      <w:r w:rsidRPr="00DF5CF9">
        <w:t>'80':</w:t>
      </w:r>
      <w:r w:rsidRPr="00DF5CF9">
        <w:tab/>
        <w:t>Secure channel data tag.</w:t>
      </w:r>
    </w:p>
    <w:p w:rsidR="00227DC0" w:rsidRPr="00DF5CF9" w:rsidRDefault="00EF54B2">
      <w:r w:rsidRPr="00DF5CF9">
        <w:t>All other values are RFU.</w:t>
      </w:r>
    </w:p>
    <w:p w:rsidR="00227DC0" w:rsidRPr="00DF5CF9" w:rsidRDefault="00EF54B2">
      <w:r w:rsidRPr="00DF5CF9">
        <w:t>Therefore, for the transmission of secure channel data, the transmitted data shall be coded in the following way: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7"/>
        <w:gridCol w:w="4243"/>
        <w:gridCol w:w="1295"/>
      </w:tblGrid>
      <w:tr w:rsidR="00227DC0" w:rsidRPr="00DF5CF9">
        <w:trPr>
          <w:jc w:val="center"/>
        </w:trPr>
        <w:tc>
          <w:tcPr>
            <w:tcW w:w="1547"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Length</w:t>
            </w:r>
          </w:p>
        </w:tc>
      </w:tr>
      <w:tr w:rsidR="00227DC0" w:rsidRPr="00DF5CF9">
        <w:trPr>
          <w:jc w:val="center"/>
        </w:trPr>
        <w:tc>
          <w:tcPr>
            <w:tcW w:w="1547" w:type="dxa"/>
          </w:tcPr>
          <w:p w:rsidR="00227DC0" w:rsidRPr="00DF5CF9" w:rsidRDefault="00EF54B2">
            <w:pPr>
              <w:pStyle w:val="TAC"/>
            </w:pPr>
            <w:r w:rsidRPr="00DF5CF9">
              <w:t>1</w:t>
            </w:r>
          </w:p>
        </w:tc>
        <w:tc>
          <w:tcPr>
            <w:tcW w:w="4243" w:type="dxa"/>
          </w:tcPr>
          <w:p w:rsidR="00227DC0" w:rsidRPr="00DF5CF9" w:rsidRDefault="00EF54B2">
            <w:pPr>
              <w:pStyle w:val="TAL"/>
            </w:pPr>
            <w:r w:rsidRPr="00DF5CF9">
              <w:t>Secure channel data Tag</w:t>
            </w:r>
          </w:p>
        </w:tc>
        <w:tc>
          <w:tcPr>
            <w:tcW w:w="1295" w:type="dxa"/>
          </w:tcPr>
          <w:p w:rsidR="00227DC0" w:rsidRPr="00DF5CF9" w:rsidRDefault="00EF54B2">
            <w:pPr>
              <w:pStyle w:val="TAC"/>
            </w:pPr>
            <w:r w:rsidRPr="00DF5CF9">
              <w:t>1</w:t>
            </w:r>
          </w:p>
        </w:tc>
      </w:tr>
      <w:tr w:rsidR="00227DC0" w:rsidRPr="00DF5CF9">
        <w:trPr>
          <w:jc w:val="center"/>
        </w:trPr>
        <w:tc>
          <w:tcPr>
            <w:tcW w:w="1547" w:type="dxa"/>
          </w:tcPr>
          <w:p w:rsidR="00227DC0" w:rsidRPr="00DF5CF9" w:rsidRDefault="00EF54B2">
            <w:pPr>
              <w:pStyle w:val="TAC"/>
            </w:pPr>
            <w:r w:rsidRPr="00DF5CF9">
              <w:t>2 or</w:t>
            </w:r>
          </w:p>
          <w:p w:rsidR="00227DC0" w:rsidRPr="00DF5CF9" w:rsidRDefault="00EF54B2">
            <w:pPr>
              <w:pStyle w:val="TAC"/>
            </w:pPr>
            <w:r w:rsidRPr="00DF5CF9">
              <w:t>2 to 3</w:t>
            </w:r>
          </w:p>
        </w:tc>
        <w:tc>
          <w:tcPr>
            <w:tcW w:w="4243" w:type="dxa"/>
          </w:tcPr>
          <w:p w:rsidR="00227DC0" w:rsidRPr="00DF5CF9" w:rsidRDefault="00EF54B2">
            <w:pPr>
              <w:pStyle w:val="TAL"/>
            </w:pPr>
            <w:r w:rsidRPr="00DF5CF9">
              <w:t>Length</w:t>
            </w:r>
          </w:p>
        </w:tc>
        <w:tc>
          <w:tcPr>
            <w:tcW w:w="1295" w:type="dxa"/>
          </w:tcPr>
          <w:p w:rsidR="00227DC0" w:rsidRPr="00DF5CF9" w:rsidRDefault="00EF54B2">
            <w:pPr>
              <w:pStyle w:val="TAC"/>
            </w:pPr>
            <w:r w:rsidRPr="00DF5CF9">
              <w:t>1 or 2</w:t>
            </w:r>
          </w:p>
        </w:tc>
      </w:tr>
      <w:tr w:rsidR="00227DC0" w:rsidRPr="00DF5CF9">
        <w:trPr>
          <w:jc w:val="center"/>
        </w:trPr>
        <w:tc>
          <w:tcPr>
            <w:tcW w:w="1547" w:type="dxa"/>
          </w:tcPr>
          <w:p w:rsidR="00227DC0" w:rsidRPr="00DF5CF9" w:rsidRDefault="00EF54B2">
            <w:pPr>
              <w:pStyle w:val="TAC"/>
            </w:pPr>
            <w:r w:rsidRPr="00DF5CF9">
              <w:t>(3 to 3+X) or</w:t>
            </w:r>
          </w:p>
          <w:p w:rsidR="00227DC0" w:rsidRPr="00DF5CF9" w:rsidRDefault="00EF54B2">
            <w:pPr>
              <w:pStyle w:val="TAC"/>
            </w:pPr>
            <w:r w:rsidRPr="00DF5CF9">
              <w:t>(4 to 4+X)</w:t>
            </w:r>
          </w:p>
        </w:tc>
        <w:tc>
          <w:tcPr>
            <w:tcW w:w="4243" w:type="dxa"/>
          </w:tcPr>
          <w:p w:rsidR="00227DC0" w:rsidRPr="00DF5CF9" w:rsidRDefault="00EF54B2">
            <w:pPr>
              <w:pStyle w:val="TAL"/>
            </w:pPr>
            <w:r w:rsidRPr="00DF5CF9">
              <w:t xml:space="preserve">TRANSACT DATA command data as specified in </w:t>
            </w:r>
            <w:r w:rsidRPr="00EF7A9B">
              <w:t>ETSI TS 102 484 [</w:t>
            </w:r>
            <w:r w:rsidRPr="00EF7A9B">
              <w:fldChar w:fldCharType="begin"/>
            </w:r>
            <w:r w:rsidRPr="00EF7A9B">
              <w:instrText xml:space="preserve">REF REF_TS102484  \* MERGEFORMAT  \h </w:instrText>
            </w:r>
            <w:r w:rsidRPr="00EF7A9B">
              <w:fldChar w:fldCharType="separate"/>
            </w:r>
            <w:r w:rsidRPr="00EF7A9B">
              <w:t>20</w:t>
            </w:r>
            <w:r w:rsidRPr="00EF7A9B">
              <w:fldChar w:fldCharType="end"/>
            </w:r>
            <w:r w:rsidRPr="00EF7A9B">
              <w:t>]</w:t>
            </w:r>
            <w:r w:rsidRPr="00DF5CF9">
              <w:t>.</w:t>
            </w:r>
          </w:p>
        </w:tc>
        <w:tc>
          <w:tcPr>
            <w:tcW w:w="1295" w:type="dxa"/>
          </w:tcPr>
          <w:p w:rsidR="00227DC0" w:rsidRPr="00DF5CF9" w:rsidRDefault="00EF54B2">
            <w:pPr>
              <w:pStyle w:val="TAC"/>
            </w:pPr>
            <w:r w:rsidRPr="00DF5CF9">
              <w:t>X</w:t>
            </w:r>
          </w:p>
        </w:tc>
      </w:tr>
    </w:tbl>
    <w:p w:rsidR="00227DC0" w:rsidRPr="00DF5CF9" w:rsidRDefault="00227DC0">
      <w:pPr>
        <w:pStyle w:val="B10"/>
      </w:pPr>
    </w:p>
    <w:p w:rsidR="00227DC0" w:rsidRPr="00DF5CF9" w:rsidRDefault="00EF54B2">
      <w:r w:rsidRPr="00DF5CF9">
        <w:t xml:space="preserve">The same tag value shall be used within one transfer session. All data within subsequent TRANSACT DATA commands within the same session shall use the same tag as the first TRANSACT DATA command in the session. </w:t>
      </w:r>
    </w:p>
    <w:p w:rsidR="00227DC0" w:rsidRPr="00DF5CF9" w:rsidRDefault="00EF54B2">
      <w:pPr>
        <w:keepNext/>
        <w:keepLines/>
      </w:pPr>
      <w:r w:rsidRPr="00DF5CF9">
        <w:lastRenderedPageBreak/>
        <w:t>Response status words:</w:t>
      </w:r>
    </w:p>
    <w:p w:rsidR="00227DC0" w:rsidRPr="00DF5CF9" w:rsidRDefault="00EF54B2">
      <w:pPr>
        <w:pStyle w:val="B1"/>
        <w:keepNext/>
        <w:keepLines/>
      </w:pPr>
      <w:r w:rsidRPr="00DF5CF9">
        <w:t>The normal response to the TRANSACT DATA APDU is '92 XX': Data transaction ongoing. The encoding of SW2 can be seen in table 11.33.</w:t>
      </w:r>
    </w:p>
    <w:p w:rsidR="00227DC0" w:rsidRPr="00DF5CF9" w:rsidRDefault="00EF54B2">
      <w:pPr>
        <w:pStyle w:val="TH"/>
      </w:pPr>
      <w:r w:rsidRPr="00DF5CF9">
        <w:t>Table 11.33: SW2 of '92 XX'</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0</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RFU</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Retransmit control</w:t>
            </w:r>
          </w:p>
          <w:p w:rsidR="00227DC0" w:rsidRPr="00DF5CF9" w:rsidRDefault="00EF54B2">
            <w:pPr>
              <w:pStyle w:val="TAL"/>
            </w:pPr>
            <w:r w:rsidRPr="00DF5CF9">
              <w:t>0 - Send next block</w:t>
            </w:r>
          </w:p>
          <w:p w:rsidR="00227DC0" w:rsidRPr="00DF5CF9" w:rsidRDefault="00EF54B2">
            <w:pPr>
              <w:pStyle w:val="TAL"/>
            </w:pPr>
            <w:r w:rsidRPr="00DF5CF9">
              <w:t>1 - Re-send previous block</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X</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Proactive message:</w:t>
            </w:r>
          </w:p>
          <w:p w:rsidR="00227DC0" w:rsidRPr="00DF5CF9" w:rsidRDefault="00EF54B2">
            <w:pPr>
              <w:pStyle w:val="TAL"/>
            </w:pPr>
            <w:r w:rsidRPr="00DF5CF9">
              <w:t>0 - No proactive message</w:t>
            </w:r>
          </w:p>
          <w:p w:rsidR="00227DC0" w:rsidRPr="00DF5CF9" w:rsidRDefault="00EF54B2">
            <w:pPr>
              <w:pStyle w:val="TAL"/>
            </w:pPr>
            <w:r w:rsidRPr="00DF5CF9">
              <w:t>1 - Proactive message pending</w:t>
            </w:r>
          </w:p>
        </w:tc>
      </w:tr>
      <w:tr w:rsidR="00227DC0" w:rsidRPr="00DF5CF9">
        <w:trPr>
          <w:cantSplit/>
          <w:jc w:val="center"/>
        </w:trPr>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8" w:space="0" w:color="000000"/>
              <w:right w:val="single" w:sz="8" w:space="0" w:color="000000"/>
            </w:tcBorders>
            <w:shd w:val="clear" w:color="000000" w:fill="FFFFFF"/>
          </w:tcPr>
          <w:p w:rsidR="00227DC0" w:rsidRPr="00DF5CF9" w:rsidRDefault="00EF54B2">
            <w:pPr>
              <w:pStyle w:val="TAC"/>
            </w:pPr>
            <w:r w:rsidRPr="00DF5CF9">
              <w:t>X</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X</w:t>
            </w:r>
          </w:p>
        </w:tc>
        <w:tc>
          <w:tcPr>
            <w:tcW w:w="548"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C"/>
            </w:pPr>
            <w:r w:rsidRPr="00DF5CF9">
              <w:t>-</w:t>
            </w:r>
          </w:p>
        </w:tc>
        <w:tc>
          <w:tcPr>
            <w:tcW w:w="3949" w:type="dxa"/>
            <w:tcBorders>
              <w:top w:val="single" w:sz="8" w:space="0" w:color="000000"/>
              <w:left w:val="single" w:sz="8" w:space="0" w:color="000000"/>
              <w:bottom w:val="single" w:sz="8" w:space="0" w:color="000000"/>
              <w:right w:val="single" w:sz="8" w:space="0" w:color="000000"/>
            </w:tcBorders>
          </w:tcPr>
          <w:p w:rsidR="00227DC0" w:rsidRPr="00DF5CF9" w:rsidRDefault="00EF54B2">
            <w:pPr>
              <w:pStyle w:val="TAL"/>
            </w:pPr>
            <w:r w:rsidRPr="00DF5CF9">
              <w:t>Session number - The session number from P1 the pending data block is a response to.</w:t>
            </w:r>
          </w:p>
        </w:tc>
      </w:tr>
      <w:tr w:rsidR="00227DC0" w:rsidRPr="00DF5CF9">
        <w:trPr>
          <w:cantSplit/>
          <w:jc w:val="center"/>
        </w:trPr>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shd w:val="clear" w:color="000000" w:fill="FFFFFF"/>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w:t>
            </w:r>
          </w:p>
        </w:tc>
        <w:tc>
          <w:tcPr>
            <w:tcW w:w="548"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C"/>
            </w:pPr>
            <w:r w:rsidRPr="00DF5CF9">
              <w:t>X</w:t>
            </w:r>
          </w:p>
        </w:tc>
        <w:tc>
          <w:tcPr>
            <w:tcW w:w="3949" w:type="dxa"/>
            <w:tcBorders>
              <w:top w:val="single" w:sz="8" w:space="0" w:color="000000"/>
              <w:left w:val="single" w:sz="8" w:space="0" w:color="000000"/>
              <w:bottom w:val="single" w:sz="4" w:space="0" w:color="auto"/>
              <w:right w:val="single" w:sz="8" w:space="0" w:color="000000"/>
            </w:tcBorders>
          </w:tcPr>
          <w:p w:rsidR="00227DC0" w:rsidRPr="00DF5CF9" w:rsidRDefault="00EF54B2">
            <w:pPr>
              <w:pStyle w:val="TAL"/>
            </w:pPr>
            <w:r w:rsidRPr="00DF5CF9">
              <w:t>Data available control</w:t>
            </w:r>
          </w:p>
          <w:p w:rsidR="00227DC0" w:rsidRPr="00DF5CF9" w:rsidRDefault="00EF54B2">
            <w:pPr>
              <w:pStyle w:val="TAL"/>
            </w:pPr>
            <w:r w:rsidRPr="00DF5CF9">
              <w:t>0 - No more pending data blocks.</w:t>
            </w:r>
          </w:p>
          <w:p w:rsidR="00227DC0" w:rsidRPr="00DF5CF9" w:rsidRDefault="00EF54B2">
            <w:pPr>
              <w:pStyle w:val="TAL"/>
            </w:pPr>
            <w:r w:rsidRPr="00DF5CF9">
              <w:t>Transaction complete</w:t>
            </w:r>
          </w:p>
          <w:p w:rsidR="00227DC0" w:rsidRPr="00DF5CF9" w:rsidRDefault="00EF54B2">
            <w:pPr>
              <w:pStyle w:val="TAL"/>
            </w:pPr>
            <w:r w:rsidRPr="00DF5CF9">
              <w:t>1 - More data blocks pending. Terminal shall send another 'TRANSACT DATA' APDU to retrieve that data.</w:t>
            </w:r>
          </w:p>
        </w:tc>
      </w:tr>
    </w:tbl>
    <w:p w:rsidR="00227DC0" w:rsidRPr="00DF5CF9" w:rsidRDefault="00227DC0"/>
    <w:p w:rsidR="00227DC0" w:rsidRPr="00DF5CF9" w:rsidRDefault="00EF54B2">
      <w:r w:rsidRPr="00DF5CF9">
        <w:t>The session is aborted by the UICC if status words '6A 84' - Not enough memory space is returned.</w:t>
      </w:r>
    </w:p>
    <w:p w:rsidR="00227DC0" w:rsidRPr="00DF5CF9" w:rsidRDefault="00EF54B2">
      <w:pPr>
        <w:keepNext/>
      </w:pPr>
      <w:r w:rsidRPr="00DF5CF9">
        <w:t>Response data:</w:t>
      </w:r>
    </w:p>
    <w:p w:rsidR="00227DC0" w:rsidRPr="00DF5CF9" w:rsidRDefault="00EF54B2">
      <w:pPr>
        <w:pStyle w:val="B1"/>
      </w:pPr>
      <w:r w:rsidRPr="00DF5CF9">
        <w:t>The UICC may indicate that it wants to respond with data to each command APDU as long as this is part of the same session. This means that not all data to the UICC has to be sent before the UICC can start responding with data.</w:t>
      </w:r>
    </w:p>
    <w:p w:rsidR="00227DC0" w:rsidRPr="00DF5CF9" w:rsidRDefault="00EF54B2">
      <w:r w:rsidRPr="00DF5CF9">
        <w:t>Response data shall be encoded within TLV objects with the same tag and format as the one used in the data in the TRANSACT DATA APDU command.</w:t>
      </w:r>
    </w:p>
    <w:p w:rsidR="00227DC0" w:rsidRPr="00DF5CF9" w:rsidRDefault="00EF54B2">
      <w:pPr>
        <w:pStyle w:val="TH"/>
      </w:pPr>
      <w:r w:rsidRPr="00DF5CF9">
        <w:t>Table 11.34: Void</w:t>
      </w:r>
    </w:p>
    <w:p w:rsidR="00227DC0" w:rsidRPr="00DF5CF9" w:rsidRDefault="00EF54B2">
      <w:pPr>
        <w:pStyle w:val="Heading3"/>
      </w:pPr>
      <w:bookmarkStart w:id="1047" w:name="_Toc24018456"/>
      <w:bookmarkStart w:id="1048" w:name="_Toc24449360"/>
      <w:bookmarkStart w:id="1049" w:name="_Toc38895163"/>
      <w:r w:rsidRPr="00DF5CF9">
        <w:t>11.1.22</w:t>
      </w:r>
      <w:r w:rsidRPr="00DF5CF9">
        <w:tab/>
        <w:t>SUSPEND UICC</w:t>
      </w:r>
      <w:bookmarkEnd w:id="1047"/>
      <w:bookmarkEnd w:id="1048"/>
      <w:bookmarkEnd w:id="1049"/>
    </w:p>
    <w:p w:rsidR="00227DC0" w:rsidRPr="00DF5CF9" w:rsidRDefault="00EF54B2">
      <w:pPr>
        <w:pStyle w:val="Heading4"/>
      </w:pPr>
      <w:bookmarkStart w:id="1050" w:name="_Toc24018457"/>
      <w:bookmarkStart w:id="1051" w:name="_Toc24449361"/>
      <w:bookmarkStart w:id="1052" w:name="_Toc38895164"/>
      <w:r w:rsidRPr="00DF5CF9">
        <w:t>11.1.22.1</w:t>
      </w:r>
      <w:r w:rsidRPr="00DF5CF9">
        <w:tab/>
        <w:t>Functional description</w:t>
      </w:r>
      <w:bookmarkEnd w:id="1050"/>
      <w:bookmarkEnd w:id="1051"/>
      <w:bookmarkEnd w:id="1052"/>
    </w:p>
    <w:p w:rsidR="00227DC0" w:rsidRPr="00DF5CF9" w:rsidRDefault="00EF54B2">
      <w:r w:rsidRPr="00DF5CF9">
        <w:t>This function is used to store the internal status of the UICC so that the power supply to the UICC can be switched off, and to subsequently restore the UICC status. The mechanism therefore allows restoring to a new card session certain states saved at suspension of a previous card session.</w:t>
      </w:r>
    </w:p>
    <w:p w:rsidR="00227DC0" w:rsidRPr="00DF5CF9" w:rsidRDefault="00EF54B2">
      <w:r w:rsidRPr="00DF5CF9">
        <w:t>The terminal does not issue the command if the UICC suspension mechanism is not indicated as supported by the UICC in the UICC Maximum Power Consumption file (EF</w:t>
      </w:r>
      <w:r w:rsidRPr="00DF5CF9">
        <w:rPr>
          <w:position w:val="-6"/>
          <w:sz w:val="16"/>
        </w:rPr>
        <w:t>UMPC</w:t>
      </w:r>
      <w:r w:rsidRPr="00DF5CF9">
        <w:t>).</w:t>
      </w:r>
    </w:p>
    <w:p w:rsidR="00227DC0" w:rsidRPr="00DF5CF9" w:rsidRDefault="00EF54B2">
      <w:r w:rsidRPr="00DF5CF9">
        <w:t xml:space="preserve">The terminal shall not use this mechanism if it supports an interface in addition to the interface defined in the present document (e.g. the UICC-CLF interface as defined in </w:t>
      </w:r>
      <w:r w:rsidRPr="00EF7A9B">
        <w:t>ETSI TS 102 613 [</w:t>
      </w:r>
      <w:r w:rsidRPr="00EF7A9B">
        <w:fldChar w:fldCharType="begin"/>
      </w:r>
      <w:r w:rsidRPr="00EF7A9B">
        <w:instrText xml:space="preserve">REF REF_TS102613 \h </w:instrText>
      </w:r>
      <w:r w:rsidRPr="00EF7A9B">
        <w:fldChar w:fldCharType="separate"/>
      </w:r>
      <w:r w:rsidRPr="00EF7A9B">
        <w:t>19</w:t>
      </w:r>
      <w:r w:rsidRPr="00EF7A9B">
        <w:fldChar w:fldCharType="end"/>
      </w:r>
      <w:r w:rsidRPr="00EF7A9B">
        <w:t>]</w:t>
      </w:r>
      <w:r w:rsidRPr="00DF5CF9">
        <w:t>).</w:t>
      </w:r>
    </w:p>
    <w:p w:rsidR="00227DC0" w:rsidRPr="00DF5CF9" w:rsidRDefault="00EF54B2">
      <w:r w:rsidRPr="00DF5CF9">
        <w:t>The following P1 values are defined:</w:t>
      </w:r>
    </w:p>
    <w:p w:rsidR="00227DC0" w:rsidRPr="00DF5CF9" w:rsidRDefault="00EF54B2">
      <w:pPr>
        <w:pStyle w:val="TH"/>
      </w:pPr>
      <w:r w:rsidRPr="00DF5CF9">
        <w:t>Table 11.34a: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120"/>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4120"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4120" w:type="dxa"/>
          </w:tcPr>
          <w:p w:rsidR="00227DC0" w:rsidRPr="00DF5CF9" w:rsidRDefault="00EF54B2">
            <w:pPr>
              <w:pStyle w:val="TAL"/>
            </w:pPr>
            <w:r w:rsidRPr="00DF5CF9">
              <w:t>Suspend the UICC</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1</w:t>
            </w:r>
          </w:p>
        </w:tc>
        <w:tc>
          <w:tcPr>
            <w:tcW w:w="4120" w:type="dxa"/>
          </w:tcPr>
          <w:p w:rsidR="00227DC0" w:rsidRPr="00DF5CF9" w:rsidRDefault="00EF54B2">
            <w:pPr>
              <w:pStyle w:val="TAL"/>
            </w:pPr>
            <w:r w:rsidRPr="00DF5CF9">
              <w:t>Resume the UICC</w:t>
            </w:r>
          </w:p>
        </w:tc>
      </w:tr>
      <w:tr w:rsidR="00227DC0" w:rsidRPr="00DF5CF9">
        <w:trPr>
          <w:cantSplit/>
          <w:jc w:val="center"/>
        </w:trPr>
        <w:tc>
          <w:tcPr>
            <w:tcW w:w="548" w:type="dxa"/>
            <w:shd w:val="clear" w:color="000000" w:fill="FFFFFF"/>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w:t>
            </w:r>
          </w:p>
        </w:tc>
        <w:tc>
          <w:tcPr>
            <w:tcW w:w="4120" w:type="dxa"/>
          </w:tcPr>
          <w:p w:rsidR="00227DC0" w:rsidRPr="00DF5CF9" w:rsidRDefault="00EF54B2">
            <w:pPr>
              <w:pStyle w:val="TAL"/>
            </w:pPr>
            <w:r w:rsidRPr="00DF5CF9">
              <w:t>RFU (shall be set to 0)</w:t>
            </w:r>
          </w:p>
        </w:tc>
      </w:tr>
    </w:tbl>
    <w:p w:rsidR="00227DC0" w:rsidRPr="00DF5CF9" w:rsidRDefault="00227DC0"/>
    <w:p w:rsidR="00227DC0" w:rsidRPr="00DF5CF9" w:rsidRDefault="00EF54B2">
      <w:pPr>
        <w:pStyle w:val="NO"/>
      </w:pPr>
      <w:r w:rsidRPr="00DF5CF9">
        <w:t>NOTE:</w:t>
      </w:r>
      <w:r w:rsidRPr="00DF5CF9">
        <w:tab/>
        <w:t>The execution of this command might take a significant amount of time.</w:t>
      </w:r>
    </w:p>
    <w:p w:rsidR="00227DC0" w:rsidRPr="00DF5CF9" w:rsidRDefault="00EF54B2">
      <w:pPr>
        <w:pStyle w:val="Heading4"/>
      </w:pPr>
      <w:bookmarkStart w:id="1053" w:name="_Toc24018458"/>
      <w:bookmarkStart w:id="1054" w:name="_Toc24449362"/>
      <w:bookmarkStart w:id="1055" w:name="_Toc38895165"/>
      <w:r w:rsidRPr="00DF5CF9">
        <w:lastRenderedPageBreak/>
        <w:t>11.1.22.2</w:t>
      </w:r>
      <w:r w:rsidRPr="00DF5CF9">
        <w:tab/>
        <w:t>UICC suspension</w:t>
      </w:r>
      <w:bookmarkEnd w:id="1053"/>
      <w:bookmarkEnd w:id="1054"/>
      <w:bookmarkEnd w:id="1055"/>
    </w:p>
    <w:p w:rsidR="00227DC0" w:rsidRPr="00DF5CF9" w:rsidRDefault="00EF54B2">
      <w:pPr>
        <w:pStyle w:val="Heading5"/>
      </w:pPr>
      <w:bookmarkStart w:id="1056" w:name="_Toc24018459"/>
      <w:bookmarkStart w:id="1057" w:name="_Toc24449363"/>
      <w:bookmarkStart w:id="1058" w:name="_Toc38895166"/>
      <w:r w:rsidRPr="00DF5CF9">
        <w:t>11.1.22.2.1</w:t>
      </w:r>
      <w:r w:rsidRPr="00DF5CF9">
        <w:tab/>
        <w:t>Introduction</w:t>
      </w:r>
      <w:bookmarkEnd w:id="1056"/>
      <w:bookmarkEnd w:id="1057"/>
      <w:bookmarkEnd w:id="1058"/>
    </w:p>
    <w:p w:rsidR="00227DC0" w:rsidRPr="00DF5CF9" w:rsidRDefault="00EF54B2">
      <w:r w:rsidRPr="00DF5CF9">
        <w:t>Clause 11.1.22.2 defines the SUSPEND UICC function and coding when P1 = 'Suspend the UICC'.</w:t>
      </w:r>
    </w:p>
    <w:p w:rsidR="00227DC0" w:rsidRPr="00DF5CF9" w:rsidRDefault="00EF54B2">
      <w:pPr>
        <w:pStyle w:val="Heading5"/>
      </w:pPr>
      <w:bookmarkStart w:id="1059" w:name="_Toc24018460"/>
      <w:bookmarkStart w:id="1060" w:name="_Toc24449364"/>
      <w:bookmarkStart w:id="1061" w:name="_Toc38895167"/>
      <w:r w:rsidRPr="00DF5CF9">
        <w:t>11.1.22.2.2</w:t>
      </w:r>
      <w:r w:rsidRPr="00DF5CF9">
        <w:tab/>
        <w:t>Functional description</w:t>
      </w:r>
      <w:bookmarkEnd w:id="1059"/>
      <w:bookmarkEnd w:id="1060"/>
      <w:bookmarkEnd w:id="1061"/>
    </w:p>
    <w:p w:rsidR="00227DC0" w:rsidRPr="00DF5CF9" w:rsidRDefault="00EF54B2">
      <w:r w:rsidRPr="00DF5CF9">
        <w:t>When the UICC receives the command to suspend, it stores the complete UICC status to a non-volatile memory. The UICC status includes all data that is required to resume the UICC in the exact same condition, so that it is equivalent as if the power supply was not removed. For example, this includes:</w:t>
      </w:r>
    </w:p>
    <w:p w:rsidR="00227DC0" w:rsidRPr="00DF5CF9" w:rsidRDefault="00EF54B2">
      <w:pPr>
        <w:pStyle w:val="B1"/>
      </w:pPr>
      <w:r w:rsidRPr="00DF5CF9">
        <w:t>status of selected applications on each logical channel;</w:t>
      </w:r>
    </w:p>
    <w:p w:rsidR="00227DC0" w:rsidRPr="00DF5CF9" w:rsidRDefault="00EF54B2">
      <w:pPr>
        <w:pStyle w:val="B1"/>
      </w:pPr>
      <w:r w:rsidRPr="00DF5CF9">
        <w:t>security context related to PIN verification status for each application;</w:t>
      </w:r>
    </w:p>
    <w:p w:rsidR="00227DC0" w:rsidRPr="00DF5CF9" w:rsidRDefault="00EF54B2">
      <w:pPr>
        <w:pStyle w:val="B1"/>
      </w:pPr>
      <w:r w:rsidRPr="00DF5CF9">
        <w:t>selected EF, record pointer and tag pointer for each logical channel;</w:t>
      </w:r>
    </w:p>
    <w:p w:rsidR="00227DC0" w:rsidRPr="00DF5CF9" w:rsidRDefault="00EF54B2">
      <w:pPr>
        <w:pStyle w:val="B1"/>
      </w:pPr>
      <w:r w:rsidRPr="00DF5CF9">
        <w:t>status of toolkit applications.</w:t>
      </w:r>
    </w:p>
    <w:p w:rsidR="00227DC0" w:rsidRPr="00DF5CF9" w:rsidRDefault="00EF54B2">
      <w:pPr>
        <w:keepNext/>
        <w:keepLines/>
      </w:pPr>
      <w:r w:rsidRPr="00DF5CF9">
        <w:t xml:space="preserve">The UICC shall reject the command with status word '6985' during an active proactive UICC session, or if there is any open BIP channel, or if a secure channel (including those defined in the present document or in </w:t>
      </w:r>
      <w:r w:rsidRPr="00EF7A9B">
        <w:t>ETSI TS 102 225 [</w:t>
      </w:r>
      <w:r w:rsidRPr="00EF7A9B">
        <w:fldChar w:fldCharType="begin"/>
      </w:r>
      <w:r w:rsidRPr="00EF7A9B">
        <w:instrText xml:space="preserve">REF REF_TS102225 \h  \* MERGEFORMAT </w:instrText>
      </w:r>
      <w:r w:rsidRPr="00EF7A9B">
        <w:fldChar w:fldCharType="separate"/>
      </w:r>
      <w:r w:rsidRPr="00EF7A9B">
        <w:t>21</w:t>
      </w:r>
      <w:r w:rsidRPr="00EF7A9B">
        <w:fldChar w:fldCharType="end"/>
      </w:r>
      <w:r w:rsidRPr="00EF7A9B">
        <w:t>]</w:t>
      </w:r>
      <w:r w:rsidRPr="00DF5CF9">
        <w:t xml:space="preserve"> and </w:t>
      </w:r>
      <w:r w:rsidRPr="00EF7A9B">
        <w:t>ETSI TS 102 226 [</w:t>
      </w:r>
      <w:r w:rsidRPr="00EF7A9B">
        <w:fldChar w:fldCharType="begin"/>
      </w:r>
      <w:r w:rsidRPr="00EF7A9B">
        <w:instrText xml:space="preserve">REF REF_TS102226 \h </w:instrText>
      </w:r>
      <w:r w:rsidRPr="00EF7A9B">
        <w:fldChar w:fldCharType="separate"/>
      </w:r>
      <w:r w:rsidRPr="00EF7A9B">
        <w:t>29</w:t>
      </w:r>
      <w:r w:rsidRPr="00EF7A9B">
        <w:fldChar w:fldCharType="end"/>
      </w:r>
      <w:r w:rsidRPr="00EF7A9B">
        <w:t>]</w:t>
      </w:r>
      <w:r w:rsidRPr="00DF5CF9">
        <w:t>) is in use. The UICC may use the status word '6985' to reject the command due to internal reasons.</w:t>
      </w:r>
    </w:p>
    <w:p w:rsidR="00227DC0" w:rsidRPr="00DF5CF9" w:rsidRDefault="00EF54B2">
      <w:r w:rsidRPr="00DF5CF9">
        <w:t>The UICC shall reject the command with status word '9864' if the minimum duration requested by the terminal is too large to be accepted.</w:t>
      </w:r>
    </w:p>
    <w:p w:rsidR="00227DC0" w:rsidRPr="00DF5CF9" w:rsidRDefault="00EF54B2">
      <w:r w:rsidRPr="00DF5CF9">
        <w:t>The UICC generates a random Resume token of 8 bytes and stores it with the complete status in its non-volatile memory. The UICC also indicates the maximum time duration for which it can be suspended, using a value between the minimum and the maximum proposed by the terminal.</w:t>
      </w:r>
    </w:p>
    <w:p w:rsidR="00227DC0" w:rsidRPr="00DF5CF9" w:rsidRDefault="00EF54B2">
      <w:pPr>
        <w:pStyle w:val="NO"/>
      </w:pPr>
      <w:r w:rsidRPr="00DF5CF9">
        <w:t>NOTE:</w:t>
      </w:r>
      <w:r w:rsidRPr="00DF5CF9">
        <w:tab/>
        <w:t>In case of successful execution, the UICC is not allowed to respond with '91 XX' status word to immediately initiate a new proactive session.</w:t>
      </w:r>
    </w:p>
    <w:p w:rsidR="00227DC0" w:rsidRPr="00DF5CF9" w:rsidRDefault="00EF54B2">
      <w:r w:rsidRPr="00DF5CF9">
        <w:t>Upon reception of the response indicating successful execution of the SUSPEND UICC command, the terminal shall deactivate the contacts of the UICC, following the sequence specified in clause 4.5.2.</w:t>
      </w:r>
    </w:p>
    <w:p w:rsidR="00227DC0" w:rsidRPr="00DF5CF9" w:rsidRDefault="00EF54B2">
      <w:r w:rsidRPr="00DF5CF9">
        <w:t>Input:</w:t>
      </w:r>
    </w:p>
    <w:p w:rsidR="00227DC0" w:rsidRPr="00DF5CF9" w:rsidRDefault="00EF54B2">
      <w:pPr>
        <w:pStyle w:val="B1"/>
      </w:pPr>
      <w:r w:rsidRPr="00DF5CF9">
        <w:t>Minimum duration of the suspension proposed by the terminal</w:t>
      </w:r>
    </w:p>
    <w:p w:rsidR="00227DC0" w:rsidRPr="00DF5CF9" w:rsidRDefault="00EF54B2">
      <w:pPr>
        <w:pStyle w:val="B1"/>
      </w:pPr>
      <w:r w:rsidRPr="00DF5CF9">
        <w:t>Maximum duration of the suspension proposed by the terminal</w:t>
      </w:r>
    </w:p>
    <w:p w:rsidR="00227DC0" w:rsidRPr="00DF5CF9" w:rsidRDefault="00EF54B2">
      <w:pPr>
        <w:keepNext/>
      </w:pPr>
      <w:r w:rsidRPr="00DF5CF9">
        <w:t>Output:</w:t>
      </w:r>
    </w:p>
    <w:p w:rsidR="00227DC0" w:rsidRPr="00DF5CF9" w:rsidRDefault="00EF54B2">
      <w:pPr>
        <w:pStyle w:val="B1"/>
      </w:pPr>
      <w:r w:rsidRPr="00DF5CF9">
        <w:t>Maximum duration of the suspension negotiated by the UICC, in the range proposed by the terminal</w:t>
      </w:r>
    </w:p>
    <w:p w:rsidR="00227DC0" w:rsidRPr="00DF5CF9" w:rsidRDefault="00EF54B2">
      <w:pPr>
        <w:pStyle w:val="B1"/>
      </w:pPr>
      <w:r w:rsidRPr="00DF5CF9">
        <w:t>Resume token</w:t>
      </w:r>
    </w:p>
    <w:p w:rsidR="00227DC0" w:rsidRPr="00DF5CF9" w:rsidRDefault="00EF54B2">
      <w:pPr>
        <w:pStyle w:val="Heading5"/>
      </w:pPr>
      <w:bookmarkStart w:id="1062" w:name="_Toc24018461"/>
      <w:bookmarkStart w:id="1063" w:name="_Toc24449365"/>
      <w:bookmarkStart w:id="1064" w:name="_Toc38895168"/>
      <w:r w:rsidRPr="00DF5CF9">
        <w:t>11.1.22.2.3</w:t>
      </w:r>
      <w:r w:rsidRPr="00DF5CF9">
        <w:tab/>
        <w:t>Command parameters and data</w:t>
      </w:r>
      <w:bookmarkEnd w:id="1062"/>
      <w:bookmarkEnd w:id="1063"/>
      <w:bookmarkEnd w:id="10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6271"/>
      </w:tblGrid>
      <w:tr w:rsidR="00227DC0" w:rsidRPr="00DF5CF9">
        <w:trPr>
          <w:jc w:val="center"/>
        </w:trPr>
        <w:tc>
          <w:tcPr>
            <w:tcW w:w="821" w:type="dxa"/>
          </w:tcPr>
          <w:p w:rsidR="00227DC0" w:rsidRPr="00DF5CF9" w:rsidRDefault="00EF54B2">
            <w:pPr>
              <w:pStyle w:val="TAH"/>
            </w:pPr>
            <w:r w:rsidRPr="00DF5CF9">
              <w:t>Code</w:t>
            </w:r>
          </w:p>
        </w:tc>
        <w:tc>
          <w:tcPr>
            <w:tcW w:w="6271"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keepNext w:val="0"/>
              <w:keepLines w:val="0"/>
            </w:pPr>
            <w:r w:rsidRPr="00DF5CF9">
              <w:t>CLA</w:t>
            </w:r>
          </w:p>
        </w:tc>
        <w:tc>
          <w:tcPr>
            <w:tcW w:w="6271" w:type="dxa"/>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Pr>
          <w:p w:rsidR="00227DC0" w:rsidRPr="00DF5CF9" w:rsidRDefault="00EF54B2">
            <w:pPr>
              <w:pStyle w:val="TAC"/>
              <w:keepNext w:val="0"/>
              <w:keepLines w:val="0"/>
            </w:pPr>
            <w:r w:rsidRPr="00DF5CF9">
              <w:t>INS</w:t>
            </w:r>
          </w:p>
        </w:tc>
        <w:tc>
          <w:tcPr>
            <w:tcW w:w="6271" w:type="dxa"/>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6271"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6271"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6271" w:type="dxa"/>
          </w:tcPr>
          <w:p w:rsidR="00227DC0" w:rsidRPr="00DF5CF9" w:rsidRDefault="00EF54B2">
            <w:pPr>
              <w:pStyle w:val="TAL"/>
              <w:keepNext w:val="0"/>
              <w:keepLines w:val="0"/>
            </w:pPr>
            <w:r w:rsidRPr="00DF5CF9">
              <w:t>Length of the subsequent data field = '04'</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6271" w:type="dxa"/>
          </w:tcPr>
          <w:p w:rsidR="00227DC0" w:rsidRPr="00DF5CF9" w:rsidRDefault="00EF54B2">
            <w:pPr>
              <w:pStyle w:val="TAL"/>
              <w:keepNext w:val="0"/>
              <w:keepLines w:val="0"/>
            </w:pPr>
            <w:r w:rsidRPr="00DF5CF9">
              <w:t>Minimum and maximum duration of the suspension proposed by terminal</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6271" w:type="dxa"/>
          </w:tcPr>
          <w:p w:rsidR="00227DC0" w:rsidRPr="00DF5CF9" w:rsidRDefault="00EF54B2">
            <w:pPr>
              <w:pStyle w:val="TAL"/>
              <w:keepNext w:val="0"/>
              <w:keepLines w:val="0"/>
            </w:pPr>
            <w:r w:rsidRPr="00DF5CF9">
              <w:t>Length of the response data = '0A'</w:t>
            </w:r>
          </w:p>
        </w:tc>
      </w:tr>
    </w:tbl>
    <w:p w:rsidR="00227DC0" w:rsidRPr="00DF5CF9" w:rsidRDefault="00227DC0">
      <w:pPr>
        <w:keepLines/>
      </w:pPr>
    </w:p>
    <w:p w:rsidR="00227DC0" w:rsidRPr="00DF5CF9" w:rsidRDefault="00EF54B2">
      <w:pPr>
        <w:keepNext/>
      </w:pPr>
      <w:r w:rsidRPr="00DF5CF9">
        <w:lastRenderedPageBreak/>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keepNext w:val="0"/>
            </w:pPr>
            <w:r w:rsidRPr="00DF5CF9">
              <w:t>Byte(s)</w:t>
            </w:r>
          </w:p>
        </w:tc>
        <w:tc>
          <w:tcPr>
            <w:tcW w:w="4961" w:type="dxa"/>
          </w:tcPr>
          <w:p w:rsidR="00227DC0" w:rsidRPr="00DF5CF9" w:rsidRDefault="00EF54B2">
            <w:pPr>
              <w:pStyle w:val="TAH"/>
              <w:keepNext w:val="0"/>
            </w:pPr>
            <w:r w:rsidRPr="00DF5CF9">
              <w:t>Description</w:t>
            </w:r>
          </w:p>
        </w:tc>
        <w:tc>
          <w:tcPr>
            <w:tcW w:w="1417" w:type="dxa"/>
          </w:tcPr>
          <w:p w:rsidR="00227DC0" w:rsidRPr="00DF5CF9" w:rsidRDefault="00EF54B2">
            <w:pPr>
              <w:pStyle w:val="TAH"/>
              <w:keepNext w:val="0"/>
            </w:pPr>
            <w:r w:rsidRPr="00DF5CF9">
              <w:t>Length</w:t>
            </w:r>
          </w:p>
        </w:tc>
      </w:tr>
      <w:tr w:rsidR="00227DC0" w:rsidRPr="00DF5CF9">
        <w:trPr>
          <w:jc w:val="center"/>
        </w:trPr>
        <w:tc>
          <w:tcPr>
            <w:tcW w:w="1276" w:type="dxa"/>
          </w:tcPr>
          <w:p w:rsidR="00227DC0" w:rsidRPr="00DF5CF9" w:rsidRDefault="00EF54B2">
            <w:pPr>
              <w:pStyle w:val="TAC"/>
              <w:keepNext w:val="0"/>
            </w:pPr>
            <w:r w:rsidRPr="00DF5CF9">
              <w:t>1 to 2</w:t>
            </w:r>
          </w:p>
        </w:tc>
        <w:tc>
          <w:tcPr>
            <w:tcW w:w="4961" w:type="dxa"/>
          </w:tcPr>
          <w:p w:rsidR="00227DC0" w:rsidRPr="00DF5CF9" w:rsidRDefault="00EF54B2">
            <w:pPr>
              <w:pStyle w:val="TAL"/>
              <w:keepNext w:val="0"/>
            </w:pPr>
            <w:r w:rsidRPr="00DF5CF9">
              <w:t>Minimum duration of the suspension proposed by the terminal.</w:t>
            </w:r>
          </w:p>
        </w:tc>
        <w:tc>
          <w:tcPr>
            <w:tcW w:w="1417" w:type="dxa"/>
          </w:tcPr>
          <w:p w:rsidR="00227DC0" w:rsidRPr="00DF5CF9" w:rsidRDefault="00EF54B2">
            <w:pPr>
              <w:pStyle w:val="TAC"/>
              <w:keepNext w:val="0"/>
            </w:pPr>
            <w:r w:rsidRPr="00DF5CF9">
              <w:t>2</w:t>
            </w:r>
          </w:p>
        </w:tc>
      </w:tr>
      <w:tr w:rsidR="00227DC0" w:rsidRPr="00DF5CF9">
        <w:trPr>
          <w:jc w:val="center"/>
        </w:trPr>
        <w:tc>
          <w:tcPr>
            <w:tcW w:w="1276" w:type="dxa"/>
          </w:tcPr>
          <w:p w:rsidR="00227DC0" w:rsidRPr="00DF5CF9" w:rsidRDefault="00EF54B2">
            <w:pPr>
              <w:pStyle w:val="TAC"/>
              <w:keepNext w:val="0"/>
            </w:pPr>
            <w:r w:rsidRPr="00DF5CF9">
              <w:t>3 to 4</w:t>
            </w:r>
          </w:p>
        </w:tc>
        <w:tc>
          <w:tcPr>
            <w:tcW w:w="4961" w:type="dxa"/>
          </w:tcPr>
          <w:p w:rsidR="00227DC0" w:rsidRPr="00DF5CF9" w:rsidRDefault="00EF54B2">
            <w:pPr>
              <w:pStyle w:val="TAL"/>
              <w:keepNext w:val="0"/>
            </w:pPr>
            <w:r w:rsidRPr="00DF5CF9">
              <w:t>Maximum duration of the suspension proposed by the terminal.</w:t>
            </w:r>
          </w:p>
        </w:tc>
        <w:tc>
          <w:tcPr>
            <w:tcW w:w="1417" w:type="dxa"/>
          </w:tcPr>
          <w:p w:rsidR="00227DC0" w:rsidRPr="00DF5CF9" w:rsidRDefault="00EF54B2">
            <w:pPr>
              <w:pStyle w:val="TAC"/>
              <w:keepNext w:val="0"/>
            </w:pPr>
            <w:r w:rsidRPr="00DF5CF9">
              <w:t>2</w:t>
            </w:r>
          </w:p>
        </w:tc>
      </w:tr>
    </w:tbl>
    <w:p w:rsidR="00227DC0" w:rsidRPr="00DF5CF9" w:rsidRDefault="00227DC0"/>
    <w:p w:rsidR="00227DC0" w:rsidRPr="00DF5CF9" w:rsidRDefault="00EF54B2">
      <w:r w:rsidRPr="00DF5CF9">
        <w:t>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keepNext w:val="0"/>
            </w:pPr>
            <w:r w:rsidRPr="00DF5CF9">
              <w:t>Byte(s)</w:t>
            </w:r>
          </w:p>
        </w:tc>
        <w:tc>
          <w:tcPr>
            <w:tcW w:w="4961" w:type="dxa"/>
          </w:tcPr>
          <w:p w:rsidR="00227DC0" w:rsidRPr="00DF5CF9" w:rsidRDefault="00EF54B2">
            <w:pPr>
              <w:pStyle w:val="TAH"/>
              <w:keepNext w:val="0"/>
            </w:pPr>
            <w:r w:rsidRPr="00DF5CF9">
              <w:t>Description</w:t>
            </w:r>
          </w:p>
        </w:tc>
        <w:tc>
          <w:tcPr>
            <w:tcW w:w="1417" w:type="dxa"/>
          </w:tcPr>
          <w:p w:rsidR="00227DC0" w:rsidRPr="00DF5CF9" w:rsidRDefault="00EF54B2">
            <w:pPr>
              <w:pStyle w:val="TAH"/>
              <w:keepNext w:val="0"/>
            </w:pPr>
            <w:r w:rsidRPr="00DF5CF9">
              <w:t>Length</w:t>
            </w:r>
          </w:p>
        </w:tc>
      </w:tr>
      <w:tr w:rsidR="00227DC0" w:rsidRPr="00DF5CF9">
        <w:trPr>
          <w:jc w:val="center"/>
        </w:trPr>
        <w:tc>
          <w:tcPr>
            <w:tcW w:w="1276" w:type="dxa"/>
          </w:tcPr>
          <w:p w:rsidR="00227DC0" w:rsidRPr="00DF5CF9" w:rsidRDefault="00EF54B2">
            <w:pPr>
              <w:pStyle w:val="TAC"/>
              <w:keepNext w:val="0"/>
            </w:pPr>
            <w:r w:rsidRPr="00DF5CF9">
              <w:t>1 to 2</w:t>
            </w:r>
          </w:p>
        </w:tc>
        <w:tc>
          <w:tcPr>
            <w:tcW w:w="4961" w:type="dxa"/>
          </w:tcPr>
          <w:p w:rsidR="00227DC0" w:rsidRPr="00DF5CF9" w:rsidRDefault="00EF54B2">
            <w:pPr>
              <w:pStyle w:val="TAL"/>
              <w:keepNext w:val="0"/>
            </w:pPr>
            <w:r w:rsidRPr="00DF5CF9">
              <w:t>Maximum duration of the suspension negotiated by the UICC</w:t>
            </w:r>
          </w:p>
        </w:tc>
        <w:tc>
          <w:tcPr>
            <w:tcW w:w="1417" w:type="dxa"/>
          </w:tcPr>
          <w:p w:rsidR="00227DC0" w:rsidRPr="00DF5CF9" w:rsidRDefault="00EF54B2">
            <w:pPr>
              <w:pStyle w:val="TAC"/>
              <w:keepNext w:val="0"/>
            </w:pPr>
            <w:r w:rsidRPr="00DF5CF9">
              <w:t>2</w:t>
            </w:r>
          </w:p>
        </w:tc>
      </w:tr>
      <w:tr w:rsidR="00227DC0" w:rsidRPr="00DF5CF9">
        <w:trPr>
          <w:jc w:val="center"/>
        </w:trPr>
        <w:tc>
          <w:tcPr>
            <w:tcW w:w="1276" w:type="dxa"/>
          </w:tcPr>
          <w:p w:rsidR="00227DC0" w:rsidRPr="00DF5CF9" w:rsidRDefault="00EF54B2">
            <w:pPr>
              <w:pStyle w:val="TAC"/>
              <w:keepNext w:val="0"/>
            </w:pPr>
            <w:r w:rsidRPr="00DF5CF9">
              <w:t>3 to 10</w:t>
            </w:r>
          </w:p>
        </w:tc>
        <w:tc>
          <w:tcPr>
            <w:tcW w:w="4961" w:type="dxa"/>
          </w:tcPr>
          <w:p w:rsidR="00227DC0" w:rsidRPr="00DF5CF9" w:rsidRDefault="00EF54B2">
            <w:pPr>
              <w:pStyle w:val="TAL"/>
              <w:keepNext w:val="0"/>
            </w:pPr>
            <w:r w:rsidRPr="00DF5CF9">
              <w:t>Resume token</w:t>
            </w:r>
          </w:p>
        </w:tc>
        <w:tc>
          <w:tcPr>
            <w:tcW w:w="1417" w:type="dxa"/>
          </w:tcPr>
          <w:p w:rsidR="00227DC0" w:rsidRPr="00DF5CF9" w:rsidRDefault="00EF54B2">
            <w:pPr>
              <w:pStyle w:val="TAC"/>
              <w:keepNext w:val="0"/>
            </w:pPr>
            <w:r w:rsidRPr="00DF5CF9">
              <w:t>8</w:t>
            </w:r>
          </w:p>
        </w:tc>
      </w:tr>
    </w:tbl>
    <w:p w:rsidR="00227DC0" w:rsidRPr="00DF5CF9" w:rsidRDefault="00227DC0">
      <w:pPr>
        <w:keepLines/>
      </w:pPr>
    </w:p>
    <w:p w:rsidR="00227DC0" w:rsidRPr="00DF5CF9" w:rsidRDefault="00EF54B2">
      <w:pPr>
        <w:keepNext/>
        <w:keepLines/>
      </w:pPr>
      <w:r w:rsidRPr="00DF5CF9">
        <w:t>Where all durations in the command and in the response are encoded 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w:t>
            </w:r>
          </w:p>
        </w:tc>
        <w:tc>
          <w:tcPr>
            <w:tcW w:w="4961" w:type="dxa"/>
          </w:tcPr>
          <w:p w:rsidR="00227DC0" w:rsidRPr="00DF5CF9" w:rsidRDefault="00EF54B2">
            <w:pPr>
              <w:pStyle w:val="TAL"/>
            </w:pPr>
            <w:r w:rsidRPr="00DF5CF9">
              <w:t>Time unit:</w:t>
            </w:r>
          </w:p>
          <w:p w:rsidR="00227DC0" w:rsidRPr="00DF5CF9" w:rsidRDefault="00EF54B2">
            <w:pPr>
              <w:pStyle w:val="TAL"/>
              <w:numPr>
                <w:ilvl w:val="0"/>
                <w:numId w:val="51"/>
              </w:numPr>
            </w:pPr>
            <w:r w:rsidRPr="00DF5CF9">
              <w:t>0: seconds</w:t>
            </w:r>
          </w:p>
          <w:p w:rsidR="00227DC0" w:rsidRPr="00DF5CF9" w:rsidRDefault="00EF54B2">
            <w:pPr>
              <w:pStyle w:val="TAL"/>
              <w:numPr>
                <w:ilvl w:val="0"/>
                <w:numId w:val="51"/>
              </w:numPr>
            </w:pPr>
            <w:r w:rsidRPr="00DF5CF9">
              <w:t>1: minutes</w:t>
            </w:r>
          </w:p>
          <w:p w:rsidR="00227DC0" w:rsidRPr="00DF5CF9" w:rsidRDefault="00EF54B2">
            <w:pPr>
              <w:pStyle w:val="TAL"/>
              <w:numPr>
                <w:ilvl w:val="0"/>
                <w:numId w:val="51"/>
              </w:numPr>
            </w:pPr>
            <w:r w:rsidRPr="00DF5CF9">
              <w:t>2: hours</w:t>
            </w:r>
          </w:p>
          <w:p w:rsidR="00227DC0" w:rsidRPr="00DF5CF9" w:rsidRDefault="00EF54B2">
            <w:pPr>
              <w:pStyle w:val="TAL"/>
              <w:numPr>
                <w:ilvl w:val="0"/>
                <w:numId w:val="51"/>
              </w:numPr>
            </w:pPr>
            <w:r w:rsidRPr="00DF5CF9">
              <w:t>3: days</w:t>
            </w:r>
          </w:p>
          <w:p w:rsidR="00227DC0" w:rsidRPr="00DF5CF9" w:rsidRDefault="00EF54B2">
            <w:pPr>
              <w:pStyle w:val="TAL"/>
              <w:numPr>
                <w:ilvl w:val="0"/>
                <w:numId w:val="51"/>
              </w:numPr>
            </w:pPr>
            <w:r w:rsidRPr="00DF5CF9">
              <w:t>4: 10 days</w:t>
            </w:r>
          </w:p>
        </w:tc>
        <w:tc>
          <w:tcPr>
            <w:tcW w:w="1417" w:type="dxa"/>
          </w:tcPr>
          <w:p w:rsidR="00227DC0" w:rsidRPr="00DF5CF9" w:rsidRDefault="00EF54B2">
            <w:pPr>
              <w:pStyle w:val="TAC"/>
            </w:pPr>
            <w:r w:rsidRPr="00DF5CF9">
              <w:t>1</w:t>
            </w:r>
          </w:p>
        </w:tc>
      </w:tr>
      <w:tr w:rsidR="00227DC0" w:rsidRPr="00DF5CF9">
        <w:trPr>
          <w:jc w:val="center"/>
        </w:trPr>
        <w:tc>
          <w:tcPr>
            <w:tcW w:w="1276" w:type="dxa"/>
          </w:tcPr>
          <w:p w:rsidR="00227DC0" w:rsidRPr="00DF5CF9" w:rsidRDefault="00EF54B2">
            <w:pPr>
              <w:pStyle w:val="TAC"/>
            </w:pPr>
            <w:r w:rsidRPr="00DF5CF9">
              <w:t>1</w:t>
            </w:r>
          </w:p>
        </w:tc>
        <w:tc>
          <w:tcPr>
            <w:tcW w:w="4961" w:type="dxa"/>
          </w:tcPr>
          <w:p w:rsidR="00227DC0" w:rsidRPr="00DF5CF9" w:rsidRDefault="00EF54B2">
            <w:pPr>
              <w:pStyle w:val="TAL"/>
            </w:pPr>
            <w:r w:rsidRPr="00DF5CF9">
              <w:rPr>
                <w:lang w:eastAsia="zh-TW"/>
              </w:rPr>
              <w:t>Length of time, expressed in units</w:t>
            </w:r>
            <w:r w:rsidRPr="00DF5CF9">
              <w:t>.</w:t>
            </w:r>
          </w:p>
        </w:tc>
        <w:tc>
          <w:tcPr>
            <w:tcW w:w="1417" w:type="dxa"/>
          </w:tcPr>
          <w:p w:rsidR="00227DC0" w:rsidRPr="00DF5CF9" w:rsidRDefault="00EF54B2">
            <w:pPr>
              <w:pStyle w:val="TAC"/>
            </w:pPr>
            <w:r w:rsidRPr="00DF5CF9">
              <w:t>1</w:t>
            </w:r>
          </w:p>
        </w:tc>
      </w:tr>
    </w:tbl>
    <w:p w:rsidR="00227DC0" w:rsidRPr="00DF5CF9" w:rsidRDefault="00227DC0"/>
    <w:p w:rsidR="00227DC0" w:rsidRPr="00DF5CF9" w:rsidRDefault="00EF54B2">
      <w:pPr>
        <w:pStyle w:val="Heading4"/>
      </w:pPr>
      <w:bookmarkStart w:id="1065" w:name="_Toc24018462"/>
      <w:bookmarkStart w:id="1066" w:name="_Toc24449366"/>
      <w:bookmarkStart w:id="1067" w:name="_Toc38895169"/>
      <w:r w:rsidRPr="00DF5CF9">
        <w:t>11.1.22.3</w:t>
      </w:r>
      <w:r w:rsidRPr="00DF5CF9">
        <w:tab/>
        <w:t>UICC resume</w:t>
      </w:r>
      <w:bookmarkEnd w:id="1065"/>
      <w:bookmarkEnd w:id="1066"/>
      <w:bookmarkEnd w:id="1067"/>
    </w:p>
    <w:p w:rsidR="00227DC0" w:rsidRPr="00DF5CF9" w:rsidRDefault="00EF54B2">
      <w:pPr>
        <w:pStyle w:val="Heading5"/>
      </w:pPr>
      <w:bookmarkStart w:id="1068" w:name="_Toc24018463"/>
      <w:bookmarkStart w:id="1069" w:name="_Toc24449367"/>
      <w:bookmarkStart w:id="1070" w:name="_Toc38895170"/>
      <w:r w:rsidRPr="00DF5CF9">
        <w:t>11.1.22.3.1</w:t>
      </w:r>
      <w:r w:rsidRPr="00DF5CF9">
        <w:tab/>
        <w:t>Introduction</w:t>
      </w:r>
      <w:bookmarkEnd w:id="1068"/>
      <w:bookmarkEnd w:id="1069"/>
      <w:bookmarkEnd w:id="1070"/>
    </w:p>
    <w:p w:rsidR="00227DC0" w:rsidRPr="00DF5CF9" w:rsidRDefault="00EF54B2">
      <w:r w:rsidRPr="00DF5CF9">
        <w:t>Clause 11.1.22.3 defines the SUSPEND UICC function and coding when P1 = 'Resume the UICC'.</w:t>
      </w:r>
    </w:p>
    <w:p w:rsidR="00227DC0" w:rsidRPr="00DF5CF9" w:rsidRDefault="00EF54B2">
      <w:pPr>
        <w:pStyle w:val="Heading5"/>
      </w:pPr>
      <w:bookmarkStart w:id="1071" w:name="_Toc24018464"/>
      <w:bookmarkStart w:id="1072" w:name="_Toc24449368"/>
      <w:bookmarkStart w:id="1073" w:name="_Toc38895171"/>
      <w:r w:rsidRPr="00DF5CF9">
        <w:t>11.1.22.3.2</w:t>
      </w:r>
      <w:r w:rsidRPr="00DF5CF9">
        <w:tab/>
        <w:t>Functional description</w:t>
      </w:r>
      <w:bookmarkEnd w:id="1071"/>
      <w:bookmarkEnd w:id="1072"/>
      <w:bookmarkEnd w:id="1073"/>
    </w:p>
    <w:p w:rsidR="00227DC0" w:rsidRPr="00DF5CF9" w:rsidRDefault="00EF54B2">
      <w:r w:rsidRPr="00DF5CF9">
        <w:t>This function is used to restore the status of the UICC that was previously stored to non-volatile memory of the UICC using the SUSPEND UICC command with P1 = 'Suspend the UICC'. The UICC shall delete the stored UICC status after execution of the command, irrespective of the result.</w:t>
      </w:r>
    </w:p>
    <w:p w:rsidR="00227DC0" w:rsidRPr="00DF5CF9" w:rsidRDefault="00EF54B2">
      <w:r w:rsidRPr="00DF5CF9">
        <w:t>Only the following commands can be issued by the terminal before resuming the UICC, with the status resulting from the use of these commands being lost after a successful resume:</w:t>
      </w:r>
    </w:p>
    <w:p w:rsidR="00227DC0" w:rsidRPr="00DF5CF9" w:rsidRDefault="00EF54B2">
      <w:pPr>
        <w:pStyle w:val="B1"/>
      </w:pPr>
      <w:r w:rsidRPr="00DF5CF9">
        <w:t xml:space="preserve">SELECT with P1 </w:t>
      </w:r>
      <w:r w:rsidRPr="00DF5CF9">
        <w:sym w:font="Symbol" w:char="F0B9"/>
      </w:r>
      <w:r w:rsidRPr="00DF5CF9">
        <w:t xml:space="preserve"> '04'</w:t>
      </w:r>
    </w:p>
    <w:p w:rsidR="00227DC0" w:rsidRPr="00DF5CF9" w:rsidRDefault="00EF54B2">
      <w:pPr>
        <w:pStyle w:val="B1"/>
      </w:pPr>
      <w:r w:rsidRPr="00DF5CF9">
        <w:t>READ BINARY</w:t>
      </w:r>
    </w:p>
    <w:p w:rsidR="00227DC0" w:rsidRPr="00DF5CF9" w:rsidRDefault="00EF54B2">
      <w:pPr>
        <w:pStyle w:val="B1"/>
      </w:pPr>
      <w:r w:rsidRPr="00DF5CF9">
        <w:t>READ RECORD</w:t>
      </w:r>
    </w:p>
    <w:p w:rsidR="00227DC0" w:rsidRPr="00DF5CF9" w:rsidRDefault="00EF54B2">
      <w:pPr>
        <w:pStyle w:val="B1"/>
      </w:pPr>
      <w:r w:rsidRPr="00DF5CF9">
        <w:t>TERMINAL CAPABILITY</w:t>
      </w:r>
    </w:p>
    <w:p w:rsidR="00227DC0" w:rsidRPr="00DF5CF9" w:rsidRDefault="00EF54B2">
      <w:r w:rsidRPr="00DF5CF9">
        <w:t>If the UICC receives any other command, it deletes the stored status and continues with its current status.</w:t>
      </w:r>
    </w:p>
    <w:p w:rsidR="00227DC0" w:rsidRPr="00DF5CF9" w:rsidRDefault="00EF54B2">
      <w:r w:rsidRPr="00DF5CF9">
        <w:t>The UICC rejects the RESUME UICC command if it does not have a valid status to resume returning status word '6985'.</w:t>
      </w:r>
    </w:p>
    <w:p w:rsidR="00227DC0" w:rsidRPr="00DF5CF9" w:rsidRDefault="00EF54B2">
      <w:r w:rsidRPr="00DF5CF9">
        <w:t>The UICC compares the Resume token passed by the terminal with the token stored in the non-volatile memory. The UICC responds with an error if the Resume token passed by the terminal does not match, returning status word '6982'. The UICC restores the previous status and return '9000' if the Resume token passed by the terminal is validated.</w:t>
      </w:r>
    </w:p>
    <w:p w:rsidR="00227DC0" w:rsidRPr="00DF5CF9" w:rsidRDefault="00EF54B2">
      <w:r w:rsidRPr="00DF5CF9">
        <w:t>If the terminal sent a TERMINAL CAPABILITY command before suspending the UICC, it shall send the TERMINAL CAPABILITY command with same content before resuming the UICC.</w:t>
      </w:r>
    </w:p>
    <w:p w:rsidR="00227DC0" w:rsidRPr="00DF5CF9" w:rsidRDefault="00EF54B2">
      <w:pPr>
        <w:keepNext/>
        <w:keepLines/>
      </w:pPr>
      <w:r w:rsidRPr="00DF5CF9">
        <w:lastRenderedPageBreak/>
        <w:t>Input:</w:t>
      </w:r>
    </w:p>
    <w:p w:rsidR="00227DC0" w:rsidRPr="00DF5CF9" w:rsidRDefault="00EF54B2">
      <w:pPr>
        <w:pStyle w:val="B1"/>
      </w:pPr>
      <w:r w:rsidRPr="00DF5CF9">
        <w:t>Resume token</w:t>
      </w:r>
    </w:p>
    <w:p w:rsidR="00227DC0" w:rsidRPr="00DF5CF9" w:rsidRDefault="00EF54B2">
      <w:pPr>
        <w:keepNext/>
      </w:pPr>
      <w:r w:rsidRPr="00DF5CF9">
        <w:t>Output:</w:t>
      </w:r>
    </w:p>
    <w:p w:rsidR="00227DC0" w:rsidRPr="00DF5CF9" w:rsidRDefault="00EF54B2">
      <w:pPr>
        <w:pStyle w:val="B1"/>
      </w:pPr>
      <w:r w:rsidRPr="00DF5CF9">
        <w:t>None</w:t>
      </w:r>
    </w:p>
    <w:p w:rsidR="00227DC0" w:rsidRPr="00DF5CF9" w:rsidRDefault="00EF54B2">
      <w:pPr>
        <w:pStyle w:val="Heading5"/>
      </w:pPr>
      <w:bookmarkStart w:id="1074" w:name="_Toc24018465"/>
      <w:bookmarkStart w:id="1075" w:name="_Toc24449369"/>
      <w:bookmarkStart w:id="1076" w:name="_Toc38895172"/>
      <w:r w:rsidRPr="00DF5CF9">
        <w:t>11.1.22.3.3</w:t>
      </w:r>
      <w:r w:rsidRPr="00DF5CF9">
        <w:tab/>
        <w:t>Command parameters and data</w:t>
      </w:r>
      <w:bookmarkEnd w:id="1074"/>
      <w:bookmarkEnd w:id="1075"/>
      <w:bookmarkEnd w:id="10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keepLines w:val="0"/>
            </w:pPr>
            <w:r w:rsidRPr="00DF5CF9">
              <w:t>CLA</w:t>
            </w:r>
          </w:p>
        </w:tc>
        <w:tc>
          <w:tcPr>
            <w:tcW w:w="4278" w:type="dxa"/>
          </w:tcPr>
          <w:p w:rsidR="00227DC0" w:rsidRPr="00DF5CF9" w:rsidRDefault="00EF54B2">
            <w:pPr>
              <w:pStyle w:val="TAL"/>
              <w:keepLines w:val="0"/>
            </w:pPr>
            <w:r w:rsidRPr="00DF5CF9">
              <w:t>As specified in clause 10.1.1</w:t>
            </w:r>
          </w:p>
        </w:tc>
      </w:tr>
      <w:tr w:rsidR="00227DC0" w:rsidRPr="00DF5CF9">
        <w:trPr>
          <w:jc w:val="center"/>
        </w:trPr>
        <w:tc>
          <w:tcPr>
            <w:tcW w:w="821" w:type="dxa"/>
          </w:tcPr>
          <w:p w:rsidR="00227DC0" w:rsidRPr="00DF5CF9" w:rsidRDefault="00EF54B2">
            <w:pPr>
              <w:pStyle w:val="TAC"/>
              <w:keepLines w:val="0"/>
            </w:pPr>
            <w:r w:rsidRPr="00DF5CF9">
              <w:t>INS</w:t>
            </w:r>
          </w:p>
        </w:tc>
        <w:tc>
          <w:tcPr>
            <w:tcW w:w="4278" w:type="dxa"/>
          </w:tcPr>
          <w:p w:rsidR="00227DC0" w:rsidRPr="00DF5CF9" w:rsidRDefault="00EF54B2">
            <w:pPr>
              <w:pStyle w:val="TAL"/>
              <w:keepLines w:val="0"/>
            </w:pPr>
            <w:r w:rsidRPr="00DF5CF9">
              <w:t>As specified in clause 10.1.2</w:t>
            </w:r>
          </w:p>
        </w:tc>
      </w:tr>
      <w:tr w:rsidR="00227DC0" w:rsidRPr="00DF5CF9">
        <w:trPr>
          <w:jc w:val="center"/>
        </w:trPr>
        <w:tc>
          <w:tcPr>
            <w:tcW w:w="821" w:type="dxa"/>
          </w:tcPr>
          <w:p w:rsidR="00227DC0" w:rsidRPr="00DF5CF9" w:rsidRDefault="00EF54B2">
            <w:pPr>
              <w:pStyle w:val="TAC"/>
              <w:keepLines w:val="0"/>
            </w:pPr>
            <w:r w:rsidRPr="00DF5CF9">
              <w:t>P1</w:t>
            </w:r>
          </w:p>
        </w:tc>
        <w:tc>
          <w:tcPr>
            <w:tcW w:w="4278" w:type="dxa"/>
          </w:tcPr>
          <w:p w:rsidR="00227DC0" w:rsidRPr="00DF5CF9" w:rsidRDefault="00EF54B2">
            <w:pPr>
              <w:pStyle w:val="TAL"/>
              <w:keepLines w:val="0"/>
            </w:pPr>
            <w:r w:rsidRPr="00DF5CF9">
              <w:t>'01'</w:t>
            </w:r>
          </w:p>
        </w:tc>
      </w:tr>
      <w:tr w:rsidR="00227DC0" w:rsidRPr="00DF5CF9">
        <w:trPr>
          <w:jc w:val="center"/>
        </w:trPr>
        <w:tc>
          <w:tcPr>
            <w:tcW w:w="821" w:type="dxa"/>
          </w:tcPr>
          <w:p w:rsidR="00227DC0" w:rsidRPr="00DF5CF9" w:rsidRDefault="00EF54B2">
            <w:pPr>
              <w:pStyle w:val="TAC"/>
              <w:keepLines w:val="0"/>
            </w:pPr>
            <w:r w:rsidRPr="00DF5CF9">
              <w:t>P2</w:t>
            </w:r>
          </w:p>
        </w:tc>
        <w:tc>
          <w:tcPr>
            <w:tcW w:w="4278" w:type="dxa"/>
          </w:tcPr>
          <w:p w:rsidR="00227DC0" w:rsidRPr="00DF5CF9" w:rsidRDefault="00EF54B2">
            <w:pPr>
              <w:pStyle w:val="TAL"/>
              <w:keepLines w:val="0"/>
            </w:pPr>
            <w:r w:rsidRPr="00DF5CF9">
              <w:t>'00'</w:t>
            </w:r>
          </w:p>
        </w:tc>
      </w:tr>
      <w:tr w:rsidR="00227DC0" w:rsidRPr="00DF5CF9">
        <w:trPr>
          <w:jc w:val="center"/>
        </w:trPr>
        <w:tc>
          <w:tcPr>
            <w:tcW w:w="821" w:type="dxa"/>
          </w:tcPr>
          <w:p w:rsidR="00227DC0" w:rsidRPr="00DF5CF9" w:rsidRDefault="00EF54B2">
            <w:pPr>
              <w:pStyle w:val="TAC"/>
              <w:keepLines w:val="0"/>
            </w:pPr>
            <w:r w:rsidRPr="00DF5CF9">
              <w:t>Lc</w:t>
            </w:r>
          </w:p>
        </w:tc>
        <w:tc>
          <w:tcPr>
            <w:tcW w:w="4278" w:type="dxa"/>
          </w:tcPr>
          <w:p w:rsidR="00227DC0" w:rsidRPr="00DF5CF9" w:rsidRDefault="00EF54B2">
            <w:pPr>
              <w:pStyle w:val="TAL"/>
              <w:keepLines w:val="0"/>
            </w:pPr>
            <w:r w:rsidRPr="00DF5CF9">
              <w:t>Length of the subsequent data field = '08'</w:t>
            </w:r>
          </w:p>
        </w:tc>
      </w:tr>
      <w:tr w:rsidR="00227DC0" w:rsidRPr="00DF5CF9">
        <w:trPr>
          <w:jc w:val="center"/>
        </w:trPr>
        <w:tc>
          <w:tcPr>
            <w:tcW w:w="821" w:type="dxa"/>
          </w:tcPr>
          <w:p w:rsidR="00227DC0" w:rsidRPr="00DF5CF9" w:rsidRDefault="00EF54B2">
            <w:pPr>
              <w:pStyle w:val="TAC"/>
              <w:keepLines w:val="0"/>
            </w:pPr>
            <w:r w:rsidRPr="00DF5CF9">
              <w:t>Data</w:t>
            </w:r>
          </w:p>
        </w:tc>
        <w:tc>
          <w:tcPr>
            <w:tcW w:w="4278" w:type="dxa"/>
          </w:tcPr>
          <w:p w:rsidR="00227DC0" w:rsidRPr="00DF5CF9" w:rsidRDefault="00EF54B2">
            <w:pPr>
              <w:pStyle w:val="TAL"/>
              <w:keepLines w:val="0"/>
            </w:pPr>
            <w:r w:rsidRPr="00DF5CF9">
              <w:t>Resume token</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278" w:type="dxa"/>
          </w:tcPr>
          <w:p w:rsidR="00227DC0" w:rsidRPr="00DF5CF9" w:rsidRDefault="00EF54B2">
            <w:pPr>
              <w:pStyle w:val="TAL"/>
              <w:keepNext w:val="0"/>
              <w:keepLines w:val="0"/>
            </w:pPr>
            <w:r w:rsidRPr="00DF5CF9">
              <w:t>Not present</w:t>
            </w:r>
          </w:p>
        </w:tc>
      </w:tr>
    </w:tbl>
    <w:p w:rsidR="00227DC0" w:rsidRPr="00DF5CF9" w:rsidRDefault="00227DC0">
      <w:pPr>
        <w:keepNext/>
        <w:keepLines/>
      </w:pPr>
    </w:p>
    <w:p w:rsidR="00227DC0" w:rsidRPr="00DF5CF9" w:rsidRDefault="00EF54B2">
      <w:pPr>
        <w:keepNext/>
        <w:keepLines/>
      </w:pPr>
      <w:r w:rsidRPr="00DF5CF9">
        <w:t>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27DC0" w:rsidRPr="00DF5CF9">
        <w:trPr>
          <w:jc w:val="center"/>
        </w:trPr>
        <w:tc>
          <w:tcPr>
            <w:tcW w:w="1276" w:type="dxa"/>
          </w:tcPr>
          <w:p w:rsidR="00227DC0" w:rsidRPr="00DF5CF9" w:rsidRDefault="00EF54B2">
            <w:pPr>
              <w:pStyle w:val="TAH"/>
            </w:pPr>
            <w:r w:rsidRPr="00DF5CF9">
              <w:t>Byte(s)</w:t>
            </w:r>
          </w:p>
        </w:tc>
        <w:tc>
          <w:tcPr>
            <w:tcW w:w="4961" w:type="dxa"/>
          </w:tcPr>
          <w:p w:rsidR="00227DC0" w:rsidRPr="00DF5CF9" w:rsidRDefault="00EF54B2">
            <w:pPr>
              <w:pStyle w:val="TAH"/>
            </w:pPr>
            <w:r w:rsidRPr="00DF5CF9">
              <w:t>Description</w:t>
            </w:r>
          </w:p>
        </w:tc>
        <w:tc>
          <w:tcPr>
            <w:tcW w:w="1417" w:type="dxa"/>
          </w:tcPr>
          <w:p w:rsidR="00227DC0" w:rsidRPr="00DF5CF9" w:rsidRDefault="00EF54B2">
            <w:pPr>
              <w:pStyle w:val="TAH"/>
            </w:pPr>
            <w:r w:rsidRPr="00DF5CF9">
              <w:t>Length</w:t>
            </w:r>
          </w:p>
        </w:tc>
      </w:tr>
      <w:tr w:rsidR="00227DC0" w:rsidRPr="00DF5CF9">
        <w:trPr>
          <w:jc w:val="center"/>
        </w:trPr>
        <w:tc>
          <w:tcPr>
            <w:tcW w:w="1276" w:type="dxa"/>
          </w:tcPr>
          <w:p w:rsidR="00227DC0" w:rsidRPr="00DF5CF9" w:rsidRDefault="00EF54B2">
            <w:pPr>
              <w:pStyle w:val="TAC"/>
            </w:pPr>
            <w:r w:rsidRPr="00DF5CF9">
              <w:t>1 to 8</w:t>
            </w:r>
          </w:p>
        </w:tc>
        <w:tc>
          <w:tcPr>
            <w:tcW w:w="4961" w:type="dxa"/>
          </w:tcPr>
          <w:p w:rsidR="00227DC0" w:rsidRPr="00DF5CF9" w:rsidRDefault="00EF54B2">
            <w:pPr>
              <w:pStyle w:val="TAL"/>
            </w:pPr>
            <w:r w:rsidRPr="00DF5CF9">
              <w:t>Resume token</w:t>
            </w:r>
          </w:p>
        </w:tc>
        <w:tc>
          <w:tcPr>
            <w:tcW w:w="1417" w:type="dxa"/>
          </w:tcPr>
          <w:p w:rsidR="00227DC0" w:rsidRPr="00DF5CF9" w:rsidRDefault="00EF54B2">
            <w:pPr>
              <w:pStyle w:val="TAC"/>
            </w:pPr>
            <w:r w:rsidRPr="00DF5CF9">
              <w:t>8</w:t>
            </w:r>
          </w:p>
        </w:tc>
      </w:tr>
    </w:tbl>
    <w:p w:rsidR="00227DC0" w:rsidRPr="00DF5CF9" w:rsidRDefault="00227DC0"/>
    <w:p w:rsidR="00227DC0" w:rsidRPr="00DF5CF9" w:rsidRDefault="00EF54B2">
      <w:pPr>
        <w:pStyle w:val="Heading3"/>
      </w:pPr>
      <w:bookmarkStart w:id="1077" w:name="_Toc24018466"/>
      <w:bookmarkStart w:id="1078" w:name="_Toc24449370"/>
      <w:bookmarkStart w:id="1079" w:name="_Toc38895173"/>
      <w:r w:rsidRPr="00DF5CF9">
        <w:t>11.1.23</w:t>
      </w:r>
      <w:r w:rsidRPr="00DF5CF9">
        <w:tab/>
        <w:t>GET IDENTITY</w:t>
      </w:r>
      <w:bookmarkEnd w:id="1077"/>
      <w:bookmarkEnd w:id="1078"/>
      <w:bookmarkEnd w:id="1079"/>
    </w:p>
    <w:p w:rsidR="00227DC0" w:rsidRPr="00DF5CF9" w:rsidRDefault="00EF54B2">
      <w:pPr>
        <w:pStyle w:val="Heading4"/>
        <w:rPr>
          <w:rFonts w:eastAsia="Yu Gothic"/>
        </w:rPr>
      </w:pPr>
      <w:bookmarkStart w:id="1080" w:name="_Toc24018467"/>
      <w:bookmarkStart w:id="1081" w:name="_Toc24449371"/>
      <w:bookmarkStart w:id="1082" w:name="_Toc38895174"/>
      <w:r w:rsidRPr="00DF5CF9">
        <w:rPr>
          <w:rFonts w:eastAsia="Yu Gothic"/>
        </w:rPr>
        <w:t>11.1.23.1</w:t>
      </w:r>
      <w:r w:rsidRPr="00DF5CF9">
        <w:rPr>
          <w:rFonts w:eastAsia="Yu Gothic"/>
        </w:rPr>
        <w:tab/>
        <w:t>Functional description</w:t>
      </w:r>
      <w:bookmarkEnd w:id="1080"/>
      <w:bookmarkEnd w:id="1081"/>
      <w:bookmarkEnd w:id="1082"/>
    </w:p>
    <w:p w:rsidR="00227DC0" w:rsidRPr="00DF5CF9" w:rsidRDefault="00EF54B2">
      <w:pPr>
        <w:rPr>
          <w:rFonts w:eastAsia="Yu Gothic"/>
        </w:rPr>
      </w:pPr>
      <w:r w:rsidRPr="00DF5CF9">
        <w:t>An appropriate application shall be selected in the UICC before issuing this command. The function initiates the computation of identity data by the UICC.</w:t>
      </w:r>
    </w:p>
    <w:p w:rsidR="00227DC0" w:rsidRPr="00DF5CF9" w:rsidRDefault="00EF54B2">
      <w:r w:rsidRPr="00DF5CF9">
        <w:t>Input:</w:t>
      </w:r>
    </w:p>
    <w:p w:rsidR="00227DC0" w:rsidRPr="00DF5CF9" w:rsidRDefault="00EF54B2">
      <w:pPr>
        <w:pStyle w:val="B1"/>
        <w:textAlignment w:val="auto"/>
      </w:pPr>
      <w:r w:rsidRPr="00DF5CF9">
        <w:t>Identity command data.</w:t>
      </w:r>
    </w:p>
    <w:p w:rsidR="00227DC0" w:rsidRPr="00DF5CF9" w:rsidRDefault="00EF54B2">
      <w:r w:rsidRPr="00DF5CF9">
        <w:t>Output:</w:t>
      </w:r>
    </w:p>
    <w:p w:rsidR="00227DC0" w:rsidRPr="00DF5CF9" w:rsidRDefault="00EF54B2">
      <w:pPr>
        <w:pStyle w:val="B1"/>
        <w:textAlignment w:val="auto"/>
      </w:pPr>
      <w:r w:rsidRPr="00DF5CF9">
        <w:t>Identity response data.</w:t>
      </w:r>
    </w:p>
    <w:p w:rsidR="00227DC0" w:rsidRPr="00DF5CF9" w:rsidRDefault="00EF54B2">
      <w:pPr>
        <w:pStyle w:val="Heading4"/>
        <w:rPr>
          <w:rFonts w:eastAsia="Yu Gothic"/>
        </w:rPr>
      </w:pPr>
      <w:bookmarkStart w:id="1083" w:name="_Toc24018468"/>
      <w:bookmarkStart w:id="1084" w:name="_Toc24449372"/>
      <w:bookmarkStart w:id="1085" w:name="_Toc38895175"/>
      <w:r w:rsidRPr="00DF5CF9">
        <w:rPr>
          <w:rFonts w:eastAsia="Yu Gothic"/>
        </w:rPr>
        <w:t>11.1.23.2</w:t>
      </w:r>
      <w:r w:rsidRPr="00DF5CF9">
        <w:rPr>
          <w:rFonts w:eastAsia="Yu Gothic"/>
        </w:rPr>
        <w:tab/>
        <w:t>Command parameters and data</w:t>
      </w:r>
      <w:bookmarkEnd w:id="1083"/>
      <w:bookmarkEnd w:id="1084"/>
      <w:bookmarkEnd w:id="108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21"/>
        <w:gridCol w:w="4278"/>
      </w:tblGrid>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Code</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Value</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CLA</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As specified in clause 10.1.1</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INS</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As specified in clause 10.1.2</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P1</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'00'</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P2</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See table 11.34b</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Lc</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Length of the subsequent data field</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Data</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Command related data</w:t>
            </w:r>
          </w:p>
        </w:tc>
      </w:tr>
      <w:tr w:rsidR="00227DC0" w:rsidRPr="00DF5CF9">
        <w:trPr>
          <w:jc w:val="center"/>
        </w:trPr>
        <w:tc>
          <w:tcPr>
            <w:tcW w:w="82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keepNext w:val="0"/>
              <w:keepLines w:val="0"/>
            </w:pPr>
            <w:r w:rsidRPr="00DF5CF9">
              <w:t>Le</w:t>
            </w:r>
          </w:p>
        </w:tc>
        <w:tc>
          <w:tcPr>
            <w:tcW w:w="4278"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keepNext w:val="0"/>
              <w:keepLines w:val="0"/>
            </w:pPr>
            <w:r w:rsidRPr="00DF5CF9">
              <w:t>Length of the response data</w:t>
            </w:r>
          </w:p>
        </w:tc>
      </w:tr>
    </w:tbl>
    <w:p w:rsidR="00227DC0" w:rsidRPr="00DF5CF9" w:rsidRDefault="00227DC0">
      <w:pPr>
        <w:rPr>
          <w:rFonts w:eastAsia="Yu Gothic"/>
        </w:rPr>
      </w:pPr>
    </w:p>
    <w:p w:rsidR="00227DC0" w:rsidRPr="00DF5CF9" w:rsidRDefault="00EF54B2">
      <w:pPr>
        <w:pStyle w:val="TH"/>
      </w:pPr>
      <w:r w:rsidRPr="00DF5CF9">
        <w:t>Table 11.34b: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548"/>
        <w:gridCol w:w="548"/>
        <w:gridCol w:w="548"/>
        <w:gridCol w:w="548"/>
        <w:gridCol w:w="548"/>
        <w:gridCol w:w="548"/>
        <w:gridCol w:w="548"/>
        <w:gridCol w:w="548"/>
        <w:gridCol w:w="3712"/>
      </w:tblGrid>
      <w:tr w:rsidR="00227DC0" w:rsidRPr="00DF5CF9">
        <w:trPr>
          <w:cantSplit/>
          <w:jc w:val="center"/>
        </w:trPr>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b8</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b7</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b6</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b5</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b4</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b3</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b2</w:t>
            </w:r>
          </w:p>
        </w:tc>
        <w:tc>
          <w:tcPr>
            <w:tcW w:w="548"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b1</w:t>
            </w:r>
          </w:p>
        </w:tc>
        <w:tc>
          <w:tcPr>
            <w:tcW w:w="3712" w:type="dxa"/>
            <w:tcBorders>
              <w:top w:val="single" w:sz="6" w:space="0" w:color="000000"/>
              <w:left w:val="single" w:sz="6" w:space="0" w:color="000000"/>
              <w:bottom w:val="nil"/>
              <w:right w:val="single" w:sz="6" w:space="0" w:color="000000"/>
            </w:tcBorders>
            <w:hideMark/>
          </w:tcPr>
          <w:p w:rsidR="00227DC0" w:rsidRPr="00DF5CF9" w:rsidRDefault="00EF54B2">
            <w:pPr>
              <w:pStyle w:val="TAH"/>
            </w:pPr>
            <w:r w:rsidRPr="00DF5CF9">
              <w:t>Meaning</w:t>
            </w:r>
          </w:p>
        </w:tc>
      </w:tr>
      <w:tr w:rsidR="00227DC0" w:rsidRPr="00DF5CF9">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0</w:t>
            </w:r>
          </w:p>
        </w:tc>
        <w:tc>
          <w:tcPr>
            <w:tcW w:w="3712"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jc w:val="left"/>
            </w:pPr>
            <w:r w:rsidRPr="00DF5CF9">
              <w:t>No information given</w:t>
            </w:r>
          </w:p>
        </w:tc>
      </w:tr>
      <w:tr w:rsidR="00227DC0" w:rsidRPr="00DF5CF9">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rsidR="00227DC0" w:rsidRPr="00DF5CF9" w:rsidRDefault="00EF54B2">
            <w:pPr>
              <w:pStyle w:val="TAC"/>
            </w:pPr>
            <w:r w:rsidRPr="00DF5CF9">
              <w:t>0</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pPr>
            <w:r w:rsidRPr="00DF5CF9">
              <w:t>-</w:t>
            </w:r>
          </w:p>
        </w:tc>
        <w:tc>
          <w:tcPr>
            <w:tcW w:w="3712" w:type="dxa"/>
            <w:tcBorders>
              <w:top w:val="single" w:sz="6" w:space="0" w:color="000000"/>
              <w:left w:val="single" w:sz="6" w:space="0" w:color="000000"/>
              <w:bottom w:val="single" w:sz="6" w:space="0" w:color="000000"/>
              <w:right w:val="single" w:sz="6" w:space="0" w:color="000000"/>
            </w:tcBorders>
            <w:hideMark/>
          </w:tcPr>
          <w:p w:rsidR="00227DC0" w:rsidRPr="00DF5CF9" w:rsidRDefault="00EF54B2">
            <w:pPr>
              <w:pStyle w:val="TAC"/>
              <w:jc w:val="left"/>
            </w:pPr>
            <w:r w:rsidRPr="00DF5CF9">
              <w:t>Global reference data</w:t>
            </w:r>
          </w:p>
        </w:tc>
      </w:tr>
      <w:tr w:rsidR="00227DC0" w:rsidRPr="00DF5CF9">
        <w:trPr>
          <w:cantSplit/>
          <w:jc w:val="center"/>
        </w:trPr>
        <w:tc>
          <w:tcPr>
            <w:tcW w:w="548" w:type="dxa"/>
            <w:tcBorders>
              <w:top w:val="single" w:sz="6" w:space="0" w:color="000000"/>
              <w:left w:val="single" w:sz="6" w:space="0" w:color="000000"/>
              <w:bottom w:val="single" w:sz="4" w:space="0" w:color="auto"/>
              <w:right w:val="single" w:sz="6" w:space="0" w:color="000000"/>
            </w:tcBorders>
            <w:shd w:val="clear" w:color="auto" w:fill="FFFFFF"/>
            <w:hideMark/>
          </w:tcPr>
          <w:p w:rsidR="00227DC0" w:rsidRPr="00DF5CF9" w:rsidRDefault="00EF54B2">
            <w:pPr>
              <w:pStyle w:val="TAC"/>
            </w:pPr>
            <w:r w:rsidRPr="00DF5CF9">
              <w:t>1</w:t>
            </w:r>
          </w:p>
        </w:tc>
        <w:tc>
          <w:tcPr>
            <w:tcW w:w="548" w:type="dxa"/>
            <w:tcBorders>
              <w:top w:val="single" w:sz="6" w:space="0" w:color="000000"/>
              <w:left w:val="single" w:sz="6" w:space="0" w:color="000000"/>
              <w:bottom w:val="single" w:sz="4" w:space="0" w:color="auto"/>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4" w:space="0" w:color="auto"/>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4" w:space="0" w:color="auto"/>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4" w:space="0" w:color="auto"/>
              <w:right w:val="single" w:sz="6" w:space="0" w:color="000000"/>
            </w:tcBorders>
            <w:shd w:val="clear" w:color="auto" w:fill="FFFFFF"/>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4" w:space="0" w:color="auto"/>
              <w:right w:val="single" w:sz="6" w:space="0" w:color="000000"/>
            </w:tcBorders>
            <w:shd w:val="clear" w:color="auto" w:fill="FFFFFF"/>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4" w:space="0" w:color="auto"/>
              <w:right w:val="single" w:sz="6" w:space="0" w:color="000000"/>
            </w:tcBorders>
            <w:hideMark/>
          </w:tcPr>
          <w:p w:rsidR="00227DC0" w:rsidRPr="00DF5CF9" w:rsidRDefault="00EF54B2">
            <w:pPr>
              <w:pStyle w:val="TAC"/>
            </w:pPr>
            <w:r w:rsidRPr="00DF5CF9">
              <w:t>-</w:t>
            </w:r>
          </w:p>
        </w:tc>
        <w:tc>
          <w:tcPr>
            <w:tcW w:w="548" w:type="dxa"/>
            <w:tcBorders>
              <w:top w:val="single" w:sz="6" w:space="0" w:color="000000"/>
              <w:left w:val="single" w:sz="6" w:space="0" w:color="000000"/>
              <w:bottom w:val="single" w:sz="4" w:space="0" w:color="auto"/>
              <w:right w:val="single" w:sz="6" w:space="0" w:color="000000"/>
            </w:tcBorders>
            <w:hideMark/>
          </w:tcPr>
          <w:p w:rsidR="00227DC0" w:rsidRPr="00DF5CF9" w:rsidRDefault="00EF54B2">
            <w:pPr>
              <w:pStyle w:val="TAC"/>
            </w:pPr>
            <w:r w:rsidRPr="00DF5CF9">
              <w:t>-</w:t>
            </w:r>
          </w:p>
        </w:tc>
        <w:tc>
          <w:tcPr>
            <w:tcW w:w="3712" w:type="dxa"/>
            <w:tcBorders>
              <w:top w:val="single" w:sz="6" w:space="0" w:color="000000"/>
              <w:left w:val="single" w:sz="6" w:space="0" w:color="000000"/>
              <w:bottom w:val="single" w:sz="4" w:space="0" w:color="auto"/>
              <w:right w:val="single" w:sz="6" w:space="0" w:color="000000"/>
            </w:tcBorders>
            <w:hideMark/>
          </w:tcPr>
          <w:p w:rsidR="00227DC0" w:rsidRPr="00DF5CF9" w:rsidRDefault="00EF54B2">
            <w:pPr>
              <w:pStyle w:val="TAC"/>
              <w:jc w:val="left"/>
            </w:pPr>
            <w:r w:rsidRPr="00DF5CF9">
              <w:t>Specific reference data</w:t>
            </w:r>
          </w:p>
        </w:tc>
      </w:tr>
    </w:tbl>
    <w:p w:rsidR="00227DC0" w:rsidRPr="00DF5CF9" w:rsidRDefault="00227DC0">
      <w:pPr>
        <w:keepNext/>
        <w:keepLines/>
      </w:pPr>
    </w:p>
    <w:p w:rsidR="00227DC0" w:rsidRPr="00DF5CF9" w:rsidRDefault="00EF54B2">
      <w:pPr>
        <w:pStyle w:val="NO"/>
      </w:pPr>
      <w:r w:rsidRPr="00DF5CF9">
        <w:t>NOTE:</w:t>
      </w:r>
      <w:r w:rsidRPr="00DF5CF9">
        <w:tab/>
        <w:t>Parameter P2</w:t>
      </w:r>
      <w:r w:rsidRPr="00DF5CF9">
        <w:rPr>
          <w:snapToGrid w:val="0"/>
        </w:rPr>
        <w:t xml:space="preserve"> = </w:t>
      </w:r>
      <w:r w:rsidRPr="00DF5CF9">
        <w:t>'00' indicates that no information on the identity requested is given. The identity is implicitly known in the context of the selected application.</w:t>
      </w:r>
    </w:p>
    <w:p w:rsidR="00227DC0" w:rsidRPr="00DF5CF9" w:rsidRDefault="00EF54B2">
      <w:pPr>
        <w:keepNext/>
        <w:keepLines/>
      </w:pPr>
      <w:r w:rsidRPr="00DF5CF9">
        <w:lastRenderedPageBreak/>
        <w:t>Command data (generic):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27DC0" w:rsidRPr="00DF5CF9">
        <w:trPr>
          <w:jc w:val="center"/>
        </w:trPr>
        <w:tc>
          <w:tcPr>
            <w:tcW w:w="1276"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Byte(s)</w:t>
            </w:r>
          </w:p>
        </w:tc>
        <w:tc>
          <w:tcPr>
            <w:tcW w:w="496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Description</w:t>
            </w:r>
          </w:p>
        </w:tc>
        <w:tc>
          <w:tcPr>
            <w:tcW w:w="1417"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Length</w:t>
            </w:r>
          </w:p>
        </w:tc>
      </w:tr>
      <w:tr w:rsidR="00227DC0" w:rsidRPr="00DF5CF9">
        <w:trPr>
          <w:jc w:val="center"/>
        </w:trPr>
        <w:tc>
          <w:tcPr>
            <w:tcW w:w="1276"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pPr>
            <w:r w:rsidRPr="00DF5CF9">
              <w:t>1 to Lc</w:t>
            </w:r>
          </w:p>
        </w:tc>
        <w:tc>
          <w:tcPr>
            <w:tcW w:w="496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pPr>
            <w:r w:rsidRPr="00DF5CF9">
              <w:t>Identity related data (see note)</w:t>
            </w:r>
          </w:p>
        </w:tc>
        <w:tc>
          <w:tcPr>
            <w:tcW w:w="1417"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pPr>
            <w:r w:rsidRPr="00DF5CF9">
              <w:t>Lc</w:t>
            </w:r>
          </w:p>
        </w:tc>
      </w:tr>
      <w:tr w:rsidR="00227DC0" w:rsidRPr="00DF5CF9">
        <w:trPr>
          <w:cantSplit/>
          <w:jc w:val="center"/>
        </w:trPr>
        <w:tc>
          <w:tcPr>
            <w:tcW w:w="7654" w:type="dxa"/>
            <w:gridSpan w:val="3"/>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N"/>
            </w:pPr>
            <w:r w:rsidRPr="00DF5CF9">
              <w:t>NOTE:</w:t>
            </w:r>
            <w:r w:rsidRPr="00DF5CF9">
              <w:tab/>
              <w:t>The command data shall be specified by each application specific document.</w:t>
            </w:r>
          </w:p>
        </w:tc>
      </w:tr>
    </w:tbl>
    <w:p w:rsidR="00227DC0" w:rsidRPr="00DF5CF9" w:rsidRDefault="00227DC0"/>
    <w:p w:rsidR="00227DC0" w:rsidRPr="00DF5CF9" w:rsidRDefault="00EF54B2">
      <w:pPr>
        <w:keepNext/>
      </w:pPr>
      <w:r w:rsidRPr="00DF5CF9">
        <w:t>Response data (generic):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27DC0" w:rsidRPr="00DF5CF9">
        <w:trPr>
          <w:jc w:val="center"/>
        </w:trPr>
        <w:tc>
          <w:tcPr>
            <w:tcW w:w="1276"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Byte(s)</w:t>
            </w:r>
          </w:p>
        </w:tc>
        <w:tc>
          <w:tcPr>
            <w:tcW w:w="496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Description</w:t>
            </w:r>
          </w:p>
        </w:tc>
        <w:tc>
          <w:tcPr>
            <w:tcW w:w="1417"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H"/>
            </w:pPr>
            <w:r w:rsidRPr="00DF5CF9">
              <w:t>Length</w:t>
            </w:r>
          </w:p>
        </w:tc>
      </w:tr>
      <w:tr w:rsidR="00227DC0" w:rsidRPr="00DF5CF9">
        <w:trPr>
          <w:jc w:val="center"/>
        </w:trPr>
        <w:tc>
          <w:tcPr>
            <w:tcW w:w="1276"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pPr>
            <w:r w:rsidRPr="00DF5CF9">
              <w:t>1 to Le</w:t>
            </w:r>
          </w:p>
        </w:tc>
        <w:tc>
          <w:tcPr>
            <w:tcW w:w="4961"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L"/>
            </w:pPr>
            <w:r w:rsidRPr="00DF5CF9">
              <w:t>Identity related data (see note)</w:t>
            </w:r>
          </w:p>
        </w:tc>
        <w:tc>
          <w:tcPr>
            <w:tcW w:w="1417" w:type="dxa"/>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C"/>
            </w:pPr>
            <w:r w:rsidRPr="00DF5CF9">
              <w:t>Le</w:t>
            </w:r>
          </w:p>
        </w:tc>
      </w:tr>
      <w:tr w:rsidR="00227DC0" w:rsidRPr="00DF5CF9">
        <w:trPr>
          <w:cantSplit/>
          <w:jc w:val="center"/>
        </w:trPr>
        <w:tc>
          <w:tcPr>
            <w:tcW w:w="7654" w:type="dxa"/>
            <w:gridSpan w:val="3"/>
            <w:tcBorders>
              <w:top w:val="single" w:sz="6" w:space="0" w:color="auto"/>
              <w:left w:val="single" w:sz="6" w:space="0" w:color="auto"/>
              <w:bottom w:val="single" w:sz="6" w:space="0" w:color="auto"/>
              <w:right w:val="single" w:sz="6" w:space="0" w:color="auto"/>
            </w:tcBorders>
            <w:hideMark/>
          </w:tcPr>
          <w:p w:rsidR="00227DC0" w:rsidRPr="00DF5CF9" w:rsidRDefault="00EF54B2">
            <w:pPr>
              <w:pStyle w:val="TAN"/>
            </w:pPr>
            <w:r w:rsidRPr="00DF5CF9">
              <w:t>NOTE:</w:t>
            </w:r>
            <w:r w:rsidRPr="00DF5CF9">
              <w:tab/>
              <w:t>The response data shall be specified by each application specific document.</w:t>
            </w:r>
          </w:p>
        </w:tc>
      </w:tr>
    </w:tbl>
    <w:p w:rsidR="00227DC0" w:rsidRPr="00DF5CF9" w:rsidRDefault="00227DC0"/>
    <w:p w:rsidR="00227DC0" w:rsidRPr="00DF5CF9" w:rsidRDefault="00EF54B2">
      <w:pPr>
        <w:pStyle w:val="Heading3"/>
      </w:pPr>
      <w:bookmarkStart w:id="1086" w:name="_Toc24018469"/>
      <w:bookmarkStart w:id="1087" w:name="_Toc24449373"/>
      <w:bookmarkStart w:id="1088" w:name="_Toc38895176"/>
      <w:r w:rsidRPr="00DF5CF9">
        <w:t>11.1.24</w:t>
      </w:r>
      <w:r w:rsidRPr="00DF5CF9">
        <w:tab/>
        <w:t>EXCHANGE CAPABILITIES</w:t>
      </w:r>
      <w:bookmarkEnd w:id="1086"/>
      <w:bookmarkEnd w:id="1087"/>
      <w:bookmarkEnd w:id="1088"/>
    </w:p>
    <w:p w:rsidR="00227DC0" w:rsidRPr="00DF5CF9" w:rsidRDefault="00EF54B2">
      <w:r w:rsidRPr="00DF5CF9">
        <w:t xml:space="preserve">See </w:t>
      </w:r>
      <w:r w:rsidRPr="00EF7A9B">
        <w:t>ETSI TS 103 666-1 [</w:t>
      </w:r>
      <w:r w:rsidRPr="00EF7A9B">
        <w:fldChar w:fldCharType="begin"/>
      </w:r>
      <w:r w:rsidRPr="00EF7A9B">
        <w:instrText xml:space="preserve"> REF  REF_TS103666_1 \h  \* MERGEFORMAT </w:instrText>
      </w:r>
      <w:r w:rsidRPr="00EF7A9B">
        <w:fldChar w:fldCharType="separate"/>
      </w:r>
      <w:r w:rsidRPr="00EF7A9B">
        <w:t>34</w:t>
      </w:r>
      <w:r w:rsidRPr="00EF7A9B">
        <w:fldChar w:fldCharType="end"/>
      </w:r>
      <w:r w:rsidRPr="00EF7A9B">
        <w:t>]</w:t>
      </w:r>
      <w:r w:rsidRPr="00DF5CF9">
        <w:t>.</w:t>
      </w:r>
    </w:p>
    <w:p w:rsidR="00F10DCD" w:rsidRPr="00DF5CF9" w:rsidRDefault="00F10DCD">
      <w:r w:rsidRPr="00DF5CF9">
        <w:t xml:space="preserve">This clause does not apply to platforms which are not an SSP as described in </w:t>
      </w:r>
      <w:r w:rsidRPr="00EF7A9B">
        <w:t>ETSI TS 103 666-1 </w:t>
      </w:r>
      <w:r w:rsidR="00F04439" w:rsidRPr="00EF7A9B">
        <w:t>[</w:t>
      </w:r>
      <w:r w:rsidR="00F04439" w:rsidRPr="00EF7A9B">
        <w:fldChar w:fldCharType="begin"/>
      </w:r>
      <w:r w:rsidR="00F04439" w:rsidRPr="00EF7A9B">
        <w:instrText xml:space="preserve"> REF  REF_TS103666_1 \h  \* MERGEFORMAT </w:instrText>
      </w:r>
      <w:r w:rsidR="00F04439" w:rsidRPr="00EF7A9B">
        <w:fldChar w:fldCharType="separate"/>
      </w:r>
      <w:r w:rsidR="00F04439" w:rsidRPr="00EF7A9B">
        <w:t>34</w:t>
      </w:r>
      <w:r w:rsidR="00F04439" w:rsidRPr="00EF7A9B">
        <w:fldChar w:fldCharType="end"/>
      </w:r>
      <w:r w:rsidR="00F04439" w:rsidRPr="00EF7A9B">
        <w:t>]</w:t>
      </w:r>
      <w:r w:rsidRPr="00DF5CF9">
        <w:t>.</w:t>
      </w:r>
    </w:p>
    <w:p w:rsidR="00227DC0" w:rsidRPr="00DF5CF9" w:rsidRDefault="00EF54B2">
      <w:pPr>
        <w:pStyle w:val="Heading2"/>
      </w:pPr>
      <w:bookmarkStart w:id="1089" w:name="_Toc24018470"/>
      <w:bookmarkStart w:id="1090" w:name="_Toc24449374"/>
      <w:bookmarkStart w:id="1091" w:name="_Toc38895177"/>
      <w:r w:rsidRPr="00DF5CF9">
        <w:t>11.2</w:t>
      </w:r>
      <w:r w:rsidRPr="00DF5CF9">
        <w:tab/>
        <w:t>CAT commands</w:t>
      </w:r>
      <w:bookmarkEnd w:id="1089"/>
      <w:bookmarkEnd w:id="1090"/>
      <w:bookmarkEnd w:id="1091"/>
    </w:p>
    <w:p w:rsidR="00227DC0" w:rsidRPr="00DF5CF9" w:rsidRDefault="00EF54B2">
      <w:pPr>
        <w:pStyle w:val="Heading3"/>
      </w:pPr>
      <w:bookmarkStart w:id="1092" w:name="_Toc24018471"/>
      <w:bookmarkStart w:id="1093" w:name="_Toc24449375"/>
      <w:bookmarkStart w:id="1094" w:name="_Toc38895178"/>
      <w:r w:rsidRPr="00DF5CF9">
        <w:t>11.2.1</w:t>
      </w:r>
      <w:r w:rsidRPr="00DF5CF9">
        <w:tab/>
        <w:t>TERMINAL PROFILE</w:t>
      </w:r>
      <w:bookmarkEnd w:id="1092"/>
      <w:bookmarkEnd w:id="1093"/>
      <w:bookmarkEnd w:id="1094"/>
    </w:p>
    <w:p w:rsidR="00227DC0" w:rsidRPr="00DF5CF9" w:rsidRDefault="00EF54B2">
      <w:pPr>
        <w:pStyle w:val="Heading4"/>
      </w:pPr>
      <w:bookmarkStart w:id="1095" w:name="_Toc24018472"/>
      <w:bookmarkStart w:id="1096" w:name="_Toc24449376"/>
      <w:bookmarkStart w:id="1097" w:name="_Toc38895179"/>
      <w:r w:rsidRPr="00DF5CF9">
        <w:t>11.2.1.1</w:t>
      </w:r>
      <w:r w:rsidRPr="00DF5CF9">
        <w:tab/>
        <w:t>Functional description</w:t>
      </w:r>
      <w:bookmarkEnd w:id="1095"/>
      <w:bookmarkEnd w:id="1096"/>
      <w:bookmarkEnd w:id="1097"/>
    </w:p>
    <w:p w:rsidR="00227DC0" w:rsidRPr="00DF5CF9" w:rsidRDefault="00EF54B2">
      <w:pPr>
        <w:keepNext/>
      </w:pPr>
      <w:r w:rsidRPr="00DF5CF9">
        <w:t xml:space="preserve">This function is used by the </w:t>
      </w:r>
      <w:r w:rsidRPr="00DF5CF9">
        <w:rPr>
          <w:snapToGrid w:val="0"/>
        </w:rPr>
        <w:t>terminal</w:t>
      </w:r>
      <w:r w:rsidRPr="00DF5CF9">
        <w:t xml:space="preserve"> to transmit its CAT capabilities to the applications present on the UICC.</w:t>
      </w:r>
    </w:p>
    <w:p w:rsidR="00227DC0" w:rsidRPr="00DF5CF9" w:rsidRDefault="00EF54B2">
      <w:r w:rsidRPr="00DF5CF9">
        <w:t>Input:</w:t>
      </w:r>
    </w:p>
    <w:p w:rsidR="00227DC0" w:rsidRPr="00DF5CF9" w:rsidRDefault="00EF54B2">
      <w:pPr>
        <w:pStyle w:val="B1"/>
      </w:pPr>
      <w:r w:rsidRPr="00DF5CF9">
        <w:t xml:space="preserve">Terminal profile, the structure of the data is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w:t>
      </w:r>
    </w:p>
    <w:p w:rsidR="00227DC0" w:rsidRPr="00DF5CF9" w:rsidRDefault="00EF54B2" w:rsidP="009A6BFD">
      <w:pPr>
        <w:keepNext/>
        <w:keepLines/>
      </w:pPr>
      <w:r w:rsidRPr="00DF5CF9">
        <w:t>Output:</w:t>
      </w:r>
    </w:p>
    <w:p w:rsidR="00227DC0" w:rsidRPr="00DF5CF9" w:rsidRDefault="00EF54B2">
      <w:pPr>
        <w:pStyle w:val="B1"/>
      </w:pPr>
      <w:r w:rsidRPr="00DF5CF9">
        <w:t>None.</w:t>
      </w:r>
    </w:p>
    <w:p w:rsidR="00227DC0" w:rsidRPr="00DF5CF9" w:rsidRDefault="00EF54B2">
      <w:pPr>
        <w:pStyle w:val="Heading4"/>
      </w:pPr>
      <w:bookmarkStart w:id="1098" w:name="_Toc24018473"/>
      <w:bookmarkStart w:id="1099" w:name="_Toc24449377"/>
      <w:bookmarkStart w:id="1100" w:name="_Toc38895180"/>
      <w:r w:rsidRPr="00DF5CF9">
        <w:t>11.2.1.2</w:t>
      </w:r>
      <w:r w:rsidRPr="00DF5CF9">
        <w:tab/>
        <w:t>Command parameters and data</w:t>
      </w:r>
      <w:bookmarkEnd w:id="1098"/>
      <w:bookmarkEnd w:id="1099"/>
      <w:bookmarkEnd w:id="11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416"/>
      </w:tblGrid>
      <w:tr w:rsidR="00227DC0" w:rsidRPr="00DF5CF9">
        <w:trPr>
          <w:jc w:val="center"/>
        </w:trPr>
        <w:tc>
          <w:tcPr>
            <w:tcW w:w="821" w:type="dxa"/>
          </w:tcPr>
          <w:p w:rsidR="00227DC0" w:rsidRPr="00DF5CF9" w:rsidRDefault="00EF54B2">
            <w:pPr>
              <w:pStyle w:val="TAH"/>
            </w:pPr>
            <w:r w:rsidRPr="00DF5CF9">
              <w:t>Code</w:t>
            </w:r>
          </w:p>
        </w:tc>
        <w:tc>
          <w:tcPr>
            <w:tcW w:w="4416"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416"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416"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416"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416"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Lc</w:t>
            </w:r>
          </w:p>
        </w:tc>
        <w:tc>
          <w:tcPr>
            <w:tcW w:w="4416" w:type="dxa"/>
          </w:tcPr>
          <w:p w:rsidR="00227DC0" w:rsidRPr="00DF5CF9" w:rsidRDefault="00EF54B2">
            <w:pPr>
              <w:pStyle w:val="TAL"/>
            </w:pPr>
            <w:r w:rsidRPr="00DF5CF9">
              <w:t>Length of the subsequent data field</w:t>
            </w:r>
          </w:p>
        </w:tc>
      </w:tr>
      <w:tr w:rsidR="00227DC0" w:rsidRPr="00DF5CF9">
        <w:trPr>
          <w:jc w:val="center"/>
        </w:trPr>
        <w:tc>
          <w:tcPr>
            <w:tcW w:w="821" w:type="dxa"/>
          </w:tcPr>
          <w:p w:rsidR="00227DC0" w:rsidRPr="00DF5CF9" w:rsidRDefault="00EF54B2">
            <w:pPr>
              <w:pStyle w:val="TAC"/>
            </w:pPr>
            <w:r w:rsidRPr="00DF5CF9">
              <w:t>Data</w:t>
            </w:r>
          </w:p>
        </w:tc>
        <w:tc>
          <w:tcPr>
            <w:tcW w:w="4416" w:type="dxa"/>
          </w:tcPr>
          <w:p w:rsidR="00227DC0" w:rsidRPr="00DF5CF9" w:rsidRDefault="00EF54B2">
            <w:pPr>
              <w:pStyle w:val="TAL"/>
            </w:pPr>
            <w:r w:rsidRPr="00DF5CF9">
              <w:t xml:space="preserve">Structure and coding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p>
        </w:tc>
      </w:tr>
      <w:tr w:rsidR="00227DC0" w:rsidRPr="00DF5CF9">
        <w:trPr>
          <w:jc w:val="center"/>
        </w:trPr>
        <w:tc>
          <w:tcPr>
            <w:tcW w:w="821" w:type="dxa"/>
          </w:tcPr>
          <w:p w:rsidR="00227DC0" w:rsidRPr="00DF5CF9" w:rsidRDefault="00EF54B2">
            <w:pPr>
              <w:pStyle w:val="TAC"/>
            </w:pPr>
            <w:r w:rsidRPr="00DF5CF9">
              <w:t>Le</w:t>
            </w:r>
          </w:p>
        </w:tc>
        <w:tc>
          <w:tcPr>
            <w:tcW w:w="4416" w:type="dxa"/>
          </w:tcPr>
          <w:p w:rsidR="00227DC0" w:rsidRPr="00DF5CF9" w:rsidRDefault="00EF54B2">
            <w:pPr>
              <w:pStyle w:val="TAL"/>
            </w:pPr>
            <w:r w:rsidRPr="00DF5CF9">
              <w:t>Not present</w:t>
            </w:r>
          </w:p>
        </w:tc>
      </w:tr>
    </w:tbl>
    <w:p w:rsidR="00227DC0" w:rsidRPr="00DF5CF9" w:rsidRDefault="00227DC0"/>
    <w:p w:rsidR="00227DC0" w:rsidRPr="00DF5CF9" w:rsidRDefault="00EF54B2">
      <w:pPr>
        <w:pStyle w:val="Heading3"/>
      </w:pPr>
      <w:bookmarkStart w:id="1101" w:name="_Toc24018474"/>
      <w:bookmarkStart w:id="1102" w:name="_Toc24449378"/>
      <w:bookmarkStart w:id="1103" w:name="_Toc38895181"/>
      <w:r w:rsidRPr="00DF5CF9">
        <w:t>11.2.2</w:t>
      </w:r>
      <w:r w:rsidRPr="00DF5CF9">
        <w:tab/>
        <w:t>ENVELOPE</w:t>
      </w:r>
      <w:bookmarkEnd w:id="1101"/>
      <w:bookmarkEnd w:id="1102"/>
      <w:bookmarkEnd w:id="1103"/>
    </w:p>
    <w:p w:rsidR="00227DC0" w:rsidRPr="00DF5CF9" w:rsidRDefault="00EF54B2">
      <w:pPr>
        <w:pStyle w:val="Heading4"/>
      </w:pPr>
      <w:bookmarkStart w:id="1104" w:name="_Toc24018475"/>
      <w:bookmarkStart w:id="1105" w:name="_Toc24449379"/>
      <w:bookmarkStart w:id="1106" w:name="_Toc38895182"/>
      <w:r w:rsidRPr="00DF5CF9">
        <w:t>11.2.2.1</w:t>
      </w:r>
      <w:r w:rsidRPr="00DF5CF9">
        <w:tab/>
        <w:t>Functional description</w:t>
      </w:r>
      <w:bookmarkEnd w:id="1104"/>
      <w:bookmarkEnd w:id="1105"/>
      <w:bookmarkEnd w:id="1106"/>
    </w:p>
    <w:p w:rsidR="00227DC0" w:rsidRPr="00DF5CF9" w:rsidRDefault="00EF54B2">
      <w:pPr>
        <w:keepLines/>
      </w:pPr>
      <w:r w:rsidRPr="00DF5CF9">
        <w:t>This function is used to transfer CAT information from the UE to the UICC.</w:t>
      </w:r>
    </w:p>
    <w:p w:rsidR="00227DC0" w:rsidRPr="00DF5CF9" w:rsidRDefault="00EF54B2">
      <w:pPr>
        <w:keepLines/>
      </w:pPr>
      <w:r w:rsidRPr="00DF5CF9">
        <w:t>Input:</w:t>
      </w:r>
    </w:p>
    <w:p w:rsidR="00227DC0" w:rsidRPr="00DF5CF9" w:rsidRDefault="00EF54B2">
      <w:pPr>
        <w:pStyle w:val="B1"/>
      </w:pPr>
      <w:r w:rsidRPr="00DF5CF9">
        <w:t xml:space="preserve">The structure of the data is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w:t>
      </w:r>
    </w:p>
    <w:p w:rsidR="00227DC0" w:rsidRPr="00DF5CF9" w:rsidRDefault="00EF54B2" w:rsidP="009A6BFD">
      <w:pPr>
        <w:keepNext/>
        <w:keepLines/>
      </w:pPr>
      <w:bookmarkStart w:id="1107" w:name="_GoBack"/>
      <w:r w:rsidRPr="00DF5CF9">
        <w:lastRenderedPageBreak/>
        <w:t>Output:</w:t>
      </w:r>
    </w:p>
    <w:bookmarkEnd w:id="1107"/>
    <w:p w:rsidR="00227DC0" w:rsidRPr="00DF5CF9" w:rsidRDefault="00EF54B2">
      <w:pPr>
        <w:pStyle w:val="B1"/>
      </w:pPr>
      <w:r w:rsidRPr="00DF5CF9">
        <w:t xml:space="preserve">The structure of the data is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w:t>
      </w:r>
    </w:p>
    <w:p w:rsidR="00227DC0" w:rsidRPr="00DF5CF9" w:rsidRDefault="00EF54B2">
      <w:pPr>
        <w:pStyle w:val="Heading4"/>
      </w:pPr>
      <w:bookmarkStart w:id="1108" w:name="_Toc24018476"/>
      <w:bookmarkStart w:id="1109" w:name="_Toc24449380"/>
      <w:bookmarkStart w:id="1110" w:name="_Toc38895183"/>
      <w:r w:rsidRPr="00DF5CF9">
        <w:t>11.2.2.2</w:t>
      </w:r>
      <w:r w:rsidRPr="00DF5CF9">
        <w:tab/>
        <w:t>Command parameters and data</w:t>
      </w:r>
      <w:bookmarkEnd w:id="1108"/>
      <w:bookmarkEnd w:id="1109"/>
      <w:bookmarkEnd w:id="11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416"/>
      </w:tblGrid>
      <w:tr w:rsidR="00227DC0" w:rsidRPr="00DF5CF9">
        <w:trPr>
          <w:jc w:val="center"/>
        </w:trPr>
        <w:tc>
          <w:tcPr>
            <w:tcW w:w="821" w:type="dxa"/>
          </w:tcPr>
          <w:p w:rsidR="00227DC0" w:rsidRPr="00DF5CF9" w:rsidRDefault="00EF54B2">
            <w:pPr>
              <w:pStyle w:val="TAH"/>
            </w:pPr>
            <w:r w:rsidRPr="00DF5CF9">
              <w:t>Code</w:t>
            </w:r>
          </w:p>
        </w:tc>
        <w:tc>
          <w:tcPr>
            <w:tcW w:w="4416"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416"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416"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keepNext w:val="0"/>
              <w:keepLines w:val="0"/>
            </w:pPr>
            <w:r w:rsidRPr="00DF5CF9">
              <w:t>P1</w:t>
            </w:r>
          </w:p>
        </w:tc>
        <w:tc>
          <w:tcPr>
            <w:tcW w:w="4416"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P2</w:t>
            </w:r>
          </w:p>
        </w:tc>
        <w:tc>
          <w:tcPr>
            <w:tcW w:w="4416" w:type="dxa"/>
          </w:tcPr>
          <w:p w:rsidR="00227DC0" w:rsidRPr="00DF5CF9" w:rsidRDefault="00EF54B2">
            <w:pPr>
              <w:pStyle w:val="TAL"/>
              <w:keepNext w:val="0"/>
              <w:keepLines w:val="0"/>
            </w:pPr>
            <w:r w:rsidRPr="00DF5CF9">
              <w:t>'00'</w:t>
            </w:r>
          </w:p>
        </w:tc>
      </w:tr>
      <w:tr w:rsidR="00227DC0" w:rsidRPr="00DF5CF9">
        <w:trPr>
          <w:jc w:val="center"/>
        </w:trPr>
        <w:tc>
          <w:tcPr>
            <w:tcW w:w="821" w:type="dxa"/>
          </w:tcPr>
          <w:p w:rsidR="00227DC0" w:rsidRPr="00DF5CF9" w:rsidRDefault="00EF54B2">
            <w:pPr>
              <w:pStyle w:val="TAC"/>
              <w:keepNext w:val="0"/>
              <w:keepLines w:val="0"/>
            </w:pPr>
            <w:r w:rsidRPr="00DF5CF9">
              <w:t>Lc</w:t>
            </w:r>
          </w:p>
        </w:tc>
        <w:tc>
          <w:tcPr>
            <w:tcW w:w="4416" w:type="dxa"/>
          </w:tcPr>
          <w:p w:rsidR="00227DC0" w:rsidRPr="00DF5CF9" w:rsidRDefault="00EF54B2">
            <w:pPr>
              <w:pStyle w:val="TAL"/>
              <w:keepNext w:val="0"/>
              <w:keepLines w:val="0"/>
            </w:pPr>
            <w:r w:rsidRPr="00DF5CF9">
              <w:t>Length of the subsequent data field</w:t>
            </w:r>
          </w:p>
        </w:tc>
      </w:tr>
      <w:tr w:rsidR="00227DC0" w:rsidRPr="00DF5CF9">
        <w:trPr>
          <w:jc w:val="center"/>
        </w:trPr>
        <w:tc>
          <w:tcPr>
            <w:tcW w:w="821" w:type="dxa"/>
          </w:tcPr>
          <w:p w:rsidR="00227DC0" w:rsidRPr="00DF5CF9" w:rsidRDefault="00EF54B2">
            <w:pPr>
              <w:pStyle w:val="TAC"/>
              <w:keepNext w:val="0"/>
              <w:keepLines w:val="0"/>
            </w:pPr>
            <w:r w:rsidRPr="00DF5CF9">
              <w:t>Data</w:t>
            </w:r>
          </w:p>
        </w:tc>
        <w:tc>
          <w:tcPr>
            <w:tcW w:w="4416" w:type="dxa"/>
          </w:tcPr>
          <w:p w:rsidR="00227DC0" w:rsidRPr="00DF5CF9" w:rsidRDefault="00EF54B2">
            <w:pPr>
              <w:pStyle w:val="TAL"/>
              <w:keepNext w:val="0"/>
              <w:keepLines w:val="0"/>
            </w:pPr>
            <w:r w:rsidRPr="00DF5CF9">
              <w:t xml:space="preserve">Structure and coding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p>
        </w:tc>
      </w:tr>
      <w:tr w:rsidR="00227DC0" w:rsidRPr="00DF5CF9">
        <w:trPr>
          <w:jc w:val="center"/>
        </w:trPr>
        <w:tc>
          <w:tcPr>
            <w:tcW w:w="821" w:type="dxa"/>
          </w:tcPr>
          <w:p w:rsidR="00227DC0" w:rsidRPr="00DF5CF9" w:rsidRDefault="00EF54B2">
            <w:pPr>
              <w:pStyle w:val="TAC"/>
              <w:keepNext w:val="0"/>
              <w:keepLines w:val="0"/>
            </w:pPr>
            <w:r w:rsidRPr="00DF5CF9">
              <w:t>Le</w:t>
            </w:r>
          </w:p>
        </w:tc>
        <w:tc>
          <w:tcPr>
            <w:tcW w:w="4416" w:type="dxa"/>
          </w:tcPr>
          <w:p w:rsidR="00227DC0" w:rsidRPr="00DF5CF9" w:rsidRDefault="00EF54B2">
            <w:pPr>
              <w:pStyle w:val="TAL"/>
              <w:keepNext w:val="0"/>
              <w:keepLines w:val="0"/>
            </w:pPr>
            <w:r w:rsidRPr="00DF5CF9">
              <w:t>Empty or maximum length of response data</w:t>
            </w:r>
          </w:p>
        </w:tc>
      </w:tr>
    </w:tbl>
    <w:p w:rsidR="00227DC0" w:rsidRPr="00DF5CF9" w:rsidRDefault="00227DC0"/>
    <w:p w:rsidR="00227DC0" w:rsidRPr="00DF5CF9" w:rsidRDefault="00EF54B2">
      <w:pPr>
        <w:keepNext/>
        <w:keepLines/>
      </w:pPr>
      <w:r w:rsidRPr="00DF5CF9">
        <w:t>Response data:</w:t>
      </w:r>
    </w:p>
    <w:p w:rsidR="00227DC0" w:rsidRPr="00DF5CF9" w:rsidRDefault="00EF54B2">
      <w:pPr>
        <w:pStyle w:val="B1"/>
      </w:pPr>
      <w:r w:rsidRPr="00DF5CF9">
        <w:t xml:space="preserve">Structure of the response data is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 xml:space="preserve"> for CAT applications.</w:t>
      </w:r>
    </w:p>
    <w:p w:rsidR="00227DC0" w:rsidRPr="00DF5CF9" w:rsidRDefault="00EF54B2">
      <w:pPr>
        <w:pStyle w:val="Heading3"/>
      </w:pPr>
      <w:bookmarkStart w:id="1111" w:name="_Toc24018477"/>
      <w:bookmarkStart w:id="1112" w:name="_Toc24449381"/>
      <w:bookmarkStart w:id="1113" w:name="_Toc38895184"/>
      <w:r w:rsidRPr="00DF5CF9">
        <w:t>11.2.3</w:t>
      </w:r>
      <w:r w:rsidRPr="00DF5CF9">
        <w:tab/>
        <w:t>FETCH</w:t>
      </w:r>
      <w:bookmarkEnd w:id="1111"/>
      <w:bookmarkEnd w:id="1112"/>
      <w:bookmarkEnd w:id="1113"/>
    </w:p>
    <w:p w:rsidR="00227DC0" w:rsidRPr="00DF5CF9" w:rsidRDefault="00EF54B2">
      <w:pPr>
        <w:pStyle w:val="Heading4"/>
      </w:pPr>
      <w:bookmarkStart w:id="1114" w:name="_Toc24018478"/>
      <w:bookmarkStart w:id="1115" w:name="_Toc24449382"/>
      <w:bookmarkStart w:id="1116" w:name="_Toc38895185"/>
      <w:r w:rsidRPr="00DF5CF9">
        <w:t>11.2.3.1</w:t>
      </w:r>
      <w:r w:rsidRPr="00DF5CF9">
        <w:tab/>
        <w:t>Functional description</w:t>
      </w:r>
      <w:bookmarkEnd w:id="1114"/>
      <w:bookmarkEnd w:id="1115"/>
      <w:bookmarkEnd w:id="1116"/>
    </w:p>
    <w:p w:rsidR="00227DC0" w:rsidRPr="00DF5CF9" w:rsidRDefault="00EF54B2">
      <w:r w:rsidRPr="00DF5CF9">
        <w:t xml:space="preserve">This function is used to transfer a proactive command from the UICC to the </w:t>
      </w:r>
      <w:r w:rsidRPr="00DF5CF9">
        <w:rPr>
          <w:snapToGrid w:val="0"/>
        </w:rPr>
        <w:t>terminal</w:t>
      </w:r>
      <w:r w:rsidRPr="00DF5CF9">
        <w:t xml:space="preserve"> (e.g. from a CAT application).</w:t>
      </w:r>
    </w:p>
    <w:p w:rsidR="00227DC0" w:rsidRPr="00DF5CF9" w:rsidRDefault="00EF54B2">
      <w:r w:rsidRPr="00DF5CF9">
        <w:t>Input:</w:t>
      </w:r>
    </w:p>
    <w:p w:rsidR="00227DC0" w:rsidRPr="00DF5CF9" w:rsidRDefault="00EF54B2">
      <w:pPr>
        <w:pStyle w:val="B1"/>
      </w:pPr>
      <w:r w:rsidRPr="00DF5CF9">
        <w:t>None.</w:t>
      </w:r>
    </w:p>
    <w:p w:rsidR="00227DC0" w:rsidRPr="00DF5CF9" w:rsidRDefault="00EF54B2">
      <w:r w:rsidRPr="00DF5CF9">
        <w:t>Output:</w:t>
      </w:r>
    </w:p>
    <w:p w:rsidR="00227DC0" w:rsidRPr="00DF5CF9" w:rsidRDefault="00EF54B2">
      <w:pPr>
        <w:pStyle w:val="B1"/>
      </w:pPr>
      <w:r w:rsidRPr="00DF5CF9">
        <w:t xml:space="preserve">Data string containing a proactive command for the </w:t>
      </w:r>
      <w:r w:rsidRPr="00DF5CF9">
        <w:rPr>
          <w:snapToGrid w:val="0"/>
        </w:rPr>
        <w:t>terminal</w:t>
      </w:r>
      <w:r w:rsidRPr="00DF5CF9">
        <w:t xml:space="preserve"> (e.g. a CAT command).</w:t>
      </w:r>
    </w:p>
    <w:p w:rsidR="00227DC0" w:rsidRPr="00DF5CF9" w:rsidRDefault="00EF54B2">
      <w:pPr>
        <w:pStyle w:val="Heading4"/>
      </w:pPr>
      <w:bookmarkStart w:id="1117" w:name="_Toc24018479"/>
      <w:bookmarkStart w:id="1118" w:name="_Toc24449383"/>
      <w:bookmarkStart w:id="1119" w:name="_Toc38895186"/>
      <w:r w:rsidRPr="00DF5CF9">
        <w:t>11.2.3.2</w:t>
      </w:r>
      <w:r w:rsidRPr="00DF5CF9">
        <w:tab/>
        <w:t>Command parameters and data</w:t>
      </w:r>
      <w:bookmarkEnd w:id="1117"/>
      <w:bookmarkEnd w:id="1118"/>
      <w:bookmarkEnd w:id="11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Not present</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Length of expected data</w:t>
            </w:r>
          </w:p>
        </w:tc>
      </w:tr>
    </w:tbl>
    <w:p w:rsidR="00227DC0" w:rsidRPr="00DF5CF9" w:rsidRDefault="00227DC0"/>
    <w:p w:rsidR="00227DC0" w:rsidRPr="00DF5CF9" w:rsidRDefault="00EF54B2">
      <w:r w:rsidRPr="00DF5CF9">
        <w:t>Response data:</w:t>
      </w:r>
    </w:p>
    <w:p w:rsidR="00227DC0" w:rsidRPr="00DF5CF9" w:rsidRDefault="00EF54B2">
      <w:pPr>
        <w:pStyle w:val="B1"/>
      </w:pPr>
      <w:r w:rsidRPr="00DF5CF9">
        <w:t>Structure of the response data is defined in</w:t>
      </w:r>
      <w:r w:rsidRPr="00DF5CF9">
        <w:rPr>
          <w:b/>
        </w:rPr>
        <w:t xml:space="preserve">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 xml:space="preserve"> for CAT applications.</w:t>
      </w:r>
    </w:p>
    <w:p w:rsidR="00227DC0" w:rsidRPr="00DF5CF9" w:rsidRDefault="00EF54B2">
      <w:pPr>
        <w:pStyle w:val="Heading3"/>
      </w:pPr>
      <w:bookmarkStart w:id="1120" w:name="_Toc24018480"/>
      <w:bookmarkStart w:id="1121" w:name="_Toc24449384"/>
      <w:bookmarkStart w:id="1122" w:name="_Toc38895187"/>
      <w:r w:rsidRPr="00DF5CF9">
        <w:t>11.2.4</w:t>
      </w:r>
      <w:r w:rsidRPr="00DF5CF9">
        <w:tab/>
        <w:t>TERMINAL RESPONSE</w:t>
      </w:r>
      <w:bookmarkEnd w:id="1120"/>
      <w:bookmarkEnd w:id="1121"/>
      <w:bookmarkEnd w:id="1122"/>
    </w:p>
    <w:p w:rsidR="00227DC0" w:rsidRPr="00DF5CF9" w:rsidRDefault="00EF54B2">
      <w:pPr>
        <w:pStyle w:val="Heading4"/>
      </w:pPr>
      <w:bookmarkStart w:id="1123" w:name="_Toc24018481"/>
      <w:bookmarkStart w:id="1124" w:name="_Toc24449385"/>
      <w:bookmarkStart w:id="1125" w:name="_Toc38895188"/>
      <w:r w:rsidRPr="00DF5CF9">
        <w:t>11.2.4.1</w:t>
      </w:r>
      <w:r w:rsidRPr="00DF5CF9">
        <w:tab/>
        <w:t>Functional description</w:t>
      </w:r>
      <w:bookmarkEnd w:id="1123"/>
      <w:bookmarkEnd w:id="1124"/>
      <w:bookmarkEnd w:id="1125"/>
    </w:p>
    <w:p w:rsidR="00227DC0" w:rsidRPr="00DF5CF9" w:rsidRDefault="00EF54B2">
      <w:pPr>
        <w:rPr>
          <w:bCs/>
        </w:rPr>
      </w:pPr>
      <w:r w:rsidRPr="00DF5CF9">
        <w:t xml:space="preserve">This function is used to transfer from the </w:t>
      </w:r>
      <w:r w:rsidRPr="00DF5CF9">
        <w:rPr>
          <w:snapToGrid w:val="0"/>
        </w:rPr>
        <w:t>terminal</w:t>
      </w:r>
      <w:r w:rsidRPr="00DF5CF9">
        <w:t xml:space="preserve"> to the UICC the response to a previously fetched proactive command (e.g. a CAT command).</w:t>
      </w:r>
    </w:p>
    <w:p w:rsidR="00227DC0" w:rsidRPr="00DF5CF9" w:rsidRDefault="00EF54B2">
      <w:r w:rsidRPr="00DF5CF9">
        <w:t>Input:</w:t>
      </w:r>
    </w:p>
    <w:p w:rsidR="00227DC0" w:rsidRPr="00DF5CF9" w:rsidRDefault="00EF54B2">
      <w:pPr>
        <w:pStyle w:val="B1"/>
      </w:pPr>
      <w:r w:rsidRPr="00DF5CF9">
        <w:t>Data string containing the response.</w:t>
      </w:r>
    </w:p>
    <w:p w:rsidR="00227DC0" w:rsidRPr="00DF5CF9" w:rsidRDefault="00EF54B2">
      <w:pPr>
        <w:keepNext/>
      </w:pPr>
      <w:r w:rsidRPr="00DF5CF9">
        <w:lastRenderedPageBreak/>
        <w:t>Output:</w:t>
      </w:r>
    </w:p>
    <w:p w:rsidR="00227DC0" w:rsidRPr="00DF5CF9" w:rsidRDefault="00EF54B2">
      <w:pPr>
        <w:pStyle w:val="B1"/>
      </w:pPr>
      <w:r w:rsidRPr="00DF5CF9">
        <w:t>None.</w:t>
      </w:r>
    </w:p>
    <w:p w:rsidR="00227DC0" w:rsidRPr="00DF5CF9" w:rsidRDefault="00EF54B2">
      <w:pPr>
        <w:pStyle w:val="Heading4"/>
      </w:pPr>
      <w:bookmarkStart w:id="1126" w:name="_Toc24018482"/>
      <w:bookmarkStart w:id="1127" w:name="_Toc24449386"/>
      <w:bookmarkStart w:id="1128" w:name="_Toc38895189"/>
      <w:r w:rsidRPr="00DF5CF9">
        <w:t>11.2.4.2</w:t>
      </w:r>
      <w:r w:rsidRPr="00DF5CF9">
        <w:tab/>
        <w:t>Command parameters and data</w:t>
      </w:r>
      <w:bookmarkEnd w:id="1126"/>
      <w:bookmarkEnd w:id="1127"/>
      <w:bookmarkEnd w:id="1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558"/>
      </w:tblGrid>
      <w:tr w:rsidR="00227DC0" w:rsidRPr="00DF5CF9">
        <w:trPr>
          <w:jc w:val="center"/>
        </w:trPr>
        <w:tc>
          <w:tcPr>
            <w:tcW w:w="821" w:type="dxa"/>
          </w:tcPr>
          <w:p w:rsidR="00227DC0" w:rsidRPr="00DF5CF9" w:rsidRDefault="00EF54B2">
            <w:pPr>
              <w:pStyle w:val="TAH"/>
            </w:pPr>
            <w:r w:rsidRPr="00DF5CF9">
              <w:t>Code</w:t>
            </w:r>
          </w:p>
        </w:tc>
        <w:tc>
          <w:tcPr>
            <w:tcW w:w="455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55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55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55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55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Lc</w:t>
            </w:r>
          </w:p>
        </w:tc>
        <w:tc>
          <w:tcPr>
            <w:tcW w:w="4558" w:type="dxa"/>
          </w:tcPr>
          <w:p w:rsidR="00227DC0" w:rsidRPr="00DF5CF9" w:rsidRDefault="00EF54B2">
            <w:pPr>
              <w:pStyle w:val="TAL"/>
            </w:pPr>
            <w:r w:rsidRPr="00DF5CF9">
              <w:t>Length of the subsequent data field</w:t>
            </w:r>
          </w:p>
        </w:tc>
      </w:tr>
      <w:tr w:rsidR="00227DC0" w:rsidRPr="00DF5CF9">
        <w:trPr>
          <w:jc w:val="center"/>
        </w:trPr>
        <w:tc>
          <w:tcPr>
            <w:tcW w:w="821" w:type="dxa"/>
          </w:tcPr>
          <w:p w:rsidR="00227DC0" w:rsidRPr="00DF5CF9" w:rsidRDefault="00EF54B2">
            <w:pPr>
              <w:pStyle w:val="TAC"/>
            </w:pPr>
            <w:r w:rsidRPr="00DF5CF9">
              <w:t>Data</w:t>
            </w:r>
          </w:p>
        </w:tc>
        <w:tc>
          <w:tcPr>
            <w:tcW w:w="4558" w:type="dxa"/>
          </w:tcPr>
          <w:p w:rsidR="00227DC0" w:rsidRPr="00DF5CF9" w:rsidRDefault="00EF54B2">
            <w:pPr>
              <w:pStyle w:val="TAL"/>
            </w:pPr>
            <w:r w:rsidRPr="00DF5CF9">
              <w:t xml:space="preserve">Structure and coding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p>
        </w:tc>
      </w:tr>
      <w:tr w:rsidR="00227DC0" w:rsidRPr="00DF5CF9">
        <w:trPr>
          <w:jc w:val="center"/>
        </w:trPr>
        <w:tc>
          <w:tcPr>
            <w:tcW w:w="821" w:type="dxa"/>
          </w:tcPr>
          <w:p w:rsidR="00227DC0" w:rsidRPr="00DF5CF9" w:rsidRDefault="00EF54B2">
            <w:pPr>
              <w:pStyle w:val="TAC"/>
            </w:pPr>
            <w:r w:rsidRPr="00DF5CF9">
              <w:t>Le</w:t>
            </w:r>
          </w:p>
        </w:tc>
        <w:tc>
          <w:tcPr>
            <w:tcW w:w="4558" w:type="dxa"/>
          </w:tcPr>
          <w:p w:rsidR="00227DC0" w:rsidRPr="00DF5CF9" w:rsidRDefault="00EF54B2">
            <w:pPr>
              <w:pStyle w:val="TAL"/>
            </w:pPr>
            <w:r w:rsidRPr="00DF5CF9">
              <w:t>Not present</w:t>
            </w:r>
          </w:p>
        </w:tc>
      </w:tr>
    </w:tbl>
    <w:p w:rsidR="00227DC0" w:rsidRPr="00DF5CF9" w:rsidRDefault="00227DC0"/>
    <w:p w:rsidR="00227DC0" w:rsidRPr="00DF5CF9" w:rsidRDefault="00EF54B2">
      <w:pPr>
        <w:pStyle w:val="Heading2"/>
      </w:pPr>
      <w:bookmarkStart w:id="1129" w:name="_Toc24018483"/>
      <w:bookmarkStart w:id="1130" w:name="_Toc24449387"/>
      <w:bookmarkStart w:id="1131" w:name="_Toc38895190"/>
      <w:r w:rsidRPr="00DF5CF9">
        <w:t>11.3</w:t>
      </w:r>
      <w:r w:rsidRPr="00DF5CF9">
        <w:tab/>
        <w:t>Data Oriented commands</w:t>
      </w:r>
      <w:bookmarkEnd w:id="1129"/>
      <w:bookmarkEnd w:id="1130"/>
      <w:bookmarkEnd w:id="1131"/>
    </w:p>
    <w:p w:rsidR="00227DC0" w:rsidRPr="00DF5CF9" w:rsidRDefault="00EF54B2">
      <w:pPr>
        <w:pStyle w:val="Heading3"/>
      </w:pPr>
      <w:bookmarkStart w:id="1132" w:name="_Toc24018484"/>
      <w:bookmarkStart w:id="1133" w:name="_Toc24449388"/>
      <w:bookmarkStart w:id="1134" w:name="_Toc38895191"/>
      <w:r w:rsidRPr="00DF5CF9">
        <w:t>11.3.0</w:t>
      </w:r>
      <w:r w:rsidRPr="00DF5CF9">
        <w:tab/>
        <w:t>Overview and generic mechanism</w:t>
      </w:r>
      <w:bookmarkEnd w:id="1132"/>
      <w:bookmarkEnd w:id="1133"/>
      <w:bookmarkEnd w:id="1134"/>
    </w:p>
    <w:p w:rsidR="00227DC0" w:rsidRPr="00DF5CF9" w:rsidRDefault="00EF54B2">
      <w:r w:rsidRPr="00DF5CF9">
        <w:t>This clause lists a group of data oriented command and response APDU formats that are used by applications residing on a UICC. It is up to each application to determine which commands it uses. If an application does not support a command, it shall return the appropriate status word, see clause 10.2.</w:t>
      </w:r>
    </w:p>
    <w:p w:rsidR="00227DC0" w:rsidRPr="00DF5CF9" w:rsidRDefault="00EF54B2">
      <w:r w:rsidRPr="00DF5CF9">
        <w:t>The data transmitted is encapsulated in a BER-TLV data object structure and is formatted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7"/>
        <w:gridCol w:w="4243"/>
        <w:gridCol w:w="1295"/>
      </w:tblGrid>
      <w:tr w:rsidR="00227DC0" w:rsidRPr="00DF5CF9">
        <w:trPr>
          <w:jc w:val="center"/>
        </w:trPr>
        <w:tc>
          <w:tcPr>
            <w:tcW w:w="1547" w:type="dxa"/>
          </w:tcPr>
          <w:p w:rsidR="00227DC0" w:rsidRPr="00DF5CF9" w:rsidRDefault="00EF54B2">
            <w:pPr>
              <w:pStyle w:val="TAH"/>
            </w:pPr>
            <w:r w:rsidRPr="00DF5CF9">
              <w:t>Byte(s)</w:t>
            </w:r>
          </w:p>
        </w:tc>
        <w:tc>
          <w:tcPr>
            <w:tcW w:w="4243" w:type="dxa"/>
          </w:tcPr>
          <w:p w:rsidR="00227DC0" w:rsidRPr="00DF5CF9" w:rsidRDefault="00EF54B2">
            <w:pPr>
              <w:pStyle w:val="TAH"/>
            </w:pPr>
            <w:r w:rsidRPr="00DF5CF9">
              <w:t>Description</w:t>
            </w:r>
          </w:p>
        </w:tc>
        <w:tc>
          <w:tcPr>
            <w:tcW w:w="1295" w:type="dxa"/>
          </w:tcPr>
          <w:p w:rsidR="00227DC0" w:rsidRPr="00DF5CF9" w:rsidRDefault="00EF54B2">
            <w:pPr>
              <w:pStyle w:val="TAH"/>
              <w:rPr>
                <w:b w:val="0"/>
              </w:rPr>
            </w:pPr>
            <w:r w:rsidRPr="00DF5CF9">
              <w:t>Length</w:t>
            </w:r>
          </w:p>
        </w:tc>
      </w:tr>
      <w:tr w:rsidR="00227DC0" w:rsidRPr="00DF5CF9">
        <w:trPr>
          <w:jc w:val="center"/>
        </w:trPr>
        <w:tc>
          <w:tcPr>
            <w:tcW w:w="1547" w:type="dxa"/>
          </w:tcPr>
          <w:p w:rsidR="00227DC0" w:rsidRPr="00DF5CF9" w:rsidRDefault="00EF54B2">
            <w:pPr>
              <w:pStyle w:val="TAC"/>
            </w:pPr>
            <w:r w:rsidRPr="00DF5CF9">
              <w:t>1 to T</w:t>
            </w:r>
          </w:p>
        </w:tc>
        <w:tc>
          <w:tcPr>
            <w:tcW w:w="4243" w:type="dxa"/>
          </w:tcPr>
          <w:p w:rsidR="00227DC0" w:rsidRPr="00DF5CF9" w:rsidRDefault="00EF54B2">
            <w:pPr>
              <w:pStyle w:val="TAL"/>
            </w:pPr>
            <w:r w:rsidRPr="00DF5CF9">
              <w:t>BER-TLV Tag</w:t>
            </w:r>
          </w:p>
        </w:tc>
        <w:tc>
          <w:tcPr>
            <w:tcW w:w="1295" w:type="dxa"/>
          </w:tcPr>
          <w:p w:rsidR="00227DC0" w:rsidRPr="00DF5CF9" w:rsidRDefault="00EF54B2">
            <w:pPr>
              <w:pStyle w:val="TAC"/>
            </w:pPr>
            <w:r w:rsidRPr="00DF5CF9">
              <w:t>1 ≤ T ≤ 3</w:t>
            </w:r>
          </w:p>
        </w:tc>
      </w:tr>
      <w:tr w:rsidR="00227DC0" w:rsidRPr="00DF5CF9">
        <w:trPr>
          <w:jc w:val="center"/>
        </w:trPr>
        <w:tc>
          <w:tcPr>
            <w:tcW w:w="1547" w:type="dxa"/>
          </w:tcPr>
          <w:p w:rsidR="00227DC0" w:rsidRPr="00DF5CF9" w:rsidRDefault="00EF54B2">
            <w:pPr>
              <w:pStyle w:val="TAC"/>
            </w:pPr>
            <w:r w:rsidRPr="00DF5CF9">
              <w:t>T+1 to T+L</w:t>
            </w:r>
          </w:p>
        </w:tc>
        <w:tc>
          <w:tcPr>
            <w:tcW w:w="4243" w:type="dxa"/>
          </w:tcPr>
          <w:p w:rsidR="00227DC0" w:rsidRPr="00DF5CF9" w:rsidRDefault="00EF54B2">
            <w:pPr>
              <w:pStyle w:val="TAL"/>
            </w:pPr>
            <w:r w:rsidRPr="00DF5CF9">
              <w:t>BER-TLV Length</w:t>
            </w:r>
          </w:p>
        </w:tc>
        <w:tc>
          <w:tcPr>
            <w:tcW w:w="1295" w:type="dxa"/>
          </w:tcPr>
          <w:p w:rsidR="00227DC0" w:rsidRPr="00DF5CF9" w:rsidRDefault="00EF54B2">
            <w:pPr>
              <w:pStyle w:val="TAC"/>
            </w:pPr>
            <w:r w:rsidRPr="00DF5CF9">
              <w:t>1 ≤ L ≤ 4</w:t>
            </w:r>
          </w:p>
        </w:tc>
      </w:tr>
      <w:tr w:rsidR="00227DC0" w:rsidRPr="00DF5CF9">
        <w:trPr>
          <w:jc w:val="center"/>
        </w:trPr>
        <w:tc>
          <w:tcPr>
            <w:tcW w:w="1547" w:type="dxa"/>
          </w:tcPr>
          <w:p w:rsidR="00227DC0" w:rsidRPr="00DF5CF9" w:rsidRDefault="00EF54B2">
            <w:pPr>
              <w:pStyle w:val="TAC"/>
            </w:pPr>
            <w:r w:rsidRPr="00DF5CF9">
              <w:t>T+L+1 to T+L+X</w:t>
            </w:r>
          </w:p>
        </w:tc>
        <w:tc>
          <w:tcPr>
            <w:tcW w:w="4243" w:type="dxa"/>
          </w:tcPr>
          <w:p w:rsidR="00227DC0" w:rsidRPr="00DF5CF9" w:rsidRDefault="00EF54B2">
            <w:pPr>
              <w:pStyle w:val="TAL"/>
            </w:pPr>
            <w:r w:rsidRPr="00DF5CF9">
              <w:t>BER-TLV Value</w:t>
            </w:r>
          </w:p>
        </w:tc>
        <w:tc>
          <w:tcPr>
            <w:tcW w:w="1295" w:type="dxa"/>
          </w:tcPr>
          <w:p w:rsidR="00227DC0" w:rsidRPr="00DF5CF9" w:rsidRDefault="00EF54B2">
            <w:pPr>
              <w:pStyle w:val="TAC"/>
            </w:pPr>
            <w:r w:rsidRPr="00DF5CF9">
              <w:t>X</w:t>
            </w:r>
          </w:p>
        </w:tc>
      </w:tr>
    </w:tbl>
    <w:p w:rsidR="00227DC0" w:rsidRPr="00DF5CF9" w:rsidRDefault="00227DC0"/>
    <w:p w:rsidR="00227DC0" w:rsidRPr="00DF5CF9" w:rsidRDefault="00EF54B2">
      <w:r w:rsidRPr="00DF5CF9">
        <w:t>The specific tag allocation scheme is beyond the scope of the present document.</w:t>
      </w:r>
    </w:p>
    <w:p w:rsidR="00227DC0" w:rsidRPr="00DF5CF9" w:rsidRDefault="00EF54B2">
      <w:pPr>
        <w:keepNext/>
        <w:keepLines/>
      </w:pPr>
      <w:r w:rsidRPr="00DF5CF9">
        <w:t>However, the tag values, that shall be supported by the UICC and the terminal are defined as follows:</w:t>
      </w:r>
    </w:p>
    <w:p w:rsidR="00227DC0" w:rsidRPr="00DF5CF9" w:rsidRDefault="00EF54B2">
      <w:r w:rsidRPr="00DF5CF9">
        <w:t>Tags of the context-specific class, coded on one to three bytes, shall be used for the TLV objects, i.e. tags shall be taken out of the following ranges:</w:t>
      </w:r>
    </w:p>
    <w:p w:rsidR="00227DC0" w:rsidRPr="00DF5CF9" w:rsidRDefault="00EF54B2">
      <w:pPr>
        <w:pStyle w:val="B1"/>
      </w:pPr>
      <w:r w:rsidRPr="00DF5CF9">
        <w:t>'80' to '9E' and '9F 1F' to '9F 7F' and '9F 81 XX' to '9F FF XX' with 'XX' from '00' to 7F' for primitive objects; and</w:t>
      </w:r>
    </w:p>
    <w:p w:rsidR="00227DC0" w:rsidRPr="00DF5CF9" w:rsidRDefault="00EF54B2">
      <w:pPr>
        <w:pStyle w:val="B1"/>
      </w:pPr>
      <w:r w:rsidRPr="00DF5CF9">
        <w:t>'A0' to 'BE' and 'BF 1F' to 'BF 7F' and 'BF 81 XX' to 'BF FF XX' with 'XX' from '00' to 7F' for constructed objects.</w:t>
      </w:r>
    </w:p>
    <w:p w:rsidR="00227DC0" w:rsidRPr="00DF5CF9" w:rsidRDefault="00EF54B2">
      <w:r w:rsidRPr="00DF5CF9">
        <w:t>Terminals shall take into account that each tag value can only exist once in a file and thus an unused tag has to be used to create a new object.</w:t>
      </w:r>
    </w:p>
    <w:p w:rsidR="00227DC0" w:rsidRPr="00DF5CF9" w:rsidRDefault="00EF54B2">
      <w:r w:rsidRPr="00DF5CF9">
        <w:t xml:space="preserve">The tag '5C'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is reserved to get the list of tags already allocated in a file. The value part of this TLV contains the concatenation of all top level tags of the BER-TLV objects allocated in the file. Tags contained in the value part of a constructed BER-TLV object shall not be included in the tag list. Tag '5C' shall not be considered as an allocated tag.</w:t>
      </w:r>
    </w:p>
    <w:p w:rsidR="00227DC0" w:rsidRPr="00DF5CF9" w:rsidRDefault="00EF54B2">
      <w:pPr>
        <w:keepNext/>
        <w:keepLines/>
      </w:pPr>
      <w:r w:rsidRPr="00DF5CF9">
        <w:t>The length of the TLV objects shall be coded on one to four bytes: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5"/>
        <w:gridCol w:w="1134"/>
        <w:gridCol w:w="2126"/>
        <w:gridCol w:w="2201"/>
      </w:tblGrid>
      <w:tr w:rsidR="00227DC0" w:rsidRPr="00DF5CF9">
        <w:trPr>
          <w:jc w:val="center"/>
        </w:trPr>
        <w:tc>
          <w:tcPr>
            <w:tcW w:w="1695" w:type="dxa"/>
          </w:tcPr>
          <w:p w:rsidR="00227DC0" w:rsidRPr="00DF5CF9" w:rsidRDefault="00EF54B2">
            <w:pPr>
              <w:pStyle w:val="TAH"/>
            </w:pPr>
            <w:r w:rsidRPr="00DF5CF9">
              <w:t>Number of bytes</w:t>
            </w:r>
          </w:p>
        </w:tc>
        <w:tc>
          <w:tcPr>
            <w:tcW w:w="1134" w:type="dxa"/>
          </w:tcPr>
          <w:p w:rsidR="00227DC0" w:rsidRPr="00DF5CF9" w:rsidRDefault="00EF54B2">
            <w:pPr>
              <w:pStyle w:val="TAH"/>
            </w:pPr>
            <w:r w:rsidRPr="00DF5CF9">
              <w:t>First byte</w:t>
            </w:r>
          </w:p>
        </w:tc>
        <w:tc>
          <w:tcPr>
            <w:tcW w:w="2126" w:type="dxa"/>
          </w:tcPr>
          <w:p w:rsidR="00227DC0" w:rsidRPr="00DF5CF9" w:rsidRDefault="00EF54B2">
            <w:pPr>
              <w:pStyle w:val="TAH"/>
            </w:pPr>
            <w:r w:rsidRPr="00DF5CF9">
              <w:t>Following bytes</w:t>
            </w:r>
          </w:p>
        </w:tc>
        <w:tc>
          <w:tcPr>
            <w:tcW w:w="2201" w:type="dxa"/>
          </w:tcPr>
          <w:p w:rsidR="00227DC0" w:rsidRPr="00DF5CF9" w:rsidRDefault="00EF54B2">
            <w:pPr>
              <w:pStyle w:val="TAH"/>
              <w:rPr>
                <w:b w:val="0"/>
              </w:rPr>
            </w:pPr>
            <w:r w:rsidRPr="00DF5CF9">
              <w:t>Encoded length value</w:t>
            </w:r>
          </w:p>
        </w:tc>
      </w:tr>
      <w:tr w:rsidR="00227DC0" w:rsidRPr="00DF5CF9">
        <w:trPr>
          <w:jc w:val="center"/>
        </w:trPr>
        <w:tc>
          <w:tcPr>
            <w:tcW w:w="1695" w:type="dxa"/>
          </w:tcPr>
          <w:p w:rsidR="00227DC0" w:rsidRPr="00DF5CF9" w:rsidRDefault="00EF54B2">
            <w:pPr>
              <w:pStyle w:val="TAC"/>
            </w:pPr>
            <w:r w:rsidRPr="00DF5CF9">
              <w:t>1</w:t>
            </w:r>
          </w:p>
        </w:tc>
        <w:tc>
          <w:tcPr>
            <w:tcW w:w="1134" w:type="dxa"/>
          </w:tcPr>
          <w:p w:rsidR="00227DC0" w:rsidRPr="00DF5CF9" w:rsidRDefault="00EF54B2">
            <w:pPr>
              <w:pStyle w:val="TAL"/>
            </w:pPr>
            <w:r w:rsidRPr="00DF5CF9">
              <w:t>'00' to '7F'</w:t>
            </w:r>
          </w:p>
        </w:tc>
        <w:tc>
          <w:tcPr>
            <w:tcW w:w="2126" w:type="dxa"/>
          </w:tcPr>
          <w:p w:rsidR="00227DC0" w:rsidRPr="00DF5CF9" w:rsidRDefault="00EF54B2">
            <w:pPr>
              <w:pStyle w:val="TAL"/>
            </w:pPr>
            <w:r w:rsidRPr="00DF5CF9">
              <w:t>none</w:t>
            </w:r>
          </w:p>
        </w:tc>
        <w:tc>
          <w:tcPr>
            <w:tcW w:w="2201" w:type="dxa"/>
          </w:tcPr>
          <w:p w:rsidR="00227DC0" w:rsidRPr="00DF5CF9" w:rsidRDefault="00EF54B2">
            <w:pPr>
              <w:pStyle w:val="TAC"/>
            </w:pPr>
            <w:r w:rsidRPr="00DF5CF9">
              <w:t>0 to 127</w:t>
            </w:r>
          </w:p>
        </w:tc>
      </w:tr>
      <w:tr w:rsidR="00227DC0" w:rsidRPr="00DF5CF9">
        <w:trPr>
          <w:jc w:val="center"/>
        </w:trPr>
        <w:tc>
          <w:tcPr>
            <w:tcW w:w="1695" w:type="dxa"/>
          </w:tcPr>
          <w:p w:rsidR="00227DC0" w:rsidRPr="00DF5CF9" w:rsidRDefault="00EF54B2">
            <w:pPr>
              <w:pStyle w:val="TAC"/>
            </w:pPr>
            <w:r w:rsidRPr="00DF5CF9">
              <w:t>2</w:t>
            </w:r>
          </w:p>
        </w:tc>
        <w:tc>
          <w:tcPr>
            <w:tcW w:w="1134" w:type="dxa"/>
          </w:tcPr>
          <w:p w:rsidR="00227DC0" w:rsidRPr="00DF5CF9" w:rsidRDefault="00EF54B2">
            <w:pPr>
              <w:pStyle w:val="TAL"/>
            </w:pPr>
            <w:r w:rsidRPr="00DF5CF9">
              <w:t>'81'</w:t>
            </w:r>
          </w:p>
        </w:tc>
        <w:tc>
          <w:tcPr>
            <w:tcW w:w="2126" w:type="dxa"/>
          </w:tcPr>
          <w:p w:rsidR="00227DC0" w:rsidRPr="00DF5CF9" w:rsidRDefault="00EF54B2">
            <w:pPr>
              <w:pStyle w:val="TAL"/>
            </w:pPr>
            <w:r w:rsidRPr="00DF5CF9">
              <w:t>'80' to 'FF'</w:t>
            </w:r>
          </w:p>
        </w:tc>
        <w:tc>
          <w:tcPr>
            <w:tcW w:w="2201" w:type="dxa"/>
          </w:tcPr>
          <w:p w:rsidR="00227DC0" w:rsidRPr="00DF5CF9" w:rsidRDefault="00EF54B2">
            <w:pPr>
              <w:pStyle w:val="TAC"/>
            </w:pPr>
            <w:r w:rsidRPr="00DF5CF9">
              <w:t>128 to 255</w:t>
            </w:r>
          </w:p>
        </w:tc>
      </w:tr>
      <w:tr w:rsidR="00227DC0" w:rsidRPr="00DF5CF9">
        <w:trPr>
          <w:jc w:val="center"/>
        </w:trPr>
        <w:tc>
          <w:tcPr>
            <w:tcW w:w="1695" w:type="dxa"/>
          </w:tcPr>
          <w:p w:rsidR="00227DC0" w:rsidRPr="00DF5CF9" w:rsidRDefault="00EF54B2">
            <w:pPr>
              <w:pStyle w:val="TAC"/>
            </w:pPr>
            <w:r w:rsidRPr="00DF5CF9">
              <w:t>3</w:t>
            </w:r>
          </w:p>
        </w:tc>
        <w:tc>
          <w:tcPr>
            <w:tcW w:w="1134" w:type="dxa"/>
          </w:tcPr>
          <w:p w:rsidR="00227DC0" w:rsidRPr="00DF5CF9" w:rsidRDefault="00EF54B2">
            <w:pPr>
              <w:pStyle w:val="TAL"/>
            </w:pPr>
            <w:r w:rsidRPr="00DF5CF9">
              <w:t>'82'</w:t>
            </w:r>
          </w:p>
        </w:tc>
        <w:tc>
          <w:tcPr>
            <w:tcW w:w="2126" w:type="dxa"/>
          </w:tcPr>
          <w:p w:rsidR="00227DC0" w:rsidRPr="00DF5CF9" w:rsidRDefault="00EF54B2">
            <w:pPr>
              <w:pStyle w:val="TAL"/>
            </w:pPr>
            <w:r w:rsidRPr="00DF5CF9">
              <w:t>'01 00' to 'FF FF'</w:t>
            </w:r>
          </w:p>
        </w:tc>
        <w:tc>
          <w:tcPr>
            <w:tcW w:w="2201" w:type="dxa"/>
          </w:tcPr>
          <w:p w:rsidR="00227DC0" w:rsidRPr="00DF5CF9" w:rsidRDefault="00EF54B2">
            <w:pPr>
              <w:pStyle w:val="TAC"/>
            </w:pPr>
            <w:r w:rsidRPr="00DF5CF9">
              <w:t>256 to 65 535</w:t>
            </w:r>
          </w:p>
        </w:tc>
      </w:tr>
      <w:tr w:rsidR="00227DC0" w:rsidRPr="00DF5CF9">
        <w:trPr>
          <w:jc w:val="center"/>
        </w:trPr>
        <w:tc>
          <w:tcPr>
            <w:tcW w:w="1695" w:type="dxa"/>
          </w:tcPr>
          <w:p w:rsidR="00227DC0" w:rsidRPr="00DF5CF9" w:rsidRDefault="00EF54B2">
            <w:pPr>
              <w:pStyle w:val="TAC"/>
            </w:pPr>
            <w:r w:rsidRPr="00DF5CF9">
              <w:t>4</w:t>
            </w:r>
          </w:p>
        </w:tc>
        <w:tc>
          <w:tcPr>
            <w:tcW w:w="1134" w:type="dxa"/>
          </w:tcPr>
          <w:p w:rsidR="00227DC0" w:rsidRPr="00DF5CF9" w:rsidRDefault="00EF54B2">
            <w:pPr>
              <w:pStyle w:val="TAL"/>
            </w:pPr>
            <w:r w:rsidRPr="00DF5CF9">
              <w:t>'83'</w:t>
            </w:r>
          </w:p>
        </w:tc>
        <w:tc>
          <w:tcPr>
            <w:tcW w:w="2126" w:type="dxa"/>
          </w:tcPr>
          <w:p w:rsidR="00227DC0" w:rsidRPr="00DF5CF9" w:rsidRDefault="00EF54B2">
            <w:pPr>
              <w:pStyle w:val="TAL"/>
            </w:pPr>
            <w:r w:rsidRPr="00DF5CF9">
              <w:t>'01 00 00' to 'FF FF FF'</w:t>
            </w:r>
          </w:p>
        </w:tc>
        <w:tc>
          <w:tcPr>
            <w:tcW w:w="2201" w:type="dxa"/>
          </w:tcPr>
          <w:p w:rsidR="00227DC0" w:rsidRPr="00DF5CF9" w:rsidRDefault="00EF54B2">
            <w:pPr>
              <w:pStyle w:val="TAC"/>
            </w:pPr>
            <w:r w:rsidRPr="00DF5CF9">
              <w:t>65 536 to 16 777 215</w:t>
            </w:r>
          </w:p>
        </w:tc>
      </w:tr>
    </w:tbl>
    <w:p w:rsidR="00227DC0" w:rsidRPr="00DF5CF9" w:rsidRDefault="00227DC0"/>
    <w:p w:rsidR="00227DC0" w:rsidRPr="00DF5CF9" w:rsidRDefault="00EF54B2">
      <w:r w:rsidRPr="00DF5CF9">
        <w:lastRenderedPageBreak/>
        <w:t>Even though the files are referred to as BER TLV structured files and the UICC internal encoding may be according to the BER, the length coding of the TLV objects used with the commands in this clause shall use the DER encoding defined here.</w:t>
      </w:r>
    </w:p>
    <w:p w:rsidR="00227DC0" w:rsidRPr="00DF5CF9" w:rsidRDefault="00EF54B2">
      <w:r w:rsidRPr="00DF5CF9">
        <w:t>All following rules apply on each logical channel.</w:t>
      </w:r>
    </w:p>
    <w:p w:rsidR="00227DC0" w:rsidRPr="00DF5CF9" w:rsidRDefault="00EF54B2">
      <w:r w:rsidRPr="00DF5CF9">
        <w:t>Multiple data oriented commands may be used to transfer a data object, identified by a tag, from/to the UICC. The data object, if needed, is divided into smaller components for transmission into several APDUs. If divided into several APDUs, P2 shall be set to "current EF" in all subsequent APDUs. The sender is in charge of performing the segmentation of the data, and the receiver is in charge of the concatenation of the data object. The transfer of a data object shall be initiated by a first APDU identified by P2 indicating "First Block". The transfer, if necessary, is continued by APDUs identified by P2 indicating "Next Block". The UICC shall answer with "more data available" or "more data expected" on any but the last block.</w:t>
      </w:r>
    </w:p>
    <w:p w:rsidR="00227DC0" w:rsidRPr="00DF5CF9" w:rsidRDefault="00EF54B2">
      <w:r w:rsidRPr="00DF5CF9">
        <w:t>A data object transfer can be interleaved with any command not modifying the current EF or the current tag pointer. Any interleaved command that modifies the current EF or the current tag pointer shall abort an uncompleted data object transfer.</w:t>
      </w:r>
    </w:p>
    <w:p w:rsidR="00227DC0" w:rsidRPr="00DF5CF9" w:rsidRDefault="00EF54B2">
      <w:r w:rsidRPr="00DF5CF9">
        <w:t>A successful APDU indicating "First Block" sets the current tag pointer and shall abort an uncompleted data object transfer. This applies for all tags defined in this clause, even if the new tag is the same as the previous one.</w:t>
      </w:r>
    </w:p>
    <w:p w:rsidR="00227DC0" w:rsidRPr="00DF5CF9" w:rsidRDefault="00EF54B2">
      <w:r w:rsidRPr="00DF5CF9">
        <w:t>If the UICC answers with "more data available/expected and proactive command pending" and the terminal is able to handle a proactive session at this point of time, it sends any APDU command which does not interfere with the segmentation and which allows the card to answer with '91XX', or a FETCH command with Le equal to '00' to the card.</w:t>
      </w:r>
    </w:p>
    <w:p w:rsidR="00227DC0" w:rsidRPr="00DF5CF9" w:rsidRDefault="00EF54B2">
      <w:pPr>
        <w:pStyle w:val="NO"/>
      </w:pPr>
      <w:r w:rsidRPr="00DF5CF9">
        <w:t>NOTE 1:</w:t>
      </w:r>
      <w:r w:rsidRPr="00DF5CF9">
        <w:tab/>
        <w:t>This mechanism avoids blocking of the interface for proactive commands in case of a long sequence of segments.</w:t>
      </w:r>
    </w:p>
    <w:p w:rsidR="00227DC0" w:rsidRPr="00DF5CF9" w:rsidRDefault="00EF54B2">
      <w:r w:rsidRPr="00DF5CF9">
        <w:t>The current tag pointer and its associated context (e.g. current offset in the data object) shall not be changed by an APDU resulting in an error status word. For the second and all following blocks the terminal may issue a SET or RETRIEVE DATA command indicating "retransmit previous block". The setting "retransmit previous block" is only allowed if the previous command did not result in an error status word. Except for P2 the terminal shall use the same parameters as in the previous command.</w:t>
      </w:r>
    </w:p>
    <w:p w:rsidR="00227DC0" w:rsidRPr="00DF5CF9" w:rsidRDefault="00EF54B2">
      <w:pPr>
        <w:pStyle w:val="NO"/>
      </w:pPr>
      <w:r w:rsidRPr="00DF5CF9">
        <w:t>NOTE 2:</w:t>
      </w:r>
      <w:r w:rsidRPr="00DF5CF9">
        <w:tab/>
        <w:t>This mechanism avoids repeating of a whole chain, if a problem is detected by the terminal after a substantial part of the segmented object was already transmitted.</w:t>
      </w:r>
    </w:p>
    <w:p w:rsidR="00227DC0" w:rsidRPr="00DF5CF9" w:rsidRDefault="00EF54B2">
      <w:pPr>
        <w:pStyle w:val="Heading3"/>
      </w:pPr>
      <w:bookmarkStart w:id="1135" w:name="_Toc24018485"/>
      <w:bookmarkStart w:id="1136" w:name="_Toc24449389"/>
      <w:bookmarkStart w:id="1137" w:name="_Toc38895192"/>
      <w:r w:rsidRPr="00DF5CF9">
        <w:t>11.3.1</w:t>
      </w:r>
      <w:r w:rsidRPr="00DF5CF9">
        <w:tab/>
        <w:t>RETRIEVE DATA</w:t>
      </w:r>
      <w:bookmarkEnd w:id="1135"/>
      <w:bookmarkEnd w:id="1136"/>
      <w:bookmarkEnd w:id="1137"/>
    </w:p>
    <w:p w:rsidR="00227DC0" w:rsidRPr="00DF5CF9" w:rsidRDefault="00EF54B2">
      <w:pPr>
        <w:pStyle w:val="Heading4"/>
      </w:pPr>
      <w:bookmarkStart w:id="1138" w:name="_Toc24018486"/>
      <w:bookmarkStart w:id="1139" w:name="_Toc24449390"/>
      <w:bookmarkStart w:id="1140" w:name="_Toc38895193"/>
      <w:r w:rsidRPr="00DF5CF9">
        <w:t>11.3.1.1</w:t>
      </w:r>
      <w:r w:rsidRPr="00DF5CF9">
        <w:tab/>
        <w:t>Functional description</w:t>
      </w:r>
      <w:bookmarkEnd w:id="1138"/>
      <w:bookmarkEnd w:id="1139"/>
      <w:bookmarkEnd w:id="1140"/>
    </w:p>
    <w:p w:rsidR="00227DC0" w:rsidRPr="00DF5CF9" w:rsidRDefault="00EF54B2">
      <w:r w:rsidRPr="00DF5CF9">
        <w:t>This command retrieves a data object from the current BER-TLV structure EF. This function shall only be performed if the READ access condition for this EF is satisfied.</w:t>
      </w:r>
    </w:p>
    <w:p w:rsidR="00227DC0" w:rsidRPr="00DF5CF9" w:rsidRDefault="00EF54B2">
      <w:r w:rsidRPr="00DF5CF9">
        <w:t>The rules for a data object transfer defined in clause 11.3 apply.</w:t>
      </w:r>
    </w:p>
    <w:p w:rsidR="00227DC0" w:rsidRPr="00DF5CF9" w:rsidRDefault="00EF54B2">
      <w:r w:rsidRPr="00DF5CF9">
        <w:t>If the requested TLV object does not exist in the EF, the UICC shall answer with "referenced data not found".</w:t>
      </w:r>
    </w:p>
    <w:p w:rsidR="00227DC0" w:rsidRPr="00DF5CF9" w:rsidRDefault="00EF54B2">
      <w:r w:rsidRPr="00DF5CF9">
        <w:t>If a current tag pointer associated with a SET DATA operation processed by another application points to the requested TLV object, the UICC shall answer with "conditions of use not satisfied".</w:t>
      </w:r>
    </w:p>
    <w:p w:rsidR="00227DC0" w:rsidRPr="00DF5CF9" w:rsidRDefault="00EF54B2">
      <w:pPr>
        <w:pStyle w:val="NO"/>
      </w:pPr>
      <w:r w:rsidRPr="00DF5CF9">
        <w:t>NOTE 1:</w:t>
      </w:r>
      <w:r w:rsidRPr="00DF5CF9">
        <w:tab/>
        <w:t>After the data object transfer (to retrieve it) is successfully completed, the object still cannot be replaced or deleted by another application as long as the current tag pointer points to it. To avoid unnecessary blocking situations, it is recommended that an application does not leave the current tag pointer on an object after retrieving it for an unnecessary amount of time. It can release the object by selecting a different file or re-selecting the same file.</w:t>
      </w:r>
    </w:p>
    <w:p w:rsidR="00227DC0" w:rsidRPr="00DF5CF9" w:rsidRDefault="00EF54B2">
      <w:r w:rsidRPr="00DF5CF9">
        <w:t>If the tag of the object is not in the range specified in the present document, the UICC shall answer with "incorrect parameters in the data field".</w:t>
      </w:r>
    </w:p>
    <w:p w:rsidR="00227DC0" w:rsidRPr="00DF5CF9" w:rsidRDefault="00EF54B2">
      <w:pPr>
        <w:pStyle w:val="NO"/>
      </w:pPr>
      <w:r w:rsidRPr="00DF5CF9">
        <w:t>NOTE 2:</w:t>
      </w:r>
      <w:r w:rsidRPr="00DF5CF9">
        <w:tab/>
        <w:t>This allows for extensions in future releases by using tags of the application class to indicate more sophisticated retrieval features, while having a standardized reaction to these tags in UICCs according to this release.</w:t>
      </w:r>
    </w:p>
    <w:p w:rsidR="00227DC0" w:rsidRPr="00DF5CF9" w:rsidRDefault="00EF54B2">
      <w:r w:rsidRPr="00DF5CF9">
        <w:lastRenderedPageBreak/>
        <w:t>The status word sent by the card after a successful RETRIEVE DATA command is '62F1' or '62F2' if more data is available.</w:t>
      </w:r>
    </w:p>
    <w:p w:rsidR="00227DC0" w:rsidRPr="00DF5CF9" w:rsidRDefault="00EF54B2">
      <w:pPr>
        <w:pStyle w:val="NO"/>
        <w:rPr>
          <w:rFonts w:eastAsia="Yu Gothic"/>
          <w:lang w:eastAsia="ja-JP"/>
        </w:rPr>
      </w:pPr>
      <w:r w:rsidRPr="00DF5CF9">
        <w:t>NOTE 3:</w:t>
      </w:r>
      <w:r w:rsidRPr="00DF5CF9">
        <w:tab/>
        <w:t xml:space="preserve">After a RETRIEVE DATA with P2 indicating First Block, if T = 0 protocol is used, the </w:t>
      </w:r>
      <w:r w:rsidRPr="00DF5CF9">
        <w:rPr>
          <w:rFonts w:eastAsia="Yu Gothic"/>
          <w:lang w:eastAsia="ja-JP"/>
        </w:rPr>
        <w:t>BER-TLV data object (or first part of it if segmented over several APDUs) to be sent by the card is lost if it is not retrieved by the terminal using a GET RESPONSE command.</w:t>
      </w:r>
    </w:p>
    <w:p w:rsidR="00227DC0" w:rsidRPr="00DF5CF9" w:rsidRDefault="00EF54B2">
      <w:r w:rsidRPr="00DF5CF9">
        <w:t>Once a data object was fully retrieved, any subsequent RETRIEVE DATA command on this data object with parameter P2 set to "Next Block" shall be rejected with the status word '6A86'.</w:t>
      </w:r>
    </w:p>
    <w:p w:rsidR="00227DC0" w:rsidRPr="00DF5CF9" w:rsidRDefault="00EF54B2">
      <w:r w:rsidRPr="00DF5CF9">
        <w:t>This command also allows retrieving the list of the tags allocated (data objects successfully completed) in the file. The tags of not yet completed SET DATA operations processed by other applications shall also be included in the list.</w:t>
      </w:r>
    </w:p>
    <w:p w:rsidR="00227DC0" w:rsidRPr="00DF5CF9" w:rsidRDefault="00EF54B2">
      <w:pPr>
        <w:pStyle w:val="Heading4"/>
      </w:pPr>
      <w:bookmarkStart w:id="1141" w:name="_Toc24018487"/>
      <w:bookmarkStart w:id="1142" w:name="_Toc24449391"/>
      <w:bookmarkStart w:id="1143" w:name="_Toc38895194"/>
      <w:r w:rsidRPr="00DF5CF9">
        <w:t>11.3.1.2</w:t>
      </w:r>
      <w:r w:rsidRPr="00DF5CF9">
        <w:tab/>
        <w:t>Command parameters and data</w:t>
      </w:r>
      <w:bookmarkEnd w:id="1141"/>
      <w:bookmarkEnd w:id="1142"/>
      <w:bookmarkEnd w:id="11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227DC0" w:rsidRPr="00DF5CF9">
        <w:trPr>
          <w:jc w:val="center"/>
        </w:trPr>
        <w:tc>
          <w:tcPr>
            <w:tcW w:w="821" w:type="dxa"/>
          </w:tcPr>
          <w:p w:rsidR="00227DC0" w:rsidRPr="00DF5CF9" w:rsidRDefault="00EF54B2">
            <w:pPr>
              <w:pStyle w:val="TAH"/>
            </w:pPr>
            <w:r w:rsidRPr="00DF5CF9">
              <w:t>Code</w:t>
            </w:r>
          </w:p>
        </w:tc>
        <w:tc>
          <w:tcPr>
            <w:tcW w:w="4278"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278"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278"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278"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278" w:type="dxa"/>
          </w:tcPr>
          <w:p w:rsidR="00227DC0" w:rsidRPr="00DF5CF9" w:rsidRDefault="00EF54B2">
            <w:pPr>
              <w:pStyle w:val="TAL"/>
              <w:rPr>
                <w:highlight w:val="yellow"/>
              </w:rPr>
            </w:pPr>
            <w:r w:rsidRPr="00DF5CF9">
              <w:t>See table 11.35</w:t>
            </w:r>
          </w:p>
        </w:tc>
      </w:tr>
      <w:tr w:rsidR="00227DC0" w:rsidRPr="00DF5CF9">
        <w:trPr>
          <w:jc w:val="center"/>
        </w:trPr>
        <w:tc>
          <w:tcPr>
            <w:tcW w:w="821" w:type="dxa"/>
          </w:tcPr>
          <w:p w:rsidR="00227DC0" w:rsidRPr="00DF5CF9" w:rsidRDefault="00EF54B2">
            <w:pPr>
              <w:pStyle w:val="TAC"/>
            </w:pPr>
            <w:r w:rsidRPr="00DF5CF9">
              <w:t>Lc</w:t>
            </w:r>
          </w:p>
        </w:tc>
        <w:tc>
          <w:tcPr>
            <w:tcW w:w="4278" w:type="dxa"/>
          </w:tcPr>
          <w:p w:rsidR="00227DC0" w:rsidRPr="00DF5CF9" w:rsidRDefault="00EF54B2">
            <w:pPr>
              <w:pStyle w:val="TAL"/>
            </w:pPr>
            <w:r w:rsidRPr="00DF5CF9">
              <w:t xml:space="preserve">Length of subsequent data field if present </w:t>
            </w:r>
          </w:p>
        </w:tc>
      </w:tr>
      <w:tr w:rsidR="00227DC0" w:rsidRPr="00DF5CF9">
        <w:trPr>
          <w:jc w:val="center"/>
        </w:trPr>
        <w:tc>
          <w:tcPr>
            <w:tcW w:w="821" w:type="dxa"/>
          </w:tcPr>
          <w:p w:rsidR="00227DC0" w:rsidRPr="00DF5CF9" w:rsidRDefault="00EF54B2">
            <w:pPr>
              <w:pStyle w:val="TAC"/>
            </w:pPr>
            <w:r w:rsidRPr="00DF5CF9">
              <w:t>Data</w:t>
            </w:r>
          </w:p>
        </w:tc>
        <w:tc>
          <w:tcPr>
            <w:tcW w:w="4278" w:type="dxa"/>
          </w:tcPr>
          <w:p w:rsidR="00227DC0" w:rsidRPr="00DF5CF9" w:rsidRDefault="00EF54B2">
            <w:pPr>
              <w:pStyle w:val="TAL"/>
            </w:pPr>
            <w:r w:rsidRPr="00DF5CF9">
              <w:t>Tag of requested object or empty</w:t>
            </w:r>
          </w:p>
        </w:tc>
      </w:tr>
      <w:tr w:rsidR="00227DC0" w:rsidRPr="00DF5CF9">
        <w:trPr>
          <w:jc w:val="center"/>
        </w:trPr>
        <w:tc>
          <w:tcPr>
            <w:tcW w:w="821" w:type="dxa"/>
          </w:tcPr>
          <w:p w:rsidR="00227DC0" w:rsidRPr="00DF5CF9" w:rsidRDefault="00EF54B2">
            <w:pPr>
              <w:pStyle w:val="TAC"/>
            </w:pPr>
            <w:r w:rsidRPr="00DF5CF9">
              <w:t>Le</w:t>
            </w:r>
          </w:p>
        </w:tc>
        <w:tc>
          <w:tcPr>
            <w:tcW w:w="4278" w:type="dxa"/>
          </w:tcPr>
          <w:p w:rsidR="00227DC0" w:rsidRPr="00DF5CF9" w:rsidRDefault="00EF54B2">
            <w:pPr>
              <w:pStyle w:val="TAL"/>
            </w:pPr>
            <w:r w:rsidRPr="00DF5CF9">
              <w:t>Length of expected response data</w:t>
            </w:r>
          </w:p>
        </w:tc>
      </w:tr>
    </w:tbl>
    <w:p w:rsidR="00227DC0" w:rsidRPr="00DF5CF9" w:rsidRDefault="00227DC0"/>
    <w:p w:rsidR="00227DC0" w:rsidRPr="00DF5CF9" w:rsidRDefault="00EF54B2">
      <w:pPr>
        <w:pStyle w:val="TH"/>
      </w:pPr>
      <w:r w:rsidRPr="00DF5CF9">
        <w:t>Table 11.35: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227DC0" w:rsidRPr="00DF5CF9">
        <w:trPr>
          <w:cantSplit/>
          <w:jc w:val="center"/>
        </w:trPr>
        <w:tc>
          <w:tcPr>
            <w:tcW w:w="548" w:type="dxa"/>
            <w:tcBorders>
              <w:bottom w:val="nil"/>
            </w:tcBorders>
          </w:tcPr>
          <w:p w:rsidR="00227DC0" w:rsidRPr="00DF5CF9" w:rsidRDefault="00EF54B2">
            <w:pPr>
              <w:pStyle w:val="TAH"/>
            </w:pPr>
            <w:r w:rsidRPr="00DF5CF9">
              <w:t>b8</w:t>
            </w:r>
          </w:p>
        </w:tc>
        <w:tc>
          <w:tcPr>
            <w:tcW w:w="548" w:type="dxa"/>
            <w:tcBorders>
              <w:bottom w:val="nil"/>
            </w:tcBorders>
          </w:tcPr>
          <w:p w:rsidR="00227DC0" w:rsidRPr="00DF5CF9" w:rsidRDefault="00EF54B2">
            <w:pPr>
              <w:pStyle w:val="TAH"/>
            </w:pPr>
            <w:r w:rsidRPr="00DF5CF9">
              <w:t>b7</w:t>
            </w:r>
          </w:p>
        </w:tc>
        <w:tc>
          <w:tcPr>
            <w:tcW w:w="548" w:type="dxa"/>
            <w:tcBorders>
              <w:bottom w:val="nil"/>
            </w:tcBorders>
          </w:tcPr>
          <w:p w:rsidR="00227DC0" w:rsidRPr="00DF5CF9" w:rsidRDefault="00EF54B2">
            <w:pPr>
              <w:pStyle w:val="TAH"/>
            </w:pPr>
            <w:r w:rsidRPr="00DF5CF9">
              <w:t>b6</w:t>
            </w:r>
          </w:p>
        </w:tc>
        <w:tc>
          <w:tcPr>
            <w:tcW w:w="548" w:type="dxa"/>
            <w:tcBorders>
              <w:bottom w:val="nil"/>
            </w:tcBorders>
          </w:tcPr>
          <w:p w:rsidR="00227DC0" w:rsidRPr="00DF5CF9" w:rsidRDefault="00EF54B2">
            <w:pPr>
              <w:pStyle w:val="TAH"/>
            </w:pPr>
            <w:r w:rsidRPr="00DF5CF9">
              <w:t>b5</w:t>
            </w:r>
          </w:p>
        </w:tc>
        <w:tc>
          <w:tcPr>
            <w:tcW w:w="548" w:type="dxa"/>
            <w:tcBorders>
              <w:bottom w:val="nil"/>
            </w:tcBorders>
          </w:tcPr>
          <w:p w:rsidR="00227DC0" w:rsidRPr="00DF5CF9" w:rsidRDefault="00EF54B2">
            <w:pPr>
              <w:pStyle w:val="TAH"/>
            </w:pPr>
            <w:r w:rsidRPr="00DF5CF9">
              <w:t>b4</w:t>
            </w:r>
          </w:p>
        </w:tc>
        <w:tc>
          <w:tcPr>
            <w:tcW w:w="548" w:type="dxa"/>
            <w:tcBorders>
              <w:bottom w:val="nil"/>
            </w:tcBorders>
          </w:tcPr>
          <w:p w:rsidR="00227DC0" w:rsidRPr="00DF5CF9" w:rsidRDefault="00EF54B2">
            <w:pPr>
              <w:pStyle w:val="TAH"/>
            </w:pPr>
            <w:r w:rsidRPr="00DF5CF9">
              <w:t>b3</w:t>
            </w:r>
          </w:p>
        </w:tc>
        <w:tc>
          <w:tcPr>
            <w:tcW w:w="548" w:type="dxa"/>
            <w:tcBorders>
              <w:bottom w:val="nil"/>
            </w:tcBorders>
          </w:tcPr>
          <w:p w:rsidR="00227DC0" w:rsidRPr="00DF5CF9" w:rsidRDefault="00EF54B2">
            <w:pPr>
              <w:pStyle w:val="TAH"/>
            </w:pPr>
            <w:r w:rsidRPr="00DF5CF9">
              <w:t>b2</w:t>
            </w:r>
          </w:p>
        </w:tc>
        <w:tc>
          <w:tcPr>
            <w:tcW w:w="548" w:type="dxa"/>
            <w:tcBorders>
              <w:bottom w:val="nil"/>
            </w:tcBorders>
          </w:tcPr>
          <w:p w:rsidR="00227DC0" w:rsidRPr="00DF5CF9" w:rsidRDefault="00EF54B2">
            <w:pPr>
              <w:pStyle w:val="TAH"/>
            </w:pPr>
            <w:r w:rsidRPr="00DF5CF9">
              <w:t>b1</w:t>
            </w:r>
          </w:p>
        </w:tc>
        <w:tc>
          <w:tcPr>
            <w:tcW w:w="3949" w:type="dxa"/>
            <w:tcBorders>
              <w:bottom w:val="nil"/>
            </w:tcBorders>
          </w:tcPr>
          <w:p w:rsidR="00227DC0" w:rsidRPr="00DF5CF9" w:rsidRDefault="00EF54B2">
            <w:pPr>
              <w:pStyle w:val="TAH"/>
            </w:pPr>
            <w:r w:rsidRPr="00DF5CF9">
              <w:t>Meaning</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First block</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3949" w:type="dxa"/>
          </w:tcPr>
          <w:p w:rsidR="00227DC0" w:rsidRPr="00DF5CF9" w:rsidRDefault="00EF54B2">
            <w:pPr>
              <w:pStyle w:val="TAL"/>
            </w:pPr>
            <w:r w:rsidRPr="00DF5CF9">
              <w:t>Next block</w:t>
            </w:r>
          </w:p>
        </w:tc>
      </w:tr>
      <w:tr w:rsidR="00227DC0" w:rsidRPr="00DF5CF9">
        <w:trPr>
          <w:cantSplit/>
          <w:jc w:val="center"/>
        </w:trPr>
        <w:tc>
          <w:tcPr>
            <w:tcW w:w="548" w:type="dxa"/>
            <w:shd w:val="clear" w:color="000000" w:fill="FFFFFF"/>
          </w:tcPr>
          <w:p w:rsidR="00227DC0" w:rsidRPr="00DF5CF9" w:rsidRDefault="00EF54B2">
            <w:pPr>
              <w:pStyle w:val="TAC"/>
            </w:pPr>
            <w:r w:rsidRPr="00DF5CF9">
              <w:t>0</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3949" w:type="dxa"/>
          </w:tcPr>
          <w:p w:rsidR="00227DC0" w:rsidRPr="00DF5CF9" w:rsidRDefault="00EF54B2">
            <w:pPr>
              <w:pStyle w:val="TAL"/>
            </w:pPr>
            <w:r w:rsidRPr="00DF5CF9">
              <w:t>Retransmit previous block</w:t>
            </w:r>
          </w:p>
        </w:tc>
      </w:tr>
      <w:tr w:rsidR="00227DC0" w:rsidRPr="00DF5CF9">
        <w:trPr>
          <w:cantSplit/>
          <w:jc w:val="center"/>
        </w:trPr>
        <w:tc>
          <w:tcPr>
            <w:tcW w:w="548" w:type="dxa"/>
            <w:shd w:val="clear" w:color="000000" w:fill="FFFFFF"/>
          </w:tcPr>
          <w:p w:rsidR="00227DC0" w:rsidRPr="00DF5CF9" w:rsidRDefault="00EF54B2">
            <w:pPr>
              <w:pStyle w:val="TAC"/>
            </w:pPr>
            <w:r w:rsidRPr="00DF5CF9">
              <w:t>1</w:t>
            </w:r>
          </w:p>
        </w:tc>
        <w:tc>
          <w:tcPr>
            <w:tcW w:w="548" w:type="dxa"/>
          </w:tcPr>
          <w:p w:rsidR="00227DC0" w:rsidRPr="00DF5CF9" w:rsidRDefault="00EF54B2">
            <w:pPr>
              <w:pStyle w:val="TAC"/>
            </w:pPr>
            <w:r w:rsidRPr="00DF5CF9">
              <w:t>1</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shd w:val="clear" w:color="auto"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3949" w:type="dxa"/>
          </w:tcPr>
          <w:p w:rsidR="00227DC0" w:rsidRPr="00DF5CF9" w:rsidRDefault="00EF54B2">
            <w:pPr>
              <w:pStyle w:val="TAL"/>
            </w:pPr>
            <w:r w:rsidRPr="00DF5CF9">
              <w:t>RFU</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shd w:val="clear" w:color="auto" w:fill="FFFFFF"/>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548" w:type="dxa"/>
          </w:tcPr>
          <w:p w:rsidR="00227DC0" w:rsidRPr="00DF5CF9" w:rsidRDefault="00EF54B2">
            <w:pPr>
              <w:pStyle w:val="TAC"/>
            </w:pPr>
            <w:r w:rsidRPr="00DF5CF9">
              <w:t>X</w:t>
            </w:r>
          </w:p>
        </w:tc>
        <w:tc>
          <w:tcPr>
            <w:tcW w:w="3949" w:type="dxa"/>
          </w:tcPr>
          <w:p w:rsidR="00227DC0" w:rsidRPr="00DF5CF9" w:rsidRDefault="00EF54B2">
            <w:pPr>
              <w:pStyle w:val="TAL"/>
            </w:pPr>
            <w:r w:rsidRPr="00DF5CF9">
              <w:t>SFI</w:t>
            </w:r>
          </w:p>
        </w:tc>
      </w:tr>
      <w:tr w:rsidR="00227DC0" w:rsidRPr="00DF5CF9">
        <w:trPr>
          <w:cantSplit/>
          <w:jc w:val="center"/>
        </w:trPr>
        <w:tc>
          <w:tcPr>
            <w:tcW w:w="548" w:type="dxa"/>
            <w:shd w:val="clear" w:color="000000" w:fill="FFFFFF"/>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w:t>
            </w:r>
          </w:p>
        </w:tc>
        <w:tc>
          <w:tcPr>
            <w:tcW w:w="548" w:type="dxa"/>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shd w:val="clear" w:color="auto" w:fill="FFFFFF"/>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548" w:type="dxa"/>
          </w:tcPr>
          <w:p w:rsidR="00227DC0" w:rsidRPr="00DF5CF9" w:rsidRDefault="00EF54B2">
            <w:pPr>
              <w:pStyle w:val="TAC"/>
            </w:pPr>
            <w:r w:rsidRPr="00DF5CF9">
              <w:t>0</w:t>
            </w:r>
          </w:p>
        </w:tc>
        <w:tc>
          <w:tcPr>
            <w:tcW w:w="3949" w:type="dxa"/>
          </w:tcPr>
          <w:p w:rsidR="00227DC0" w:rsidRPr="00DF5CF9" w:rsidRDefault="00EF54B2">
            <w:pPr>
              <w:pStyle w:val="TAL"/>
            </w:pPr>
            <w:r w:rsidRPr="00DF5CF9">
              <w:t>Current EF</w:t>
            </w:r>
          </w:p>
        </w:tc>
      </w:tr>
      <w:tr w:rsidR="00227DC0" w:rsidRPr="00DF5CF9">
        <w:trPr>
          <w:cantSplit/>
          <w:jc w:val="center"/>
        </w:trPr>
        <w:tc>
          <w:tcPr>
            <w:tcW w:w="4384" w:type="dxa"/>
            <w:gridSpan w:val="8"/>
            <w:shd w:val="clear" w:color="000000" w:fill="FFFFFF"/>
          </w:tcPr>
          <w:p w:rsidR="00227DC0" w:rsidRPr="00DF5CF9" w:rsidRDefault="00EF54B2">
            <w:pPr>
              <w:pStyle w:val="TAC"/>
            </w:pPr>
            <w:r w:rsidRPr="00DF5CF9">
              <w:t>Any other value</w:t>
            </w:r>
          </w:p>
        </w:tc>
        <w:tc>
          <w:tcPr>
            <w:tcW w:w="3949" w:type="dxa"/>
          </w:tcPr>
          <w:p w:rsidR="00227DC0" w:rsidRPr="00DF5CF9" w:rsidRDefault="00EF54B2">
            <w:pPr>
              <w:pStyle w:val="TAL"/>
            </w:pPr>
            <w:r w:rsidRPr="00DF5CF9">
              <w:t>RFU</w:t>
            </w:r>
          </w:p>
        </w:tc>
      </w:tr>
    </w:tbl>
    <w:p w:rsidR="00227DC0" w:rsidRPr="00DF5CF9" w:rsidRDefault="00227DC0"/>
    <w:p w:rsidR="00227DC0" w:rsidRPr="00DF5CF9" w:rsidRDefault="00EF54B2">
      <w:pPr>
        <w:keepNext/>
      </w:pPr>
      <w:r w:rsidRPr="00DF5CF9">
        <w:t>Command data:</w:t>
      </w:r>
    </w:p>
    <w:p w:rsidR="00227DC0" w:rsidRPr="00DF5CF9" w:rsidRDefault="00EF54B2">
      <w:pPr>
        <w:pStyle w:val="B1"/>
      </w:pPr>
      <w:r w:rsidRPr="00DF5CF9">
        <w:t>For P2 indicating first block of TLV: Tag value of TLV object that shall be retrieved.</w:t>
      </w:r>
    </w:p>
    <w:p w:rsidR="00227DC0" w:rsidRPr="00DF5CF9" w:rsidRDefault="00EF54B2">
      <w:pPr>
        <w:pStyle w:val="B1"/>
      </w:pPr>
      <w:r w:rsidRPr="00DF5CF9">
        <w:t>For P2 indicating next block or retransmit previous block, it is empty.</w:t>
      </w:r>
    </w:p>
    <w:p w:rsidR="00227DC0" w:rsidRPr="00DF5CF9" w:rsidRDefault="00EF54B2">
      <w:pPr>
        <w:pStyle w:val="B1"/>
      </w:pPr>
      <w:r w:rsidRPr="00DF5CF9">
        <w:t xml:space="preserve">The tag '5C'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is used to get the list of tags allocated in the file.</w:t>
      </w:r>
    </w:p>
    <w:p w:rsidR="00227DC0" w:rsidRPr="00DF5CF9" w:rsidRDefault="00EF54B2">
      <w:pPr>
        <w:keepNext/>
      </w:pPr>
      <w:r w:rsidRPr="00DF5CF9">
        <w:t>Response data:</w:t>
      </w:r>
    </w:p>
    <w:p w:rsidR="00227DC0" w:rsidRPr="00DF5CF9" w:rsidRDefault="00EF54B2">
      <w:pPr>
        <w:pStyle w:val="B1"/>
      </w:pPr>
      <w:r w:rsidRPr="00DF5CF9">
        <w:t>For P2 encoding first block: BER-TLV data object or first part of it if segmented over several APDUs.</w:t>
      </w:r>
    </w:p>
    <w:p w:rsidR="00227DC0" w:rsidRPr="00DF5CF9" w:rsidRDefault="00EF54B2">
      <w:pPr>
        <w:pStyle w:val="B1"/>
      </w:pPr>
      <w:r w:rsidRPr="00DF5CF9">
        <w:t>For P2 encoding next block: if the previous RETRIEVE DATA command ended with "more data available", the next segment of the segmented TLV object is returned.</w:t>
      </w:r>
    </w:p>
    <w:p w:rsidR="00227DC0" w:rsidRPr="00DF5CF9" w:rsidRDefault="00EF54B2">
      <w:pPr>
        <w:pStyle w:val="B1"/>
      </w:pPr>
      <w:r w:rsidRPr="00DF5CF9">
        <w:t>For P2 encoding retransmit previous block: same data as in the previous command.</w:t>
      </w:r>
    </w:p>
    <w:p w:rsidR="00227DC0" w:rsidRPr="00DF5CF9" w:rsidRDefault="00EF54B2">
      <w:pPr>
        <w:pStyle w:val="Heading3"/>
      </w:pPr>
      <w:bookmarkStart w:id="1144" w:name="_Toc24018488"/>
      <w:bookmarkStart w:id="1145" w:name="_Toc24449392"/>
      <w:bookmarkStart w:id="1146" w:name="_Toc38895195"/>
      <w:r w:rsidRPr="00DF5CF9">
        <w:lastRenderedPageBreak/>
        <w:t>11.3.2</w:t>
      </w:r>
      <w:r w:rsidRPr="00DF5CF9">
        <w:tab/>
        <w:t>SET DATA</w:t>
      </w:r>
      <w:bookmarkEnd w:id="1144"/>
      <w:bookmarkEnd w:id="1145"/>
      <w:bookmarkEnd w:id="1146"/>
    </w:p>
    <w:p w:rsidR="00227DC0" w:rsidRPr="00DF5CF9" w:rsidRDefault="00EF54B2">
      <w:pPr>
        <w:pStyle w:val="Heading4"/>
      </w:pPr>
      <w:bookmarkStart w:id="1147" w:name="_Toc24018489"/>
      <w:bookmarkStart w:id="1148" w:name="_Toc24449393"/>
      <w:bookmarkStart w:id="1149" w:name="_Toc38895196"/>
      <w:r w:rsidRPr="00DF5CF9">
        <w:t>11.3.2.1</w:t>
      </w:r>
      <w:r w:rsidRPr="00DF5CF9">
        <w:tab/>
        <w:t>Functional description</w:t>
      </w:r>
      <w:bookmarkEnd w:id="1147"/>
      <w:bookmarkEnd w:id="1148"/>
      <w:bookmarkEnd w:id="1149"/>
    </w:p>
    <w:p w:rsidR="00227DC0" w:rsidRPr="00DF5CF9" w:rsidRDefault="00EF54B2">
      <w:pPr>
        <w:keepNext/>
        <w:keepLines/>
      </w:pPr>
      <w:r w:rsidRPr="00DF5CF9">
        <w:t>If P2 indicates "first block", this command creates a new data object in the current BER-TLV structure EF or replaces an already existing data object with the same tag or deletes a data object. Space that is freed by such an operation shall be available for new objects. Subsequent commands with P2 indicating "next block" pass the remaining content of the data object being created or replaced to the card. If P2 indicates "retransmit previous block", the content sent with the previous command is updated.</w:t>
      </w:r>
    </w:p>
    <w:p w:rsidR="00227DC0" w:rsidRPr="00DF5CF9" w:rsidRDefault="00EF54B2">
      <w:r w:rsidRPr="00DF5CF9">
        <w:t>This command shall only be performed if the UPDATE access condition for this EF is satisfied. The rules for a data object transfer defined in clause 11.3 apply.</w:t>
      </w:r>
    </w:p>
    <w:p w:rsidR="00227DC0" w:rsidRPr="00DF5CF9" w:rsidRDefault="00EF54B2">
      <w:pPr>
        <w:keepNext/>
        <w:keepLines/>
      </w:pPr>
      <w:r w:rsidRPr="00DF5CF9">
        <w:t>When a transfer to create or replace an object is initiated, the first APDU identified by P2 indicating "First Block" shall at least contain the tag value and length of the value field of the BER-TLV data object. If the card returns '9000', '63F1' or '63F2' to this first APDU, it means that the length indicated in the BER-TLV is available on the card. The data object is then allocated in the file. If the length requested is not available, then the card shall return '6A84'.</w:t>
      </w:r>
    </w:p>
    <w:p w:rsidR="00227DC0" w:rsidRPr="00DF5CF9" w:rsidRDefault="00EF54B2">
      <w:r w:rsidRPr="00DF5CF9">
        <w:t>If a current tag pointer associated with a SET or RETRIEVE DATA operation processed by another application points to the requested TLV object, the UICC shall answer with "conditions of use not satisfied".</w:t>
      </w:r>
    </w:p>
    <w:p w:rsidR="00227DC0" w:rsidRPr="00DF5CF9" w:rsidRDefault="00EF54B2">
      <w:pPr>
        <w:pStyle w:val="NO"/>
        <w:keepNext/>
      </w:pPr>
      <w:r w:rsidRPr="00DF5CF9">
        <w:t>NOTE 1:</w:t>
      </w:r>
      <w:r w:rsidRPr="00DF5CF9">
        <w:tab/>
        <w:t>After the data object transfer (to create or replace it) is successfully completed, the object still cannot be retrieved, replaced or deleted by another application as long as the current tag pointer points to it. To avoid unnecessary blocking situations, it is recommended that an application does not leave the current tag pointer on an object after creating or replacing it for an unnecessary amount of time. It can release the object by selecting a different file or re-selecting the same file.</w:t>
      </w:r>
    </w:p>
    <w:p w:rsidR="00227DC0" w:rsidRPr="00DF5CF9" w:rsidRDefault="00EF54B2">
      <w:r w:rsidRPr="00DF5CF9">
        <w:t>When a SET DATA command is successfully executed, the UICC shall return '9000' if it had received all expected data. It shall return '63F1' or '63F2' if data as indicated in the length of the TLV object is still missing.</w:t>
      </w:r>
    </w:p>
    <w:p w:rsidR="00227DC0" w:rsidRPr="00DF5CF9" w:rsidRDefault="00EF54B2">
      <w:r w:rsidRPr="00DF5CF9">
        <w:t>A data object transfer is successfully completed when the number of bytes received matches the length indicated for the data object. After that, any subsequent SET DATA command on this data object with parameter P2 set to "Next block" shall be rejected with the status word '6A86'.</w:t>
      </w:r>
    </w:p>
    <w:p w:rsidR="00227DC0" w:rsidRPr="00DF5CF9" w:rsidRDefault="00EF54B2">
      <w:r w:rsidRPr="00DF5CF9">
        <w:t>When a data object transfer is aborted, the data object with this tag shall no longer be available in the EF.</w:t>
      </w:r>
    </w:p>
    <w:p w:rsidR="00227DC0" w:rsidRPr="00DF5CF9" w:rsidRDefault="00EF54B2">
      <w:r w:rsidRPr="00DF5CF9">
        <w:t>If the data sent with this command is greater than the length of the value field of the BER-TLV data object, the card shall return status word '6700', the data object is not updated and the data object transfer is not completed.</w:t>
      </w:r>
    </w:p>
    <w:p w:rsidR="00227DC0" w:rsidRPr="00DF5CF9" w:rsidRDefault="00EF54B2">
      <w:r w:rsidRPr="00DF5CF9">
        <w:t>If the tag of the object is not in the range specified in the present document, the UICC shall answer with "incorrect parameters in the data field".</w:t>
      </w:r>
    </w:p>
    <w:p w:rsidR="00227DC0" w:rsidRPr="00DF5CF9" w:rsidRDefault="00EF54B2">
      <w:pPr>
        <w:pStyle w:val="NO"/>
      </w:pPr>
      <w:r w:rsidRPr="00DF5CF9">
        <w:t>NOTE 2:</w:t>
      </w:r>
      <w:r w:rsidRPr="00DF5CF9">
        <w:tab/>
        <w:t>This allows for extensions in future releases by using tags of the application class to indicate more sophisticated storage features, while having a standardized reaction to these tags in UICCs according to this release.</w:t>
      </w:r>
    </w:p>
    <w:p w:rsidR="00227DC0" w:rsidRPr="00DF5CF9" w:rsidRDefault="00EF54B2">
      <w:pPr>
        <w:keepNext/>
        <w:rPr>
          <w:b/>
        </w:rPr>
      </w:pPr>
      <w:r w:rsidRPr="00DF5CF9">
        <w:rPr>
          <w:b/>
        </w:rPr>
        <w:t>Deleting an object:</w:t>
      </w:r>
    </w:p>
    <w:p w:rsidR="00227DC0" w:rsidRPr="00DF5CF9" w:rsidRDefault="00EF54B2">
      <w:pPr>
        <w:pStyle w:val="B1"/>
      </w:pPr>
      <w:r w:rsidRPr="00DF5CF9">
        <w:t>If in a SET DATA command with P2 indicating "First Block", the data field only contains a tag field, i.e. the length and the value field of the BER-TLV data object are missing, the data object specified by the tag shall be deleted if present in the current context. Deleting a non-existent object shall not be considered as an error.</w:t>
      </w:r>
    </w:p>
    <w:p w:rsidR="00227DC0" w:rsidRPr="00DF5CF9" w:rsidRDefault="00EF54B2">
      <w:pPr>
        <w:pStyle w:val="B1"/>
      </w:pPr>
      <w:r w:rsidRPr="00DF5CF9">
        <w:t>If the data field contains a tag field and a length field with zero value, the object is not deleted, but a zero length object is created.</w:t>
      </w:r>
    </w:p>
    <w:p w:rsidR="00227DC0" w:rsidRPr="00DF5CF9" w:rsidRDefault="00EF54B2">
      <w:pPr>
        <w:pStyle w:val="Heading4"/>
      </w:pPr>
      <w:bookmarkStart w:id="1150" w:name="_Toc24018490"/>
      <w:bookmarkStart w:id="1151" w:name="_Toc24449394"/>
      <w:bookmarkStart w:id="1152" w:name="_Toc38895197"/>
      <w:r w:rsidRPr="00DF5CF9">
        <w:lastRenderedPageBreak/>
        <w:t>11.3.2.2</w:t>
      </w:r>
      <w:r w:rsidRPr="00DF5CF9">
        <w:tab/>
        <w:t>Command parameters and data</w:t>
      </w:r>
      <w:bookmarkEnd w:id="1150"/>
      <w:bookmarkEnd w:id="1151"/>
      <w:bookmarkEnd w:id="1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749"/>
      </w:tblGrid>
      <w:tr w:rsidR="00227DC0" w:rsidRPr="00DF5CF9">
        <w:trPr>
          <w:jc w:val="center"/>
        </w:trPr>
        <w:tc>
          <w:tcPr>
            <w:tcW w:w="821" w:type="dxa"/>
          </w:tcPr>
          <w:p w:rsidR="00227DC0" w:rsidRPr="00DF5CF9" w:rsidRDefault="00EF54B2">
            <w:pPr>
              <w:pStyle w:val="TAH"/>
            </w:pPr>
            <w:r w:rsidRPr="00DF5CF9">
              <w:t>Code</w:t>
            </w:r>
          </w:p>
        </w:tc>
        <w:tc>
          <w:tcPr>
            <w:tcW w:w="4749" w:type="dxa"/>
          </w:tcPr>
          <w:p w:rsidR="00227DC0" w:rsidRPr="00DF5CF9" w:rsidRDefault="00EF54B2">
            <w:pPr>
              <w:pStyle w:val="TAH"/>
            </w:pPr>
            <w:r w:rsidRPr="00DF5CF9">
              <w:t>Value</w:t>
            </w:r>
          </w:p>
        </w:tc>
      </w:tr>
      <w:tr w:rsidR="00227DC0" w:rsidRPr="00DF5CF9">
        <w:trPr>
          <w:jc w:val="center"/>
        </w:trPr>
        <w:tc>
          <w:tcPr>
            <w:tcW w:w="821" w:type="dxa"/>
          </w:tcPr>
          <w:p w:rsidR="00227DC0" w:rsidRPr="00DF5CF9" w:rsidRDefault="00EF54B2">
            <w:pPr>
              <w:pStyle w:val="TAC"/>
            </w:pPr>
            <w:r w:rsidRPr="00DF5CF9">
              <w:t>CLA</w:t>
            </w:r>
          </w:p>
        </w:tc>
        <w:tc>
          <w:tcPr>
            <w:tcW w:w="4749" w:type="dxa"/>
          </w:tcPr>
          <w:p w:rsidR="00227DC0" w:rsidRPr="00DF5CF9" w:rsidRDefault="00EF54B2">
            <w:pPr>
              <w:pStyle w:val="TAL"/>
            </w:pPr>
            <w:r w:rsidRPr="00DF5CF9">
              <w:t>As specified in clause 10.1.1</w:t>
            </w:r>
          </w:p>
        </w:tc>
      </w:tr>
      <w:tr w:rsidR="00227DC0" w:rsidRPr="00DF5CF9">
        <w:trPr>
          <w:jc w:val="center"/>
        </w:trPr>
        <w:tc>
          <w:tcPr>
            <w:tcW w:w="821" w:type="dxa"/>
          </w:tcPr>
          <w:p w:rsidR="00227DC0" w:rsidRPr="00DF5CF9" w:rsidRDefault="00EF54B2">
            <w:pPr>
              <w:pStyle w:val="TAC"/>
            </w:pPr>
            <w:r w:rsidRPr="00DF5CF9">
              <w:t>INS</w:t>
            </w:r>
          </w:p>
        </w:tc>
        <w:tc>
          <w:tcPr>
            <w:tcW w:w="4749" w:type="dxa"/>
          </w:tcPr>
          <w:p w:rsidR="00227DC0" w:rsidRPr="00DF5CF9" w:rsidRDefault="00EF54B2">
            <w:pPr>
              <w:pStyle w:val="TAL"/>
            </w:pPr>
            <w:r w:rsidRPr="00DF5CF9">
              <w:t>As specified in clause 10.1.2</w:t>
            </w:r>
          </w:p>
        </w:tc>
      </w:tr>
      <w:tr w:rsidR="00227DC0" w:rsidRPr="00DF5CF9">
        <w:trPr>
          <w:jc w:val="center"/>
        </w:trPr>
        <w:tc>
          <w:tcPr>
            <w:tcW w:w="821" w:type="dxa"/>
          </w:tcPr>
          <w:p w:rsidR="00227DC0" w:rsidRPr="00DF5CF9" w:rsidRDefault="00EF54B2">
            <w:pPr>
              <w:pStyle w:val="TAC"/>
            </w:pPr>
            <w:r w:rsidRPr="00DF5CF9">
              <w:t>P1</w:t>
            </w:r>
          </w:p>
        </w:tc>
        <w:tc>
          <w:tcPr>
            <w:tcW w:w="4749" w:type="dxa"/>
          </w:tcPr>
          <w:p w:rsidR="00227DC0" w:rsidRPr="00DF5CF9" w:rsidRDefault="00EF54B2">
            <w:pPr>
              <w:pStyle w:val="TAL"/>
            </w:pPr>
            <w:r w:rsidRPr="00DF5CF9">
              <w:t>'00'</w:t>
            </w:r>
          </w:p>
        </w:tc>
      </w:tr>
      <w:tr w:rsidR="00227DC0" w:rsidRPr="00DF5CF9">
        <w:trPr>
          <w:jc w:val="center"/>
        </w:trPr>
        <w:tc>
          <w:tcPr>
            <w:tcW w:w="821" w:type="dxa"/>
          </w:tcPr>
          <w:p w:rsidR="00227DC0" w:rsidRPr="00DF5CF9" w:rsidRDefault="00EF54B2">
            <w:pPr>
              <w:pStyle w:val="TAC"/>
            </w:pPr>
            <w:r w:rsidRPr="00DF5CF9">
              <w:t>P2</w:t>
            </w:r>
          </w:p>
        </w:tc>
        <w:tc>
          <w:tcPr>
            <w:tcW w:w="4749" w:type="dxa"/>
          </w:tcPr>
          <w:p w:rsidR="00227DC0" w:rsidRPr="00DF5CF9" w:rsidRDefault="00EF54B2">
            <w:pPr>
              <w:pStyle w:val="TAL"/>
            </w:pPr>
            <w:r w:rsidRPr="00DF5CF9">
              <w:t>See table 11.35</w:t>
            </w:r>
          </w:p>
        </w:tc>
      </w:tr>
      <w:tr w:rsidR="00227DC0" w:rsidRPr="00DF5CF9">
        <w:trPr>
          <w:jc w:val="center"/>
        </w:trPr>
        <w:tc>
          <w:tcPr>
            <w:tcW w:w="821" w:type="dxa"/>
          </w:tcPr>
          <w:p w:rsidR="00227DC0" w:rsidRPr="00DF5CF9" w:rsidRDefault="00EF54B2">
            <w:pPr>
              <w:pStyle w:val="TAC"/>
            </w:pPr>
            <w:r w:rsidRPr="00DF5CF9">
              <w:t>Lc</w:t>
            </w:r>
          </w:p>
        </w:tc>
        <w:tc>
          <w:tcPr>
            <w:tcW w:w="4749" w:type="dxa"/>
          </w:tcPr>
          <w:p w:rsidR="00227DC0" w:rsidRPr="00DF5CF9" w:rsidRDefault="00EF54B2">
            <w:pPr>
              <w:pStyle w:val="TAL"/>
            </w:pPr>
            <w:r w:rsidRPr="00DF5CF9">
              <w:t>Length of the subsequent data field</w:t>
            </w:r>
          </w:p>
        </w:tc>
      </w:tr>
      <w:tr w:rsidR="00227DC0" w:rsidRPr="00DF5CF9">
        <w:trPr>
          <w:jc w:val="center"/>
        </w:trPr>
        <w:tc>
          <w:tcPr>
            <w:tcW w:w="821" w:type="dxa"/>
          </w:tcPr>
          <w:p w:rsidR="00227DC0" w:rsidRPr="00DF5CF9" w:rsidRDefault="00EF54B2">
            <w:pPr>
              <w:pStyle w:val="TAC"/>
            </w:pPr>
            <w:r w:rsidRPr="00DF5CF9">
              <w:t>Data</w:t>
            </w:r>
          </w:p>
        </w:tc>
        <w:tc>
          <w:tcPr>
            <w:tcW w:w="4749" w:type="dxa"/>
          </w:tcPr>
          <w:p w:rsidR="00227DC0" w:rsidRPr="00DF5CF9" w:rsidRDefault="00EF54B2">
            <w:pPr>
              <w:pStyle w:val="TAL"/>
            </w:pPr>
            <w:r w:rsidRPr="00DF5CF9">
              <w:t>BER-TLV data object, or tag field only in case of deletion</w:t>
            </w:r>
          </w:p>
        </w:tc>
      </w:tr>
      <w:tr w:rsidR="00227DC0" w:rsidRPr="00DF5CF9">
        <w:trPr>
          <w:jc w:val="center"/>
        </w:trPr>
        <w:tc>
          <w:tcPr>
            <w:tcW w:w="821" w:type="dxa"/>
          </w:tcPr>
          <w:p w:rsidR="00227DC0" w:rsidRPr="00DF5CF9" w:rsidRDefault="00EF54B2">
            <w:pPr>
              <w:pStyle w:val="TAC"/>
            </w:pPr>
            <w:r w:rsidRPr="00DF5CF9">
              <w:t>Le</w:t>
            </w:r>
          </w:p>
        </w:tc>
        <w:tc>
          <w:tcPr>
            <w:tcW w:w="4749" w:type="dxa"/>
          </w:tcPr>
          <w:p w:rsidR="00227DC0" w:rsidRPr="00DF5CF9" w:rsidRDefault="00EF54B2">
            <w:pPr>
              <w:pStyle w:val="TAL"/>
            </w:pPr>
            <w:r w:rsidRPr="00DF5CF9">
              <w:t>Not present</w:t>
            </w:r>
          </w:p>
        </w:tc>
      </w:tr>
    </w:tbl>
    <w:p w:rsidR="00227DC0" w:rsidRPr="00DF5CF9" w:rsidRDefault="00227DC0">
      <w:pPr>
        <w:ind w:firstLine="284"/>
      </w:pPr>
    </w:p>
    <w:p w:rsidR="00227DC0" w:rsidRPr="00DF5CF9" w:rsidRDefault="00EF54B2">
      <w:r w:rsidRPr="00DF5CF9">
        <w:t>Command data:</w:t>
      </w:r>
    </w:p>
    <w:p w:rsidR="00227DC0" w:rsidRPr="00DF5CF9" w:rsidRDefault="00EF54B2">
      <w:pPr>
        <w:pStyle w:val="B1"/>
      </w:pPr>
      <w:r w:rsidRPr="00DF5CF9">
        <w:t>For P2 encoding first block: tag, length and nothing of the value field, or part or all of the value field of the object to create or replace. Tag only of the object to delete.</w:t>
      </w:r>
    </w:p>
    <w:p w:rsidR="00227DC0" w:rsidRPr="00DF5CF9" w:rsidRDefault="00EF54B2">
      <w:pPr>
        <w:pStyle w:val="B1"/>
      </w:pPr>
      <w:r w:rsidRPr="00DF5CF9">
        <w:t>For P2 encoding next block: next part of the value field of the object being created or replaced.</w:t>
      </w:r>
    </w:p>
    <w:p w:rsidR="00227DC0" w:rsidRPr="00DF5CF9" w:rsidRDefault="00EF54B2">
      <w:pPr>
        <w:pStyle w:val="B1"/>
      </w:pPr>
      <w:r w:rsidRPr="00DF5CF9">
        <w:t>For P2 encoding retransmit previous block: same data as in the previous command.</w:t>
      </w:r>
    </w:p>
    <w:p w:rsidR="00227DC0" w:rsidRPr="00DF5CF9" w:rsidRDefault="00EF54B2">
      <w:pPr>
        <w:keepNext/>
        <w:keepLines/>
      </w:pPr>
      <w:r w:rsidRPr="00DF5CF9">
        <w:t>Response data:</w:t>
      </w:r>
    </w:p>
    <w:p w:rsidR="00227DC0" w:rsidRPr="00DF5CF9" w:rsidRDefault="00EF54B2">
      <w:pPr>
        <w:pStyle w:val="B1"/>
      </w:pPr>
      <w:r w:rsidRPr="00DF5CF9">
        <w:t>None.</w:t>
      </w:r>
    </w:p>
    <w:p w:rsidR="00227DC0" w:rsidRPr="00DF5CF9" w:rsidRDefault="00EF54B2">
      <w:pPr>
        <w:pStyle w:val="Heading1"/>
      </w:pPr>
      <w:bookmarkStart w:id="1153" w:name="_Toc24018491"/>
      <w:bookmarkStart w:id="1154" w:name="_Toc24449395"/>
      <w:bookmarkStart w:id="1155" w:name="_Toc38895198"/>
      <w:r w:rsidRPr="00DF5CF9">
        <w:t>12</w:t>
      </w:r>
      <w:r w:rsidRPr="00DF5CF9">
        <w:tab/>
        <w:t>Transmission oriented commands</w:t>
      </w:r>
      <w:bookmarkEnd w:id="1153"/>
      <w:bookmarkEnd w:id="1154"/>
      <w:bookmarkEnd w:id="1155"/>
    </w:p>
    <w:p w:rsidR="00227DC0" w:rsidRPr="00DF5CF9" w:rsidRDefault="00EF54B2">
      <w:pPr>
        <w:pStyle w:val="Heading2"/>
      </w:pPr>
      <w:bookmarkStart w:id="1156" w:name="_Toc24018492"/>
      <w:bookmarkStart w:id="1157" w:name="_Toc24449396"/>
      <w:bookmarkStart w:id="1158" w:name="_Toc38895199"/>
      <w:r w:rsidRPr="00DF5CF9">
        <w:t>12.1</w:t>
      </w:r>
      <w:r w:rsidRPr="00DF5CF9">
        <w:tab/>
      </w:r>
      <w:r w:rsidRPr="00DF5CF9">
        <w:rPr>
          <w:snapToGrid w:val="0"/>
          <w:lang w:eastAsia="fr-FR"/>
        </w:rPr>
        <w:t>T = 0</w:t>
      </w:r>
      <w:r w:rsidRPr="00DF5CF9">
        <w:t xml:space="preserve"> specific commands</w:t>
      </w:r>
      <w:bookmarkEnd w:id="1156"/>
      <w:bookmarkEnd w:id="1157"/>
      <w:bookmarkEnd w:id="1158"/>
    </w:p>
    <w:p w:rsidR="00227DC0" w:rsidRPr="00DF5CF9" w:rsidRDefault="00EF54B2">
      <w:pPr>
        <w:pStyle w:val="Heading3"/>
      </w:pPr>
      <w:bookmarkStart w:id="1159" w:name="_Toc24018493"/>
      <w:bookmarkStart w:id="1160" w:name="_Toc24449397"/>
      <w:bookmarkStart w:id="1161" w:name="_Toc38895200"/>
      <w:r w:rsidRPr="00DF5CF9">
        <w:t>12.1.1</w:t>
      </w:r>
      <w:r w:rsidRPr="00DF5CF9">
        <w:tab/>
        <w:t>GET RESPONSE</w:t>
      </w:r>
      <w:bookmarkEnd w:id="1159"/>
      <w:bookmarkEnd w:id="1160"/>
      <w:bookmarkEnd w:id="1161"/>
    </w:p>
    <w:p w:rsidR="00227DC0" w:rsidRPr="00DF5CF9" w:rsidRDefault="00EF54B2">
      <w:pPr>
        <w:pStyle w:val="Heading4"/>
      </w:pPr>
      <w:bookmarkStart w:id="1162" w:name="_Toc24018494"/>
      <w:bookmarkStart w:id="1163" w:name="_Toc24449398"/>
      <w:bookmarkStart w:id="1164" w:name="_Toc38895201"/>
      <w:r w:rsidRPr="00DF5CF9">
        <w:t>12.1.1.1</w:t>
      </w:r>
      <w:r w:rsidRPr="00DF5CF9">
        <w:tab/>
        <w:t>Functional description</w:t>
      </w:r>
      <w:bookmarkEnd w:id="1162"/>
      <w:bookmarkEnd w:id="1163"/>
      <w:bookmarkEnd w:id="1164"/>
    </w:p>
    <w:p w:rsidR="00227DC0" w:rsidRPr="00DF5CF9" w:rsidRDefault="00EF54B2">
      <w:r w:rsidRPr="00DF5CF9">
        <w:t xml:space="preserve">The command is used to transmit APDUs from the card to the </w:t>
      </w:r>
      <w:r w:rsidRPr="00DF5CF9">
        <w:rPr>
          <w:snapToGrid w:val="0"/>
        </w:rPr>
        <w:t>terminal</w:t>
      </w:r>
      <w:r w:rsidRPr="00DF5CF9">
        <w:t>, which otherwise could not be transferred by the protocol.</w:t>
      </w:r>
    </w:p>
    <w:p w:rsidR="00227DC0" w:rsidRPr="00DF5CF9" w:rsidRDefault="00EF54B2">
      <w:pPr>
        <w:keepLines/>
      </w:pPr>
      <w:r w:rsidRPr="00DF5CF9">
        <w:t>The response data depends on the preceding command. Response data is available when it is indicated in the procedure byte, see table 7.1, or status byte, see table 7.2. If the command GET RESPONSE is executed, it is required that it is executed immediately after the command it is related to (no other command shall come between the command/response pair and the command GET RESPONSE). If the sequence is not respected, the selected application shall send the status information "technical problem, no precise diagnosis" as a reaction to the GET RESPONSE.</w:t>
      </w:r>
    </w:p>
    <w:p w:rsidR="00227DC0" w:rsidRPr="00DF5CF9" w:rsidRDefault="00EF54B2">
      <w:r w:rsidRPr="00DF5CF9">
        <w:t>The response data itself is defined in the clause for the corresponding command.</w:t>
      </w:r>
    </w:p>
    <w:p w:rsidR="00227DC0" w:rsidRPr="00DF5CF9" w:rsidRDefault="00EF54B2">
      <w:r w:rsidRPr="00DF5CF9">
        <w:t>Because there is no interleaving of commands between logical channels, the terminal shall send the GET RESPONSE command on the same logical channel before sending a command APDU in another logical channel. Otherwise, the response is lost.</w:t>
      </w:r>
    </w:p>
    <w:p w:rsidR="00227DC0" w:rsidRPr="00DF5CF9" w:rsidRDefault="00EF54B2">
      <w:pPr>
        <w:pStyle w:val="Heading4"/>
      </w:pPr>
      <w:bookmarkStart w:id="1165" w:name="_Toc24018495"/>
      <w:bookmarkStart w:id="1166" w:name="_Toc24449399"/>
      <w:bookmarkStart w:id="1167" w:name="_Toc38895202"/>
      <w:r w:rsidRPr="00DF5CF9">
        <w:lastRenderedPageBreak/>
        <w:t>12.1.1.2</w:t>
      </w:r>
      <w:r w:rsidRPr="00DF5CF9">
        <w:tab/>
        <w:t>Command parameters</w:t>
      </w:r>
      <w:bookmarkEnd w:id="1165"/>
      <w:bookmarkEnd w:id="1166"/>
      <w:bookmarkEnd w:id="1167"/>
    </w:p>
    <w:p w:rsidR="00227DC0" w:rsidRPr="00DF5CF9" w:rsidRDefault="00EF54B2">
      <w:pPr>
        <w:pStyle w:val="TH"/>
      </w:pPr>
      <w:r w:rsidRPr="00DF5CF9">
        <w:t>Table 12.1: Parameters for GET RESPONSE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17"/>
        <w:gridCol w:w="3986"/>
      </w:tblGrid>
      <w:tr w:rsidR="00227DC0" w:rsidRPr="00DF5CF9">
        <w:trPr>
          <w:jc w:val="center"/>
        </w:trPr>
        <w:tc>
          <w:tcPr>
            <w:tcW w:w="817" w:type="dxa"/>
          </w:tcPr>
          <w:p w:rsidR="00227DC0" w:rsidRPr="00DF5CF9" w:rsidRDefault="00EF54B2">
            <w:pPr>
              <w:pStyle w:val="TAH"/>
            </w:pPr>
            <w:r w:rsidRPr="00DF5CF9">
              <w:t>Code</w:t>
            </w:r>
          </w:p>
        </w:tc>
        <w:tc>
          <w:tcPr>
            <w:tcW w:w="3986" w:type="dxa"/>
          </w:tcPr>
          <w:p w:rsidR="00227DC0" w:rsidRPr="00DF5CF9" w:rsidRDefault="00EF54B2">
            <w:pPr>
              <w:pStyle w:val="TAH"/>
            </w:pPr>
            <w:r w:rsidRPr="00DF5CF9">
              <w:t>Value</w:t>
            </w:r>
          </w:p>
        </w:tc>
      </w:tr>
      <w:tr w:rsidR="00227DC0" w:rsidRPr="00DF5CF9">
        <w:trPr>
          <w:jc w:val="center"/>
        </w:trPr>
        <w:tc>
          <w:tcPr>
            <w:tcW w:w="817" w:type="dxa"/>
          </w:tcPr>
          <w:p w:rsidR="00227DC0" w:rsidRPr="00DF5CF9" w:rsidRDefault="00EF54B2">
            <w:pPr>
              <w:pStyle w:val="TAC"/>
            </w:pPr>
            <w:r w:rsidRPr="00DF5CF9">
              <w:t>CLA</w:t>
            </w:r>
          </w:p>
        </w:tc>
        <w:tc>
          <w:tcPr>
            <w:tcW w:w="3986" w:type="dxa"/>
          </w:tcPr>
          <w:p w:rsidR="00227DC0" w:rsidRPr="00DF5CF9" w:rsidRDefault="00EF54B2">
            <w:pPr>
              <w:pStyle w:val="TAL"/>
            </w:pPr>
            <w:r w:rsidRPr="00DF5CF9">
              <w:t>As specified in clause 10.1.1</w:t>
            </w:r>
          </w:p>
        </w:tc>
      </w:tr>
      <w:tr w:rsidR="00227DC0" w:rsidRPr="00DF5CF9">
        <w:trPr>
          <w:jc w:val="center"/>
        </w:trPr>
        <w:tc>
          <w:tcPr>
            <w:tcW w:w="817" w:type="dxa"/>
          </w:tcPr>
          <w:p w:rsidR="00227DC0" w:rsidRPr="00DF5CF9" w:rsidRDefault="00EF54B2">
            <w:pPr>
              <w:pStyle w:val="TAC"/>
            </w:pPr>
            <w:r w:rsidRPr="00DF5CF9">
              <w:t>INS</w:t>
            </w:r>
          </w:p>
        </w:tc>
        <w:tc>
          <w:tcPr>
            <w:tcW w:w="3986" w:type="dxa"/>
          </w:tcPr>
          <w:p w:rsidR="00227DC0" w:rsidRPr="00DF5CF9" w:rsidRDefault="00EF54B2">
            <w:pPr>
              <w:pStyle w:val="TAL"/>
            </w:pPr>
            <w:r w:rsidRPr="00DF5CF9">
              <w:t>As specified in clause 10.1.2</w:t>
            </w:r>
          </w:p>
        </w:tc>
      </w:tr>
      <w:tr w:rsidR="00227DC0" w:rsidRPr="00DF5CF9">
        <w:trPr>
          <w:jc w:val="center"/>
        </w:trPr>
        <w:tc>
          <w:tcPr>
            <w:tcW w:w="817" w:type="dxa"/>
          </w:tcPr>
          <w:p w:rsidR="00227DC0" w:rsidRPr="00DF5CF9" w:rsidRDefault="00EF54B2">
            <w:pPr>
              <w:pStyle w:val="TAC"/>
            </w:pPr>
            <w:r w:rsidRPr="00DF5CF9">
              <w:t>P1</w:t>
            </w:r>
          </w:p>
        </w:tc>
        <w:tc>
          <w:tcPr>
            <w:tcW w:w="3986" w:type="dxa"/>
          </w:tcPr>
          <w:p w:rsidR="00227DC0" w:rsidRPr="00DF5CF9" w:rsidRDefault="00EF54B2">
            <w:pPr>
              <w:pStyle w:val="TAL"/>
            </w:pPr>
            <w:r w:rsidRPr="00DF5CF9">
              <w:t>'00'</w:t>
            </w:r>
          </w:p>
        </w:tc>
      </w:tr>
      <w:tr w:rsidR="00227DC0" w:rsidRPr="00DF5CF9">
        <w:trPr>
          <w:jc w:val="center"/>
        </w:trPr>
        <w:tc>
          <w:tcPr>
            <w:tcW w:w="817" w:type="dxa"/>
          </w:tcPr>
          <w:p w:rsidR="00227DC0" w:rsidRPr="00DF5CF9" w:rsidRDefault="00EF54B2">
            <w:pPr>
              <w:pStyle w:val="TAC"/>
            </w:pPr>
            <w:r w:rsidRPr="00DF5CF9">
              <w:t>P2</w:t>
            </w:r>
          </w:p>
        </w:tc>
        <w:tc>
          <w:tcPr>
            <w:tcW w:w="3986" w:type="dxa"/>
          </w:tcPr>
          <w:p w:rsidR="00227DC0" w:rsidRPr="00DF5CF9" w:rsidRDefault="00EF54B2">
            <w:pPr>
              <w:pStyle w:val="TAL"/>
            </w:pPr>
            <w:r w:rsidRPr="00DF5CF9">
              <w:t>'00'</w:t>
            </w:r>
          </w:p>
        </w:tc>
      </w:tr>
      <w:tr w:rsidR="00227DC0" w:rsidRPr="00DF5CF9">
        <w:trPr>
          <w:jc w:val="center"/>
        </w:trPr>
        <w:tc>
          <w:tcPr>
            <w:tcW w:w="817" w:type="dxa"/>
          </w:tcPr>
          <w:p w:rsidR="00227DC0" w:rsidRPr="00DF5CF9" w:rsidRDefault="00EF54B2">
            <w:pPr>
              <w:pStyle w:val="TAC"/>
            </w:pPr>
            <w:r w:rsidRPr="00DF5CF9">
              <w:t>Lc</w:t>
            </w:r>
          </w:p>
        </w:tc>
        <w:tc>
          <w:tcPr>
            <w:tcW w:w="3986" w:type="dxa"/>
          </w:tcPr>
          <w:p w:rsidR="00227DC0" w:rsidRPr="00DF5CF9" w:rsidRDefault="00EF54B2">
            <w:pPr>
              <w:pStyle w:val="TAL"/>
            </w:pPr>
            <w:r w:rsidRPr="00DF5CF9">
              <w:t>Not present</w:t>
            </w:r>
          </w:p>
        </w:tc>
      </w:tr>
      <w:tr w:rsidR="00227DC0" w:rsidRPr="00DF5CF9">
        <w:trPr>
          <w:jc w:val="center"/>
        </w:trPr>
        <w:tc>
          <w:tcPr>
            <w:tcW w:w="817" w:type="dxa"/>
          </w:tcPr>
          <w:p w:rsidR="00227DC0" w:rsidRPr="00DF5CF9" w:rsidRDefault="00EF54B2">
            <w:pPr>
              <w:pStyle w:val="TAC"/>
            </w:pPr>
            <w:r w:rsidRPr="00DF5CF9">
              <w:t>Data</w:t>
            </w:r>
          </w:p>
        </w:tc>
        <w:tc>
          <w:tcPr>
            <w:tcW w:w="3986" w:type="dxa"/>
          </w:tcPr>
          <w:p w:rsidR="00227DC0" w:rsidRPr="00DF5CF9" w:rsidRDefault="00EF54B2">
            <w:pPr>
              <w:pStyle w:val="TAL"/>
            </w:pPr>
            <w:r w:rsidRPr="00DF5CF9">
              <w:t>Not present</w:t>
            </w:r>
          </w:p>
        </w:tc>
      </w:tr>
      <w:tr w:rsidR="00227DC0" w:rsidRPr="00DF5CF9">
        <w:trPr>
          <w:jc w:val="center"/>
        </w:trPr>
        <w:tc>
          <w:tcPr>
            <w:tcW w:w="817" w:type="dxa"/>
          </w:tcPr>
          <w:p w:rsidR="00227DC0" w:rsidRPr="00DF5CF9" w:rsidRDefault="00EF54B2">
            <w:pPr>
              <w:pStyle w:val="TAC"/>
            </w:pPr>
            <w:r w:rsidRPr="00DF5CF9">
              <w:t>Le</w:t>
            </w:r>
          </w:p>
        </w:tc>
        <w:tc>
          <w:tcPr>
            <w:tcW w:w="3986" w:type="dxa"/>
          </w:tcPr>
          <w:p w:rsidR="00227DC0" w:rsidRPr="00DF5CF9" w:rsidRDefault="00EF54B2">
            <w:pPr>
              <w:pStyle w:val="TAL"/>
            </w:pPr>
            <w:r w:rsidRPr="00DF5CF9">
              <w:t>'00' or value of SW2 of the previous command</w:t>
            </w:r>
          </w:p>
        </w:tc>
      </w:tr>
    </w:tbl>
    <w:p w:rsidR="00227DC0" w:rsidRPr="00DF5CF9" w:rsidRDefault="00227DC0"/>
    <w:p w:rsidR="00227DC0" w:rsidRPr="00DF5CF9" w:rsidRDefault="00EF54B2">
      <w:r w:rsidRPr="00DF5CF9">
        <w:t>Response parameters and data:</w:t>
      </w:r>
    </w:p>
    <w:p w:rsidR="00227DC0" w:rsidRPr="00DF5CF9" w:rsidRDefault="00EF54B2">
      <w:pPr>
        <w:pStyle w:val="B1"/>
      </w:pPr>
      <w:r w:rsidRPr="00DF5CF9">
        <w:t>the response data is defined in each clause of the corresponding command.</w:t>
      </w:r>
    </w:p>
    <w:p w:rsidR="00227DC0" w:rsidRPr="00DF5CF9" w:rsidRDefault="00EF54B2">
      <w:pPr>
        <w:pStyle w:val="NO"/>
      </w:pPr>
      <w:r w:rsidRPr="00DF5CF9">
        <w:t>NOTE:</w:t>
      </w:r>
      <w:r w:rsidRPr="00DF5CF9">
        <w:tab/>
        <w:t>Since the MF is implicitly selected after UICC activation, GET RESPONSE is also allowed as the first command after activation for only GSM ME. 3G ME should send SELECT MF or STATUS command with FCP response.</w:t>
      </w:r>
    </w:p>
    <w:p w:rsidR="00227DC0" w:rsidRPr="00DF5CF9" w:rsidRDefault="00EF54B2">
      <w:pPr>
        <w:pStyle w:val="Heading1"/>
      </w:pPr>
      <w:bookmarkStart w:id="1168" w:name="_Toc24018496"/>
      <w:bookmarkStart w:id="1169" w:name="_Toc24449400"/>
      <w:bookmarkStart w:id="1170" w:name="_Toc38895203"/>
      <w:r w:rsidRPr="00DF5CF9">
        <w:t>13</w:t>
      </w:r>
      <w:r w:rsidRPr="00DF5CF9">
        <w:tab/>
        <w:t>Application independent files</w:t>
      </w:r>
      <w:bookmarkEnd w:id="1168"/>
      <w:bookmarkEnd w:id="1169"/>
      <w:bookmarkEnd w:id="1170"/>
    </w:p>
    <w:p w:rsidR="00227DC0" w:rsidRPr="00DF5CF9" w:rsidRDefault="00EF54B2">
      <w:pPr>
        <w:pStyle w:val="Heading2"/>
      </w:pPr>
      <w:bookmarkStart w:id="1171" w:name="_Toc24018497"/>
      <w:bookmarkStart w:id="1172" w:name="_Toc24449401"/>
      <w:bookmarkStart w:id="1173" w:name="_Toc38895204"/>
      <w:r w:rsidRPr="00DF5CF9">
        <w:t>13.1</w:t>
      </w:r>
      <w:r w:rsidRPr="00DF5CF9">
        <w:tab/>
        <w:t>EF</w:t>
      </w:r>
      <w:r w:rsidRPr="00DF5CF9">
        <w:rPr>
          <w:szCs w:val="32"/>
          <w:vertAlign w:val="subscript"/>
        </w:rPr>
        <w:t>DIR</w:t>
      </w:r>
      <w:bookmarkEnd w:id="1171"/>
      <w:bookmarkEnd w:id="1172"/>
      <w:bookmarkEnd w:id="1173"/>
    </w:p>
    <w:p w:rsidR="00227DC0" w:rsidRPr="00DF5CF9" w:rsidRDefault="00EF54B2">
      <w:pPr>
        <w:keepNext/>
        <w:keepLines/>
      </w:pPr>
      <w:r w:rsidRPr="00DF5CF9">
        <w:t>EF</w:t>
      </w:r>
      <w:r w:rsidRPr="00DF5CF9">
        <w:rPr>
          <w:rFonts w:ascii="Times" w:hAnsi="Times"/>
          <w:caps/>
          <w:position w:val="-6"/>
          <w:sz w:val="16"/>
        </w:rPr>
        <w:t>DIR</w:t>
      </w:r>
      <w:r w:rsidRPr="00DF5CF9">
        <w:t xml:space="preserve"> is a linear fixed file under the MF and is under the responsibility of the issuer.</w:t>
      </w:r>
    </w:p>
    <w:p w:rsidR="00227DC0" w:rsidRPr="00DF5CF9" w:rsidRDefault="00EF54B2">
      <w:pPr>
        <w:pStyle w:val="TH"/>
      </w:pPr>
      <w:r w:rsidRPr="00DF5CF9">
        <w:t>Table 13.1: EF</w:t>
      </w:r>
      <w:r w:rsidRPr="00DF5CF9">
        <w:rPr>
          <w:bCs/>
          <w:position w:val="-6"/>
          <w:sz w:val="16"/>
        </w:rPr>
        <w:t>DIR</w:t>
      </w:r>
      <w:r w:rsidRPr="00DF5CF9">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27DC0" w:rsidRPr="00DF5CF9">
        <w:trPr>
          <w:jc w:val="center"/>
        </w:trPr>
        <w:tc>
          <w:tcPr>
            <w:tcW w:w="2693" w:type="dxa"/>
            <w:gridSpan w:val="2"/>
          </w:tcPr>
          <w:p w:rsidR="00227DC0" w:rsidRPr="00DF5CF9" w:rsidRDefault="00EF54B2">
            <w:pPr>
              <w:pStyle w:val="TAC"/>
            </w:pPr>
            <w:r w:rsidRPr="00DF5CF9">
              <w:t>Identifier: '2F00'</w:t>
            </w:r>
          </w:p>
        </w:tc>
        <w:tc>
          <w:tcPr>
            <w:tcW w:w="3261" w:type="dxa"/>
            <w:gridSpan w:val="3"/>
          </w:tcPr>
          <w:p w:rsidR="00227DC0" w:rsidRPr="00DF5CF9" w:rsidRDefault="00EF54B2">
            <w:pPr>
              <w:pStyle w:val="TAC"/>
            </w:pPr>
            <w:r w:rsidRPr="00DF5CF9">
              <w:t>Structure: Linear fixed</w:t>
            </w:r>
          </w:p>
        </w:tc>
        <w:tc>
          <w:tcPr>
            <w:tcW w:w="1558" w:type="dxa"/>
            <w:gridSpan w:val="2"/>
          </w:tcPr>
          <w:p w:rsidR="00227DC0" w:rsidRPr="00DF5CF9" w:rsidRDefault="00EF54B2">
            <w:pPr>
              <w:pStyle w:val="TAC"/>
            </w:pPr>
            <w:r w:rsidRPr="00DF5CF9">
              <w:t>Mandatory</w:t>
            </w:r>
          </w:p>
        </w:tc>
      </w:tr>
      <w:tr w:rsidR="00227DC0" w:rsidRPr="00DF5CF9">
        <w:trPr>
          <w:jc w:val="center"/>
        </w:trPr>
        <w:tc>
          <w:tcPr>
            <w:tcW w:w="3686" w:type="dxa"/>
            <w:gridSpan w:val="3"/>
          </w:tcPr>
          <w:p w:rsidR="00227DC0" w:rsidRPr="00DF5CF9" w:rsidRDefault="00EF54B2">
            <w:pPr>
              <w:pStyle w:val="TAC"/>
            </w:pPr>
            <w:r w:rsidRPr="00DF5CF9">
              <w:t>SFI: Mandatory</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Record size: X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ADM</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112" w:type="dxa"/>
            <w:gridSpan w:val="3"/>
          </w:tcPr>
          <w:p w:rsidR="00227DC0" w:rsidRPr="00DF5CF9" w:rsidRDefault="00EF54B2">
            <w:pPr>
              <w:pStyle w:val="TAH"/>
            </w:pPr>
            <w:r w:rsidRPr="00DF5CF9">
              <w:t>Description</w:t>
            </w:r>
          </w:p>
        </w:tc>
        <w:tc>
          <w:tcPr>
            <w:tcW w:w="607" w:type="dxa"/>
            <w:gridSpan w:val="2"/>
          </w:tcPr>
          <w:p w:rsidR="00227DC0" w:rsidRPr="00DF5CF9" w:rsidRDefault="00EF54B2">
            <w:pPr>
              <w:pStyle w:val="TAH"/>
            </w:pPr>
            <w:r w:rsidRPr="00DF5CF9">
              <w:t>M/O</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pPr>
            <w:r w:rsidRPr="00DF5CF9">
              <w:t>1 to X</w:t>
            </w:r>
          </w:p>
        </w:tc>
        <w:tc>
          <w:tcPr>
            <w:tcW w:w="4112" w:type="dxa"/>
            <w:gridSpan w:val="3"/>
          </w:tcPr>
          <w:p w:rsidR="00227DC0" w:rsidRPr="00DF5CF9" w:rsidRDefault="00EF54B2">
            <w:pPr>
              <w:pStyle w:val="TAC"/>
              <w:jc w:val="left"/>
            </w:pPr>
            <w:r w:rsidRPr="00DF5CF9">
              <w:t>Application template TLV object</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X bytes</w:t>
            </w:r>
          </w:p>
        </w:tc>
      </w:tr>
    </w:tbl>
    <w:p w:rsidR="00227DC0" w:rsidRPr="00DF5CF9" w:rsidRDefault="00227DC0"/>
    <w:p w:rsidR="00227DC0" w:rsidRPr="00DF5CF9" w:rsidRDefault="00EF54B2">
      <w:pPr>
        <w:keepLines/>
      </w:pPr>
      <w:r w:rsidRPr="00DF5CF9">
        <w:t>The EF consists of one or more records, with each record able to hold one entry. Each entry in the EF</w:t>
      </w:r>
      <w:r w:rsidRPr="00DF5CF9">
        <w:rPr>
          <w:rFonts w:ascii="Times" w:hAnsi="Times"/>
          <w:caps/>
          <w:position w:val="-6"/>
          <w:sz w:val="16"/>
        </w:rPr>
        <w:t>DIR</w:t>
      </w:r>
      <w:r w:rsidRPr="00DF5CF9">
        <w:t xml:space="preserve"> is an application template Data Object (DO)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An application template DO is a constructed BER-TLV object with a maximum length of 127 bytes and has a mandatory AID DO. Within the scope of the present document, all other Dos are optional.</w:t>
      </w:r>
    </w:p>
    <w:p w:rsidR="00227DC0" w:rsidRPr="00DF5CF9" w:rsidRDefault="00EF54B2">
      <w:r w:rsidRPr="00DF5CF9">
        <w:t xml:space="preserve">In table 13.2 the coding of the mandatory Dos and the optional Dos that has special meaning to the present document. All other Dos are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TH"/>
      </w:pPr>
      <w:r w:rsidRPr="00DF5CF9">
        <w:lastRenderedPageBreak/>
        <w:t>Table 13.2: Coding of an application template entry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4253"/>
        <w:gridCol w:w="1052"/>
      </w:tblGrid>
      <w:tr w:rsidR="00227DC0" w:rsidRPr="00DF5CF9">
        <w:trPr>
          <w:jc w:val="center"/>
        </w:trPr>
        <w:tc>
          <w:tcPr>
            <w:tcW w:w="1255" w:type="dxa"/>
          </w:tcPr>
          <w:p w:rsidR="00227DC0" w:rsidRPr="00DF5CF9" w:rsidRDefault="00EF54B2">
            <w:pPr>
              <w:pStyle w:val="TAH"/>
            </w:pPr>
            <w:r w:rsidRPr="00DF5CF9">
              <w:t>Length</w:t>
            </w:r>
          </w:p>
        </w:tc>
        <w:tc>
          <w:tcPr>
            <w:tcW w:w="4253" w:type="dxa"/>
          </w:tcPr>
          <w:p w:rsidR="00227DC0" w:rsidRPr="00DF5CF9" w:rsidRDefault="00EF54B2">
            <w:pPr>
              <w:pStyle w:val="TAH"/>
            </w:pPr>
            <w:r w:rsidRPr="00DF5CF9">
              <w:t>Description</w:t>
            </w:r>
          </w:p>
        </w:tc>
        <w:tc>
          <w:tcPr>
            <w:tcW w:w="1052" w:type="dxa"/>
          </w:tcPr>
          <w:p w:rsidR="00227DC0" w:rsidRPr="00DF5CF9" w:rsidRDefault="00EF54B2">
            <w:pPr>
              <w:pStyle w:val="TAH"/>
            </w:pPr>
            <w:r w:rsidRPr="00DF5CF9">
              <w:t>Status</w:t>
            </w:r>
          </w:p>
        </w:tc>
      </w:tr>
      <w:tr w:rsidR="00227DC0" w:rsidRPr="00DF5CF9">
        <w:trPr>
          <w:jc w:val="center"/>
        </w:trPr>
        <w:tc>
          <w:tcPr>
            <w:tcW w:w="1255" w:type="dxa"/>
          </w:tcPr>
          <w:p w:rsidR="00227DC0" w:rsidRPr="00DF5CF9" w:rsidRDefault="00EF54B2">
            <w:pPr>
              <w:pStyle w:val="TAC"/>
            </w:pPr>
            <w:r w:rsidRPr="00DF5CF9">
              <w:t>1</w:t>
            </w:r>
          </w:p>
        </w:tc>
        <w:tc>
          <w:tcPr>
            <w:tcW w:w="4253" w:type="dxa"/>
          </w:tcPr>
          <w:p w:rsidR="00227DC0" w:rsidRPr="00DF5CF9" w:rsidRDefault="00EF54B2">
            <w:pPr>
              <w:pStyle w:val="TAC"/>
              <w:jc w:val="left"/>
            </w:pPr>
            <w:r w:rsidRPr="00DF5CF9">
              <w:t>Application template tag = '61'</w:t>
            </w:r>
          </w:p>
        </w:tc>
        <w:tc>
          <w:tcPr>
            <w:tcW w:w="1052" w:type="dxa"/>
          </w:tcPr>
          <w:p w:rsidR="00227DC0" w:rsidRPr="00DF5CF9" w:rsidRDefault="00EF54B2">
            <w:pPr>
              <w:pStyle w:val="TAC"/>
            </w:pPr>
            <w:r w:rsidRPr="00DF5CF9">
              <w:t>M</w:t>
            </w:r>
          </w:p>
        </w:tc>
      </w:tr>
      <w:tr w:rsidR="00227DC0" w:rsidRPr="00DF5CF9">
        <w:trPr>
          <w:jc w:val="center"/>
        </w:trPr>
        <w:tc>
          <w:tcPr>
            <w:tcW w:w="1255" w:type="dxa"/>
          </w:tcPr>
          <w:p w:rsidR="00227DC0" w:rsidRPr="00DF5CF9" w:rsidRDefault="00EF54B2">
            <w:pPr>
              <w:pStyle w:val="TAC"/>
            </w:pPr>
            <w:r w:rsidRPr="00DF5CF9">
              <w:t>1</w:t>
            </w:r>
          </w:p>
        </w:tc>
        <w:tc>
          <w:tcPr>
            <w:tcW w:w="4253" w:type="dxa"/>
          </w:tcPr>
          <w:p w:rsidR="00227DC0" w:rsidRPr="00DF5CF9" w:rsidRDefault="00EF54B2">
            <w:pPr>
              <w:pStyle w:val="TAC"/>
              <w:jc w:val="left"/>
            </w:pPr>
            <w:r w:rsidRPr="00DF5CF9">
              <w:t>Length of the application template = '03'-'7F'</w:t>
            </w:r>
          </w:p>
        </w:tc>
        <w:tc>
          <w:tcPr>
            <w:tcW w:w="1052" w:type="dxa"/>
          </w:tcPr>
          <w:p w:rsidR="00227DC0" w:rsidRPr="00DF5CF9" w:rsidRDefault="00EF54B2">
            <w:pPr>
              <w:pStyle w:val="TAC"/>
            </w:pPr>
            <w:r w:rsidRPr="00DF5CF9">
              <w:t>M</w:t>
            </w:r>
          </w:p>
        </w:tc>
      </w:tr>
      <w:tr w:rsidR="00227DC0" w:rsidRPr="00DF5CF9">
        <w:trPr>
          <w:jc w:val="center"/>
        </w:trPr>
        <w:tc>
          <w:tcPr>
            <w:tcW w:w="1255" w:type="dxa"/>
          </w:tcPr>
          <w:p w:rsidR="00227DC0" w:rsidRPr="00DF5CF9" w:rsidRDefault="00EF54B2">
            <w:pPr>
              <w:pStyle w:val="TAC"/>
            </w:pPr>
            <w:r w:rsidRPr="00DF5CF9">
              <w:t>1</w:t>
            </w:r>
          </w:p>
        </w:tc>
        <w:tc>
          <w:tcPr>
            <w:tcW w:w="4253" w:type="dxa"/>
          </w:tcPr>
          <w:p w:rsidR="00227DC0" w:rsidRPr="00DF5CF9" w:rsidRDefault="00EF54B2">
            <w:pPr>
              <w:pStyle w:val="TAC"/>
              <w:jc w:val="left"/>
            </w:pPr>
            <w:r w:rsidRPr="00DF5CF9">
              <w:t>Application Identifier tag = '4F'</w:t>
            </w:r>
          </w:p>
        </w:tc>
        <w:tc>
          <w:tcPr>
            <w:tcW w:w="1052" w:type="dxa"/>
          </w:tcPr>
          <w:p w:rsidR="00227DC0" w:rsidRPr="00DF5CF9" w:rsidRDefault="00EF54B2">
            <w:pPr>
              <w:pStyle w:val="TAC"/>
            </w:pPr>
            <w:r w:rsidRPr="00DF5CF9">
              <w:t>M</w:t>
            </w:r>
          </w:p>
        </w:tc>
      </w:tr>
      <w:tr w:rsidR="00227DC0" w:rsidRPr="00DF5CF9">
        <w:trPr>
          <w:jc w:val="center"/>
        </w:trPr>
        <w:tc>
          <w:tcPr>
            <w:tcW w:w="1255" w:type="dxa"/>
          </w:tcPr>
          <w:p w:rsidR="00227DC0" w:rsidRPr="00DF5CF9" w:rsidRDefault="00EF54B2">
            <w:pPr>
              <w:pStyle w:val="TAC"/>
            </w:pPr>
            <w:r w:rsidRPr="00DF5CF9">
              <w:t>1</w:t>
            </w:r>
          </w:p>
        </w:tc>
        <w:tc>
          <w:tcPr>
            <w:tcW w:w="4253" w:type="dxa"/>
          </w:tcPr>
          <w:p w:rsidR="00227DC0" w:rsidRPr="00DF5CF9" w:rsidRDefault="00EF54B2">
            <w:pPr>
              <w:pStyle w:val="TAC"/>
              <w:jc w:val="left"/>
            </w:pPr>
            <w:r w:rsidRPr="00DF5CF9">
              <w:t>AID length = '01'-'10'</w:t>
            </w:r>
          </w:p>
        </w:tc>
        <w:tc>
          <w:tcPr>
            <w:tcW w:w="1052" w:type="dxa"/>
          </w:tcPr>
          <w:p w:rsidR="00227DC0" w:rsidRPr="00DF5CF9" w:rsidRDefault="00EF54B2">
            <w:pPr>
              <w:pStyle w:val="TAC"/>
            </w:pPr>
            <w:r w:rsidRPr="00DF5CF9">
              <w:t>M</w:t>
            </w:r>
          </w:p>
        </w:tc>
      </w:tr>
      <w:tr w:rsidR="00227DC0" w:rsidRPr="00DF5CF9">
        <w:trPr>
          <w:jc w:val="center"/>
        </w:trPr>
        <w:tc>
          <w:tcPr>
            <w:tcW w:w="1255" w:type="dxa"/>
          </w:tcPr>
          <w:p w:rsidR="00227DC0" w:rsidRPr="00DF5CF9" w:rsidRDefault="00EF54B2">
            <w:pPr>
              <w:pStyle w:val="TAC"/>
            </w:pPr>
            <w:r w:rsidRPr="00DF5CF9">
              <w:t>'01' to '10'</w:t>
            </w:r>
          </w:p>
        </w:tc>
        <w:tc>
          <w:tcPr>
            <w:tcW w:w="4253" w:type="dxa"/>
          </w:tcPr>
          <w:p w:rsidR="00227DC0" w:rsidRPr="00DF5CF9" w:rsidRDefault="00EF54B2">
            <w:pPr>
              <w:pStyle w:val="TAC"/>
              <w:jc w:val="left"/>
            </w:pPr>
            <w:r w:rsidRPr="00DF5CF9">
              <w:t xml:space="preserve">AID value. See </w:t>
            </w:r>
            <w:r w:rsidRPr="00EF7A9B">
              <w:t>ETSI TS 101 220 [</w:t>
            </w:r>
            <w:r w:rsidRPr="00EF7A9B">
              <w:fldChar w:fldCharType="begin"/>
            </w:r>
            <w:r w:rsidRPr="00EF7A9B">
              <w:instrText xml:space="preserve">REF REF_TS101220 \* MERGEFORMAT  \h </w:instrText>
            </w:r>
            <w:r w:rsidRPr="00EF7A9B">
              <w:fldChar w:fldCharType="separate"/>
            </w:r>
            <w:r w:rsidRPr="00EF7A9B">
              <w:t>3</w:t>
            </w:r>
            <w:r w:rsidRPr="00EF7A9B">
              <w:fldChar w:fldCharType="end"/>
            </w:r>
            <w:r w:rsidRPr="00EF7A9B">
              <w:t>]</w:t>
            </w:r>
          </w:p>
        </w:tc>
        <w:tc>
          <w:tcPr>
            <w:tcW w:w="1052" w:type="dxa"/>
          </w:tcPr>
          <w:p w:rsidR="00227DC0" w:rsidRPr="00DF5CF9" w:rsidRDefault="00EF54B2">
            <w:pPr>
              <w:pStyle w:val="TAC"/>
            </w:pPr>
            <w:r w:rsidRPr="00DF5CF9">
              <w:t>M</w:t>
            </w:r>
          </w:p>
        </w:tc>
      </w:tr>
      <w:tr w:rsidR="00227DC0" w:rsidRPr="00DF5CF9">
        <w:trPr>
          <w:jc w:val="center"/>
        </w:trPr>
        <w:tc>
          <w:tcPr>
            <w:tcW w:w="1255" w:type="dxa"/>
          </w:tcPr>
          <w:p w:rsidR="00227DC0" w:rsidRPr="00DF5CF9" w:rsidRDefault="00EF54B2">
            <w:pPr>
              <w:pStyle w:val="TAC"/>
            </w:pPr>
            <w:r w:rsidRPr="00DF5CF9">
              <w:t>1</w:t>
            </w:r>
          </w:p>
        </w:tc>
        <w:tc>
          <w:tcPr>
            <w:tcW w:w="4253" w:type="dxa"/>
          </w:tcPr>
          <w:p w:rsidR="00227DC0" w:rsidRPr="00DF5CF9" w:rsidRDefault="00EF54B2">
            <w:pPr>
              <w:pStyle w:val="TAC"/>
              <w:jc w:val="left"/>
            </w:pPr>
            <w:r w:rsidRPr="00DF5CF9">
              <w:t>Application label tag = '50'</w:t>
            </w:r>
          </w:p>
        </w:tc>
        <w:tc>
          <w:tcPr>
            <w:tcW w:w="1052" w:type="dxa"/>
          </w:tcPr>
          <w:p w:rsidR="00227DC0" w:rsidRPr="00DF5CF9" w:rsidRDefault="00EF54B2">
            <w:pPr>
              <w:pStyle w:val="TAC"/>
            </w:pPr>
            <w:r w:rsidRPr="00DF5CF9">
              <w:t>O</w:t>
            </w:r>
          </w:p>
        </w:tc>
      </w:tr>
      <w:tr w:rsidR="00227DC0" w:rsidRPr="00DF5CF9">
        <w:trPr>
          <w:jc w:val="center"/>
        </w:trPr>
        <w:tc>
          <w:tcPr>
            <w:tcW w:w="1255" w:type="dxa"/>
          </w:tcPr>
          <w:p w:rsidR="00227DC0" w:rsidRPr="00DF5CF9" w:rsidRDefault="00EF54B2">
            <w:pPr>
              <w:pStyle w:val="TAC"/>
            </w:pPr>
            <w:r w:rsidRPr="00DF5CF9">
              <w:t>1</w:t>
            </w:r>
          </w:p>
        </w:tc>
        <w:tc>
          <w:tcPr>
            <w:tcW w:w="4253" w:type="dxa"/>
          </w:tcPr>
          <w:p w:rsidR="00227DC0" w:rsidRPr="00DF5CF9" w:rsidRDefault="00EF54B2">
            <w:pPr>
              <w:pStyle w:val="TAC"/>
              <w:jc w:val="left"/>
            </w:pPr>
            <w:r w:rsidRPr="00DF5CF9">
              <w:t>Application label length</w:t>
            </w:r>
          </w:p>
        </w:tc>
        <w:tc>
          <w:tcPr>
            <w:tcW w:w="1052" w:type="dxa"/>
          </w:tcPr>
          <w:p w:rsidR="00227DC0" w:rsidRPr="00DF5CF9" w:rsidRDefault="00EF54B2">
            <w:pPr>
              <w:pStyle w:val="TAC"/>
            </w:pPr>
            <w:r w:rsidRPr="00DF5CF9">
              <w:t>O</w:t>
            </w:r>
          </w:p>
        </w:tc>
      </w:tr>
      <w:tr w:rsidR="00227DC0" w:rsidRPr="00DF5CF9">
        <w:trPr>
          <w:jc w:val="center"/>
        </w:trPr>
        <w:tc>
          <w:tcPr>
            <w:tcW w:w="1255" w:type="dxa"/>
          </w:tcPr>
          <w:p w:rsidR="00227DC0" w:rsidRPr="00DF5CF9" w:rsidRDefault="00EF54B2">
            <w:pPr>
              <w:pStyle w:val="TAC"/>
            </w:pPr>
            <w:r w:rsidRPr="00DF5CF9">
              <w:t>Note 1</w:t>
            </w:r>
          </w:p>
        </w:tc>
        <w:tc>
          <w:tcPr>
            <w:tcW w:w="4253" w:type="dxa"/>
          </w:tcPr>
          <w:p w:rsidR="00227DC0" w:rsidRPr="00DF5CF9" w:rsidRDefault="00EF54B2">
            <w:pPr>
              <w:pStyle w:val="TAC"/>
              <w:jc w:val="left"/>
            </w:pPr>
            <w:r w:rsidRPr="00DF5CF9">
              <w:t>Application label value</w:t>
            </w:r>
          </w:p>
        </w:tc>
        <w:tc>
          <w:tcPr>
            <w:tcW w:w="1052" w:type="dxa"/>
          </w:tcPr>
          <w:p w:rsidR="00227DC0" w:rsidRPr="00DF5CF9" w:rsidRDefault="00EF54B2">
            <w:pPr>
              <w:pStyle w:val="TAC"/>
            </w:pPr>
            <w:r w:rsidRPr="00DF5CF9">
              <w:t>O</w:t>
            </w:r>
          </w:p>
        </w:tc>
      </w:tr>
      <w:tr w:rsidR="00227DC0" w:rsidRPr="00DF5CF9">
        <w:trPr>
          <w:cantSplit/>
          <w:jc w:val="center"/>
        </w:trPr>
        <w:tc>
          <w:tcPr>
            <w:tcW w:w="6560" w:type="dxa"/>
            <w:gridSpan w:val="3"/>
          </w:tcPr>
          <w:p w:rsidR="00227DC0" w:rsidRPr="00DF5CF9" w:rsidRDefault="00EF54B2">
            <w:pPr>
              <w:pStyle w:val="TAN"/>
            </w:pPr>
            <w:r w:rsidRPr="00DF5CF9">
              <w:t>NOTE 1:</w:t>
            </w:r>
            <w:r w:rsidRPr="00DF5CF9">
              <w:tab/>
              <w:t>The application label is a DO that contains a string of bytes provided by the application provider to be shown to the user for information, e.g. operator name. The value part of the application label shall be coded according to annex A. It is recommended that the number of bytes in the application label does not exceed 32.</w:t>
            </w:r>
          </w:p>
          <w:p w:rsidR="00227DC0" w:rsidRPr="00DF5CF9" w:rsidRDefault="00EF54B2">
            <w:pPr>
              <w:pStyle w:val="TAN"/>
            </w:pPr>
            <w:r w:rsidRPr="00DF5CF9">
              <w:t>NOTE 2:</w:t>
            </w:r>
            <w:r w:rsidRPr="00DF5CF9">
              <w:tab/>
              <w:t xml:space="preserve">Other Dos from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may, at the application issuer's discretion, be present as well.</w:t>
            </w:r>
          </w:p>
        </w:tc>
      </w:tr>
    </w:tbl>
    <w:p w:rsidR="00227DC0" w:rsidRPr="00DF5CF9" w:rsidRDefault="00227DC0"/>
    <w:p w:rsidR="00227DC0" w:rsidRPr="00DF5CF9" w:rsidRDefault="00EF54B2">
      <w:pPr>
        <w:pStyle w:val="Heading2"/>
      </w:pPr>
      <w:bookmarkStart w:id="1174" w:name="_Toc24018498"/>
      <w:bookmarkStart w:id="1175" w:name="_Toc24449402"/>
      <w:bookmarkStart w:id="1176" w:name="_Toc38895205"/>
      <w:r w:rsidRPr="00DF5CF9">
        <w:t>13.2</w:t>
      </w:r>
      <w:r w:rsidRPr="00DF5CF9">
        <w:tab/>
        <w:t>EF</w:t>
      </w:r>
      <w:r w:rsidRPr="00DF5CF9">
        <w:rPr>
          <w:szCs w:val="32"/>
          <w:vertAlign w:val="subscript"/>
        </w:rPr>
        <w:t>ICCID</w:t>
      </w:r>
      <w:r w:rsidRPr="00DF5CF9">
        <w:rPr>
          <w:szCs w:val="32"/>
        </w:rPr>
        <w:t xml:space="preserve"> </w:t>
      </w:r>
      <w:r w:rsidRPr="00DF5CF9">
        <w:t>(ICC Identification)</w:t>
      </w:r>
      <w:bookmarkEnd w:id="1174"/>
      <w:bookmarkEnd w:id="1175"/>
      <w:bookmarkEnd w:id="1176"/>
    </w:p>
    <w:p w:rsidR="00227DC0" w:rsidRPr="00DF5CF9" w:rsidRDefault="00EF54B2">
      <w:pPr>
        <w:keepNext/>
        <w:keepLines/>
      </w:pPr>
      <w:r w:rsidRPr="00DF5CF9">
        <w:t>This EF provides a unique identification number for the UICC.</w:t>
      </w:r>
    </w:p>
    <w:p w:rsidR="00227DC0" w:rsidRPr="00DF5CF9" w:rsidRDefault="00EF54B2">
      <w:pPr>
        <w:pStyle w:val="TH"/>
      </w:pPr>
      <w:r w:rsidRPr="00DF5CF9">
        <w:t>Table 13.3: EF</w:t>
      </w:r>
      <w:r w:rsidRPr="00DF5CF9">
        <w:rPr>
          <w:position w:val="-6"/>
          <w:sz w:val="16"/>
        </w:rPr>
        <w:t>ICCID</w:t>
      </w:r>
      <w:r w:rsidRPr="00DF5CF9">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27DC0" w:rsidRPr="00DF5CF9">
        <w:trPr>
          <w:jc w:val="center"/>
        </w:trPr>
        <w:tc>
          <w:tcPr>
            <w:tcW w:w="2693" w:type="dxa"/>
            <w:gridSpan w:val="2"/>
          </w:tcPr>
          <w:p w:rsidR="00227DC0" w:rsidRPr="00DF5CF9" w:rsidRDefault="00EF54B2">
            <w:pPr>
              <w:pStyle w:val="TAC"/>
            </w:pPr>
            <w:r w:rsidRPr="00DF5CF9">
              <w:t>Identifier: '2FE2'</w:t>
            </w:r>
          </w:p>
        </w:tc>
        <w:tc>
          <w:tcPr>
            <w:tcW w:w="3261" w:type="dxa"/>
            <w:gridSpan w:val="3"/>
          </w:tcPr>
          <w:p w:rsidR="00227DC0" w:rsidRPr="00DF5CF9" w:rsidRDefault="00EF54B2">
            <w:pPr>
              <w:pStyle w:val="TAC"/>
            </w:pPr>
            <w:r w:rsidRPr="00DF5CF9">
              <w:t>Structure: transparent</w:t>
            </w:r>
          </w:p>
        </w:tc>
        <w:tc>
          <w:tcPr>
            <w:tcW w:w="1558" w:type="dxa"/>
            <w:gridSpan w:val="2"/>
          </w:tcPr>
          <w:p w:rsidR="00227DC0" w:rsidRPr="00DF5CF9" w:rsidRDefault="00EF54B2">
            <w:pPr>
              <w:pStyle w:val="TAC"/>
            </w:pPr>
            <w:r w:rsidRPr="00DF5CF9">
              <w:t>Mandatory</w:t>
            </w:r>
          </w:p>
        </w:tc>
      </w:tr>
      <w:tr w:rsidR="00227DC0" w:rsidRPr="00DF5CF9">
        <w:trPr>
          <w:jc w:val="center"/>
        </w:trPr>
        <w:tc>
          <w:tcPr>
            <w:tcW w:w="3686" w:type="dxa"/>
            <w:gridSpan w:val="3"/>
          </w:tcPr>
          <w:p w:rsidR="00227DC0" w:rsidRPr="00DF5CF9" w:rsidRDefault="00EF54B2">
            <w:pPr>
              <w:pStyle w:val="TAC"/>
            </w:pPr>
            <w:r w:rsidRPr="00DF5CF9">
              <w:t>SFI: Optional</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File size: 10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NEV</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112" w:type="dxa"/>
            <w:gridSpan w:val="3"/>
          </w:tcPr>
          <w:p w:rsidR="00227DC0" w:rsidRPr="00DF5CF9" w:rsidRDefault="00EF54B2">
            <w:pPr>
              <w:pStyle w:val="TAH"/>
            </w:pPr>
            <w:r w:rsidRPr="00DF5CF9">
              <w:t>Description</w:t>
            </w:r>
          </w:p>
        </w:tc>
        <w:tc>
          <w:tcPr>
            <w:tcW w:w="607" w:type="dxa"/>
            <w:gridSpan w:val="2"/>
          </w:tcPr>
          <w:p w:rsidR="00227DC0" w:rsidRPr="00DF5CF9" w:rsidRDefault="00EF54B2">
            <w:pPr>
              <w:pStyle w:val="TAH"/>
            </w:pPr>
            <w:r w:rsidRPr="00DF5CF9">
              <w:t>M/O</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pPr>
            <w:r w:rsidRPr="00DF5CF9">
              <w:t>1 to 10</w:t>
            </w:r>
          </w:p>
        </w:tc>
        <w:tc>
          <w:tcPr>
            <w:tcW w:w="4112" w:type="dxa"/>
            <w:gridSpan w:val="3"/>
          </w:tcPr>
          <w:p w:rsidR="00227DC0" w:rsidRPr="00DF5CF9" w:rsidRDefault="00EF54B2">
            <w:pPr>
              <w:pStyle w:val="TAC"/>
              <w:jc w:val="left"/>
            </w:pPr>
            <w:r w:rsidRPr="00DF5CF9">
              <w:t>Identification number</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10 bytes</w:t>
            </w:r>
          </w:p>
        </w:tc>
      </w:tr>
    </w:tbl>
    <w:p w:rsidR="00227DC0" w:rsidRPr="00DF5CF9" w:rsidRDefault="00227DC0"/>
    <w:p w:rsidR="00227DC0" w:rsidRPr="00DF5CF9" w:rsidRDefault="00EF54B2">
      <w:pPr>
        <w:pStyle w:val="B1"/>
      </w:pPr>
      <w:r w:rsidRPr="00DF5CF9">
        <w:t>Identification number:</w:t>
      </w:r>
    </w:p>
    <w:p w:rsidR="00227DC0" w:rsidRPr="00DF5CF9" w:rsidRDefault="00EF54B2">
      <w:pPr>
        <w:pStyle w:val="B20"/>
        <w:ind w:left="1701" w:hanging="964"/>
      </w:pPr>
      <w:r w:rsidRPr="00DF5CF9">
        <w:t>Contents:</w:t>
      </w:r>
      <w:r w:rsidRPr="00DF5CF9">
        <w:tab/>
        <w:t xml:space="preserve">according to </w:t>
      </w:r>
      <w:r w:rsidRPr="00EF7A9B">
        <w:t>Recommendation ITU</w:t>
      </w:r>
      <w:r w:rsidRPr="00EF7A9B">
        <w:noBreakHyphen/>
        <w:t>T E.118 [</w:t>
      </w:r>
      <w:r w:rsidRPr="00EF7A9B">
        <w:fldChar w:fldCharType="begin"/>
      </w:r>
      <w:r w:rsidRPr="00EF7A9B">
        <w:instrText xml:space="preserve">REF REF_ITU_TE118 \* MERGEFORMAT  \h </w:instrText>
      </w:r>
      <w:r w:rsidRPr="00EF7A9B">
        <w:fldChar w:fldCharType="separate"/>
      </w:r>
      <w:r w:rsidRPr="00EF7A9B">
        <w:t>5</w:t>
      </w:r>
      <w:r w:rsidRPr="00EF7A9B">
        <w:fldChar w:fldCharType="end"/>
      </w:r>
      <w:r w:rsidRPr="00EF7A9B">
        <w:t>]</w:t>
      </w:r>
      <w:r w:rsidRPr="00DF5CF9">
        <w:t>.</w:t>
      </w:r>
    </w:p>
    <w:p w:rsidR="00227DC0" w:rsidRPr="00DF5CF9" w:rsidRDefault="00EF54B2">
      <w:pPr>
        <w:pStyle w:val="B20"/>
        <w:ind w:left="1701" w:hanging="964"/>
      </w:pPr>
      <w:r w:rsidRPr="00DF5CF9">
        <w:t>Purpose:</w:t>
      </w:r>
      <w:r w:rsidRPr="00DF5CF9">
        <w:tab/>
        <w:t>card identification number.</w:t>
      </w:r>
    </w:p>
    <w:p w:rsidR="00227DC0" w:rsidRPr="00DF5CF9" w:rsidRDefault="00EF54B2">
      <w:pPr>
        <w:pStyle w:val="B20"/>
        <w:ind w:left="1701" w:hanging="964"/>
      </w:pPr>
      <w:r w:rsidRPr="00DF5CF9">
        <w:t>Coding:</w:t>
      </w:r>
      <w:r w:rsidRPr="00DF5CF9">
        <w:tab/>
        <w:t>BCD, left justified and padded with 'F'. The order of digits is coded as below:</w:t>
      </w:r>
    </w:p>
    <w:p w:rsidR="00227DC0" w:rsidRPr="00DF5CF9" w:rsidRDefault="00EF54B2">
      <w:pPr>
        <w:keepNext/>
      </w:pPr>
      <w:r w:rsidRPr="00DF5CF9">
        <w:t>Byte 1:</w:t>
      </w:r>
    </w:p>
    <w:tbl>
      <w:tblPr>
        <w:tblW w:w="6811" w:type="dxa"/>
        <w:jc w:val="center"/>
        <w:tblLayout w:type="fixed"/>
        <w:tblCellMar>
          <w:left w:w="28" w:type="dxa"/>
          <w:right w:w="28" w:type="dxa"/>
        </w:tblCellMar>
        <w:tblLook w:val="0000" w:firstRow="0" w:lastRow="0" w:firstColumn="0" w:lastColumn="0" w:noHBand="0" w:noVBand="0"/>
      </w:tblPr>
      <w:tblGrid>
        <w:gridCol w:w="844"/>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2196"/>
      </w:tblGrid>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b1</w:t>
            </w:r>
          </w:p>
        </w:tc>
        <w:tc>
          <w:tcPr>
            <w:tcW w:w="2394"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LSB of Digit 1</w:t>
            </w: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MSB of Digit 1</w:t>
            </w: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LSB of Digit 2</w:t>
            </w: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4"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4" w:type="dxa"/>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rsidR="00227DC0" w:rsidRPr="00DF5CF9" w:rsidRDefault="00EF54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MSB of Digit 2</w:t>
            </w:r>
          </w:p>
        </w:tc>
      </w:tr>
    </w:tbl>
    <w:p w:rsidR="00227DC0" w:rsidRPr="00DF5CF9" w:rsidRDefault="00227DC0"/>
    <w:p w:rsidR="00227DC0" w:rsidRPr="00DF5CF9" w:rsidRDefault="00EF54B2">
      <w:pPr>
        <w:keepNext/>
        <w:keepLines/>
      </w:pPr>
      <w:r w:rsidRPr="00DF5CF9">
        <w:lastRenderedPageBreak/>
        <w:t>Byte 2:</w:t>
      </w:r>
    </w:p>
    <w:tbl>
      <w:tblPr>
        <w:tblW w:w="6807" w:type="dxa"/>
        <w:jc w:val="center"/>
        <w:tblLayout w:type="fixed"/>
        <w:tblCellMar>
          <w:left w:w="28" w:type="dxa"/>
          <w:right w:w="28" w:type="dxa"/>
        </w:tblCellMar>
        <w:tblLook w:val="0000" w:firstRow="0" w:lastRow="0" w:firstColumn="0" w:lastColumn="0" w:noHBand="0" w:noVBand="0"/>
      </w:tblPr>
      <w:tblGrid>
        <w:gridCol w:w="847"/>
        <w:gridCol w:w="8"/>
        <w:gridCol w:w="397"/>
        <w:gridCol w:w="190"/>
        <w:gridCol w:w="207"/>
        <w:gridCol w:w="190"/>
        <w:gridCol w:w="207"/>
        <w:gridCol w:w="190"/>
        <w:gridCol w:w="207"/>
        <w:gridCol w:w="190"/>
        <w:gridCol w:w="207"/>
        <w:gridCol w:w="190"/>
        <w:gridCol w:w="207"/>
        <w:gridCol w:w="190"/>
        <w:gridCol w:w="207"/>
        <w:gridCol w:w="190"/>
        <w:gridCol w:w="207"/>
        <w:gridCol w:w="190"/>
        <w:gridCol w:w="207"/>
        <w:gridCol w:w="190"/>
        <w:gridCol w:w="2180"/>
        <w:gridCol w:w="9"/>
      </w:tblGrid>
      <w:tr w:rsidR="00227DC0" w:rsidRPr="00DF5CF9">
        <w:trPr>
          <w:gridAfter w:val="1"/>
          <w:wAfter w:w="9" w:type="dxa"/>
          <w:jc w:val="center"/>
        </w:trPr>
        <w:tc>
          <w:tcPr>
            <w:tcW w:w="855" w:type="dxa"/>
            <w:gridSpan w:val="2"/>
          </w:tcPr>
          <w:p w:rsidR="00227DC0" w:rsidRPr="00DF5CF9" w:rsidRDefault="00227D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27DC0" w:rsidRPr="00DF5CF9" w:rsidRDefault="00227D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227DC0" w:rsidRPr="00DF5CF9" w:rsidRDefault="00EF54B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DF5CF9">
              <w:rPr>
                <w:noProof w:val="0"/>
              </w:rPr>
              <w:t>b1</w:t>
            </w:r>
          </w:p>
        </w:tc>
        <w:tc>
          <w:tcPr>
            <w:tcW w:w="2370" w:type="dxa"/>
            <w:gridSpan w:val="2"/>
            <w:tcBorders>
              <w:left w:val="single" w:sz="6" w:space="0" w:color="auto"/>
            </w:tcBorders>
          </w:tcPr>
          <w:p w:rsidR="00227DC0" w:rsidRPr="00DF5CF9" w:rsidRDefault="00227DC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LSB of Digit 3</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MSB of Digit 3</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LSB of Digit 4</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rPr>
              <w:t>:</w:t>
            </w:r>
          </w:p>
        </w:tc>
      </w:tr>
      <w:tr w:rsidR="00227DC0" w:rsidRPr="00DF5CF9">
        <w:trPr>
          <w:jc w:val="center"/>
        </w:trPr>
        <w:tc>
          <w:tcPr>
            <w:tcW w:w="847" w:type="dxa"/>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227DC0" w:rsidRPr="00DF5CF9" w:rsidRDefault="00227DC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rsidR="00227DC0" w:rsidRPr="00DF5CF9" w:rsidRDefault="00EF54B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F5CF9">
              <w:rPr>
                <w:noProof w:val="0"/>
                <w:spacing w:val="-20"/>
              </w:rPr>
              <w:t>MSB of Digit 4</w:t>
            </w:r>
          </w:p>
        </w:tc>
      </w:tr>
    </w:tbl>
    <w:p w:rsidR="00227DC0" w:rsidRPr="00DF5CF9" w:rsidRDefault="00227DC0"/>
    <w:p w:rsidR="00227DC0" w:rsidRPr="00DF5CF9" w:rsidRDefault="00EF54B2">
      <w:r w:rsidRPr="00DF5CF9">
        <w:t>Etc.</w:t>
      </w:r>
    </w:p>
    <w:p w:rsidR="00227DC0" w:rsidRPr="00DF5CF9" w:rsidRDefault="00EF54B2">
      <w:pPr>
        <w:pStyle w:val="Heading2"/>
      </w:pPr>
      <w:bookmarkStart w:id="1177" w:name="_Toc24018499"/>
      <w:bookmarkStart w:id="1178" w:name="_Toc24449403"/>
      <w:bookmarkStart w:id="1179" w:name="_Toc38895206"/>
      <w:r w:rsidRPr="00DF5CF9">
        <w:t>13.3</w:t>
      </w:r>
      <w:r w:rsidRPr="00DF5CF9">
        <w:tab/>
        <w:t>EF</w:t>
      </w:r>
      <w:r w:rsidRPr="00DF5CF9">
        <w:rPr>
          <w:szCs w:val="32"/>
          <w:vertAlign w:val="subscript"/>
        </w:rPr>
        <w:t>PL</w:t>
      </w:r>
      <w:r w:rsidRPr="00DF5CF9">
        <w:rPr>
          <w:sz w:val="20"/>
        </w:rPr>
        <w:t xml:space="preserve"> </w:t>
      </w:r>
      <w:r w:rsidRPr="00DF5CF9">
        <w:t>(Preferred Languages)</w:t>
      </w:r>
      <w:bookmarkEnd w:id="1177"/>
      <w:bookmarkEnd w:id="1178"/>
      <w:bookmarkEnd w:id="1179"/>
    </w:p>
    <w:p w:rsidR="00227DC0" w:rsidRPr="00DF5CF9" w:rsidRDefault="00EF54B2">
      <w:pPr>
        <w:keepNext/>
        <w:keepLines/>
      </w:pPr>
      <w:r w:rsidRPr="00DF5CF9">
        <w:t>This EF contains the codes for up to n languages. This information, determined by the user/operator, defines the preferred languages of the user, for the UICC, in order of priority.</w:t>
      </w:r>
    </w:p>
    <w:p w:rsidR="00227DC0" w:rsidRPr="00DF5CF9" w:rsidRDefault="00EF54B2">
      <w:pPr>
        <w:pStyle w:val="TH"/>
      </w:pPr>
      <w:r w:rsidRPr="00DF5CF9">
        <w:t>Table 13.4: EF</w:t>
      </w:r>
      <w:r w:rsidRPr="00DF5CF9">
        <w:rPr>
          <w:position w:val="-6"/>
          <w:sz w:val="16"/>
        </w:rPr>
        <w:t>PL</w:t>
      </w:r>
      <w:r w:rsidRPr="00DF5CF9">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27DC0" w:rsidRPr="00DF5CF9">
        <w:trPr>
          <w:jc w:val="center"/>
        </w:trPr>
        <w:tc>
          <w:tcPr>
            <w:tcW w:w="2693" w:type="dxa"/>
            <w:gridSpan w:val="2"/>
          </w:tcPr>
          <w:p w:rsidR="00227DC0" w:rsidRPr="00DF5CF9" w:rsidRDefault="00EF54B2">
            <w:pPr>
              <w:pStyle w:val="TAC"/>
            </w:pPr>
            <w:r w:rsidRPr="00DF5CF9">
              <w:t>Identifier: '2F 05'</w:t>
            </w:r>
          </w:p>
        </w:tc>
        <w:tc>
          <w:tcPr>
            <w:tcW w:w="3261" w:type="dxa"/>
            <w:gridSpan w:val="3"/>
          </w:tcPr>
          <w:p w:rsidR="00227DC0" w:rsidRPr="00DF5CF9" w:rsidRDefault="00EF54B2">
            <w:pPr>
              <w:pStyle w:val="TAC"/>
            </w:pPr>
            <w:r w:rsidRPr="00DF5CF9">
              <w:t>Structure: transparent</w:t>
            </w:r>
          </w:p>
        </w:tc>
        <w:tc>
          <w:tcPr>
            <w:tcW w:w="1558" w:type="dxa"/>
            <w:gridSpan w:val="2"/>
          </w:tcPr>
          <w:p w:rsidR="00227DC0" w:rsidRPr="00DF5CF9" w:rsidRDefault="00EF54B2">
            <w:pPr>
              <w:pStyle w:val="TAC"/>
            </w:pPr>
            <w:r w:rsidRPr="00DF5CF9">
              <w:t>Mandatory</w:t>
            </w:r>
          </w:p>
        </w:tc>
      </w:tr>
      <w:tr w:rsidR="00227DC0" w:rsidRPr="00DF5CF9">
        <w:trPr>
          <w:jc w:val="center"/>
        </w:trPr>
        <w:tc>
          <w:tcPr>
            <w:tcW w:w="3686" w:type="dxa"/>
            <w:gridSpan w:val="3"/>
          </w:tcPr>
          <w:p w:rsidR="00227DC0" w:rsidRPr="00DF5CF9" w:rsidRDefault="00EF54B2">
            <w:pPr>
              <w:pStyle w:val="TAC"/>
            </w:pPr>
            <w:r w:rsidRPr="00DF5CF9">
              <w:t>SFI: Mandatory</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File size: 2n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PIN</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112" w:type="dxa"/>
            <w:gridSpan w:val="3"/>
          </w:tcPr>
          <w:p w:rsidR="00227DC0" w:rsidRPr="00DF5CF9" w:rsidRDefault="00EF54B2">
            <w:pPr>
              <w:pStyle w:val="TAH"/>
            </w:pPr>
            <w:r w:rsidRPr="00DF5CF9">
              <w:t>Description</w:t>
            </w:r>
          </w:p>
        </w:tc>
        <w:tc>
          <w:tcPr>
            <w:tcW w:w="607" w:type="dxa"/>
            <w:gridSpan w:val="2"/>
          </w:tcPr>
          <w:p w:rsidR="00227DC0" w:rsidRPr="00DF5CF9" w:rsidRDefault="00EF54B2">
            <w:pPr>
              <w:pStyle w:val="TAH"/>
            </w:pPr>
            <w:r w:rsidRPr="00DF5CF9">
              <w:t>M/O</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rPr>
                <w:vertAlign w:val="superscript"/>
              </w:rPr>
            </w:pPr>
            <w:r w:rsidRPr="00DF5CF9">
              <w:t>1 to 2</w:t>
            </w:r>
          </w:p>
        </w:tc>
        <w:tc>
          <w:tcPr>
            <w:tcW w:w="4112" w:type="dxa"/>
            <w:gridSpan w:val="3"/>
          </w:tcPr>
          <w:p w:rsidR="00227DC0" w:rsidRPr="00DF5CF9" w:rsidRDefault="00EF54B2">
            <w:pPr>
              <w:pStyle w:val="TAL"/>
            </w:pPr>
            <w:r w:rsidRPr="00DF5CF9">
              <w:t>1</w:t>
            </w:r>
            <w:r w:rsidRPr="00DF5CF9">
              <w:rPr>
                <w:position w:val="6"/>
                <w:sz w:val="14"/>
              </w:rPr>
              <w:t>st</w:t>
            </w:r>
            <w:r w:rsidRPr="00DF5CF9">
              <w:t xml:space="preserve"> language code (highest prior)</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2 bytes</w:t>
            </w:r>
          </w:p>
        </w:tc>
      </w:tr>
      <w:tr w:rsidR="00227DC0" w:rsidRPr="00DF5CF9">
        <w:trPr>
          <w:jc w:val="center"/>
        </w:trPr>
        <w:tc>
          <w:tcPr>
            <w:tcW w:w="1275" w:type="dxa"/>
            <w:tcBorders>
              <w:bottom w:val="nil"/>
            </w:tcBorders>
          </w:tcPr>
          <w:p w:rsidR="00227DC0" w:rsidRPr="00DF5CF9" w:rsidRDefault="00EF54B2">
            <w:pPr>
              <w:pStyle w:val="TAC"/>
              <w:rPr>
                <w:vertAlign w:val="superscript"/>
              </w:rPr>
            </w:pPr>
            <w:r w:rsidRPr="00DF5CF9">
              <w:t>3 to 4</w:t>
            </w:r>
          </w:p>
        </w:tc>
        <w:tc>
          <w:tcPr>
            <w:tcW w:w="4112" w:type="dxa"/>
            <w:gridSpan w:val="3"/>
            <w:tcBorders>
              <w:bottom w:val="nil"/>
            </w:tcBorders>
          </w:tcPr>
          <w:p w:rsidR="00227DC0" w:rsidRPr="00DF5CF9" w:rsidRDefault="00EF54B2">
            <w:pPr>
              <w:pStyle w:val="TAL"/>
            </w:pPr>
            <w:r w:rsidRPr="00DF5CF9">
              <w:t>2</w:t>
            </w:r>
            <w:r w:rsidRPr="00DF5CF9">
              <w:rPr>
                <w:position w:val="6"/>
                <w:sz w:val="14"/>
              </w:rPr>
              <w:t>nd</w:t>
            </w:r>
            <w:r w:rsidRPr="00DF5CF9">
              <w:t xml:space="preserve"> language code</w:t>
            </w:r>
          </w:p>
        </w:tc>
        <w:tc>
          <w:tcPr>
            <w:tcW w:w="607" w:type="dxa"/>
            <w:gridSpan w:val="2"/>
            <w:tcBorders>
              <w:bottom w:val="nil"/>
            </w:tcBorders>
          </w:tcPr>
          <w:p w:rsidR="00227DC0" w:rsidRPr="00DF5CF9" w:rsidRDefault="00EF54B2">
            <w:pPr>
              <w:pStyle w:val="TAC"/>
            </w:pPr>
            <w:r w:rsidRPr="00DF5CF9">
              <w:t>O</w:t>
            </w:r>
          </w:p>
        </w:tc>
        <w:tc>
          <w:tcPr>
            <w:tcW w:w="1518" w:type="dxa"/>
            <w:tcBorders>
              <w:bottom w:val="nil"/>
            </w:tcBorders>
          </w:tcPr>
          <w:p w:rsidR="00227DC0" w:rsidRPr="00DF5CF9" w:rsidRDefault="00EF54B2">
            <w:pPr>
              <w:pStyle w:val="TAC"/>
            </w:pPr>
            <w:r w:rsidRPr="00DF5CF9">
              <w:t>2 bytes</w:t>
            </w:r>
          </w:p>
        </w:tc>
      </w:tr>
      <w:tr w:rsidR="00227DC0" w:rsidRPr="00DF5CF9">
        <w:trPr>
          <w:jc w:val="center"/>
        </w:trPr>
        <w:tc>
          <w:tcPr>
            <w:tcW w:w="1275" w:type="dxa"/>
          </w:tcPr>
          <w:p w:rsidR="00227DC0" w:rsidRPr="00DF5CF9" w:rsidRDefault="00EF54B2">
            <w:pPr>
              <w:pStyle w:val="TAC"/>
            </w:pPr>
            <w:r w:rsidRPr="00DF5CF9">
              <w:t>2n-1 to 2n</w:t>
            </w:r>
          </w:p>
        </w:tc>
        <w:tc>
          <w:tcPr>
            <w:tcW w:w="4112" w:type="dxa"/>
            <w:gridSpan w:val="3"/>
          </w:tcPr>
          <w:p w:rsidR="00227DC0" w:rsidRPr="00DF5CF9" w:rsidRDefault="00EF54B2">
            <w:pPr>
              <w:pStyle w:val="TAL"/>
            </w:pPr>
            <w:r w:rsidRPr="00DF5CF9">
              <w:t>nth language code (lowest prior)</w:t>
            </w:r>
          </w:p>
        </w:tc>
        <w:tc>
          <w:tcPr>
            <w:tcW w:w="607" w:type="dxa"/>
            <w:gridSpan w:val="2"/>
          </w:tcPr>
          <w:p w:rsidR="00227DC0" w:rsidRPr="00DF5CF9" w:rsidRDefault="00EF54B2">
            <w:pPr>
              <w:pStyle w:val="TAC"/>
            </w:pPr>
            <w:r w:rsidRPr="00DF5CF9">
              <w:t>O</w:t>
            </w:r>
          </w:p>
        </w:tc>
        <w:tc>
          <w:tcPr>
            <w:tcW w:w="1518" w:type="dxa"/>
          </w:tcPr>
          <w:p w:rsidR="00227DC0" w:rsidRPr="00DF5CF9" w:rsidRDefault="00EF54B2">
            <w:pPr>
              <w:pStyle w:val="TAC"/>
            </w:pPr>
            <w:r w:rsidRPr="00DF5CF9">
              <w:t>2 bytes</w:t>
            </w:r>
          </w:p>
        </w:tc>
      </w:tr>
    </w:tbl>
    <w:p w:rsidR="00227DC0" w:rsidRPr="00DF5CF9" w:rsidRDefault="00227DC0"/>
    <w:p w:rsidR="00227DC0" w:rsidRPr="00DF5CF9" w:rsidRDefault="00EF54B2">
      <w:pPr>
        <w:pStyle w:val="B10"/>
        <w:ind w:left="1134" w:hanging="850"/>
      </w:pPr>
      <w:r w:rsidRPr="00DF5CF9">
        <w:t>Coding:</w:t>
      </w:r>
      <w:r w:rsidRPr="00DF5CF9">
        <w:tab/>
        <w:t xml:space="preserve">Each language code is a pair of alpha-numeric characters, defined in </w:t>
      </w:r>
      <w:r w:rsidRPr="00EF7A9B">
        <w:t>ISO 639 [</w:t>
      </w:r>
      <w:r w:rsidRPr="00EF7A9B">
        <w:fldChar w:fldCharType="begin"/>
      </w:r>
      <w:r w:rsidRPr="00EF7A9B">
        <w:instrText xml:space="preserve">REF REF_ISO639 \* MERGEFORMAT  \h </w:instrText>
      </w:r>
      <w:r w:rsidRPr="00EF7A9B">
        <w:fldChar w:fldCharType="separate"/>
      </w:r>
      <w:r w:rsidRPr="00EF7A9B">
        <w:t>6</w:t>
      </w:r>
      <w:r w:rsidRPr="00EF7A9B">
        <w:fldChar w:fldCharType="end"/>
      </w:r>
      <w:r w:rsidRPr="00EF7A9B">
        <w:t>]</w:t>
      </w:r>
      <w:r w:rsidRPr="00DF5CF9">
        <w:t xml:space="preserve">. Each alpha-numeric character shall be coded on one byte using the SMS default 7-bit coded alphabet as defined in </w:t>
      </w:r>
      <w:r w:rsidRPr="00EF7A9B">
        <w:t>ETSI TS 123 038 [</w:t>
      </w:r>
      <w:r w:rsidRPr="00EF7A9B">
        <w:fldChar w:fldCharType="begin"/>
      </w:r>
      <w:r w:rsidRPr="00EF7A9B">
        <w:instrText xml:space="preserve">REF REF_TS123038 \* MERGEFORMAT  \h </w:instrText>
      </w:r>
      <w:r w:rsidRPr="00EF7A9B">
        <w:fldChar w:fldCharType="separate"/>
      </w:r>
      <w:r w:rsidRPr="00EF7A9B">
        <w:t>1</w:t>
      </w:r>
      <w:r w:rsidRPr="00EF7A9B">
        <w:fldChar w:fldCharType="end"/>
      </w:r>
      <w:r w:rsidRPr="00EF7A9B">
        <w:t>]</w:t>
      </w:r>
      <w:r w:rsidRPr="00DF5CF9">
        <w:t xml:space="preserve"> with bit 8 set to 0.</w:t>
      </w:r>
    </w:p>
    <w:p w:rsidR="00227DC0" w:rsidRPr="00DF5CF9" w:rsidRDefault="00EF54B2">
      <w:r w:rsidRPr="00DF5CF9">
        <w:t>Unused language entries shall be set to 'FF FF'.</w:t>
      </w:r>
    </w:p>
    <w:p w:rsidR="00227DC0" w:rsidRPr="00DF5CF9" w:rsidRDefault="00EF54B2">
      <w:pPr>
        <w:pStyle w:val="Heading2"/>
      </w:pPr>
      <w:bookmarkStart w:id="1180" w:name="_Toc24018500"/>
      <w:bookmarkStart w:id="1181" w:name="_Toc24449404"/>
      <w:bookmarkStart w:id="1182" w:name="_Toc38895207"/>
      <w:r w:rsidRPr="00DF5CF9">
        <w:t>13.4</w:t>
      </w:r>
      <w:r w:rsidRPr="00DF5CF9">
        <w:tab/>
        <w:t>EF</w:t>
      </w:r>
      <w:r w:rsidRPr="00DF5CF9">
        <w:rPr>
          <w:szCs w:val="32"/>
          <w:vertAlign w:val="subscript"/>
        </w:rPr>
        <w:t>ARR</w:t>
      </w:r>
      <w:r w:rsidRPr="00DF5CF9">
        <w:t xml:space="preserve"> (Access Rule Reference)</w:t>
      </w:r>
      <w:bookmarkEnd w:id="1180"/>
      <w:bookmarkEnd w:id="1181"/>
      <w:bookmarkEnd w:id="1182"/>
    </w:p>
    <w:p w:rsidR="00227DC0" w:rsidRPr="00DF5CF9" w:rsidRDefault="00EF54B2">
      <w:r w:rsidRPr="00DF5CF9">
        <w:t>This EF contains the access rules for files located under the MF in the UICC. If the security attribute tag '8B' is indicated in the FCP it contains a reference to a record in this file.</w:t>
      </w:r>
    </w:p>
    <w:p w:rsidR="00227DC0" w:rsidRPr="00DF5CF9" w:rsidRDefault="00EF54B2">
      <w:pPr>
        <w:pStyle w:val="TH"/>
      </w:pPr>
      <w:r w:rsidRPr="00DF5CF9">
        <w:t>Table 13.5: EF</w:t>
      </w:r>
      <w:r w:rsidRPr="00DF5CF9">
        <w:rPr>
          <w:position w:val="-6"/>
          <w:sz w:val="16"/>
        </w:rPr>
        <w:t>ARR</w:t>
      </w:r>
      <w:r w:rsidRPr="00DF5CF9">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27DC0" w:rsidRPr="00DF5CF9">
        <w:trPr>
          <w:jc w:val="center"/>
        </w:trPr>
        <w:tc>
          <w:tcPr>
            <w:tcW w:w="2693" w:type="dxa"/>
            <w:gridSpan w:val="2"/>
          </w:tcPr>
          <w:p w:rsidR="00227DC0" w:rsidRPr="00DF5CF9" w:rsidRDefault="00EF54B2">
            <w:pPr>
              <w:pStyle w:val="TAC"/>
            </w:pPr>
            <w:r w:rsidRPr="00DF5CF9">
              <w:t>Identifier: '2F06'</w:t>
            </w:r>
          </w:p>
        </w:tc>
        <w:tc>
          <w:tcPr>
            <w:tcW w:w="3261" w:type="dxa"/>
            <w:gridSpan w:val="3"/>
          </w:tcPr>
          <w:p w:rsidR="00227DC0" w:rsidRPr="00DF5CF9" w:rsidRDefault="00EF54B2">
            <w:pPr>
              <w:pStyle w:val="TAC"/>
            </w:pPr>
            <w:r w:rsidRPr="00DF5CF9">
              <w:t>Structure: Linear fixed</w:t>
            </w:r>
          </w:p>
        </w:tc>
        <w:tc>
          <w:tcPr>
            <w:tcW w:w="1558" w:type="dxa"/>
            <w:gridSpan w:val="2"/>
          </w:tcPr>
          <w:p w:rsidR="00227DC0" w:rsidRPr="00DF5CF9" w:rsidRDefault="00EF54B2">
            <w:pPr>
              <w:pStyle w:val="TAC"/>
            </w:pPr>
            <w:r w:rsidRPr="00DF5CF9">
              <w:t>Optional</w:t>
            </w:r>
          </w:p>
        </w:tc>
      </w:tr>
      <w:tr w:rsidR="00227DC0" w:rsidRPr="00DF5CF9">
        <w:trPr>
          <w:jc w:val="center"/>
        </w:trPr>
        <w:tc>
          <w:tcPr>
            <w:tcW w:w="3686" w:type="dxa"/>
            <w:gridSpan w:val="3"/>
          </w:tcPr>
          <w:p w:rsidR="00227DC0" w:rsidRPr="00DF5CF9" w:rsidRDefault="00EF54B2">
            <w:pPr>
              <w:pStyle w:val="TAC"/>
            </w:pPr>
            <w:r w:rsidRPr="00DF5CF9">
              <w:t>SFI: Optional</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Record length: X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ADM</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112" w:type="dxa"/>
            <w:gridSpan w:val="3"/>
          </w:tcPr>
          <w:p w:rsidR="00227DC0" w:rsidRPr="00DF5CF9" w:rsidRDefault="00EF54B2">
            <w:pPr>
              <w:pStyle w:val="TAH"/>
            </w:pPr>
            <w:r w:rsidRPr="00DF5CF9">
              <w:t>Description</w:t>
            </w:r>
          </w:p>
        </w:tc>
        <w:tc>
          <w:tcPr>
            <w:tcW w:w="607" w:type="dxa"/>
            <w:gridSpan w:val="2"/>
          </w:tcPr>
          <w:p w:rsidR="00227DC0" w:rsidRPr="00DF5CF9" w:rsidRDefault="00EF54B2">
            <w:pPr>
              <w:pStyle w:val="TAH"/>
            </w:pPr>
            <w:r w:rsidRPr="00DF5CF9">
              <w:t>M/O</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pPr>
            <w:r w:rsidRPr="00DF5CF9">
              <w:t>1 to X</w:t>
            </w:r>
          </w:p>
        </w:tc>
        <w:tc>
          <w:tcPr>
            <w:tcW w:w="4112" w:type="dxa"/>
            <w:gridSpan w:val="3"/>
          </w:tcPr>
          <w:p w:rsidR="00227DC0" w:rsidRPr="00DF5CF9" w:rsidRDefault="00EF54B2">
            <w:pPr>
              <w:pStyle w:val="TAC"/>
              <w:jc w:val="left"/>
            </w:pPr>
            <w:r w:rsidRPr="00DF5CF9">
              <w:t>Access Rule TLV data objects</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X bytes</w:t>
            </w:r>
          </w:p>
        </w:tc>
      </w:tr>
    </w:tbl>
    <w:p w:rsidR="00227DC0" w:rsidRPr="00DF5CF9" w:rsidRDefault="00227DC0"/>
    <w:p w:rsidR="00227DC0" w:rsidRPr="00DF5CF9" w:rsidRDefault="00EF54B2">
      <w:r w:rsidRPr="00DF5CF9">
        <w:t xml:space="preserve">This EF contains one or more records containing access rule information according to the referenced format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Each record represents an access rule. Unused bytes in the record are set to 'FF'.</w:t>
      </w:r>
    </w:p>
    <w:p w:rsidR="00227DC0" w:rsidRPr="00DF5CF9" w:rsidRDefault="00EF54B2">
      <w:pPr>
        <w:pStyle w:val="Heading2"/>
      </w:pPr>
      <w:bookmarkStart w:id="1183" w:name="_Toc24018501"/>
      <w:bookmarkStart w:id="1184" w:name="_Toc24449405"/>
      <w:bookmarkStart w:id="1185" w:name="_Toc38895208"/>
      <w:r w:rsidRPr="00DF5CF9">
        <w:t>13.5</w:t>
      </w:r>
      <w:r w:rsidRPr="00DF5CF9">
        <w:tab/>
        <w:t>DF</w:t>
      </w:r>
      <w:r w:rsidRPr="00DF5CF9">
        <w:rPr>
          <w:vertAlign w:val="subscript"/>
        </w:rPr>
        <w:t>CD</w:t>
      </w:r>
      <w:r w:rsidRPr="00DF5CF9">
        <w:t xml:space="preserve"> (Configuration Data)</w:t>
      </w:r>
      <w:bookmarkEnd w:id="1183"/>
      <w:bookmarkEnd w:id="1184"/>
      <w:bookmarkEnd w:id="1185"/>
    </w:p>
    <w:p w:rsidR="00227DC0" w:rsidRPr="00DF5CF9" w:rsidRDefault="00EF54B2">
      <w:pPr>
        <w:pStyle w:val="Heading3"/>
      </w:pPr>
      <w:bookmarkStart w:id="1186" w:name="_Toc24018502"/>
      <w:bookmarkStart w:id="1187" w:name="_Toc24449406"/>
      <w:bookmarkStart w:id="1188" w:name="_Toc38895209"/>
      <w:r w:rsidRPr="00DF5CF9">
        <w:t>13.5.0</w:t>
      </w:r>
      <w:r w:rsidRPr="00DF5CF9">
        <w:tab/>
        <w:t>Introduction</w:t>
      </w:r>
      <w:bookmarkEnd w:id="1186"/>
      <w:bookmarkEnd w:id="1187"/>
      <w:bookmarkEnd w:id="1188"/>
    </w:p>
    <w:p w:rsidR="00227DC0" w:rsidRPr="00DF5CF9" w:rsidRDefault="00EF54B2">
      <w:r w:rsidRPr="00DF5CF9">
        <w:t>Clause 13.5 defines the files present in DF</w:t>
      </w:r>
      <w:r w:rsidRPr="00DF5CF9">
        <w:rPr>
          <w:caps/>
          <w:position w:val="-6"/>
          <w:sz w:val="16"/>
          <w:szCs w:val="16"/>
        </w:rPr>
        <w:t>CD</w:t>
      </w:r>
      <w:r w:rsidRPr="00DF5CF9">
        <w:t>.</w:t>
      </w:r>
    </w:p>
    <w:p w:rsidR="00227DC0" w:rsidRPr="00DF5CF9" w:rsidRDefault="00EF54B2">
      <w:pPr>
        <w:pStyle w:val="Heading3"/>
      </w:pPr>
      <w:bookmarkStart w:id="1189" w:name="_Toc24018503"/>
      <w:bookmarkStart w:id="1190" w:name="_Toc24449407"/>
      <w:bookmarkStart w:id="1191" w:name="_Toc38895210"/>
      <w:r w:rsidRPr="00DF5CF9">
        <w:lastRenderedPageBreak/>
        <w:t>13.5.1</w:t>
      </w:r>
      <w:r w:rsidRPr="00DF5CF9">
        <w:tab/>
        <w:t>EF</w:t>
      </w:r>
      <w:r w:rsidRPr="00DF5CF9">
        <w:rPr>
          <w:vertAlign w:val="subscript"/>
        </w:rPr>
        <w:t>LAUNCH PAD</w:t>
      </w:r>
      <w:bookmarkEnd w:id="1189"/>
      <w:bookmarkEnd w:id="1190"/>
      <w:bookmarkEnd w:id="1191"/>
    </w:p>
    <w:p w:rsidR="00227DC0" w:rsidRPr="00DF5CF9" w:rsidRDefault="00EF54B2">
      <w:pPr>
        <w:keepNext/>
        <w:keepLines/>
      </w:pPr>
      <w:r w:rsidRPr="00DF5CF9">
        <w:t>Support of this EF is mandatory for a UICC that supports the Smart Card Web Server</w:t>
      </w:r>
      <w:r w:rsidR="00501A5C">
        <w:t xml:space="preserve"> </w:t>
      </w:r>
      <w:r w:rsidR="00501A5C" w:rsidRPr="00EF7A9B">
        <w:t>[</w:t>
      </w:r>
      <w:r w:rsidR="00501A5C" w:rsidRPr="00EF7A9B">
        <w:fldChar w:fldCharType="begin"/>
      </w:r>
      <w:r w:rsidR="00501A5C" w:rsidRPr="00EF7A9B">
        <w:instrText xml:space="preserve">REF REF_OMA_ERELD_SMARTCARD_WEB_SERVER_V1_1_ \h </w:instrText>
      </w:r>
      <w:r w:rsidR="00501A5C" w:rsidRPr="00EF7A9B">
        <w:fldChar w:fldCharType="separate"/>
      </w:r>
      <w:r w:rsidR="00501A5C" w:rsidRPr="00EF7A9B">
        <w:rPr>
          <w:noProof/>
        </w:rPr>
        <w:t>24</w:t>
      </w:r>
      <w:r w:rsidR="00501A5C" w:rsidRPr="00EF7A9B">
        <w:fldChar w:fldCharType="end"/>
      </w:r>
      <w:r w:rsidR="00501A5C" w:rsidRPr="00EF7A9B">
        <w:t>]</w:t>
      </w:r>
      <w:r w:rsidRPr="00DF5CF9">
        <w:t>.</w:t>
      </w:r>
    </w:p>
    <w:p w:rsidR="00227DC0" w:rsidRPr="00DF5CF9" w:rsidRDefault="00EF54B2">
      <w:r w:rsidRPr="00DF5CF9">
        <w:t>This EF contains the data for one or more launch pads which can be integrated with the menu system (or other MMI facility) in order to give the user the opportunity to launch a browser session with the Smart Card Web Server. A terminal that supports the launch feature of the Smart Card Web Server shall read at least one of the launch pads stored in EF</w:t>
      </w:r>
      <w:r w:rsidRPr="00DF5CF9">
        <w:rPr>
          <w:position w:val="-6"/>
          <w:sz w:val="16"/>
        </w:rPr>
        <w:t>LAUNCH PAD</w:t>
      </w:r>
      <w:r w:rsidRPr="00DF5CF9">
        <w:t xml:space="preserve"> and shall integrate them within the MMI in order to give the user the opportunity to launch a browser session with the Smart Card Web Server.</w:t>
      </w:r>
    </w:p>
    <w:p w:rsidR="00227DC0" w:rsidRPr="00DF5CF9" w:rsidRDefault="00EF54B2">
      <w:r w:rsidRPr="00DF5CF9">
        <w:t>The launch pad comprises an alpha identifier, a browser identity, a URL and zero or more icon descriptors either for an icon stored in an EF or pointed to by a URI. The terminal shall present as many launch pads to the user as it is able, starting with the first one, according to the following rules:</w:t>
      </w:r>
    </w:p>
    <w:p w:rsidR="00227DC0" w:rsidRPr="00DF5CF9" w:rsidRDefault="00EF54B2">
      <w:pPr>
        <w:pStyle w:val="B1"/>
      </w:pPr>
      <w:r w:rsidRPr="00DF5CF9">
        <w:t>If no icon descriptor is provided, the terminal shall use a terminal specific default icon to present the launch pad to the user. The terminal may also display the alpha identifier together with the icon.</w:t>
      </w:r>
    </w:p>
    <w:p w:rsidR="00227DC0" w:rsidRPr="00DF5CF9" w:rsidRDefault="00EF54B2">
      <w:pPr>
        <w:pStyle w:val="B1"/>
      </w:pPr>
      <w:r w:rsidRPr="00DF5CF9">
        <w:t>If one or more icon descriptor(s) is/are provided, the terminal shall use the icon descriptors and if required the icon data retrieved from the referenced EF</w:t>
      </w:r>
      <w:r w:rsidRPr="00DF5CF9">
        <w:rPr>
          <w:position w:val="-6"/>
          <w:sz w:val="16"/>
        </w:rPr>
        <w:t>ICON</w:t>
      </w:r>
      <w:r w:rsidRPr="00DF5CF9">
        <w:t xml:space="preserve"> to decide which of the icons is most appropriate for its menu system. If the terminal is able to use this data, if required so after appropriate resizing, it shall use the icon data to present the launch pad to the user. If indicated in the Icon qualifier the terminal may also display the alpha identifier together with the icon. If the icon data is not usable by the terminal, a default launch mechanism shall be used. The fact that the icon data from one of the referenced EF</w:t>
      </w:r>
      <w:r w:rsidRPr="00DF5CF9">
        <w:rPr>
          <w:position w:val="-6"/>
          <w:sz w:val="16"/>
        </w:rPr>
        <w:t>ICON</w:t>
      </w:r>
      <w:r w:rsidRPr="00DF5CF9">
        <w:t xml:space="preserve"> was retrieved may be used by the UICC as an indication that the launch pad is presented to the user.</w:t>
      </w:r>
    </w:p>
    <w:p w:rsidR="00227DC0" w:rsidRPr="00DF5CF9" w:rsidRDefault="00EF54B2">
      <w:pPr>
        <w:pStyle w:val="B1"/>
      </w:pPr>
      <w:r w:rsidRPr="00DF5CF9">
        <w:t xml:space="preserve">As a minimum, terminals shall support the following icon format: </w:t>
      </w:r>
    </w:p>
    <w:p w:rsidR="00227DC0" w:rsidRPr="00DF5CF9" w:rsidRDefault="00EF54B2">
      <w:pPr>
        <w:pStyle w:val="B2"/>
      </w:pPr>
      <w:r w:rsidRPr="00DF5CF9">
        <w:t xml:space="preserve">PNG as specified in </w:t>
      </w:r>
      <w:r w:rsidRPr="00EF7A9B">
        <w:t>ISO/IEC 15948 [</w:t>
      </w:r>
      <w:r w:rsidRPr="00EF7A9B">
        <w:fldChar w:fldCharType="begin"/>
      </w:r>
      <w:r w:rsidRPr="00EF7A9B">
        <w:instrText xml:space="preserve"> REF REF_ISOIEC15948 \h  \* MERGEFORMAT </w:instrText>
      </w:r>
      <w:r w:rsidRPr="00EF7A9B">
        <w:fldChar w:fldCharType="separate"/>
      </w:r>
      <w:r w:rsidRPr="00EF7A9B">
        <w:t>25</w:t>
      </w:r>
      <w:r w:rsidRPr="00EF7A9B">
        <w:fldChar w:fldCharType="end"/>
      </w:r>
      <w:r w:rsidRPr="00EF7A9B">
        <w:t>]</w:t>
      </w:r>
      <w:r w:rsidRPr="00DF5CF9">
        <w:t>;</w:t>
      </w:r>
    </w:p>
    <w:p w:rsidR="00227DC0" w:rsidRPr="00DF5CF9" w:rsidRDefault="00EF54B2">
      <w:pPr>
        <w:pStyle w:val="B2"/>
      </w:pPr>
      <w:r w:rsidRPr="00DF5CF9">
        <w:t>Icon size 32 x 32 pixel;</w:t>
      </w:r>
    </w:p>
    <w:p w:rsidR="00227DC0" w:rsidRPr="00DF5CF9" w:rsidRDefault="00EF54B2">
      <w:pPr>
        <w:pStyle w:val="B2"/>
      </w:pPr>
      <w:r w:rsidRPr="00DF5CF9">
        <w:t>indexed colour information with 8 bits per pixel.</w:t>
      </w:r>
    </w:p>
    <w:p w:rsidR="00227DC0" w:rsidRPr="00DF5CF9" w:rsidRDefault="00EF54B2">
      <w:r w:rsidRPr="00DF5CF9">
        <w:t>When the UICC sends a REFRESH proactive command for this file, the procedure given above shall be followed.</w:t>
      </w:r>
    </w:p>
    <w:p w:rsidR="00227DC0" w:rsidRPr="00DF5CF9" w:rsidRDefault="00EF54B2">
      <w:pPr>
        <w:pStyle w:val="TH"/>
      </w:pPr>
      <w:r w:rsidRPr="00DF5CF9">
        <w:t>Table 13.6: EF</w:t>
      </w:r>
      <w:r w:rsidRPr="00DF5CF9">
        <w:rPr>
          <w:position w:val="-6"/>
          <w:sz w:val="16"/>
          <w:szCs w:val="16"/>
        </w:rPr>
        <w:t>LAUNCH PAD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27DC0" w:rsidRPr="00DF5CF9">
        <w:trPr>
          <w:jc w:val="center"/>
        </w:trPr>
        <w:tc>
          <w:tcPr>
            <w:tcW w:w="2693" w:type="dxa"/>
            <w:gridSpan w:val="2"/>
          </w:tcPr>
          <w:p w:rsidR="00227DC0" w:rsidRPr="00DF5CF9" w:rsidRDefault="00EF54B2">
            <w:pPr>
              <w:pStyle w:val="TAC"/>
            </w:pPr>
            <w:r w:rsidRPr="00DF5CF9">
              <w:t>Identifier: '6F 01'</w:t>
            </w:r>
          </w:p>
        </w:tc>
        <w:tc>
          <w:tcPr>
            <w:tcW w:w="3261" w:type="dxa"/>
            <w:gridSpan w:val="3"/>
          </w:tcPr>
          <w:p w:rsidR="00227DC0" w:rsidRPr="00DF5CF9" w:rsidRDefault="00EF54B2">
            <w:pPr>
              <w:pStyle w:val="TAC"/>
            </w:pPr>
            <w:r w:rsidRPr="00DF5CF9">
              <w:t>Structure: transparent</w:t>
            </w:r>
          </w:p>
        </w:tc>
        <w:tc>
          <w:tcPr>
            <w:tcW w:w="1558" w:type="dxa"/>
            <w:gridSpan w:val="2"/>
          </w:tcPr>
          <w:p w:rsidR="00227DC0" w:rsidRPr="00DF5CF9" w:rsidRDefault="00EF54B2">
            <w:pPr>
              <w:pStyle w:val="TAC"/>
            </w:pPr>
            <w:r w:rsidRPr="00DF5CF9">
              <w:t>Optional</w:t>
            </w:r>
          </w:p>
        </w:tc>
      </w:tr>
      <w:tr w:rsidR="00227DC0" w:rsidRPr="00DF5CF9">
        <w:trPr>
          <w:jc w:val="center"/>
        </w:trPr>
        <w:tc>
          <w:tcPr>
            <w:tcW w:w="3686" w:type="dxa"/>
            <w:gridSpan w:val="3"/>
          </w:tcPr>
          <w:p w:rsidR="00227DC0" w:rsidRPr="00DF5CF9" w:rsidRDefault="00EF54B2">
            <w:pPr>
              <w:pStyle w:val="TAC"/>
            </w:pPr>
            <w:r w:rsidRPr="00DF5CF9">
              <w:t>SFI: Optional</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File size: X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ADM</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112" w:type="dxa"/>
            <w:gridSpan w:val="3"/>
          </w:tcPr>
          <w:p w:rsidR="00227DC0" w:rsidRPr="00DF5CF9" w:rsidRDefault="00EF54B2">
            <w:pPr>
              <w:pStyle w:val="TAH"/>
            </w:pPr>
            <w:r w:rsidRPr="00DF5CF9">
              <w:t>Description</w:t>
            </w:r>
          </w:p>
        </w:tc>
        <w:tc>
          <w:tcPr>
            <w:tcW w:w="607" w:type="dxa"/>
            <w:gridSpan w:val="2"/>
          </w:tcPr>
          <w:p w:rsidR="00227DC0" w:rsidRPr="00DF5CF9" w:rsidRDefault="00EF54B2">
            <w:pPr>
              <w:pStyle w:val="TAH"/>
            </w:pPr>
            <w:r w:rsidRPr="00DF5CF9">
              <w:t>M/O</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rPr>
                <w:vertAlign w:val="superscript"/>
              </w:rPr>
            </w:pPr>
            <w:r w:rsidRPr="00DF5CF9">
              <w:t>1 to N</w:t>
            </w:r>
          </w:p>
        </w:tc>
        <w:tc>
          <w:tcPr>
            <w:tcW w:w="4112" w:type="dxa"/>
            <w:gridSpan w:val="3"/>
          </w:tcPr>
          <w:p w:rsidR="00227DC0" w:rsidRPr="00DF5CF9" w:rsidRDefault="00EF54B2">
            <w:pPr>
              <w:pStyle w:val="TAC"/>
              <w:jc w:val="left"/>
            </w:pPr>
            <w:r w:rsidRPr="00DF5CF9">
              <w:t>1</w:t>
            </w:r>
            <w:r w:rsidRPr="00DF5CF9">
              <w:rPr>
                <w:position w:val="6"/>
                <w:sz w:val="14"/>
              </w:rPr>
              <w:t>st</w:t>
            </w:r>
            <w:r w:rsidRPr="00DF5CF9">
              <w:t xml:space="preserve"> launch pad</w:t>
            </w:r>
          </w:p>
        </w:tc>
        <w:tc>
          <w:tcPr>
            <w:tcW w:w="607" w:type="dxa"/>
            <w:gridSpan w:val="2"/>
          </w:tcPr>
          <w:p w:rsidR="00227DC0" w:rsidRPr="00DF5CF9" w:rsidRDefault="00EF54B2">
            <w:pPr>
              <w:pStyle w:val="TAC"/>
            </w:pPr>
            <w:r w:rsidRPr="00DF5CF9">
              <w:t>O</w:t>
            </w:r>
          </w:p>
        </w:tc>
        <w:tc>
          <w:tcPr>
            <w:tcW w:w="1518" w:type="dxa"/>
          </w:tcPr>
          <w:p w:rsidR="00227DC0" w:rsidRPr="00DF5CF9" w:rsidRDefault="00EF54B2">
            <w:pPr>
              <w:pStyle w:val="TAC"/>
            </w:pPr>
            <w:r w:rsidRPr="00DF5CF9">
              <w:t>N bytes</w:t>
            </w:r>
          </w:p>
        </w:tc>
      </w:tr>
      <w:tr w:rsidR="00227DC0" w:rsidRPr="00DF5CF9">
        <w:trPr>
          <w:jc w:val="center"/>
        </w:trPr>
        <w:tc>
          <w:tcPr>
            <w:tcW w:w="1275" w:type="dxa"/>
            <w:tcBorders>
              <w:bottom w:val="nil"/>
            </w:tcBorders>
          </w:tcPr>
          <w:p w:rsidR="00227DC0" w:rsidRPr="00DF5CF9" w:rsidRDefault="00EF54B2">
            <w:pPr>
              <w:pStyle w:val="TAC"/>
              <w:rPr>
                <w:vertAlign w:val="superscript"/>
              </w:rPr>
            </w:pPr>
            <w:r w:rsidRPr="00DF5CF9">
              <w:t>N+1 to N+M</w:t>
            </w:r>
          </w:p>
        </w:tc>
        <w:tc>
          <w:tcPr>
            <w:tcW w:w="4112" w:type="dxa"/>
            <w:gridSpan w:val="3"/>
            <w:tcBorders>
              <w:bottom w:val="nil"/>
            </w:tcBorders>
          </w:tcPr>
          <w:p w:rsidR="00227DC0" w:rsidRPr="00DF5CF9" w:rsidRDefault="00EF54B2">
            <w:pPr>
              <w:pStyle w:val="TAC"/>
              <w:jc w:val="left"/>
            </w:pPr>
            <w:r w:rsidRPr="00DF5CF9">
              <w:t>2</w:t>
            </w:r>
            <w:r w:rsidRPr="00DF5CF9">
              <w:rPr>
                <w:position w:val="6"/>
                <w:sz w:val="14"/>
              </w:rPr>
              <w:t>nd</w:t>
            </w:r>
            <w:r w:rsidRPr="00DF5CF9">
              <w:t xml:space="preserve"> launch pad</w:t>
            </w:r>
          </w:p>
        </w:tc>
        <w:tc>
          <w:tcPr>
            <w:tcW w:w="607" w:type="dxa"/>
            <w:gridSpan w:val="2"/>
            <w:tcBorders>
              <w:bottom w:val="nil"/>
            </w:tcBorders>
          </w:tcPr>
          <w:p w:rsidR="00227DC0" w:rsidRPr="00DF5CF9" w:rsidRDefault="00EF54B2">
            <w:pPr>
              <w:pStyle w:val="TAC"/>
            </w:pPr>
            <w:r w:rsidRPr="00DF5CF9">
              <w:t>O</w:t>
            </w:r>
          </w:p>
        </w:tc>
        <w:tc>
          <w:tcPr>
            <w:tcW w:w="1518" w:type="dxa"/>
            <w:tcBorders>
              <w:bottom w:val="nil"/>
            </w:tcBorders>
          </w:tcPr>
          <w:p w:rsidR="00227DC0" w:rsidRPr="00DF5CF9" w:rsidRDefault="00EF54B2">
            <w:pPr>
              <w:pStyle w:val="TAC"/>
            </w:pPr>
            <w:r w:rsidRPr="00DF5CF9">
              <w:t>M bytes</w:t>
            </w:r>
          </w:p>
        </w:tc>
      </w:tr>
      <w:tr w:rsidR="00227DC0" w:rsidRPr="00DF5CF9">
        <w:trPr>
          <w:jc w:val="center"/>
        </w:trPr>
        <w:tc>
          <w:tcPr>
            <w:tcW w:w="1275" w:type="dxa"/>
          </w:tcPr>
          <w:p w:rsidR="00227DC0" w:rsidRPr="00DF5CF9" w:rsidRDefault="00EF54B2">
            <w:pPr>
              <w:pStyle w:val="TAC"/>
            </w:pPr>
            <w:r w:rsidRPr="00DF5CF9">
              <w:t>…</w:t>
            </w:r>
          </w:p>
        </w:tc>
        <w:tc>
          <w:tcPr>
            <w:tcW w:w="4112" w:type="dxa"/>
            <w:gridSpan w:val="3"/>
          </w:tcPr>
          <w:p w:rsidR="00227DC0" w:rsidRPr="00DF5CF9" w:rsidRDefault="00EF54B2">
            <w:pPr>
              <w:pStyle w:val="TAC"/>
              <w:jc w:val="left"/>
            </w:pPr>
            <w:r w:rsidRPr="00DF5CF9">
              <w:t>…</w:t>
            </w:r>
          </w:p>
        </w:tc>
        <w:tc>
          <w:tcPr>
            <w:tcW w:w="607" w:type="dxa"/>
            <w:gridSpan w:val="2"/>
          </w:tcPr>
          <w:p w:rsidR="00227DC0" w:rsidRPr="00DF5CF9" w:rsidRDefault="00227DC0">
            <w:pPr>
              <w:pStyle w:val="TAC"/>
            </w:pPr>
          </w:p>
        </w:tc>
        <w:tc>
          <w:tcPr>
            <w:tcW w:w="1518" w:type="dxa"/>
          </w:tcPr>
          <w:p w:rsidR="00227DC0" w:rsidRPr="00DF5CF9" w:rsidRDefault="00227DC0">
            <w:pPr>
              <w:pStyle w:val="TAC"/>
            </w:pPr>
          </w:p>
        </w:tc>
      </w:tr>
      <w:tr w:rsidR="00227DC0" w:rsidRPr="00DF5CF9">
        <w:trPr>
          <w:jc w:val="center"/>
        </w:trPr>
        <w:tc>
          <w:tcPr>
            <w:tcW w:w="1275" w:type="dxa"/>
          </w:tcPr>
          <w:p w:rsidR="00227DC0" w:rsidRPr="00DF5CF9" w:rsidRDefault="00EF54B2">
            <w:pPr>
              <w:pStyle w:val="TAC"/>
            </w:pPr>
            <w:r w:rsidRPr="00DF5CF9">
              <w:t>X-K+1 to X</w:t>
            </w:r>
          </w:p>
        </w:tc>
        <w:tc>
          <w:tcPr>
            <w:tcW w:w="4112" w:type="dxa"/>
            <w:gridSpan w:val="3"/>
          </w:tcPr>
          <w:p w:rsidR="00227DC0" w:rsidRPr="00DF5CF9" w:rsidRDefault="00EF54B2">
            <w:pPr>
              <w:pStyle w:val="TAC"/>
              <w:jc w:val="left"/>
            </w:pPr>
            <w:r w:rsidRPr="00DF5CF9">
              <w:t>'FF' padding</w:t>
            </w:r>
          </w:p>
        </w:tc>
        <w:tc>
          <w:tcPr>
            <w:tcW w:w="607" w:type="dxa"/>
            <w:gridSpan w:val="2"/>
          </w:tcPr>
          <w:p w:rsidR="00227DC0" w:rsidRPr="00DF5CF9" w:rsidRDefault="00EF54B2">
            <w:pPr>
              <w:pStyle w:val="TAC"/>
            </w:pPr>
            <w:r w:rsidRPr="00DF5CF9">
              <w:t>O</w:t>
            </w:r>
          </w:p>
        </w:tc>
        <w:tc>
          <w:tcPr>
            <w:tcW w:w="1518" w:type="dxa"/>
          </w:tcPr>
          <w:p w:rsidR="00227DC0" w:rsidRPr="00DF5CF9" w:rsidRDefault="00EF54B2">
            <w:pPr>
              <w:pStyle w:val="TAC"/>
            </w:pPr>
            <w:r w:rsidRPr="00DF5CF9">
              <w:t>K bytes</w:t>
            </w:r>
          </w:p>
        </w:tc>
      </w:tr>
    </w:tbl>
    <w:p w:rsidR="00227DC0" w:rsidRPr="00DF5CF9" w:rsidRDefault="00227DC0"/>
    <w:p w:rsidR="00227DC0" w:rsidRPr="00DF5CF9" w:rsidRDefault="00EF54B2">
      <w:pPr>
        <w:pStyle w:val="B10"/>
        <w:keepNext/>
        <w:keepLines/>
        <w:ind w:left="1134" w:hanging="850"/>
      </w:pPr>
      <w:r w:rsidRPr="00DF5CF9">
        <w:lastRenderedPageBreak/>
        <w:t>Coding:</w:t>
      </w:r>
      <w:r w:rsidRPr="00DF5CF9">
        <w:tab/>
        <w:t xml:space="preserve">Each launch pad is a constructed BER-TLV containing COMPREHENSION-TLVs as defined in </w:t>
      </w:r>
      <w:r w:rsidRPr="00EF7A9B">
        <w:t>ETSI TS 102 223 [</w:t>
      </w:r>
      <w:r w:rsidRPr="00EF7A9B">
        <w:fldChar w:fldCharType="begin"/>
      </w:r>
      <w:r w:rsidRPr="00EF7A9B">
        <w:instrText xml:space="preserve">REF REF_TS102223  \h  \* MERGEFORMAT </w:instrText>
      </w:r>
      <w:r w:rsidRPr="00EF7A9B">
        <w:fldChar w:fldCharType="separate"/>
      </w:r>
      <w:r w:rsidRPr="00EF7A9B">
        <w:t>4</w:t>
      </w:r>
      <w:r w:rsidRPr="00EF7A9B">
        <w:fldChar w:fldCharType="end"/>
      </w:r>
      <w:r w:rsidRPr="00EF7A9B">
        <w:t>]</w:t>
      </w:r>
      <w:r w:rsidRPr="00DF5CF9">
        <w:t xml:space="preserve"> and one additional TLV as defined below. It is coded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08"/>
        <w:gridCol w:w="2288"/>
        <w:gridCol w:w="577"/>
        <w:gridCol w:w="836"/>
      </w:tblGrid>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ind w:left="284" w:hanging="284"/>
            </w:pPr>
            <w:r w:rsidRPr="00DF5CF9">
              <w:t>Description</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ind w:left="284" w:hanging="284"/>
            </w:pPr>
            <w:r w:rsidRPr="00DF5CF9">
              <w:t xml:space="preserve">Clause in </w:t>
            </w:r>
            <w:r w:rsidRPr="00EF7A9B">
              <w:t>ETSI TS 102 223 [</w:t>
            </w:r>
            <w:r w:rsidRPr="00EF7A9B">
              <w:fldChar w:fldCharType="begin"/>
            </w:r>
            <w:r w:rsidRPr="00EF7A9B">
              <w:instrText xml:space="preserve">REF REF_TS102223 \h  \* MERGEFORMAT </w:instrText>
            </w:r>
            <w:r w:rsidRPr="00EF7A9B">
              <w:fldChar w:fldCharType="separate"/>
            </w:r>
            <w:r w:rsidRPr="00EF7A9B">
              <w:t>4</w:t>
            </w:r>
            <w:r w:rsidRPr="00EF7A9B">
              <w:fldChar w:fldCharType="end"/>
            </w:r>
            <w:r w:rsidRPr="00EF7A9B">
              <w:t>]</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ind w:left="284" w:hanging="284"/>
            </w:pPr>
            <w:r w:rsidRPr="00DF5CF9">
              <w:t>M/O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ind w:left="284" w:hanging="284"/>
            </w:pPr>
            <w:r w:rsidRPr="00DF5CF9">
              <w:t>Length</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Launch pad tag 'A0'</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M</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1</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pPr>
            <w:r w:rsidRPr="00DF5CF9">
              <w:t>Length (A+B+C+D+E1+E2+F1+F2+…)</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M</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1 or 2</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Alpha identifier</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8.2</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M</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A</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Text Attribute</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8.72</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B</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Browser Identity</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8.47</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C</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URL (starting page)</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8.48</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M</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D</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First icon descriptor</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see below</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E1</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Second icon descriptor</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see below</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E2</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Third …</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First icon descriptor URI</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see below</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F1</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Second icon descriptor URI</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see below</w:t>
            </w: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O</w:t>
            </w: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jc w:val="center"/>
            </w:pPr>
            <w:r w:rsidRPr="00DF5CF9">
              <w:t>F2</w:t>
            </w: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Third …</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r>
      <w:tr w:rsidR="00227DC0" w:rsidRPr="00DF5CF9">
        <w:trPr>
          <w:jc w:val="center"/>
        </w:trPr>
        <w:tc>
          <w:tcPr>
            <w:tcW w:w="270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ind w:left="284" w:hanging="284"/>
            </w:pPr>
            <w:r w:rsidRPr="00DF5CF9">
              <w:t>…</w:t>
            </w:r>
          </w:p>
        </w:tc>
        <w:tc>
          <w:tcPr>
            <w:tcW w:w="228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c>
          <w:tcPr>
            <w:tcW w:w="577"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c>
          <w:tcPr>
            <w:tcW w:w="836"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L"/>
              <w:ind w:left="284" w:hanging="284"/>
              <w:jc w:val="center"/>
            </w:pPr>
          </w:p>
        </w:tc>
      </w:tr>
    </w:tbl>
    <w:p w:rsidR="00227DC0" w:rsidRPr="00DF5CF9" w:rsidRDefault="00227DC0"/>
    <w:p w:rsidR="00227DC0" w:rsidRPr="00DF5CF9" w:rsidRDefault="00EF54B2">
      <w:r w:rsidRPr="00DF5CF9">
        <w:t xml:space="preserve">The </w:t>
      </w:r>
      <w:r w:rsidRPr="00DF5CF9">
        <w:rPr>
          <w:lang w:eastAsia="en-GB"/>
        </w:rPr>
        <w:t>Comprehension Required flag</w:t>
      </w:r>
      <w:r w:rsidRPr="00DF5CF9">
        <w:t xml:space="preserve"> in the COMPREHENSION-TLVs shall be set to zero.</w:t>
      </w:r>
    </w:p>
    <w:p w:rsidR="00227DC0" w:rsidRPr="00DF5CF9" w:rsidRDefault="00EF54B2">
      <w:r w:rsidRPr="00DF5CF9">
        <w:t>The alpha identifier contains the text to be displayed by the terminal together with a non-self-explanatory icon.</w:t>
      </w:r>
    </w:p>
    <w:p w:rsidR="00227DC0" w:rsidRPr="00DF5CF9" w:rsidRDefault="00EF54B2">
      <w:r w:rsidRPr="00DF5CF9">
        <w:t>A text attribute contains formatting information intended to enhance the presentation of the alpha identifier.</w:t>
      </w:r>
    </w:p>
    <w:p w:rsidR="00227DC0" w:rsidRPr="00DF5CF9" w:rsidRDefault="00EF54B2">
      <w:r w:rsidRPr="00DF5CF9">
        <w:t>The browser identity contains information about the type of browser to be used (e.g. HTML or WML browser).</w:t>
      </w:r>
    </w:p>
    <w:p w:rsidR="00227DC0" w:rsidRPr="00DF5CF9" w:rsidRDefault="00EF54B2">
      <w:r w:rsidRPr="00DF5CF9">
        <w:t>The URL shall point to a page of the Smart Card Web Server</w:t>
      </w:r>
      <w:r w:rsidR="00501A5C">
        <w:t xml:space="preserve"> </w:t>
      </w:r>
      <w:r w:rsidR="00501A5C" w:rsidRPr="00EF7A9B">
        <w:t>[</w:t>
      </w:r>
      <w:r w:rsidR="00501A5C" w:rsidRPr="00EF7A9B">
        <w:fldChar w:fldCharType="begin"/>
      </w:r>
      <w:r w:rsidR="00501A5C" w:rsidRPr="00EF7A9B">
        <w:instrText xml:space="preserve">REF REF_OMA_ERELD_SMARTCARD_WEB_SERVER_V1_1_ \h </w:instrText>
      </w:r>
      <w:r w:rsidR="00501A5C" w:rsidRPr="00EF7A9B">
        <w:fldChar w:fldCharType="separate"/>
      </w:r>
      <w:r w:rsidR="00501A5C" w:rsidRPr="00EF7A9B">
        <w:rPr>
          <w:noProof/>
        </w:rPr>
        <w:t>24</w:t>
      </w:r>
      <w:r w:rsidR="00501A5C" w:rsidRPr="00EF7A9B">
        <w:fldChar w:fldCharType="end"/>
      </w:r>
      <w:r w:rsidR="00501A5C" w:rsidRPr="00EF7A9B">
        <w:t>]</w:t>
      </w:r>
      <w:r w:rsidRPr="00DF5CF9">
        <w:t>.</w:t>
      </w:r>
    </w:p>
    <w:p w:rsidR="00227DC0" w:rsidRPr="00DF5CF9" w:rsidRDefault="00EF54B2">
      <w:r w:rsidRPr="00DF5CF9">
        <w:t>The icon descriptor TLV contains information about the icon. Its tag value shall be '80'. Its value part shall be coded on 7 bytes as follows:</w:t>
      </w:r>
    </w:p>
    <w:p w:rsidR="00227DC0" w:rsidRPr="00DF5CF9" w:rsidRDefault="00EF54B2">
      <w:pPr>
        <w:pStyle w:val="B10"/>
      </w:pPr>
      <w:r w:rsidRPr="00DF5CF9">
        <w:t>Byte 1: Icon qualifier:</w:t>
      </w:r>
    </w:p>
    <w:p w:rsidR="00227DC0" w:rsidRPr="00DF5CF9" w:rsidRDefault="00EF54B2">
      <w:pPr>
        <w:pStyle w:val="B1"/>
      </w:pPr>
      <w:r w:rsidRPr="00DF5CF9">
        <w:t>Contents:</w:t>
      </w:r>
    </w:p>
    <w:p w:rsidR="00227DC0" w:rsidRPr="00DF5CF9" w:rsidRDefault="00EF54B2">
      <w:pPr>
        <w:pStyle w:val="B2"/>
      </w:pPr>
      <w:r w:rsidRPr="00DF5CF9">
        <w:t>The icon qualifier indicates how the icon shall be used by the terminal.</w:t>
      </w:r>
    </w:p>
    <w:p w:rsidR="00227DC0" w:rsidRPr="00DF5CF9" w:rsidRDefault="00EF54B2">
      <w:pPr>
        <w:pStyle w:val="B1"/>
      </w:pPr>
      <w:r w:rsidRPr="00DF5CF9">
        <w:t>Coding:</w:t>
      </w:r>
    </w:p>
    <w:p w:rsidR="00227DC0" w:rsidRPr="00DF5CF9" w:rsidRDefault="00EF54B2">
      <w:pPr>
        <w:pStyle w:val="B2"/>
        <w:tabs>
          <w:tab w:val="left" w:pos="1985"/>
        </w:tabs>
      </w:pPr>
      <w:r w:rsidRPr="00DF5CF9">
        <w:t>bit 1:</w:t>
      </w:r>
      <w:r w:rsidRPr="00DF5CF9">
        <w:tab/>
        <w:t>0 = icon is self-explanatory, i.e. if displayed, it replaces the alpha identifier;</w:t>
      </w:r>
    </w:p>
    <w:p w:rsidR="00227DC0" w:rsidRPr="00DF5CF9" w:rsidRDefault="00EF54B2">
      <w:pPr>
        <w:pStyle w:val="B20"/>
        <w:tabs>
          <w:tab w:val="left" w:pos="1985"/>
        </w:tabs>
      </w:pPr>
      <w:r w:rsidRPr="00DF5CF9">
        <w:tab/>
      </w:r>
      <w:r w:rsidRPr="00DF5CF9">
        <w:tab/>
        <w:t xml:space="preserve">1 = icon is not self-explanatory, i.e. if displayed, it shall be displayed together with the alpha </w:t>
      </w:r>
      <w:r w:rsidRPr="00DF5CF9">
        <w:br/>
      </w:r>
      <w:r w:rsidRPr="00DF5CF9">
        <w:tab/>
        <w:t>identifier.</w:t>
      </w:r>
    </w:p>
    <w:p w:rsidR="00227DC0" w:rsidRPr="00DF5CF9" w:rsidRDefault="00EF54B2">
      <w:pPr>
        <w:pStyle w:val="B2"/>
        <w:tabs>
          <w:tab w:val="left" w:pos="1985"/>
        </w:tabs>
      </w:pPr>
      <w:r w:rsidRPr="00DF5CF9">
        <w:t>bits 2 to 8 = 0 RFU.</w:t>
      </w:r>
    </w:p>
    <w:p w:rsidR="00227DC0" w:rsidRPr="00DF5CF9" w:rsidRDefault="00EF54B2">
      <w:pPr>
        <w:pStyle w:val="B10"/>
      </w:pPr>
      <w:r w:rsidRPr="00DF5CF9">
        <w:t>Byte 2: Icon Coding Scheme:</w:t>
      </w:r>
    </w:p>
    <w:p w:rsidR="00227DC0" w:rsidRPr="00DF5CF9" w:rsidRDefault="00EF54B2">
      <w:pPr>
        <w:pStyle w:val="B1"/>
      </w:pPr>
      <w:r w:rsidRPr="00DF5CF9">
        <w:t>Contents:</w:t>
      </w:r>
    </w:p>
    <w:p w:rsidR="00227DC0" w:rsidRPr="00DF5CF9" w:rsidRDefault="00EF54B2">
      <w:pPr>
        <w:pStyle w:val="B2"/>
      </w:pPr>
      <w:r w:rsidRPr="00DF5CF9">
        <w:t>this byte identifies the image coding scheme that has been used in encoding the icon.</w:t>
      </w:r>
    </w:p>
    <w:p w:rsidR="00227DC0" w:rsidRPr="00DF5CF9" w:rsidRDefault="00EF54B2">
      <w:pPr>
        <w:pStyle w:val="B1"/>
      </w:pPr>
      <w:r w:rsidRPr="00DF5CF9">
        <w:t xml:space="preserve">Coding: Reference to a media type as defined in </w:t>
      </w:r>
      <w:r w:rsidRPr="00EF7A9B">
        <w:t>IETF RFC 2046 [</w:t>
      </w:r>
      <w:r w:rsidRPr="00EF7A9B">
        <w:fldChar w:fldCharType="begin"/>
      </w:r>
      <w:r w:rsidRPr="00EF7A9B">
        <w:instrText xml:space="preserve"> REF REF_IETFRFC2046 \h  \* MERGEFORMAT </w:instrText>
      </w:r>
      <w:r w:rsidRPr="00EF7A9B">
        <w:fldChar w:fldCharType="separate"/>
      </w:r>
      <w:r w:rsidRPr="00EF7A9B">
        <w:t>26</w:t>
      </w:r>
      <w:r w:rsidRPr="00EF7A9B">
        <w:fldChar w:fldCharType="end"/>
      </w:r>
      <w:r w:rsidRPr="00EF7A9B">
        <w:t>]</w:t>
      </w:r>
      <w:r w:rsidRPr="00DF5CF9">
        <w:t xml:space="preserve"> and registered with IANA at </w:t>
      </w:r>
      <w:hyperlink r:id="rId42" w:history="1">
        <w:r w:rsidRPr="00EF7A9B">
          <w:rPr>
            <w:rStyle w:val="Hyperlink"/>
            <w:iCs/>
          </w:rPr>
          <w:t>http://www.iana.org/assignments/media-types/</w:t>
        </w:r>
      </w:hyperlink>
      <w:r w:rsidRPr="00DF5CF9">
        <w:t>.</w:t>
      </w:r>
    </w:p>
    <w:p w:rsidR="00227DC0" w:rsidRPr="00DF5CF9" w:rsidRDefault="00EF54B2">
      <w:pPr>
        <w:pStyle w:val="B2"/>
      </w:pPr>
      <w:r w:rsidRPr="00DF5CF9">
        <w:t>'00' - other media type as defined in EF</w:t>
      </w:r>
      <w:r w:rsidRPr="00DF5CF9">
        <w:rPr>
          <w:position w:val="-6"/>
          <w:sz w:val="16"/>
        </w:rPr>
        <w:t>ICON</w:t>
      </w:r>
      <w:r w:rsidRPr="00DF5CF9">
        <w:t>;</w:t>
      </w:r>
      <w:r w:rsidRPr="00DF5CF9">
        <w:br/>
        <w:t>'01' - "image/png";</w:t>
      </w:r>
      <w:r w:rsidRPr="00DF5CF9">
        <w:br/>
        <w:t>'02' - "image/jpeg";</w:t>
      </w:r>
      <w:r w:rsidRPr="00DF5CF9">
        <w:br/>
        <w:t>'03' - "image/gif";</w:t>
      </w:r>
      <w:r w:rsidRPr="00DF5CF9">
        <w:br/>
        <w:t>'04' - "image/tiff";</w:t>
      </w:r>
      <w:r w:rsidRPr="00DF5CF9">
        <w:br/>
        <w:t>'05' - "image/vnd.microsoft.icon";</w:t>
      </w:r>
      <w:r w:rsidRPr="00DF5CF9">
        <w:br/>
        <w:t>all other values - RFU.</w:t>
      </w:r>
    </w:p>
    <w:p w:rsidR="00227DC0" w:rsidRPr="00DF5CF9" w:rsidRDefault="00EF54B2">
      <w:pPr>
        <w:pStyle w:val="B10"/>
      </w:pPr>
      <w:r w:rsidRPr="00DF5CF9">
        <w:lastRenderedPageBreak/>
        <w:t>Byte 3: Icon Width:</w:t>
      </w:r>
    </w:p>
    <w:p w:rsidR="00227DC0" w:rsidRPr="00DF5CF9" w:rsidRDefault="00EF54B2">
      <w:pPr>
        <w:pStyle w:val="B1"/>
      </w:pPr>
      <w:r w:rsidRPr="00DF5CF9">
        <w:t>Contents:</w:t>
      </w:r>
    </w:p>
    <w:p w:rsidR="00227DC0" w:rsidRPr="00DF5CF9" w:rsidRDefault="00EF54B2">
      <w:pPr>
        <w:pStyle w:val="B2"/>
      </w:pPr>
      <w:r w:rsidRPr="00DF5CF9">
        <w:t>this byte specifies the icon width, expressed in pixel.</w:t>
      </w:r>
    </w:p>
    <w:p w:rsidR="00227DC0" w:rsidRPr="00DF5CF9" w:rsidRDefault="00EF54B2">
      <w:pPr>
        <w:pStyle w:val="B1"/>
      </w:pPr>
      <w:r w:rsidRPr="00DF5CF9">
        <w:t>Coding:</w:t>
      </w:r>
    </w:p>
    <w:p w:rsidR="00227DC0" w:rsidRPr="00DF5CF9" w:rsidRDefault="00EF54B2">
      <w:pPr>
        <w:pStyle w:val="B2"/>
      </w:pPr>
      <w:r w:rsidRPr="00DF5CF9">
        <w:t>binary.</w:t>
      </w:r>
    </w:p>
    <w:p w:rsidR="00227DC0" w:rsidRPr="00DF5CF9" w:rsidRDefault="00EF54B2">
      <w:pPr>
        <w:pStyle w:val="B10"/>
      </w:pPr>
      <w:r w:rsidRPr="00DF5CF9">
        <w:t>Byte 4: Icon Height:</w:t>
      </w:r>
    </w:p>
    <w:p w:rsidR="00227DC0" w:rsidRPr="00DF5CF9" w:rsidRDefault="00EF54B2">
      <w:pPr>
        <w:pStyle w:val="B1"/>
      </w:pPr>
      <w:r w:rsidRPr="00DF5CF9">
        <w:t>Contents:</w:t>
      </w:r>
    </w:p>
    <w:p w:rsidR="00227DC0" w:rsidRPr="00DF5CF9" w:rsidRDefault="00EF54B2">
      <w:pPr>
        <w:pStyle w:val="B2"/>
      </w:pPr>
      <w:r w:rsidRPr="00DF5CF9">
        <w:t>this byte specifies the icon height, expressed in pixel.</w:t>
      </w:r>
    </w:p>
    <w:p w:rsidR="00227DC0" w:rsidRPr="00DF5CF9" w:rsidRDefault="00EF54B2">
      <w:pPr>
        <w:pStyle w:val="B1"/>
      </w:pPr>
      <w:r w:rsidRPr="00DF5CF9">
        <w:t>Coding:</w:t>
      </w:r>
    </w:p>
    <w:p w:rsidR="00227DC0" w:rsidRPr="00DF5CF9" w:rsidRDefault="00EF54B2">
      <w:pPr>
        <w:pStyle w:val="B2"/>
      </w:pPr>
      <w:r w:rsidRPr="00DF5CF9">
        <w:t>binary.</w:t>
      </w:r>
    </w:p>
    <w:p w:rsidR="00227DC0" w:rsidRPr="00DF5CF9" w:rsidRDefault="00EF54B2">
      <w:pPr>
        <w:pStyle w:val="B10"/>
      </w:pPr>
      <w:r w:rsidRPr="00DF5CF9">
        <w:t>Byte 5: Bits per pixel:</w:t>
      </w:r>
    </w:p>
    <w:p w:rsidR="00227DC0" w:rsidRPr="00DF5CF9" w:rsidRDefault="00EF54B2">
      <w:pPr>
        <w:pStyle w:val="B1"/>
      </w:pPr>
      <w:r w:rsidRPr="00DF5CF9">
        <w:t>Contents:</w:t>
      </w:r>
    </w:p>
    <w:p w:rsidR="00227DC0" w:rsidRPr="00DF5CF9" w:rsidRDefault="00EF54B2">
      <w:pPr>
        <w:pStyle w:val="B2"/>
      </w:pPr>
      <w:r w:rsidRPr="00DF5CF9">
        <w:t>this byte specifies the number of bits that are used to code each pixel.</w:t>
      </w:r>
    </w:p>
    <w:p w:rsidR="00227DC0" w:rsidRPr="00DF5CF9" w:rsidRDefault="00EF54B2">
      <w:pPr>
        <w:pStyle w:val="B1"/>
      </w:pPr>
      <w:r w:rsidRPr="00DF5CF9">
        <w:t>Coding:</w:t>
      </w:r>
    </w:p>
    <w:p w:rsidR="00227DC0" w:rsidRPr="00DF5CF9" w:rsidRDefault="00EF54B2">
      <w:pPr>
        <w:pStyle w:val="B2"/>
      </w:pPr>
      <w:r w:rsidRPr="00DF5CF9">
        <w:t>binary.</w:t>
      </w:r>
    </w:p>
    <w:p w:rsidR="00227DC0" w:rsidRPr="00DF5CF9" w:rsidRDefault="00EF54B2">
      <w:pPr>
        <w:pStyle w:val="B10"/>
      </w:pPr>
      <w:r w:rsidRPr="00DF5CF9">
        <w:t>Bytes 6 and 7: File Identifier for icon EF:</w:t>
      </w:r>
    </w:p>
    <w:p w:rsidR="00227DC0" w:rsidRPr="00DF5CF9" w:rsidRDefault="00EF54B2">
      <w:pPr>
        <w:pStyle w:val="B1"/>
      </w:pPr>
      <w:r w:rsidRPr="00DF5CF9">
        <w:t>Contents:</w:t>
      </w:r>
    </w:p>
    <w:p w:rsidR="00227DC0" w:rsidRPr="00DF5CF9" w:rsidRDefault="00EF54B2">
      <w:pPr>
        <w:pStyle w:val="B2"/>
      </w:pPr>
      <w:r w:rsidRPr="00DF5CF9">
        <w:t xml:space="preserve">these bytes identify an EF which is the icon data file (see </w:t>
      </w:r>
      <w:r w:rsidRPr="00DF5CF9">
        <w:rPr>
          <w:lang w:eastAsia="ja-JP"/>
        </w:rPr>
        <w:t>clause</w:t>
      </w:r>
      <w:r w:rsidRPr="00DF5CF9">
        <w:t xml:space="preserve"> 13.5.2), holding the actual graphics data for this icon.</w:t>
      </w:r>
    </w:p>
    <w:p w:rsidR="00227DC0" w:rsidRPr="00DF5CF9" w:rsidRDefault="00EF54B2">
      <w:pPr>
        <w:pStyle w:val="B1"/>
      </w:pPr>
      <w:r w:rsidRPr="00DF5CF9">
        <w:t>Coding:</w:t>
      </w:r>
    </w:p>
    <w:p w:rsidR="00227DC0" w:rsidRPr="00DF5CF9" w:rsidRDefault="00EF54B2">
      <w:pPr>
        <w:pStyle w:val="B2"/>
      </w:pPr>
      <w:r w:rsidRPr="00DF5CF9">
        <w:t>byte 6: high byte of Icon Data File Identifier;</w:t>
      </w:r>
      <w:r w:rsidRPr="00DF5CF9">
        <w:br/>
        <w:t>byte 7: low byte of Icon Data File Identifier.</w:t>
      </w:r>
    </w:p>
    <w:p w:rsidR="00227DC0" w:rsidRPr="00DF5CF9" w:rsidRDefault="00EF54B2">
      <w:pPr>
        <w:pStyle w:val="NO"/>
      </w:pPr>
      <w:r w:rsidRPr="00DF5CF9">
        <w:t>NOTE:</w:t>
      </w:r>
      <w:r w:rsidRPr="00DF5CF9">
        <w:tab/>
        <w:t>Care has to be taken that the information in the icon descriptor matches the data retrieved from the referenced EF</w:t>
      </w:r>
      <w:r w:rsidRPr="00DF5CF9">
        <w:rPr>
          <w:position w:val="-6"/>
          <w:sz w:val="16"/>
        </w:rPr>
        <w:t>ICON</w:t>
      </w:r>
      <w:r w:rsidRPr="00DF5CF9">
        <w:t>. Otherwise the terminal may revert to default behaviour.</w:t>
      </w:r>
    </w:p>
    <w:p w:rsidR="00227DC0" w:rsidRPr="00DF5CF9" w:rsidRDefault="00EF54B2">
      <w:r w:rsidRPr="00DF5CF9">
        <w:t>The icon descriptor URI TLV contains information about the icon pointed to by a URI. Its tag value shall be '83'. Its value part shall be coded as follows:</w:t>
      </w:r>
    </w:p>
    <w:p w:rsidR="00227DC0" w:rsidRPr="00DF5CF9" w:rsidRDefault="00EF54B2">
      <w:pPr>
        <w:pStyle w:val="B10"/>
      </w:pPr>
      <w:r w:rsidRPr="00DF5CF9">
        <w:t>Byte 1: Icon qualifier:</w:t>
      </w:r>
    </w:p>
    <w:p w:rsidR="00227DC0" w:rsidRPr="00DF5CF9" w:rsidRDefault="00EF54B2">
      <w:pPr>
        <w:pStyle w:val="B1"/>
      </w:pPr>
      <w:r w:rsidRPr="00DF5CF9">
        <w:t>Contents:</w:t>
      </w:r>
    </w:p>
    <w:p w:rsidR="00227DC0" w:rsidRPr="00DF5CF9" w:rsidRDefault="00EF54B2">
      <w:pPr>
        <w:pStyle w:val="B2"/>
      </w:pPr>
      <w:r w:rsidRPr="00DF5CF9">
        <w:t>The icon qualifier indicates how the icon shall be used by the terminal.</w:t>
      </w:r>
    </w:p>
    <w:p w:rsidR="00227DC0" w:rsidRPr="00DF5CF9" w:rsidRDefault="00EF54B2">
      <w:pPr>
        <w:pStyle w:val="B1"/>
      </w:pPr>
      <w:r w:rsidRPr="00DF5CF9">
        <w:t>Coding:</w:t>
      </w:r>
    </w:p>
    <w:p w:rsidR="00227DC0" w:rsidRPr="00DF5CF9" w:rsidRDefault="00EF54B2">
      <w:pPr>
        <w:pStyle w:val="B2"/>
        <w:tabs>
          <w:tab w:val="left" w:pos="1985"/>
        </w:tabs>
      </w:pPr>
      <w:r w:rsidRPr="00DF5CF9">
        <w:t>Same as Icon qualifier for the case of pointer to the EF</w:t>
      </w:r>
      <w:r w:rsidRPr="00DF5CF9">
        <w:rPr>
          <w:position w:val="-6"/>
          <w:sz w:val="16"/>
        </w:rPr>
        <w:t>ICON</w:t>
      </w:r>
      <w:r w:rsidRPr="00DF5CF9">
        <w:t xml:space="preserve"> file ID.</w:t>
      </w:r>
    </w:p>
    <w:p w:rsidR="00227DC0" w:rsidRPr="00DF5CF9" w:rsidRDefault="00EF54B2">
      <w:pPr>
        <w:pStyle w:val="B2"/>
        <w:numPr>
          <w:ilvl w:val="0"/>
          <w:numId w:val="0"/>
        </w:numPr>
        <w:ind w:firstLine="283"/>
      </w:pPr>
      <w:r w:rsidRPr="00DF5CF9">
        <w:t>Byte 2 to end of the TLV: URI of the icon:</w:t>
      </w:r>
    </w:p>
    <w:p w:rsidR="00227DC0" w:rsidRPr="00DF5CF9" w:rsidRDefault="00EF54B2">
      <w:pPr>
        <w:pStyle w:val="B1"/>
      </w:pPr>
      <w:r w:rsidRPr="00DF5CF9">
        <w:t>Contents:</w:t>
      </w:r>
    </w:p>
    <w:p w:rsidR="00227DC0" w:rsidRPr="00DF5CF9" w:rsidRDefault="00EF54B2">
      <w:pPr>
        <w:pStyle w:val="B2"/>
      </w:pPr>
      <w:r w:rsidRPr="00DF5CF9">
        <w:t>URI with link to the icon.</w:t>
      </w:r>
    </w:p>
    <w:p w:rsidR="00227DC0" w:rsidRPr="00DF5CF9" w:rsidRDefault="00EF54B2">
      <w:pPr>
        <w:pStyle w:val="B1"/>
        <w:keepNext/>
      </w:pPr>
      <w:r w:rsidRPr="00DF5CF9">
        <w:lastRenderedPageBreak/>
        <w:t>Coding:</w:t>
      </w:r>
    </w:p>
    <w:p w:rsidR="00227DC0" w:rsidRPr="00DF5CF9" w:rsidRDefault="00EF54B2">
      <w:pPr>
        <w:pStyle w:val="B2"/>
        <w:keepNext/>
      </w:pPr>
      <w:r w:rsidRPr="00DF5CF9">
        <w:t>An octet string according to UTF-8 encoding rules (e.g. http://127.0.0.1:3516/files/smartcardicon.jpg). The URI shall point to a page of the Smart Card Web Server</w:t>
      </w:r>
      <w:r w:rsidR="00501A5C">
        <w:t xml:space="preserve"> </w:t>
      </w:r>
      <w:r w:rsidR="00501A5C" w:rsidRPr="00EF7A9B">
        <w:t>[</w:t>
      </w:r>
      <w:r w:rsidR="00501A5C" w:rsidRPr="00EF7A9B">
        <w:fldChar w:fldCharType="begin"/>
      </w:r>
      <w:r w:rsidR="00501A5C" w:rsidRPr="00EF7A9B">
        <w:instrText xml:space="preserve">REF REF_OMA_ERELD_SMARTCARD_WEB_SERVER_V1_1_ \h </w:instrText>
      </w:r>
      <w:r w:rsidR="00501A5C" w:rsidRPr="00EF7A9B">
        <w:fldChar w:fldCharType="separate"/>
      </w:r>
      <w:r w:rsidR="00501A5C" w:rsidRPr="00EF7A9B">
        <w:rPr>
          <w:noProof/>
        </w:rPr>
        <w:t>24</w:t>
      </w:r>
      <w:r w:rsidR="00501A5C" w:rsidRPr="00EF7A9B">
        <w:fldChar w:fldCharType="end"/>
      </w:r>
      <w:r w:rsidR="00501A5C" w:rsidRPr="00EF7A9B">
        <w:t>]</w:t>
      </w:r>
      <w:r w:rsidRPr="00DF5CF9">
        <w:t>.</w:t>
      </w:r>
    </w:p>
    <w:p w:rsidR="00227DC0" w:rsidRPr="00DF5CF9" w:rsidRDefault="00EF54B2">
      <w:pPr>
        <w:pStyle w:val="Heading3"/>
        <w:rPr>
          <w:position w:val="-6"/>
          <w:sz w:val="14"/>
          <w:szCs w:val="16"/>
        </w:rPr>
      </w:pPr>
      <w:bookmarkStart w:id="1192" w:name="_Toc24018504"/>
      <w:bookmarkStart w:id="1193" w:name="_Toc24449408"/>
      <w:bookmarkStart w:id="1194" w:name="_Toc38895211"/>
      <w:r w:rsidRPr="00DF5CF9">
        <w:t>13.5.2</w:t>
      </w:r>
      <w:r w:rsidRPr="00DF5CF9">
        <w:tab/>
        <w:t>EF</w:t>
      </w:r>
      <w:r w:rsidRPr="00DF5CF9">
        <w:rPr>
          <w:vertAlign w:val="subscript"/>
        </w:rPr>
        <w:t>ICON</w:t>
      </w:r>
      <w:bookmarkEnd w:id="1192"/>
      <w:bookmarkEnd w:id="1193"/>
      <w:bookmarkEnd w:id="1194"/>
    </w:p>
    <w:p w:rsidR="00227DC0" w:rsidRPr="00DF5CF9" w:rsidRDefault="00EF54B2">
      <w:r w:rsidRPr="00DF5CF9">
        <w:t>This EF contains the data for one icon.</w:t>
      </w:r>
    </w:p>
    <w:p w:rsidR="00227DC0" w:rsidRPr="00DF5CF9" w:rsidRDefault="00EF54B2">
      <w:pPr>
        <w:pStyle w:val="TH"/>
      </w:pPr>
      <w:r w:rsidRPr="00DF5CF9">
        <w:t>Table 13.7: EF</w:t>
      </w:r>
      <w:r w:rsidRPr="00DF5CF9">
        <w:rPr>
          <w:position w:val="-6"/>
          <w:sz w:val="16"/>
          <w:szCs w:val="16"/>
        </w:rPr>
        <w:t>ICON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630"/>
        <w:gridCol w:w="638"/>
        <w:gridCol w:w="40"/>
        <w:gridCol w:w="1518"/>
      </w:tblGrid>
      <w:tr w:rsidR="00227DC0" w:rsidRPr="00DF5CF9">
        <w:trPr>
          <w:jc w:val="center"/>
        </w:trPr>
        <w:tc>
          <w:tcPr>
            <w:tcW w:w="2693" w:type="dxa"/>
            <w:gridSpan w:val="2"/>
          </w:tcPr>
          <w:p w:rsidR="00227DC0" w:rsidRPr="00DF5CF9" w:rsidRDefault="00EF54B2">
            <w:pPr>
              <w:pStyle w:val="TAC"/>
            </w:pPr>
            <w:r w:rsidRPr="00DF5CF9">
              <w:t>Identifier: '6F XY'</w:t>
            </w:r>
            <w:r w:rsidRPr="00DF5CF9">
              <w:br/>
              <w:t>with XY = '40'..'7F'</w:t>
            </w:r>
          </w:p>
        </w:tc>
        <w:tc>
          <w:tcPr>
            <w:tcW w:w="3261" w:type="dxa"/>
            <w:gridSpan w:val="3"/>
          </w:tcPr>
          <w:p w:rsidR="00227DC0" w:rsidRPr="00DF5CF9" w:rsidRDefault="00EF54B2">
            <w:pPr>
              <w:pStyle w:val="TAC"/>
            </w:pPr>
            <w:r w:rsidRPr="00DF5CF9">
              <w:t>Structure: transparent</w:t>
            </w:r>
          </w:p>
        </w:tc>
        <w:tc>
          <w:tcPr>
            <w:tcW w:w="1558" w:type="dxa"/>
            <w:gridSpan w:val="2"/>
          </w:tcPr>
          <w:p w:rsidR="00227DC0" w:rsidRPr="00DF5CF9" w:rsidRDefault="00EF54B2">
            <w:pPr>
              <w:pStyle w:val="TAC"/>
            </w:pPr>
            <w:r w:rsidRPr="00DF5CF9">
              <w:t>Optional</w:t>
            </w:r>
          </w:p>
        </w:tc>
      </w:tr>
      <w:tr w:rsidR="00227DC0" w:rsidRPr="00DF5CF9">
        <w:trPr>
          <w:jc w:val="center"/>
        </w:trPr>
        <w:tc>
          <w:tcPr>
            <w:tcW w:w="3686" w:type="dxa"/>
            <w:gridSpan w:val="3"/>
          </w:tcPr>
          <w:p w:rsidR="00227DC0" w:rsidRPr="00DF5CF9" w:rsidRDefault="00EF54B2">
            <w:pPr>
              <w:pStyle w:val="TAC"/>
            </w:pPr>
            <w:r w:rsidRPr="00DF5CF9">
              <w:t>SFI: Optional</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File size: X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ADM</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041" w:type="dxa"/>
            <w:gridSpan w:val="3"/>
          </w:tcPr>
          <w:p w:rsidR="00227DC0" w:rsidRPr="00DF5CF9" w:rsidRDefault="00EF54B2">
            <w:pPr>
              <w:pStyle w:val="TAH"/>
            </w:pPr>
            <w:r w:rsidRPr="00DF5CF9">
              <w:t>Description</w:t>
            </w:r>
          </w:p>
        </w:tc>
        <w:tc>
          <w:tcPr>
            <w:tcW w:w="678" w:type="dxa"/>
            <w:gridSpan w:val="2"/>
          </w:tcPr>
          <w:p w:rsidR="00227DC0" w:rsidRPr="00DF5CF9" w:rsidRDefault="00EF54B2">
            <w:pPr>
              <w:pStyle w:val="TAH"/>
            </w:pPr>
            <w:r w:rsidRPr="00DF5CF9">
              <w:t>M/O/C</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pPr>
            <w:r w:rsidRPr="00DF5CF9">
              <w:t>1 to M</w:t>
            </w:r>
          </w:p>
        </w:tc>
        <w:tc>
          <w:tcPr>
            <w:tcW w:w="4041" w:type="dxa"/>
            <w:gridSpan w:val="3"/>
          </w:tcPr>
          <w:p w:rsidR="00227DC0" w:rsidRPr="00DF5CF9" w:rsidRDefault="00EF54B2">
            <w:pPr>
              <w:pStyle w:val="TAC"/>
              <w:jc w:val="left"/>
            </w:pPr>
            <w:r w:rsidRPr="00DF5CF9">
              <w:t>Media type TLV (tag = '80')</w:t>
            </w:r>
          </w:p>
        </w:tc>
        <w:tc>
          <w:tcPr>
            <w:tcW w:w="678" w:type="dxa"/>
            <w:gridSpan w:val="2"/>
          </w:tcPr>
          <w:p w:rsidR="00227DC0" w:rsidRPr="00DF5CF9" w:rsidRDefault="00EF54B2">
            <w:pPr>
              <w:pStyle w:val="TAC"/>
            </w:pPr>
            <w:r w:rsidRPr="00DF5CF9">
              <w:t>C</w:t>
            </w:r>
          </w:p>
        </w:tc>
        <w:tc>
          <w:tcPr>
            <w:tcW w:w="1518" w:type="dxa"/>
          </w:tcPr>
          <w:p w:rsidR="00227DC0" w:rsidRPr="00DF5CF9" w:rsidRDefault="00EF54B2">
            <w:pPr>
              <w:pStyle w:val="TAC"/>
            </w:pPr>
            <w:r w:rsidRPr="00DF5CF9">
              <w:t>M bytes</w:t>
            </w:r>
          </w:p>
        </w:tc>
      </w:tr>
      <w:tr w:rsidR="00227DC0" w:rsidRPr="00DF5CF9">
        <w:trPr>
          <w:jc w:val="center"/>
        </w:trPr>
        <w:tc>
          <w:tcPr>
            <w:tcW w:w="1275" w:type="dxa"/>
          </w:tcPr>
          <w:p w:rsidR="00227DC0" w:rsidRPr="00DF5CF9" w:rsidRDefault="00EF54B2">
            <w:pPr>
              <w:pStyle w:val="TAC"/>
            </w:pPr>
            <w:r w:rsidRPr="00DF5CF9">
              <w:t>M+1 to M+N</w:t>
            </w:r>
          </w:p>
        </w:tc>
        <w:tc>
          <w:tcPr>
            <w:tcW w:w="4041" w:type="dxa"/>
            <w:gridSpan w:val="3"/>
          </w:tcPr>
          <w:p w:rsidR="00227DC0" w:rsidRPr="00DF5CF9" w:rsidRDefault="00EF54B2">
            <w:pPr>
              <w:pStyle w:val="TAC"/>
              <w:jc w:val="left"/>
            </w:pPr>
            <w:r w:rsidRPr="00DF5CF9">
              <w:t>Icon data TLV (tag = '81')</w:t>
            </w:r>
          </w:p>
        </w:tc>
        <w:tc>
          <w:tcPr>
            <w:tcW w:w="678"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N bytes</w:t>
            </w:r>
          </w:p>
        </w:tc>
      </w:tr>
      <w:tr w:rsidR="00227DC0" w:rsidRPr="00DF5CF9">
        <w:trPr>
          <w:jc w:val="center"/>
        </w:trPr>
        <w:tc>
          <w:tcPr>
            <w:tcW w:w="1275" w:type="dxa"/>
          </w:tcPr>
          <w:p w:rsidR="00227DC0" w:rsidRPr="00DF5CF9" w:rsidRDefault="00EF54B2">
            <w:pPr>
              <w:pStyle w:val="TAC"/>
            </w:pPr>
            <w:r w:rsidRPr="00DF5CF9">
              <w:t>M+N+1 to X</w:t>
            </w:r>
          </w:p>
        </w:tc>
        <w:tc>
          <w:tcPr>
            <w:tcW w:w="4041" w:type="dxa"/>
            <w:gridSpan w:val="3"/>
          </w:tcPr>
          <w:p w:rsidR="00227DC0" w:rsidRPr="00DF5CF9" w:rsidRDefault="00EF54B2">
            <w:pPr>
              <w:pStyle w:val="TAC"/>
              <w:jc w:val="left"/>
            </w:pPr>
            <w:r w:rsidRPr="00DF5CF9">
              <w:t>'FF' padding</w:t>
            </w:r>
          </w:p>
        </w:tc>
        <w:tc>
          <w:tcPr>
            <w:tcW w:w="678" w:type="dxa"/>
            <w:gridSpan w:val="2"/>
          </w:tcPr>
          <w:p w:rsidR="00227DC0" w:rsidRPr="00DF5CF9" w:rsidRDefault="00EF54B2">
            <w:pPr>
              <w:pStyle w:val="TAC"/>
            </w:pPr>
            <w:r w:rsidRPr="00DF5CF9">
              <w:t>O</w:t>
            </w:r>
          </w:p>
        </w:tc>
        <w:tc>
          <w:tcPr>
            <w:tcW w:w="1518" w:type="dxa"/>
          </w:tcPr>
          <w:p w:rsidR="00227DC0" w:rsidRPr="00DF5CF9" w:rsidRDefault="00EF54B2">
            <w:pPr>
              <w:pStyle w:val="TAC"/>
            </w:pPr>
            <w:r w:rsidRPr="00DF5CF9">
              <w:t>X-M-N bytes</w:t>
            </w:r>
          </w:p>
        </w:tc>
      </w:tr>
    </w:tbl>
    <w:p w:rsidR="00227DC0" w:rsidRPr="00DF5CF9" w:rsidRDefault="00227DC0"/>
    <w:p w:rsidR="00227DC0" w:rsidRPr="00DF5CF9" w:rsidRDefault="00EF54B2">
      <w:r w:rsidRPr="00DF5CF9">
        <w:t>If no reference in EF</w:t>
      </w:r>
      <w:r w:rsidRPr="00DF5CF9">
        <w:rPr>
          <w:position w:val="-6"/>
          <w:sz w:val="16"/>
        </w:rPr>
        <w:t>LAUNCH PAD</w:t>
      </w:r>
      <w:r w:rsidRPr="00DF5CF9">
        <w:t xml:space="preserve"> points to it, an icon file may contain arbitrary values.</w:t>
      </w:r>
    </w:p>
    <w:p w:rsidR="00227DC0" w:rsidRPr="00DF5CF9" w:rsidRDefault="00EF54B2">
      <w:r w:rsidRPr="00DF5CF9">
        <w:t xml:space="preserve">Media type and icon data are coded as BER TLVs as defined in </w:t>
      </w:r>
      <w:r w:rsidRPr="00EF7A9B">
        <w:t>ETSI TS 101 220 [</w:t>
      </w:r>
      <w:r w:rsidRPr="00EF7A9B">
        <w:fldChar w:fldCharType="begin"/>
      </w:r>
      <w:r w:rsidRPr="00EF7A9B">
        <w:instrText xml:space="preserve">REF REF_TS101220  \h  \* MERGEFORMAT </w:instrText>
      </w:r>
      <w:r w:rsidRPr="00EF7A9B">
        <w:fldChar w:fldCharType="separate"/>
      </w:r>
      <w:r w:rsidRPr="00EF7A9B">
        <w:t>3</w:t>
      </w:r>
      <w:r w:rsidRPr="00EF7A9B">
        <w:fldChar w:fldCharType="end"/>
      </w:r>
      <w:r w:rsidRPr="00EF7A9B">
        <w:t>]</w:t>
      </w:r>
      <w:r w:rsidRPr="00DF5CF9">
        <w:t>. The media type TLV shall be present if no media type is specified in the icon coding scheme of the entry in EF</w:t>
      </w:r>
      <w:r w:rsidRPr="00DF5CF9">
        <w:rPr>
          <w:position w:val="-6"/>
          <w:sz w:val="16"/>
        </w:rPr>
        <w:t>LAUNCH PAD</w:t>
      </w:r>
      <w:r w:rsidRPr="00DF5CF9">
        <w:t xml:space="preserve"> that points to this file, else it is optional.</w:t>
      </w:r>
    </w:p>
    <w:p w:rsidR="00227DC0" w:rsidRPr="00DF5CF9" w:rsidRDefault="00EF54B2">
      <w:pPr>
        <w:pStyle w:val="B10"/>
      </w:pPr>
      <w:r w:rsidRPr="00DF5CF9">
        <w:t>Media type value part:</w:t>
      </w:r>
    </w:p>
    <w:p w:rsidR="00227DC0" w:rsidRPr="00DF5CF9" w:rsidRDefault="00EF54B2">
      <w:pPr>
        <w:pStyle w:val="B1"/>
      </w:pPr>
      <w:r w:rsidRPr="00DF5CF9">
        <w:t>Contents:</w:t>
      </w:r>
    </w:p>
    <w:p w:rsidR="00227DC0" w:rsidRPr="00DF5CF9" w:rsidRDefault="00EF54B2">
      <w:pPr>
        <w:pStyle w:val="B2"/>
      </w:pPr>
      <w:r w:rsidRPr="00DF5CF9">
        <w:t>Text string specifying the icon encoding.</w:t>
      </w:r>
    </w:p>
    <w:p w:rsidR="00227DC0" w:rsidRPr="00DF5CF9" w:rsidRDefault="00EF54B2">
      <w:pPr>
        <w:pStyle w:val="B1"/>
      </w:pPr>
      <w:r w:rsidRPr="00DF5CF9">
        <w:t>Coding:</w:t>
      </w:r>
    </w:p>
    <w:p w:rsidR="00227DC0" w:rsidRPr="00DF5CF9" w:rsidRDefault="00EF54B2">
      <w:pPr>
        <w:pStyle w:val="B20"/>
      </w:pPr>
      <w:r w:rsidRPr="00DF5CF9">
        <w:t>-</w:t>
      </w:r>
      <w:r w:rsidRPr="00DF5CF9">
        <w:tab/>
        <w:t xml:space="preserve">As defined in </w:t>
      </w:r>
      <w:r w:rsidRPr="00EF7A9B">
        <w:t>IETF RFC 2046 [</w:t>
      </w:r>
      <w:r w:rsidRPr="00EF7A9B">
        <w:fldChar w:fldCharType="begin"/>
      </w:r>
      <w:r w:rsidRPr="00EF7A9B">
        <w:instrText xml:space="preserve"> REF REF_IETFRFC2046 \h  \* MERGEFORMAT </w:instrText>
      </w:r>
      <w:r w:rsidRPr="00EF7A9B">
        <w:fldChar w:fldCharType="separate"/>
      </w:r>
      <w:r w:rsidRPr="00EF7A9B">
        <w:t>26</w:t>
      </w:r>
      <w:r w:rsidRPr="00EF7A9B">
        <w:fldChar w:fldCharType="end"/>
      </w:r>
      <w:r w:rsidRPr="00EF7A9B">
        <w:t>]</w:t>
      </w:r>
      <w:r w:rsidRPr="00DF5CF9">
        <w:t xml:space="preserve"> and registered with IANA at </w:t>
      </w:r>
      <w:r w:rsidRPr="00DF5CF9">
        <w:br/>
      </w:r>
      <w:hyperlink r:id="rId43" w:history="1">
        <w:r w:rsidRPr="00EF7A9B">
          <w:rPr>
            <w:rStyle w:val="Hyperlink"/>
          </w:rPr>
          <w:t>http://www.iana.org/assignments/media-types/media-types.xhtml</w:t>
        </w:r>
      </w:hyperlink>
      <w:r w:rsidRPr="00DF5CF9">
        <w:t xml:space="preserve"> e.g. "image/png".</w:t>
      </w:r>
    </w:p>
    <w:p w:rsidR="00227DC0" w:rsidRPr="00DF5CF9" w:rsidRDefault="00EF54B2">
      <w:pPr>
        <w:pStyle w:val="B10"/>
      </w:pPr>
      <w:r w:rsidRPr="00DF5CF9">
        <w:t>Icon data value part:</w:t>
      </w:r>
    </w:p>
    <w:p w:rsidR="00227DC0" w:rsidRPr="00DF5CF9" w:rsidRDefault="00EF54B2">
      <w:pPr>
        <w:pStyle w:val="B1"/>
      </w:pPr>
      <w:r w:rsidRPr="00DF5CF9">
        <w:t>Contents:</w:t>
      </w:r>
    </w:p>
    <w:p w:rsidR="00227DC0" w:rsidRPr="00DF5CF9" w:rsidRDefault="00EF54B2">
      <w:pPr>
        <w:pStyle w:val="B2"/>
      </w:pPr>
      <w:r w:rsidRPr="00DF5CF9">
        <w:t>The graphical data of the icon.</w:t>
      </w:r>
    </w:p>
    <w:p w:rsidR="00227DC0" w:rsidRPr="00DF5CF9" w:rsidRDefault="00EF54B2">
      <w:pPr>
        <w:pStyle w:val="B1"/>
      </w:pPr>
      <w:r w:rsidRPr="00DF5CF9">
        <w:t>Coding:</w:t>
      </w:r>
    </w:p>
    <w:p w:rsidR="00227DC0" w:rsidRPr="00DF5CF9" w:rsidRDefault="00EF54B2">
      <w:r w:rsidRPr="00DF5CF9">
        <w:t>Binary data as defined for the respective media type.</w:t>
      </w:r>
    </w:p>
    <w:p w:rsidR="00227DC0" w:rsidRPr="00DF5CF9" w:rsidRDefault="00EF54B2">
      <w:pPr>
        <w:pStyle w:val="Heading2"/>
      </w:pPr>
      <w:bookmarkStart w:id="1195" w:name="_Toc24018505"/>
      <w:bookmarkStart w:id="1196" w:name="_Toc24449409"/>
      <w:bookmarkStart w:id="1197" w:name="_Toc38895212"/>
      <w:r w:rsidRPr="00DF5CF9">
        <w:lastRenderedPageBreak/>
        <w:t>13.6</w:t>
      </w:r>
      <w:r w:rsidRPr="00DF5CF9">
        <w:tab/>
        <w:t>EF</w:t>
      </w:r>
      <w:r w:rsidRPr="00DF5CF9">
        <w:rPr>
          <w:vertAlign w:val="subscript"/>
        </w:rPr>
        <w:t>UMPC</w:t>
      </w:r>
      <w:r w:rsidRPr="00DF5CF9">
        <w:t xml:space="preserve"> (UICC Maximum Power Consumption)</w:t>
      </w:r>
      <w:bookmarkEnd w:id="1195"/>
      <w:bookmarkEnd w:id="1196"/>
      <w:bookmarkEnd w:id="1197"/>
    </w:p>
    <w:p w:rsidR="00227DC0" w:rsidRPr="00DF5CF9" w:rsidRDefault="00EF54B2">
      <w:pPr>
        <w:keepNext/>
        <w:keepLines/>
      </w:pPr>
      <w:r w:rsidRPr="00DF5CF9">
        <w:t>This EF provides the value of the UICC maximum power consumption during the UICC session within the limits of clause 6.2.3 of the present document. In addition, this EF contains the value of the Operator defined time-out for the execution of any commands by the UICC if the terminal is not able to indicate it can supply the UICC maximum power consumption.</w:t>
      </w:r>
    </w:p>
    <w:p w:rsidR="00227DC0" w:rsidRPr="00DF5CF9" w:rsidRDefault="00EF54B2">
      <w:pPr>
        <w:pStyle w:val="TH"/>
      </w:pPr>
      <w:r w:rsidRPr="00DF5CF9">
        <w:t>Table 13.8: EF</w:t>
      </w:r>
      <w:r w:rsidRPr="00DF5CF9">
        <w:rPr>
          <w:position w:val="-6"/>
          <w:sz w:val="16"/>
        </w:rPr>
        <w:t>UMPC</w:t>
      </w:r>
      <w:r w:rsidRPr="00DF5CF9">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27DC0" w:rsidRPr="00DF5CF9">
        <w:trPr>
          <w:jc w:val="center"/>
        </w:trPr>
        <w:tc>
          <w:tcPr>
            <w:tcW w:w="2693" w:type="dxa"/>
            <w:gridSpan w:val="2"/>
          </w:tcPr>
          <w:p w:rsidR="00227DC0" w:rsidRPr="00DF5CF9" w:rsidRDefault="00EF54B2">
            <w:pPr>
              <w:pStyle w:val="TAC"/>
            </w:pPr>
            <w:r w:rsidRPr="00DF5CF9">
              <w:t>Identifier: '2F08'</w:t>
            </w:r>
          </w:p>
        </w:tc>
        <w:tc>
          <w:tcPr>
            <w:tcW w:w="3261" w:type="dxa"/>
            <w:gridSpan w:val="3"/>
          </w:tcPr>
          <w:p w:rsidR="00227DC0" w:rsidRPr="00DF5CF9" w:rsidRDefault="00EF54B2">
            <w:pPr>
              <w:pStyle w:val="TAC"/>
            </w:pPr>
            <w:r w:rsidRPr="00DF5CF9">
              <w:t>Structure: transparent</w:t>
            </w:r>
          </w:p>
        </w:tc>
        <w:tc>
          <w:tcPr>
            <w:tcW w:w="1558" w:type="dxa"/>
            <w:gridSpan w:val="2"/>
          </w:tcPr>
          <w:p w:rsidR="00227DC0" w:rsidRPr="00DF5CF9" w:rsidRDefault="00EF54B2">
            <w:pPr>
              <w:pStyle w:val="TAC"/>
            </w:pPr>
            <w:r w:rsidRPr="00DF5CF9">
              <w:t>Mandatory</w:t>
            </w:r>
          </w:p>
        </w:tc>
      </w:tr>
      <w:tr w:rsidR="00227DC0" w:rsidRPr="00DF5CF9">
        <w:trPr>
          <w:jc w:val="center"/>
        </w:trPr>
        <w:tc>
          <w:tcPr>
            <w:tcW w:w="3686" w:type="dxa"/>
            <w:gridSpan w:val="3"/>
          </w:tcPr>
          <w:p w:rsidR="00227DC0" w:rsidRPr="00DF5CF9" w:rsidRDefault="00EF54B2">
            <w:pPr>
              <w:pStyle w:val="TAC"/>
            </w:pPr>
            <w:r w:rsidRPr="00DF5CF9">
              <w:t>SFI: Mandatory</w:t>
            </w:r>
          </w:p>
        </w:tc>
        <w:tc>
          <w:tcPr>
            <w:tcW w:w="3826" w:type="dxa"/>
            <w:gridSpan w:val="4"/>
          </w:tcPr>
          <w:p w:rsidR="00227DC0" w:rsidRPr="00DF5CF9" w:rsidRDefault="00227DC0">
            <w:pPr>
              <w:pStyle w:val="TAC"/>
            </w:pPr>
          </w:p>
        </w:tc>
      </w:tr>
      <w:tr w:rsidR="00227DC0" w:rsidRPr="00DF5CF9">
        <w:trPr>
          <w:jc w:val="center"/>
        </w:trPr>
        <w:tc>
          <w:tcPr>
            <w:tcW w:w="3686" w:type="dxa"/>
            <w:gridSpan w:val="3"/>
          </w:tcPr>
          <w:p w:rsidR="00227DC0" w:rsidRPr="00DF5CF9" w:rsidRDefault="00EF54B2">
            <w:pPr>
              <w:pStyle w:val="TAC"/>
            </w:pPr>
            <w:r w:rsidRPr="00DF5CF9">
              <w:t>File size: 5 bytes</w:t>
            </w:r>
          </w:p>
        </w:tc>
        <w:tc>
          <w:tcPr>
            <w:tcW w:w="3826" w:type="dxa"/>
            <w:gridSpan w:val="4"/>
          </w:tcPr>
          <w:p w:rsidR="00227DC0" w:rsidRPr="00DF5CF9" w:rsidRDefault="00EF54B2">
            <w:pPr>
              <w:pStyle w:val="TAC"/>
            </w:pPr>
            <w:r w:rsidRPr="00DF5CF9">
              <w:t>Update activity: low</w:t>
            </w:r>
          </w:p>
        </w:tc>
      </w:tr>
      <w:tr w:rsidR="00227DC0" w:rsidRPr="00DF5CF9">
        <w:trPr>
          <w:jc w:val="center"/>
        </w:trPr>
        <w:tc>
          <w:tcPr>
            <w:tcW w:w="7512" w:type="dxa"/>
            <w:gridSpan w:val="7"/>
          </w:tcPr>
          <w:p w:rsidR="00227DC0" w:rsidRPr="00DF5CF9" w:rsidRDefault="00EF54B2">
            <w:pPr>
              <w:pStyle w:val="TAL"/>
            </w:pPr>
            <w:r w:rsidRPr="00DF5CF9">
              <w:t>Access Conditions:</w:t>
            </w:r>
          </w:p>
          <w:p w:rsidR="00227DC0" w:rsidRPr="00DF5CF9" w:rsidRDefault="00EF54B2">
            <w:pPr>
              <w:pStyle w:val="TAC"/>
              <w:tabs>
                <w:tab w:val="left" w:pos="601"/>
                <w:tab w:val="left" w:pos="3153"/>
              </w:tabs>
              <w:jc w:val="left"/>
            </w:pPr>
            <w:r w:rsidRPr="00DF5CF9">
              <w:tab/>
              <w:t>READ</w:t>
            </w:r>
            <w:r w:rsidRPr="00DF5CF9">
              <w:tab/>
              <w:t>ALW</w:t>
            </w:r>
          </w:p>
          <w:p w:rsidR="00227DC0" w:rsidRPr="00DF5CF9" w:rsidRDefault="00EF54B2">
            <w:pPr>
              <w:pStyle w:val="TAC"/>
              <w:tabs>
                <w:tab w:val="left" w:pos="601"/>
                <w:tab w:val="left" w:pos="3153"/>
              </w:tabs>
              <w:jc w:val="left"/>
            </w:pPr>
            <w:r w:rsidRPr="00DF5CF9">
              <w:tab/>
              <w:t>UPDATE</w:t>
            </w:r>
            <w:r w:rsidRPr="00DF5CF9">
              <w:tab/>
              <w:t>ADM</w:t>
            </w:r>
          </w:p>
          <w:p w:rsidR="00227DC0" w:rsidRPr="00DF5CF9" w:rsidRDefault="00EF54B2">
            <w:pPr>
              <w:pStyle w:val="TAC"/>
              <w:tabs>
                <w:tab w:val="left" w:pos="601"/>
                <w:tab w:val="left" w:pos="3153"/>
              </w:tabs>
              <w:jc w:val="left"/>
            </w:pPr>
            <w:r w:rsidRPr="00DF5CF9">
              <w:tab/>
              <w:t>DEACTIVATE</w:t>
            </w:r>
            <w:r w:rsidRPr="00DF5CF9">
              <w:tab/>
              <w:t>ADM</w:t>
            </w:r>
          </w:p>
          <w:p w:rsidR="00227DC0" w:rsidRPr="00DF5CF9" w:rsidRDefault="00EF54B2">
            <w:pPr>
              <w:pStyle w:val="TAC"/>
              <w:tabs>
                <w:tab w:val="left" w:pos="601"/>
                <w:tab w:val="left" w:pos="3153"/>
              </w:tabs>
              <w:jc w:val="left"/>
            </w:pPr>
            <w:r w:rsidRPr="00DF5CF9">
              <w:tab/>
              <w:t>ACTIVATE</w:t>
            </w:r>
            <w:r w:rsidRPr="00DF5CF9">
              <w:tab/>
              <w:t>ADM</w:t>
            </w:r>
          </w:p>
        </w:tc>
      </w:tr>
      <w:tr w:rsidR="00227DC0" w:rsidRPr="00DF5CF9">
        <w:trPr>
          <w:jc w:val="center"/>
        </w:trPr>
        <w:tc>
          <w:tcPr>
            <w:tcW w:w="1275" w:type="dxa"/>
          </w:tcPr>
          <w:p w:rsidR="00227DC0" w:rsidRPr="00DF5CF9" w:rsidRDefault="00EF54B2">
            <w:pPr>
              <w:pStyle w:val="TAH"/>
            </w:pPr>
            <w:r w:rsidRPr="00DF5CF9">
              <w:t>Bytes</w:t>
            </w:r>
          </w:p>
        </w:tc>
        <w:tc>
          <w:tcPr>
            <w:tcW w:w="4112" w:type="dxa"/>
            <w:gridSpan w:val="3"/>
          </w:tcPr>
          <w:p w:rsidR="00227DC0" w:rsidRPr="00DF5CF9" w:rsidRDefault="00EF54B2">
            <w:pPr>
              <w:pStyle w:val="TAH"/>
            </w:pPr>
            <w:r w:rsidRPr="00DF5CF9">
              <w:t>Description</w:t>
            </w:r>
          </w:p>
        </w:tc>
        <w:tc>
          <w:tcPr>
            <w:tcW w:w="607" w:type="dxa"/>
            <w:gridSpan w:val="2"/>
          </w:tcPr>
          <w:p w:rsidR="00227DC0" w:rsidRPr="00DF5CF9" w:rsidRDefault="00EF54B2">
            <w:pPr>
              <w:pStyle w:val="TAH"/>
            </w:pPr>
            <w:r w:rsidRPr="00DF5CF9">
              <w:t>M/O</w:t>
            </w:r>
          </w:p>
        </w:tc>
        <w:tc>
          <w:tcPr>
            <w:tcW w:w="1518" w:type="dxa"/>
          </w:tcPr>
          <w:p w:rsidR="00227DC0" w:rsidRPr="00DF5CF9" w:rsidRDefault="00EF54B2">
            <w:pPr>
              <w:pStyle w:val="TAH"/>
            </w:pPr>
            <w:r w:rsidRPr="00DF5CF9">
              <w:t>Length</w:t>
            </w:r>
          </w:p>
        </w:tc>
      </w:tr>
      <w:tr w:rsidR="00227DC0" w:rsidRPr="00DF5CF9">
        <w:trPr>
          <w:jc w:val="center"/>
        </w:trPr>
        <w:tc>
          <w:tcPr>
            <w:tcW w:w="1275" w:type="dxa"/>
          </w:tcPr>
          <w:p w:rsidR="00227DC0" w:rsidRPr="00DF5CF9" w:rsidRDefault="00EF54B2">
            <w:pPr>
              <w:pStyle w:val="TAC"/>
            </w:pPr>
            <w:r w:rsidRPr="00DF5CF9">
              <w:t>1</w:t>
            </w:r>
          </w:p>
        </w:tc>
        <w:tc>
          <w:tcPr>
            <w:tcW w:w="4112" w:type="dxa"/>
            <w:gridSpan w:val="3"/>
          </w:tcPr>
          <w:p w:rsidR="00227DC0" w:rsidRPr="00DF5CF9" w:rsidRDefault="00EF54B2">
            <w:pPr>
              <w:pStyle w:val="TAC"/>
              <w:jc w:val="left"/>
            </w:pPr>
            <w:r w:rsidRPr="00DF5CF9">
              <w:t>UICC maximum power consumption</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1 byte</w:t>
            </w:r>
          </w:p>
        </w:tc>
      </w:tr>
      <w:tr w:rsidR="00227DC0" w:rsidRPr="00DF5CF9">
        <w:trPr>
          <w:jc w:val="center"/>
        </w:trPr>
        <w:tc>
          <w:tcPr>
            <w:tcW w:w="1275" w:type="dxa"/>
          </w:tcPr>
          <w:p w:rsidR="00227DC0" w:rsidRPr="00DF5CF9" w:rsidRDefault="00EF54B2">
            <w:pPr>
              <w:pStyle w:val="TAC"/>
            </w:pPr>
            <w:r w:rsidRPr="00DF5CF9">
              <w:t>2</w:t>
            </w:r>
          </w:p>
        </w:tc>
        <w:tc>
          <w:tcPr>
            <w:tcW w:w="4112" w:type="dxa"/>
            <w:gridSpan w:val="3"/>
          </w:tcPr>
          <w:p w:rsidR="00227DC0" w:rsidRPr="00DF5CF9" w:rsidRDefault="00EF54B2">
            <w:pPr>
              <w:pStyle w:val="TAC"/>
              <w:jc w:val="left"/>
            </w:pPr>
            <w:r w:rsidRPr="00DF5CF9">
              <w:t>Operator defined time-out (T_OP)</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1 byte</w:t>
            </w:r>
          </w:p>
        </w:tc>
      </w:tr>
      <w:tr w:rsidR="00227DC0" w:rsidRPr="00DF5CF9">
        <w:trPr>
          <w:jc w:val="center"/>
        </w:trPr>
        <w:tc>
          <w:tcPr>
            <w:tcW w:w="1275" w:type="dxa"/>
          </w:tcPr>
          <w:p w:rsidR="00227DC0" w:rsidRPr="00DF5CF9" w:rsidRDefault="00EF54B2">
            <w:pPr>
              <w:pStyle w:val="TAC"/>
            </w:pPr>
            <w:r w:rsidRPr="00DF5CF9">
              <w:t>3</w:t>
            </w:r>
          </w:p>
        </w:tc>
        <w:tc>
          <w:tcPr>
            <w:tcW w:w="4112" w:type="dxa"/>
            <w:gridSpan w:val="3"/>
          </w:tcPr>
          <w:p w:rsidR="00227DC0" w:rsidRPr="00DF5CF9" w:rsidRDefault="00EF54B2">
            <w:pPr>
              <w:pStyle w:val="TAC"/>
              <w:jc w:val="left"/>
            </w:pPr>
            <w:r w:rsidRPr="00DF5CF9">
              <w:t>Additional information</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1 byte</w:t>
            </w:r>
          </w:p>
        </w:tc>
      </w:tr>
      <w:tr w:rsidR="00227DC0" w:rsidRPr="00DF5CF9">
        <w:trPr>
          <w:jc w:val="center"/>
        </w:trPr>
        <w:tc>
          <w:tcPr>
            <w:tcW w:w="1275" w:type="dxa"/>
          </w:tcPr>
          <w:p w:rsidR="00227DC0" w:rsidRPr="00DF5CF9" w:rsidRDefault="00EF54B2">
            <w:pPr>
              <w:pStyle w:val="TAC"/>
            </w:pPr>
            <w:r w:rsidRPr="00DF5CF9">
              <w:t>4 to 5</w:t>
            </w:r>
          </w:p>
        </w:tc>
        <w:tc>
          <w:tcPr>
            <w:tcW w:w="4112" w:type="dxa"/>
            <w:gridSpan w:val="3"/>
          </w:tcPr>
          <w:p w:rsidR="00227DC0" w:rsidRPr="00DF5CF9" w:rsidRDefault="00EF54B2">
            <w:pPr>
              <w:pStyle w:val="TAC"/>
              <w:jc w:val="left"/>
            </w:pPr>
            <w:r w:rsidRPr="00DF5CF9">
              <w:t>RFU</w:t>
            </w:r>
          </w:p>
        </w:tc>
        <w:tc>
          <w:tcPr>
            <w:tcW w:w="607" w:type="dxa"/>
            <w:gridSpan w:val="2"/>
          </w:tcPr>
          <w:p w:rsidR="00227DC0" w:rsidRPr="00DF5CF9" w:rsidRDefault="00EF54B2">
            <w:pPr>
              <w:pStyle w:val="TAC"/>
            </w:pPr>
            <w:r w:rsidRPr="00DF5CF9">
              <w:t>M</w:t>
            </w:r>
          </w:p>
        </w:tc>
        <w:tc>
          <w:tcPr>
            <w:tcW w:w="1518" w:type="dxa"/>
          </w:tcPr>
          <w:p w:rsidR="00227DC0" w:rsidRPr="00DF5CF9" w:rsidRDefault="00EF54B2">
            <w:pPr>
              <w:pStyle w:val="TAC"/>
            </w:pPr>
            <w:r w:rsidRPr="00DF5CF9">
              <w:t>2 bytes</w:t>
            </w:r>
          </w:p>
        </w:tc>
      </w:tr>
    </w:tbl>
    <w:p w:rsidR="00227DC0" w:rsidRPr="00DF5CF9" w:rsidRDefault="00227DC0"/>
    <w:p w:rsidR="00227DC0" w:rsidRPr="00DF5CF9" w:rsidRDefault="00EF54B2">
      <w:pPr>
        <w:pStyle w:val="B1"/>
      </w:pPr>
      <w:r w:rsidRPr="00DF5CF9">
        <w:t>UICC maximum power consumption:</w:t>
      </w:r>
    </w:p>
    <w:p w:rsidR="00227DC0" w:rsidRPr="00DF5CF9" w:rsidRDefault="00EF54B2">
      <w:pPr>
        <w:pStyle w:val="B20"/>
        <w:ind w:left="1701" w:hanging="964"/>
      </w:pPr>
      <w:r w:rsidRPr="00DF5CF9">
        <w:t>Contents:</w:t>
      </w:r>
      <w:r w:rsidRPr="00DF5CF9">
        <w:tab/>
        <w:t>Maximum power consumption of the UICC during the UICC session within the limits of clause 6.2.3 of the present document.</w:t>
      </w:r>
    </w:p>
    <w:p w:rsidR="00227DC0" w:rsidRPr="00DF5CF9" w:rsidRDefault="00EF54B2">
      <w:pPr>
        <w:pStyle w:val="B20"/>
        <w:ind w:left="1701" w:hanging="964"/>
      </w:pPr>
      <w:r w:rsidRPr="00DF5CF9">
        <w:t>Coding:</w:t>
      </w:r>
      <w:r w:rsidRPr="00DF5CF9">
        <w:tab/>
        <w:t>Coded in hexadecimal as below:</w:t>
      </w:r>
    </w:p>
    <w:p w:rsidR="00227DC0" w:rsidRPr="00DF5CF9" w:rsidRDefault="00EF54B2">
      <w:pPr>
        <w:pStyle w:val="B30"/>
        <w:tabs>
          <w:tab w:val="left" w:pos="2552"/>
        </w:tabs>
        <w:ind w:left="2127"/>
      </w:pPr>
      <w:r w:rsidRPr="00DF5CF9">
        <w:t>Bit 8:</w:t>
      </w:r>
      <w:r w:rsidRPr="00DF5CF9">
        <w:tab/>
        <w:t>RFU, shall be set to '0'.</w:t>
      </w:r>
    </w:p>
    <w:p w:rsidR="00227DC0" w:rsidRPr="00DF5CF9" w:rsidRDefault="00EF54B2">
      <w:pPr>
        <w:pStyle w:val="B30"/>
        <w:tabs>
          <w:tab w:val="left" w:pos="2552"/>
        </w:tabs>
        <w:ind w:left="2127"/>
      </w:pPr>
      <w:r w:rsidRPr="00DF5CF9">
        <w:t>Bit 7-1:</w:t>
      </w:r>
      <w:r w:rsidRPr="00DF5CF9">
        <w:tab/>
        <w:t>'0A' to '3C'. Maximum power consumption of the UICC in mA.</w:t>
      </w:r>
    </w:p>
    <w:p w:rsidR="00227DC0" w:rsidRPr="00DF5CF9" w:rsidRDefault="00EF54B2">
      <w:pPr>
        <w:pStyle w:val="B1"/>
        <w:keepNext/>
        <w:keepLines/>
      </w:pPr>
      <w:r w:rsidRPr="00DF5CF9">
        <w:t>Operator defined time out (T_OP):</w:t>
      </w:r>
    </w:p>
    <w:p w:rsidR="00227DC0" w:rsidRPr="00DF5CF9" w:rsidRDefault="00EF54B2">
      <w:pPr>
        <w:pStyle w:val="B20"/>
        <w:ind w:left="1701" w:hanging="964"/>
      </w:pPr>
      <w:r w:rsidRPr="00DF5CF9">
        <w:t>Contents:</w:t>
      </w:r>
      <w:r w:rsidRPr="00DF5CF9">
        <w:tab/>
        <w:t>Operator defined minimum time-out value the terminal shall set for the execution of any commands by the UICC if the terminal is not able to indicate it can supply the UICC maximum power consumption. The value is expressed in seconds.</w:t>
      </w:r>
    </w:p>
    <w:p w:rsidR="00227DC0" w:rsidRPr="00DF5CF9" w:rsidRDefault="00EF54B2">
      <w:pPr>
        <w:pStyle w:val="B20"/>
        <w:ind w:left="1701" w:hanging="964"/>
      </w:pPr>
      <w:r w:rsidRPr="00DF5CF9">
        <w:t>Coding:</w:t>
      </w:r>
      <w:r w:rsidRPr="00DF5CF9">
        <w:tab/>
        <w:t>Coded in hexadecimal between '01' and 'FF'.</w:t>
      </w:r>
    </w:p>
    <w:p w:rsidR="00227DC0" w:rsidRPr="00DF5CF9" w:rsidRDefault="00EF54B2">
      <w:pPr>
        <w:pStyle w:val="B1"/>
      </w:pPr>
      <w:r w:rsidRPr="00DF5CF9">
        <w:t>Additional information:</w:t>
      </w:r>
    </w:p>
    <w:p w:rsidR="00227DC0" w:rsidRPr="00DF5CF9" w:rsidRDefault="00EF54B2">
      <w:pPr>
        <w:pStyle w:val="B20"/>
        <w:ind w:left="1701" w:hanging="964"/>
      </w:pPr>
      <w:r w:rsidRPr="00DF5CF9">
        <w:t>Contents:</w:t>
      </w:r>
      <w:r w:rsidRPr="00DF5CF9">
        <w:tab/>
        <w:t>Indicates if the UICC requires an increased idle current during clock-stop-mode and if the UICC supports the UICC suspension procedure.</w:t>
      </w:r>
    </w:p>
    <w:p w:rsidR="00227DC0" w:rsidRPr="00DF5CF9" w:rsidRDefault="00EF54B2">
      <w:pPr>
        <w:pStyle w:val="NO"/>
      </w:pPr>
      <w:r w:rsidRPr="00DF5CF9">
        <w:t>NOTE:</w:t>
      </w:r>
      <w:r w:rsidRPr="00DF5CF9">
        <w:tab/>
        <w:t>In the scope of Release 12 drivers for increased idle current are e.g. high security capabilities together with extended features like additional crypto coprocessors, SWP interface and larger amount of volatile memory.</w:t>
      </w:r>
    </w:p>
    <w:p w:rsidR="00227DC0" w:rsidRPr="00DF5CF9" w:rsidRDefault="00EF54B2">
      <w:pPr>
        <w:pStyle w:val="B20"/>
        <w:ind w:left="1701" w:hanging="964"/>
      </w:pPr>
      <w:r w:rsidRPr="00DF5CF9">
        <w:t>Coding:</w:t>
      </w:r>
    </w:p>
    <w:p w:rsidR="00227DC0" w:rsidRPr="00DF5CF9" w:rsidRDefault="00EF54B2">
      <w:pPr>
        <w:pStyle w:val="B30"/>
        <w:tabs>
          <w:tab w:val="left" w:pos="2552"/>
        </w:tabs>
        <w:ind w:left="2127"/>
      </w:pPr>
      <w:r w:rsidRPr="00DF5CF9">
        <w:t>Bit 1:</w:t>
      </w:r>
      <w:r w:rsidRPr="00DF5CF9">
        <w:tab/>
        <w:t>'0':</w:t>
      </w:r>
      <w:r w:rsidRPr="00DF5CF9">
        <w:tab/>
        <w:t>UICC does not require increased idle current,</w:t>
      </w:r>
      <w:r w:rsidRPr="00DF5CF9">
        <w:br/>
      </w:r>
      <w:r w:rsidRPr="00DF5CF9">
        <w:tab/>
        <w:t>'1': UICC requires increased idle current.</w:t>
      </w:r>
    </w:p>
    <w:p w:rsidR="00227DC0" w:rsidRPr="00DF5CF9" w:rsidRDefault="00EF54B2">
      <w:pPr>
        <w:pStyle w:val="B30"/>
        <w:tabs>
          <w:tab w:val="left" w:pos="2552"/>
        </w:tabs>
        <w:ind w:left="2127"/>
      </w:pPr>
      <w:r w:rsidRPr="00DF5CF9">
        <w:t>Bit 2:</w:t>
      </w:r>
      <w:r w:rsidRPr="00DF5CF9">
        <w:tab/>
        <w:t>'0':</w:t>
      </w:r>
      <w:r w:rsidRPr="00DF5CF9">
        <w:tab/>
        <w:t>UICC does not support the UICC suspension procedure</w:t>
      </w:r>
      <w:r w:rsidRPr="00DF5CF9">
        <w:br/>
      </w:r>
      <w:r w:rsidRPr="00DF5CF9">
        <w:tab/>
        <w:t>'1': UICC supports the UICC suspension procedure.</w:t>
      </w:r>
    </w:p>
    <w:p w:rsidR="00227DC0" w:rsidRPr="00DF5CF9" w:rsidRDefault="00EF54B2">
      <w:pPr>
        <w:pStyle w:val="B30"/>
        <w:tabs>
          <w:tab w:val="left" w:pos="2552"/>
        </w:tabs>
        <w:ind w:left="2127"/>
      </w:pPr>
      <w:r w:rsidRPr="00DF5CF9">
        <w:t>Bits 3-8:</w:t>
      </w:r>
      <w:r w:rsidRPr="00DF5CF9">
        <w:tab/>
        <w:t>RFU, shall be set to '0'.</w:t>
      </w:r>
    </w:p>
    <w:p w:rsidR="00227DC0" w:rsidRPr="00DF5CF9" w:rsidRDefault="00EF54B2">
      <w:pPr>
        <w:pStyle w:val="Heading1"/>
      </w:pPr>
      <w:bookmarkStart w:id="1198" w:name="_Toc24018506"/>
      <w:bookmarkStart w:id="1199" w:name="_Toc24449410"/>
      <w:bookmarkStart w:id="1200" w:name="_Toc38895213"/>
      <w:r w:rsidRPr="00DF5CF9">
        <w:lastRenderedPageBreak/>
        <w:t>14</w:t>
      </w:r>
      <w:r w:rsidRPr="00DF5CF9">
        <w:tab/>
        <w:t>Application independent protocol</w:t>
      </w:r>
      <w:bookmarkEnd w:id="1198"/>
      <w:bookmarkEnd w:id="1199"/>
      <w:bookmarkEnd w:id="1200"/>
    </w:p>
    <w:p w:rsidR="00227DC0" w:rsidRPr="00DF5CF9" w:rsidRDefault="00EF54B2">
      <w:pPr>
        <w:pStyle w:val="Heading2"/>
      </w:pPr>
      <w:bookmarkStart w:id="1201" w:name="_Toc24018507"/>
      <w:bookmarkStart w:id="1202" w:name="_Toc24449411"/>
      <w:bookmarkStart w:id="1203" w:name="_Toc38895214"/>
      <w:r w:rsidRPr="00DF5CF9">
        <w:t>14.1</w:t>
      </w:r>
      <w:r w:rsidRPr="00DF5CF9">
        <w:tab/>
        <w:t>File related procedures</w:t>
      </w:r>
      <w:bookmarkEnd w:id="1201"/>
      <w:bookmarkEnd w:id="1202"/>
      <w:bookmarkEnd w:id="1203"/>
    </w:p>
    <w:p w:rsidR="00227DC0" w:rsidRPr="00DF5CF9" w:rsidRDefault="00EF54B2">
      <w:pPr>
        <w:pStyle w:val="Heading3"/>
      </w:pPr>
      <w:bookmarkStart w:id="1204" w:name="_Toc24018508"/>
      <w:bookmarkStart w:id="1205" w:name="_Toc24449412"/>
      <w:bookmarkStart w:id="1206" w:name="_Toc38895215"/>
      <w:r w:rsidRPr="00DF5CF9">
        <w:t>14.1.1</w:t>
      </w:r>
      <w:r w:rsidRPr="00DF5CF9">
        <w:tab/>
        <w:t>Reading an EF</w:t>
      </w:r>
      <w:bookmarkEnd w:id="1204"/>
      <w:bookmarkEnd w:id="1205"/>
      <w:bookmarkEnd w:id="1206"/>
    </w:p>
    <w:p w:rsidR="00227DC0" w:rsidRPr="00DF5CF9" w:rsidRDefault="00EF54B2">
      <w:pPr>
        <w:keepNext/>
        <w:keepLines/>
      </w:pPr>
      <w:r w:rsidRPr="00DF5CF9">
        <w:t>Reading of an EF can be done in two different ways.</w:t>
      </w:r>
    </w:p>
    <w:p w:rsidR="00227DC0" w:rsidRPr="00DF5CF9" w:rsidRDefault="00EF54B2">
      <w:pPr>
        <w:pStyle w:val="B10"/>
        <w:keepNext/>
        <w:keepLines/>
      </w:pPr>
      <w:r w:rsidRPr="00DF5CF9">
        <w:t>1)</w:t>
      </w:r>
      <w:r w:rsidRPr="00DF5CF9">
        <w:tab/>
        <w:t>If the short file identifiers are used the following procedure applies:</w:t>
      </w:r>
    </w:p>
    <w:p w:rsidR="00227DC0" w:rsidRPr="00DF5CF9" w:rsidRDefault="00EF54B2">
      <w:pPr>
        <w:pStyle w:val="B20"/>
      </w:pPr>
      <w:r w:rsidRPr="00DF5CF9">
        <w:t>-</w:t>
      </w:r>
      <w:r w:rsidRPr="00DF5CF9">
        <w:tab/>
        <w:t>If short file identifiers are used, Efs that support</w:t>
      </w:r>
      <w:r w:rsidRPr="00DF5CF9">
        <w:rPr>
          <w:b/>
        </w:rPr>
        <w:t xml:space="preserve"> </w:t>
      </w:r>
      <w:r w:rsidRPr="00DF5CF9">
        <w:t xml:space="preserve">SFI within the Current Directory can be read without explicitly selecting the EF. The </w:t>
      </w:r>
      <w:r w:rsidRPr="00DF5CF9">
        <w:rPr>
          <w:snapToGrid w:val="0"/>
        </w:rPr>
        <w:t>terminal</w:t>
      </w:r>
      <w:r w:rsidRPr="00DF5CF9">
        <w:t xml:space="preserve"> selects the DF or ADF and sends a READ command. This contains the short file identifier of the EF to be read and the location of the data to be read. If the access condition for READ is fulfilled, the application sends the requested data contained in the EF to the </w:t>
      </w:r>
      <w:r w:rsidRPr="00DF5CF9">
        <w:rPr>
          <w:snapToGrid w:val="0"/>
        </w:rPr>
        <w:t>terminal</w:t>
      </w:r>
      <w:r w:rsidRPr="00DF5CF9">
        <w:t>. If the access condition is not fulfilled, no data will be sent and an error code will be returned.</w:t>
      </w:r>
    </w:p>
    <w:p w:rsidR="00227DC0" w:rsidRPr="00DF5CF9" w:rsidRDefault="00EF54B2">
      <w:pPr>
        <w:pStyle w:val="B10"/>
      </w:pPr>
      <w:r w:rsidRPr="00DF5CF9">
        <w:t>2)</w:t>
      </w:r>
      <w:r w:rsidRPr="00DF5CF9">
        <w:tab/>
        <w:t>If the short file identifiers are not used the following procedure applies:</w:t>
      </w:r>
    </w:p>
    <w:p w:rsidR="00227DC0" w:rsidRPr="00DF5CF9" w:rsidRDefault="00EF54B2">
      <w:pPr>
        <w:pStyle w:val="B20"/>
      </w:pPr>
      <w:r w:rsidRPr="00DF5CF9">
        <w:t>-</w:t>
      </w:r>
      <w:r w:rsidRPr="00DF5CF9">
        <w:tab/>
        <w:t xml:space="preserve">The </w:t>
      </w:r>
      <w:r w:rsidRPr="00DF5CF9">
        <w:rPr>
          <w:snapToGrid w:val="0"/>
        </w:rPr>
        <w:t>terminal</w:t>
      </w:r>
      <w:r w:rsidRPr="00DF5CF9">
        <w:t xml:space="preserve"> selects the EF and sends a READ command. This contains the location of the data to be read. If the access condition for READ is fulfilled, the application sends the requested data contained in the EF to the </w:t>
      </w:r>
      <w:r w:rsidRPr="00DF5CF9">
        <w:rPr>
          <w:snapToGrid w:val="0"/>
        </w:rPr>
        <w:t>terminal</w:t>
      </w:r>
      <w:r w:rsidRPr="00DF5CF9">
        <w:t>. If the access condition is not fulfilled, no data will be sent and an error code will be returned.</w:t>
      </w:r>
    </w:p>
    <w:p w:rsidR="00227DC0" w:rsidRPr="00DF5CF9" w:rsidRDefault="00EF54B2">
      <w:pPr>
        <w:pStyle w:val="Heading3"/>
      </w:pPr>
      <w:bookmarkStart w:id="1207" w:name="_Toc24018509"/>
      <w:bookmarkStart w:id="1208" w:name="_Toc24449413"/>
      <w:bookmarkStart w:id="1209" w:name="_Toc38895216"/>
      <w:r w:rsidRPr="00DF5CF9">
        <w:t>14.1.2</w:t>
      </w:r>
      <w:r w:rsidRPr="00DF5CF9">
        <w:tab/>
        <w:t>Updating an EF</w:t>
      </w:r>
      <w:bookmarkEnd w:id="1207"/>
      <w:bookmarkEnd w:id="1208"/>
      <w:bookmarkEnd w:id="1209"/>
    </w:p>
    <w:p w:rsidR="00227DC0" w:rsidRPr="00DF5CF9" w:rsidRDefault="00EF54B2">
      <w:r w:rsidRPr="00DF5CF9">
        <w:t>Updating of an EF can be done in two different ways:</w:t>
      </w:r>
    </w:p>
    <w:p w:rsidR="00227DC0" w:rsidRPr="00DF5CF9" w:rsidRDefault="00EF54B2">
      <w:pPr>
        <w:pStyle w:val="BN"/>
      </w:pPr>
      <w:r w:rsidRPr="00DF5CF9">
        <w:t>If the short file identifiers are used the following procedure applies:</w:t>
      </w:r>
    </w:p>
    <w:p w:rsidR="00227DC0" w:rsidRPr="00DF5CF9" w:rsidRDefault="00EF54B2">
      <w:pPr>
        <w:pStyle w:val="B20"/>
      </w:pPr>
      <w:r w:rsidRPr="00DF5CF9">
        <w:t>-</w:t>
      </w:r>
      <w:r w:rsidRPr="00DF5CF9">
        <w:tab/>
        <w:t>If short file identifiers are used, Efs that support</w:t>
      </w:r>
      <w:r w:rsidRPr="00DF5CF9">
        <w:rPr>
          <w:b/>
        </w:rPr>
        <w:t xml:space="preserve"> </w:t>
      </w:r>
      <w:r w:rsidRPr="00DF5CF9">
        <w:t xml:space="preserve">SFI within the Current Directory can be updated without explicitly selecting the EF. The </w:t>
      </w:r>
      <w:r w:rsidRPr="00DF5CF9">
        <w:rPr>
          <w:snapToGrid w:val="0"/>
        </w:rPr>
        <w:t>terminal</w:t>
      </w:r>
      <w:r w:rsidRPr="00DF5CF9">
        <w:t xml:space="preserve"> selects the DF or ADF and sends an UPDATE command. This contains the short file identifier of the EF and the location of the data to be updated and the new data to be stored. If the access condition for UPDATE is fulfilled, the application updates the selected EF by replacing the existing data in the EF with that contained in the command. If the access condition is not fulfilled, the data existing in the EF will be unchanged, the new data will not be stored, and an error code will be returned.</w:t>
      </w:r>
    </w:p>
    <w:p w:rsidR="00227DC0" w:rsidRPr="00DF5CF9" w:rsidRDefault="00EF54B2">
      <w:pPr>
        <w:pStyle w:val="BN"/>
        <w:keepNext/>
        <w:keepLines/>
      </w:pPr>
      <w:r w:rsidRPr="00DF5CF9">
        <w:t>If the short file identifiers are not used the following procedure applies:</w:t>
      </w:r>
    </w:p>
    <w:p w:rsidR="00227DC0" w:rsidRPr="00DF5CF9" w:rsidRDefault="00EF54B2">
      <w:pPr>
        <w:pStyle w:val="B20"/>
        <w:keepNext/>
        <w:keepLines/>
      </w:pPr>
      <w:r w:rsidRPr="00DF5CF9">
        <w:t>-</w:t>
      </w:r>
      <w:r w:rsidRPr="00DF5CF9">
        <w:tab/>
        <w:t xml:space="preserve">The </w:t>
      </w:r>
      <w:r w:rsidRPr="00DF5CF9">
        <w:rPr>
          <w:snapToGrid w:val="0"/>
        </w:rPr>
        <w:t>terminal</w:t>
      </w:r>
      <w:r w:rsidRPr="00DF5CF9">
        <w:t xml:space="preserve"> selects the EF and sends an UPDATE command. This contains the location of the data to be updated and the new data to be stored. If the access condition for UPDATE is fulfilled, the application updates the selected EF by replacing the existing data in the EF with that contained in the command. If the access condition is not fulfilled, the data existing in the EF will be unchanged, the new data will not be stored, and an error code will be returned.</w:t>
      </w:r>
    </w:p>
    <w:p w:rsidR="00227DC0" w:rsidRPr="00DF5CF9" w:rsidRDefault="00EF54B2">
      <w:pPr>
        <w:pStyle w:val="Heading3"/>
      </w:pPr>
      <w:bookmarkStart w:id="1210" w:name="_Toc24018510"/>
      <w:bookmarkStart w:id="1211" w:name="_Toc24449414"/>
      <w:bookmarkStart w:id="1212" w:name="_Toc38895217"/>
      <w:r w:rsidRPr="00DF5CF9">
        <w:t>14.1.3</w:t>
      </w:r>
      <w:r w:rsidRPr="00DF5CF9">
        <w:tab/>
        <w:t>Increasing an EF</w:t>
      </w:r>
      <w:bookmarkEnd w:id="1210"/>
      <w:bookmarkEnd w:id="1211"/>
      <w:bookmarkEnd w:id="1212"/>
    </w:p>
    <w:p w:rsidR="00227DC0" w:rsidRPr="00DF5CF9" w:rsidRDefault="00EF54B2">
      <w:pPr>
        <w:keepLines/>
      </w:pPr>
      <w:r w:rsidRPr="00DF5CF9">
        <w:t>Increasing of an EF can be done in two different ways:</w:t>
      </w:r>
    </w:p>
    <w:p w:rsidR="00227DC0" w:rsidRPr="00DF5CF9" w:rsidRDefault="00EF54B2">
      <w:pPr>
        <w:pStyle w:val="BN"/>
        <w:numPr>
          <w:ilvl w:val="0"/>
          <w:numId w:val="11"/>
        </w:numPr>
      </w:pPr>
      <w:r w:rsidRPr="00DF5CF9">
        <w:t>If the short file identifiers are used the following procedure applies:</w:t>
      </w:r>
    </w:p>
    <w:p w:rsidR="00227DC0" w:rsidRPr="00DF5CF9" w:rsidRDefault="00EF54B2">
      <w:pPr>
        <w:pStyle w:val="B20"/>
        <w:keepLines/>
      </w:pPr>
      <w:r w:rsidRPr="00DF5CF9">
        <w:t>-</w:t>
      </w:r>
      <w:r w:rsidRPr="00DF5CF9">
        <w:tab/>
        <w:t xml:space="preserve">If short file identifiers are used, Efs that support SFI within the Current Directory can be increased without explicitly selecting the EF. The </w:t>
      </w:r>
      <w:r w:rsidRPr="00DF5CF9">
        <w:rPr>
          <w:snapToGrid w:val="0"/>
        </w:rPr>
        <w:t>terminal</w:t>
      </w:r>
      <w:r w:rsidRPr="00DF5CF9">
        <w:t xml:space="preserve"> selects the DF or ADF and sends an INCREASE command. This contains the short file identifier of the EF and the value which has to be added to the contents of the last updated/increased record. If the access condition for INCREASE is fulfilled, the application increases the existing value of the EF by the data contained in the command, and stores the result. If the access condition is not fulfilled, the data existing in the EF will be unchanged and an error code will be returned.</w:t>
      </w:r>
    </w:p>
    <w:p w:rsidR="00227DC0" w:rsidRPr="00DF5CF9" w:rsidRDefault="00EF54B2">
      <w:pPr>
        <w:pStyle w:val="BN"/>
        <w:keepNext/>
      </w:pPr>
      <w:r w:rsidRPr="00DF5CF9">
        <w:lastRenderedPageBreak/>
        <w:t>If the short file identifiers are not used the following procedure applies:</w:t>
      </w:r>
    </w:p>
    <w:p w:rsidR="00227DC0" w:rsidRPr="00DF5CF9" w:rsidRDefault="00EF54B2">
      <w:pPr>
        <w:pStyle w:val="B20"/>
        <w:keepNext/>
        <w:keepLines/>
      </w:pPr>
      <w:r w:rsidRPr="00DF5CF9">
        <w:t>-</w:t>
      </w:r>
      <w:r w:rsidRPr="00DF5CF9">
        <w:tab/>
        <w:t xml:space="preserve">The </w:t>
      </w:r>
      <w:r w:rsidRPr="00DF5CF9">
        <w:rPr>
          <w:snapToGrid w:val="0"/>
        </w:rPr>
        <w:t>terminal</w:t>
      </w:r>
      <w:r w:rsidRPr="00DF5CF9">
        <w:t xml:space="preserve"> selects the EF and sends an INCREASE command. This contains the value which has to be added to the contents of the last updated/increased record. If the access condition for INCREASE is fulfilled, the application increases the existing value of the EF by the data contained in the command, and stores the result. If the access condition is not fulfilled, the data existing in the EF will be unchanged and an error code will be returned.</w:t>
      </w:r>
    </w:p>
    <w:p w:rsidR="00227DC0" w:rsidRPr="00DF5CF9" w:rsidRDefault="00EF54B2">
      <w:pPr>
        <w:pStyle w:val="NO"/>
        <w:keepLines w:val="0"/>
      </w:pPr>
      <w:r w:rsidRPr="00DF5CF9">
        <w:t>NOTE:</w:t>
      </w:r>
      <w:r w:rsidRPr="00DF5CF9">
        <w:tab/>
        <w:t>The identification of the data within an EF to be acted upon by the above procedures is specified within the command. For the procedures in clauses 14.1.1 and 14.1.2 this data may have been previously identified using a</w:t>
      </w:r>
      <w:r w:rsidRPr="00DF5CF9">
        <w:rPr>
          <w:b/>
        </w:rPr>
        <w:t xml:space="preserve"> </w:t>
      </w:r>
      <w:r w:rsidRPr="00DF5CF9">
        <w:t>SEARCH RECORD command, e.g. searching for an alphanumeric pattern.</w:t>
      </w:r>
    </w:p>
    <w:p w:rsidR="00227DC0" w:rsidRPr="00DF5CF9" w:rsidRDefault="00EF54B2">
      <w:pPr>
        <w:pStyle w:val="Heading2"/>
      </w:pPr>
      <w:bookmarkStart w:id="1213" w:name="_Toc24018511"/>
      <w:bookmarkStart w:id="1214" w:name="_Toc24449415"/>
      <w:bookmarkStart w:id="1215" w:name="_Toc38895218"/>
      <w:r w:rsidRPr="00DF5CF9">
        <w:t>14.2</w:t>
      </w:r>
      <w:r w:rsidRPr="00DF5CF9">
        <w:tab/>
        <w:t>PIN related procedures</w:t>
      </w:r>
      <w:bookmarkEnd w:id="1213"/>
      <w:bookmarkEnd w:id="1214"/>
      <w:bookmarkEnd w:id="1215"/>
    </w:p>
    <w:p w:rsidR="00227DC0" w:rsidRPr="00DF5CF9" w:rsidRDefault="00EF54B2">
      <w:pPr>
        <w:pStyle w:val="Heading3"/>
      </w:pPr>
      <w:bookmarkStart w:id="1216" w:name="_Toc24018512"/>
      <w:bookmarkStart w:id="1217" w:name="_Toc24449416"/>
      <w:bookmarkStart w:id="1218" w:name="_Toc38895219"/>
      <w:r w:rsidRPr="00DF5CF9">
        <w:t>14.2.0</w:t>
      </w:r>
      <w:r w:rsidRPr="00DF5CF9">
        <w:tab/>
        <w:t>Overview</w:t>
      </w:r>
      <w:bookmarkEnd w:id="1216"/>
      <w:bookmarkEnd w:id="1217"/>
      <w:bookmarkEnd w:id="1218"/>
    </w:p>
    <w:p w:rsidR="00227DC0" w:rsidRPr="00DF5CF9" w:rsidRDefault="00EF54B2">
      <w:pPr>
        <w:pStyle w:val="NO"/>
        <w:keepLines w:val="0"/>
      </w:pPr>
      <w:r w:rsidRPr="00DF5CF9">
        <w:t>NOTE:</w:t>
      </w:r>
      <w:r w:rsidRPr="00DF5CF9">
        <w:tab/>
        <w:t>The present document specifies only the generic behaviour of a PIN. An application may create a set of PINs each with a specific behaviour.</w:t>
      </w:r>
    </w:p>
    <w:p w:rsidR="00227DC0" w:rsidRPr="00DF5CF9" w:rsidRDefault="00EF54B2">
      <w:r w:rsidRPr="00DF5CF9">
        <w:t>A successful completion of one of the following procedures grants the access right of the corresponding PIN for an application session. This right is valid for all files within the application protected by this PIN.</w:t>
      </w:r>
    </w:p>
    <w:p w:rsidR="00227DC0" w:rsidRPr="00DF5CF9" w:rsidRDefault="00EF54B2">
      <w:r w:rsidRPr="00DF5CF9">
        <w:t>After a third consecutive unsuccessful completion of one of the following procedures associated to the same PIN, not necessarily in the same application session, the PIN becomes "blocked" and if the PIN status is set "enabled", the access right previously granted by this PIN is lost immediately.</w:t>
      </w:r>
    </w:p>
    <w:p w:rsidR="00227DC0" w:rsidRPr="00DF5CF9" w:rsidRDefault="00EF54B2">
      <w:r w:rsidRPr="00DF5CF9">
        <w:t>An access right is not granted if any of the following procedures are aborted.</w:t>
      </w:r>
    </w:p>
    <w:p w:rsidR="00227DC0" w:rsidRPr="00DF5CF9" w:rsidRDefault="00EF54B2">
      <w:pPr>
        <w:pStyle w:val="Heading3"/>
      </w:pPr>
      <w:bookmarkStart w:id="1219" w:name="_Toc24018513"/>
      <w:bookmarkStart w:id="1220" w:name="_Toc24449417"/>
      <w:bookmarkStart w:id="1221" w:name="_Toc38895220"/>
      <w:r w:rsidRPr="00DF5CF9">
        <w:t>14.2.1</w:t>
      </w:r>
      <w:r w:rsidRPr="00DF5CF9">
        <w:tab/>
        <w:t>PIN verification</w:t>
      </w:r>
      <w:bookmarkEnd w:id="1219"/>
      <w:bookmarkEnd w:id="1220"/>
      <w:bookmarkEnd w:id="1221"/>
    </w:p>
    <w:p w:rsidR="00227DC0" w:rsidRPr="00DF5CF9" w:rsidRDefault="00EF54B2">
      <w:r w:rsidRPr="00DF5CF9">
        <w:t xml:space="preserve">The </w:t>
      </w:r>
      <w:r w:rsidRPr="00DF5CF9">
        <w:rPr>
          <w:snapToGrid w:val="0"/>
        </w:rPr>
        <w:t>terminal</w:t>
      </w:r>
      <w:r w:rsidRPr="00DF5CF9">
        <w:t xml:space="preserve"> checks the PIN and the following procedures apply:</w:t>
      </w:r>
    </w:p>
    <w:p w:rsidR="00227DC0" w:rsidRPr="00DF5CF9" w:rsidRDefault="00EF54B2">
      <w:pPr>
        <w:pStyle w:val="B1"/>
      </w:pPr>
      <w:r w:rsidRPr="00DF5CF9">
        <w:t>If the PIN status is set "enabled" and the PIN is "blocked", the procedure ends and is finished unsuccessfully.</w:t>
      </w:r>
    </w:p>
    <w:p w:rsidR="00227DC0" w:rsidRPr="00DF5CF9" w:rsidRDefault="00EF54B2">
      <w:pPr>
        <w:pStyle w:val="B1"/>
      </w:pPr>
      <w:r w:rsidRPr="00DF5CF9">
        <w:t xml:space="preserve">If the PIN status is set "disabled" and the PIN is "blocked", the procedure ends and is finished successfully. The </w:t>
      </w:r>
      <w:r w:rsidRPr="00DF5CF9">
        <w:rPr>
          <w:snapToGrid w:val="0"/>
        </w:rPr>
        <w:t>terminal</w:t>
      </w:r>
      <w:r w:rsidRPr="00DF5CF9">
        <w:t xml:space="preserve"> shall, however, accept applications which do not grant access rights when the PIN status is set "disabled" and the PIN is "blocked". In that case </w:t>
      </w:r>
      <w:r w:rsidRPr="00DF5CF9">
        <w:rPr>
          <w:snapToGrid w:val="0"/>
        </w:rPr>
        <w:t>terminal</w:t>
      </w:r>
      <w:r w:rsidRPr="00DF5CF9">
        <w:t xml:space="preserve"> shall consider those applications as "blocked".</w:t>
      </w:r>
    </w:p>
    <w:p w:rsidR="00227DC0" w:rsidRPr="00DF5CF9" w:rsidRDefault="00EF54B2">
      <w:pPr>
        <w:pStyle w:val="B1"/>
      </w:pPr>
      <w:r w:rsidRPr="00DF5CF9">
        <w:t>If the PIN status is set "disabled" and the PIN is not "blocked", the procedure is finished successfully.</w:t>
      </w:r>
    </w:p>
    <w:p w:rsidR="00227DC0" w:rsidRPr="00DF5CF9" w:rsidRDefault="00EF54B2">
      <w:pPr>
        <w:pStyle w:val="B1"/>
        <w:keepNext/>
        <w:keepLines/>
      </w:pPr>
      <w:r w:rsidRPr="00DF5CF9">
        <w:t xml:space="preserve">If the PIN status is set "enabled" and the PIN is not "blocked", the </w:t>
      </w:r>
      <w:r w:rsidRPr="00DF5CF9">
        <w:rPr>
          <w:snapToGrid w:val="0"/>
        </w:rPr>
        <w:t>terminal</w:t>
      </w:r>
      <w:r w:rsidRPr="00DF5CF9">
        <w:t xml:space="preserve"> uses the VERIFY PIN function. If the PIN presented by the </w:t>
      </w:r>
      <w:r w:rsidRPr="00DF5CF9">
        <w:rPr>
          <w:snapToGrid w:val="0"/>
        </w:rPr>
        <w:t>terminal</w:t>
      </w:r>
      <w:r w:rsidRPr="00DF5CF9">
        <w:t xml:space="preserve"> is equal to the corresponding PIN stored in the application, the procedure is finished successfully. If the PIN presented by the </w:t>
      </w:r>
      <w:r w:rsidRPr="00DF5CF9">
        <w:rPr>
          <w:snapToGrid w:val="0"/>
        </w:rPr>
        <w:t>terminal</w:t>
      </w:r>
      <w:r w:rsidRPr="00DF5CF9">
        <w:t xml:space="preserve"> is not equal to the PIN which protects the application, the procedure ends and is finished unsuccessfully.</w:t>
      </w:r>
    </w:p>
    <w:p w:rsidR="00227DC0" w:rsidRPr="00DF5CF9" w:rsidRDefault="00EF54B2">
      <w:pPr>
        <w:pStyle w:val="Heading3"/>
      </w:pPr>
      <w:bookmarkStart w:id="1222" w:name="_Toc24018514"/>
      <w:bookmarkStart w:id="1223" w:name="_Toc24449418"/>
      <w:bookmarkStart w:id="1224" w:name="_Toc38895221"/>
      <w:r w:rsidRPr="00DF5CF9">
        <w:t>14.2.2</w:t>
      </w:r>
      <w:r w:rsidRPr="00DF5CF9">
        <w:tab/>
        <w:t>PIN value substitution</w:t>
      </w:r>
      <w:bookmarkEnd w:id="1222"/>
      <w:bookmarkEnd w:id="1223"/>
      <w:bookmarkEnd w:id="1224"/>
    </w:p>
    <w:p w:rsidR="00227DC0" w:rsidRPr="00DF5CF9" w:rsidRDefault="00EF54B2">
      <w:pPr>
        <w:keepNext/>
        <w:keepLines/>
      </w:pPr>
      <w:r w:rsidRPr="00DF5CF9">
        <w:t xml:space="preserve">The </w:t>
      </w:r>
      <w:r w:rsidRPr="00DF5CF9">
        <w:rPr>
          <w:snapToGrid w:val="0"/>
        </w:rPr>
        <w:t>terminal</w:t>
      </w:r>
      <w:r w:rsidRPr="00DF5CF9">
        <w:t xml:space="preserve"> checks the PIN and the following procedures apply:</w:t>
      </w:r>
    </w:p>
    <w:p w:rsidR="00227DC0" w:rsidRPr="00DF5CF9" w:rsidRDefault="00EF54B2">
      <w:pPr>
        <w:pStyle w:val="B1"/>
      </w:pPr>
      <w:r w:rsidRPr="00DF5CF9">
        <w:t>If the PIN status is set "disabled" or the PIN is "blocked", the procedure ends and is finished unsuccessfully.</w:t>
      </w:r>
    </w:p>
    <w:p w:rsidR="00227DC0" w:rsidRPr="00DF5CF9" w:rsidRDefault="00EF54B2">
      <w:pPr>
        <w:pStyle w:val="B1"/>
      </w:pPr>
      <w:r w:rsidRPr="00DF5CF9">
        <w:t xml:space="preserve">If the PIN status is set "enabled" and the PIN is not "blocked", the </w:t>
      </w:r>
      <w:r w:rsidRPr="00DF5CF9">
        <w:rPr>
          <w:snapToGrid w:val="0"/>
        </w:rPr>
        <w:t>terminal</w:t>
      </w:r>
      <w:r w:rsidRPr="00DF5CF9">
        <w:t xml:space="preserve"> uses the CHANGE PIN function. If the old PIN presented by the </w:t>
      </w:r>
      <w:r w:rsidRPr="00DF5CF9">
        <w:rPr>
          <w:snapToGrid w:val="0"/>
        </w:rPr>
        <w:t>terminal</w:t>
      </w:r>
      <w:r w:rsidRPr="00DF5CF9">
        <w:t xml:space="preserve"> is equal to the PIN which protects the application, the new PIN presented by the </w:t>
      </w:r>
      <w:r w:rsidRPr="00DF5CF9">
        <w:rPr>
          <w:snapToGrid w:val="0"/>
        </w:rPr>
        <w:t>terminal</w:t>
      </w:r>
      <w:r w:rsidRPr="00DF5CF9">
        <w:t xml:space="preserve"> is stored instead of the old one and the procedure is finished successfully.</w:t>
      </w:r>
    </w:p>
    <w:p w:rsidR="00227DC0" w:rsidRPr="00DF5CF9" w:rsidRDefault="00EF54B2">
      <w:pPr>
        <w:pStyle w:val="B1"/>
      </w:pPr>
      <w:r w:rsidRPr="00DF5CF9">
        <w:t>If the old PIN presented by the terminal and the PIN which protects the application are not identical, the procedure ends and is finished unsuccessfully.</w:t>
      </w:r>
    </w:p>
    <w:p w:rsidR="00227DC0" w:rsidRPr="00DF5CF9" w:rsidRDefault="00EF54B2">
      <w:pPr>
        <w:pStyle w:val="Heading3"/>
      </w:pPr>
      <w:bookmarkStart w:id="1225" w:name="_Toc24018515"/>
      <w:bookmarkStart w:id="1226" w:name="_Toc24449419"/>
      <w:bookmarkStart w:id="1227" w:name="_Toc38895222"/>
      <w:r w:rsidRPr="00DF5CF9">
        <w:lastRenderedPageBreak/>
        <w:t>14.2.3</w:t>
      </w:r>
      <w:r w:rsidRPr="00DF5CF9">
        <w:tab/>
        <w:t>PIN disabling</w:t>
      </w:r>
      <w:bookmarkEnd w:id="1225"/>
      <w:bookmarkEnd w:id="1226"/>
      <w:bookmarkEnd w:id="1227"/>
    </w:p>
    <w:p w:rsidR="00227DC0" w:rsidRPr="00DF5CF9" w:rsidRDefault="00EF54B2">
      <w:pPr>
        <w:keepNext/>
        <w:keepLines/>
      </w:pPr>
      <w:r w:rsidRPr="00DF5CF9">
        <w:t>PIN enabling and disabling/disabling and replacement may be disallowed by an application. If it is allowed then the following procedures shall be followed:</w:t>
      </w:r>
    </w:p>
    <w:p w:rsidR="00227DC0" w:rsidRPr="00DF5CF9" w:rsidRDefault="00EF54B2">
      <w:pPr>
        <w:pStyle w:val="B1"/>
      </w:pPr>
      <w:r w:rsidRPr="00DF5CF9">
        <w:t>If either the PIN status is set "disabled" or the PIN is "blocked", the procedure ends and is finished unsuccessfully.</w:t>
      </w:r>
    </w:p>
    <w:p w:rsidR="00227DC0" w:rsidRPr="00DF5CF9" w:rsidRDefault="00EF54B2">
      <w:r w:rsidRPr="00DF5CF9">
        <w:t>Disabling and replacement:</w:t>
      </w:r>
    </w:p>
    <w:p w:rsidR="00227DC0" w:rsidRPr="00DF5CF9" w:rsidRDefault="00EF54B2">
      <w:pPr>
        <w:pStyle w:val="B1"/>
      </w:pPr>
      <w:r w:rsidRPr="00DF5CF9">
        <w:t xml:space="preserve">If the application PIN is not "blocked" and both the application PIN and the alternative global key reference statuses are set to "enabled", the </w:t>
      </w:r>
      <w:r w:rsidRPr="00DF5CF9">
        <w:rPr>
          <w:snapToGrid w:val="0"/>
        </w:rPr>
        <w:t>terminal</w:t>
      </w:r>
      <w:r w:rsidRPr="00DF5CF9">
        <w:t xml:space="preserve"> uses the DISABLE PIN function. If the PIN presented by the </w:t>
      </w:r>
      <w:r w:rsidRPr="00DF5CF9">
        <w:rPr>
          <w:snapToGrid w:val="0"/>
        </w:rPr>
        <w:t>terminal</w:t>
      </w:r>
      <w:r w:rsidRPr="00DF5CF9">
        <w:t xml:space="preserve"> is equal to the PIN which protects the application, the status of the PIN is set "disabled" and the usage qualifier of the alternative global key reference is set to "use" (</w:t>
      </w:r>
      <w:r w:rsidRPr="00DF5CF9">
        <w:rPr>
          <w:snapToGrid w:val="0"/>
          <w:lang w:eastAsia="fr-FR"/>
        </w:rPr>
        <w:t>'</w:t>
      </w:r>
      <w:r w:rsidRPr="00DF5CF9">
        <w:t>08</w:t>
      </w:r>
      <w:r w:rsidRPr="00DF5CF9">
        <w:rPr>
          <w:snapToGrid w:val="0"/>
          <w:lang w:eastAsia="fr-FR"/>
        </w:rPr>
        <w:t>'</w:t>
      </w:r>
      <w:r w:rsidRPr="00DF5CF9">
        <w:t xml:space="preserve">) and the procedure is finished successfully. If the PIN presented by the </w:t>
      </w:r>
      <w:r w:rsidRPr="00DF5CF9">
        <w:rPr>
          <w:snapToGrid w:val="0"/>
        </w:rPr>
        <w:t>terminal</w:t>
      </w:r>
      <w:r w:rsidRPr="00DF5CF9">
        <w:t xml:space="preserve"> is not equal to the PIN which protects the application, the procedure ends and is finished unsuccessfully.</w:t>
      </w:r>
    </w:p>
    <w:p w:rsidR="00227DC0" w:rsidRPr="00DF5CF9" w:rsidRDefault="00EF54B2">
      <w:r w:rsidRPr="00DF5CF9">
        <w:t>Disabling, no replacement:</w:t>
      </w:r>
    </w:p>
    <w:p w:rsidR="00227DC0" w:rsidRPr="00DF5CF9" w:rsidRDefault="00EF54B2">
      <w:pPr>
        <w:pStyle w:val="B1"/>
      </w:pPr>
      <w:r w:rsidRPr="00DF5CF9">
        <w:t xml:space="preserve">If the PIN is not "blocked" and the PIN status is set "enabled", the </w:t>
      </w:r>
      <w:r w:rsidRPr="00DF5CF9">
        <w:rPr>
          <w:snapToGrid w:val="0"/>
        </w:rPr>
        <w:t>terminal</w:t>
      </w:r>
      <w:r w:rsidRPr="00DF5CF9">
        <w:t xml:space="preserve"> uses the DISABLE PIN function. If the PIN presented by the </w:t>
      </w:r>
      <w:r w:rsidRPr="00DF5CF9">
        <w:rPr>
          <w:snapToGrid w:val="0"/>
        </w:rPr>
        <w:t>terminal</w:t>
      </w:r>
      <w:r w:rsidRPr="00DF5CF9">
        <w:t xml:space="preserve"> is equal to the PIN which protects the application, the status of the PIN is set "disabled" and the procedure is finished successfully. If the PIN presented by the </w:t>
      </w:r>
      <w:r w:rsidRPr="00DF5CF9">
        <w:rPr>
          <w:snapToGrid w:val="0"/>
        </w:rPr>
        <w:t>terminal</w:t>
      </w:r>
      <w:r w:rsidRPr="00DF5CF9">
        <w:t xml:space="preserve"> is not equal to the PIN which protects the application, the procedure ends and is finished unsuccessfully.</w:t>
      </w:r>
    </w:p>
    <w:p w:rsidR="00227DC0" w:rsidRPr="00DF5CF9" w:rsidRDefault="00EF54B2">
      <w:pPr>
        <w:pStyle w:val="Heading3"/>
      </w:pPr>
      <w:bookmarkStart w:id="1228" w:name="_Toc24018516"/>
      <w:bookmarkStart w:id="1229" w:name="_Toc24449420"/>
      <w:bookmarkStart w:id="1230" w:name="_Toc38895223"/>
      <w:r w:rsidRPr="00DF5CF9">
        <w:t>14.2.4</w:t>
      </w:r>
      <w:r w:rsidRPr="00DF5CF9">
        <w:tab/>
        <w:t>PIN enabling</w:t>
      </w:r>
      <w:bookmarkEnd w:id="1228"/>
      <w:bookmarkEnd w:id="1229"/>
      <w:bookmarkEnd w:id="1230"/>
    </w:p>
    <w:p w:rsidR="00227DC0" w:rsidRPr="00DF5CF9" w:rsidRDefault="00EF54B2">
      <w:r w:rsidRPr="00DF5CF9">
        <w:t>PIN enabling and disabling may be disallowed by an application. If it is allowed then the following procedures shall be followed:</w:t>
      </w:r>
    </w:p>
    <w:p w:rsidR="00227DC0" w:rsidRPr="00DF5CF9" w:rsidRDefault="00EF54B2">
      <w:pPr>
        <w:pStyle w:val="B1"/>
      </w:pPr>
      <w:r w:rsidRPr="00DF5CF9">
        <w:t>If either the PIN status is set "enabled" or the PIN is "blocked", the procedure ends and is finished unsuccessfully.</w:t>
      </w:r>
    </w:p>
    <w:p w:rsidR="00227DC0" w:rsidRPr="00DF5CF9" w:rsidRDefault="00EF54B2">
      <w:pPr>
        <w:pStyle w:val="B1"/>
      </w:pPr>
      <w:r w:rsidRPr="00DF5CF9">
        <w:t xml:space="preserve">If the PIN status is set "disabled" and the PIN is not "blocked", the </w:t>
      </w:r>
      <w:r w:rsidRPr="00DF5CF9">
        <w:rPr>
          <w:snapToGrid w:val="0"/>
        </w:rPr>
        <w:t>terminal</w:t>
      </w:r>
      <w:r w:rsidRPr="00DF5CF9">
        <w:t xml:space="preserve"> uses the ENABLE PIN function. If the PIN presented by the </w:t>
      </w:r>
      <w:r w:rsidRPr="00DF5CF9">
        <w:rPr>
          <w:snapToGrid w:val="0"/>
        </w:rPr>
        <w:t>terminal</w:t>
      </w:r>
      <w:r w:rsidRPr="00DF5CF9">
        <w:t xml:space="preserve"> is equal to the PIN which is assigned to the application, the status of the PIN is set "enabled" and the procedure is finished successfully. If the PIN presented by the </w:t>
      </w:r>
      <w:r w:rsidRPr="00DF5CF9">
        <w:rPr>
          <w:snapToGrid w:val="0"/>
        </w:rPr>
        <w:t>terminal</w:t>
      </w:r>
      <w:r w:rsidRPr="00DF5CF9">
        <w:t xml:space="preserve"> is not equal to the PIN which protects the application, the procedure ends and is finished unsuccessfully.</w:t>
      </w:r>
    </w:p>
    <w:p w:rsidR="00227DC0" w:rsidRPr="00DF5CF9" w:rsidRDefault="00EF54B2">
      <w:pPr>
        <w:pStyle w:val="Heading3"/>
      </w:pPr>
      <w:bookmarkStart w:id="1231" w:name="_Toc24018517"/>
      <w:bookmarkStart w:id="1232" w:name="_Toc24449421"/>
      <w:bookmarkStart w:id="1233" w:name="_Toc38895224"/>
      <w:r w:rsidRPr="00DF5CF9">
        <w:t>14.2.5</w:t>
      </w:r>
      <w:r w:rsidRPr="00DF5CF9">
        <w:tab/>
        <w:t>PIN unblocking</w:t>
      </w:r>
      <w:bookmarkEnd w:id="1231"/>
      <w:bookmarkEnd w:id="1232"/>
      <w:bookmarkEnd w:id="1233"/>
    </w:p>
    <w:p w:rsidR="00227DC0" w:rsidRPr="00DF5CF9" w:rsidRDefault="00EF54B2">
      <w:r w:rsidRPr="00DF5CF9">
        <w:t>The execution of the PIN unblocking procedure is independent of whether or not the PIN is "blocked".</w:t>
      </w:r>
    </w:p>
    <w:p w:rsidR="00227DC0" w:rsidRPr="00DF5CF9" w:rsidRDefault="00EF54B2">
      <w:r w:rsidRPr="00DF5CF9">
        <w:t xml:space="preserve">The </w:t>
      </w:r>
      <w:r w:rsidRPr="00DF5CF9">
        <w:rPr>
          <w:snapToGrid w:val="0"/>
        </w:rPr>
        <w:t>terminal</w:t>
      </w:r>
      <w:r w:rsidRPr="00DF5CF9">
        <w:t xml:space="preserve"> checks if the UNBLOCK PIN is "blocked". If the UNBLOCK PIN is "blocked", the procedure ends and is finished unsuccessfully.</w:t>
      </w:r>
    </w:p>
    <w:p w:rsidR="00227DC0" w:rsidRPr="00DF5CF9" w:rsidRDefault="00EF54B2">
      <w:r w:rsidRPr="00DF5CF9">
        <w:t xml:space="preserve">If the UNBLOCK PIN is not "blocked", the </w:t>
      </w:r>
      <w:r w:rsidRPr="00DF5CF9">
        <w:rPr>
          <w:snapToGrid w:val="0"/>
        </w:rPr>
        <w:t>terminal</w:t>
      </w:r>
      <w:r w:rsidRPr="00DF5CF9">
        <w:t xml:space="preserve"> uses the UNBLOCK PIN function. If the UNBLOCK PIN presented by the </w:t>
      </w:r>
      <w:r w:rsidRPr="00DF5CF9">
        <w:rPr>
          <w:snapToGrid w:val="0"/>
        </w:rPr>
        <w:t>terminal</w:t>
      </w:r>
      <w:r w:rsidRPr="00DF5CF9">
        <w:t xml:space="preserve"> is equal to the corresponding UNBLOCK PIN of the application, the relevant PIN becomes "unblocked" and the procedure is finished successfully. If the UNBLOCK PIN presented by the </w:t>
      </w:r>
      <w:r w:rsidRPr="00DF5CF9">
        <w:rPr>
          <w:snapToGrid w:val="0"/>
        </w:rPr>
        <w:t>terminal</w:t>
      </w:r>
      <w:r w:rsidRPr="00DF5CF9">
        <w:t xml:space="preserve"> is not equal to the corresponding UNBLOCK PIN of the application, the procedure ends and is finished unsuccessfully.</w:t>
      </w:r>
    </w:p>
    <w:p w:rsidR="00227DC0" w:rsidRPr="00DF5CF9" w:rsidRDefault="00EF54B2">
      <w:pPr>
        <w:pStyle w:val="Heading2"/>
      </w:pPr>
      <w:bookmarkStart w:id="1234" w:name="_Toc24018518"/>
      <w:bookmarkStart w:id="1235" w:name="_Toc24449422"/>
      <w:bookmarkStart w:id="1236" w:name="_Toc38895225"/>
      <w:r w:rsidRPr="00DF5CF9">
        <w:t>14.3</w:t>
      </w:r>
      <w:r w:rsidRPr="00DF5CF9">
        <w:tab/>
        <w:t>Application selection procedures</w:t>
      </w:r>
      <w:bookmarkEnd w:id="1234"/>
      <w:bookmarkEnd w:id="1235"/>
      <w:bookmarkEnd w:id="1236"/>
    </w:p>
    <w:p w:rsidR="00227DC0" w:rsidRPr="00DF5CF9" w:rsidRDefault="00EF54B2">
      <w:pPr>
        <w:pStyle w:val="Heading3"/>
      </w:pPr>
      <w:bookmarkStart w:id="1237" w:name="_Toc24018519"/>
      <w:bookmarkStart w:id="1238" w:name="_Toc24449423"/>
      <w:bookmarkStart w:id="1239" w:name="_Toc38895226"/>
      <w:r w:rsidRPr="00DF5CF9">
        <w:t>14.3.1</w:t>
      </w:r>
      <w:r w:rsidRPr="00DF5CF9">
        <w:tab/>
        <w:t>Application selection by use of the EF</w:t>
      </w:r>
      <w:r w:rsidRPr="00DF5CF9">
        <w:rPr>
          <w:vertAlign w:val="subscript"/>
        </w:rPr>
        <w:t>DIR</w:t>
      </w:r>
      <w:r w:rsidRPr="00DF5CF9">
        <w:t xml:space="preserve"> file</w:t>
      </w:r>
      <w:bookmarkEnd w:id="1237"/>
      <w:bookmarkEnd w:id="1238"/>
      <w:bookmarkEnd w:id="1239"/>
    </w:p>
    <w:p w:rsidR="00227DC0" w:rsidRPr="00DF5CF9" w:rsidRDefault="00EF54B2">
      <w:pPr>
        <w:numPr>
          <w:ilvl w:val="12"/>
          <w:numId w:val="0"/>
        </w:numPr>
      </w:pPr>
      <w:r w:rsidRPr="00DF5CF9">
        <w:t>Application selection by use of the EF</w:t>
      </w:r>
      <w:r w:rsidRPr="00DF5CF9">
        <w:rPr>
          <w:rFonts w:ascii="Times" w:hAnsi="Times"/>
          <w:caps/>
          <w:position w:val="-6"/>
          <w:sz w:val="16"/>
        </w:rPr>
        <w:t>DIR</w:t>
      </w:r>
      <w:r w:rsidRPr="00DF5CF9">
        <w:t xml:space="preserve"> file is the procedure where the </w:t>
      </w:r>
      <w:r w:rsidRPr="00DF5CF9">
        <w:rPr>
          <w:snapToGrid w:val="0"/>
        </w:rPr>
        <w:t>terminal</w:t>
      </w:r>
      <w:r w:rsidRPr="00DF5CF9">
        <w:t xml:space="preserve"> reads the content of the EF</w:t>
      </w:r>
      <w:r w:rsidRPr="00DF5CF9">
        <w:rPr>
          <w:rFonts w:ascii="Times" w:hAnsi="Times"/>
          <w:caps/>
          <w:position w:val="-6"/>
          <w:sz w:val="16"/>
        </w:rPr>
        <w:t>DIR</w:t>
      </w:r>
      <w:r w:rsidRPr="00DF5CF9">
        <w:t xml:space="preserve"> file and presents the list of applications to the user whom can then make select one or more applications to activate.</w:t>
      </w:r>
    </w:p>
    <w:p w:rsidR="00227DC0" w:rsidRPr="00DF5CF9" w:rsidRDefault="00EF54B2">
      <w:pPr>
        <w:numPr>
          <w:ilvl w:val="12"/>
          <w:numId w:val="0"/>
        </w:numPr>
      </w:pPr>
      <w:r w:rsidRPr="00DF5CF9">
        <w:t xml:space="preserve">The </w:t>
      </w:r>
      <w:r w:rsidRPr="00DF5CF9">
        <w:rPr>
          <w:snapToGrid w:val="0"/>
        </w:rPr>
        <w:t>terminal</w:t>
      </w:r>
      <w:r w:rsidRPr="00DF5CF9">
        <w:t xml:space="preserve"> performs the read procedure with EF</w:t>
      </w:r>
      <w:r w:rsidRPr="00DF5CF9">
        <w:rPr>
          <w:rFonts w:ascii="Times" w:hAnsi="Times"/>
          <w:caps/>
          <w:position w:val="-6"/>
          <w:sz w:val="16"/>
        </w:rPr>
        <w:t>DIR</w:t>
      </w:r>
      <w:r w:rsidRPr="00DF5CF9">
        <w:t xml:space="preserve"> and presents the applications that it supports to the user who may make a selection. If only one supported application is found this may be implicitly selected.</w:t>
      </w:r>
    </w:p>
    <w:p w:rsidR="00227DC0" w:rsidRPr="00DF5CF9" w:rsidRDefault="00EF54B2">
      <w:pPr>
        <w:pStyle w:val="Heading3"/>
      </w:pPr>
      <w:bookmarkStart w:id="1240" w:name="_Toc24018520"/>
      <w:bookmarkStart w:id="1241" w:name="_Toc24449424"/>
      <w:bookmarkStart w:id="1242" w:name="_Toc38895227"/>
      <w:r w:rsidRPr="00DF5CF9">
        <w:lastRenderedPageBreak/>
        <w:t>14.3.2</w:t>
      </w:r>
      <w:r w:rsidRPr="00DF5CF9">
        <w:tab/>
        <w:t>Direct application selection</w:t>
      </w:r>
      <w:bookmarkEnd w:id="1240"/>
      <w:bookmarkEnd w:id="1241"/>
      <w:bookmarkEnd w:id="1242"/>
    </w:p>
    <w:p w:rsidR="00227DC0" w:rsidRPr="00DF5CF9" w:rsidRDefault="00EF54B2">
      <w:r w:rsidRPr="00DF5CF9">
        <w:t>An application may be selected, without reading the content of the EF</w:t>
      </w:r>
      <w:r w:rsidRPr="00DF5CF9">
        <w:rPr>
          <w:rFonts w:ascii="Times" w:hAnsi="Times"/>
          <w:caps/>
          <w:position w:val="-6"/>
          <w:sz w:val="16"/>
        </w:rPr>
        <w:t>DIR</w:t>
      </w:r>
      <w:r w:rsidRPr="00DF5CF9">
        <w:t xml:space="preserve"> file, by performing the SELECT procedure with the AID of the application to be selected.</w:t>
      </w:r>
    </w:p>
    <w:p w:rsidR="00227DC0" w:rsidRPr="00DF5CF9" w:rsidRDefault="00EF54B2">
      <w:pPr>
        <w:pStyle w:val="Heading3"/>
      </w:pPr>
      <w:bookmarkStart w:id="1243" w:name="_Toc24018521"/>
      <w:bookmarkStart w:id="1244" w:name="_Toc24449425"/>
      <w:bookmarkStart w:id="1245" w:name="_Toc38895228"/>
      <w:r w:rsidRPr="00DF5CF9">
        <w:t>14.3.3</w:t>
      </w:r>
      <w:r w:rsidRPr="00DF5CF9">
        <w:tab/>
        <w:t>Direct application selection with partial AID</w:t>
      </w:r>
      <w:bookmarkEnd w:id="1243"/>
      <w:bookmarkEnd w:id="1244"/>
      <w:bookmarkEnd w:id="1245"/>
    </w:p>
    <w:p w:rsidR="00227DC0" w:rsidRPr="00DF5CF9" w:rsidRDefault="00EF54B2">
      <w:r w:rsidRPr="00DF5CF9">
        <w:t>See clause 8.5.1.2.</w:t>
      </w:r>
    </w:p>
    <w:p w:rsidR="00227DC0" w:rsidRPr="00DF5CF9" w:rsidRDefault="00EF54B2">
      <w:pPr>
        <w:pStyle w:val="Heading2"/>
      </w:pPr>
      <w:bookmarkStart w:id="1246" w:name="_Toc24018522"/>
      <w:bookmarkStart w:id="1247" w:name="_Toc24449426"/>
      <w:bookmarkStart w:id="1248" w:name="_Toc38895229"/>
      <w:r w:rsidRPr="00DF5CF9">
        <w:t>14.4</w:t>
      </w:r>
      <w:r w:rsidRPr="00DF5CF9">
        <w:tab/>
        <w:t>General application related procedures</w:t>
      </w:r>
      <w:bookmarkEnd w:id="1246"/>
      <w:bookmarkEnd w:id="1247"/>
      <w:bookmarkEnd w:id="1248"/>
    </w:p>
    <w:p w:rsidR="00227DC0" w:rsidRPr="00DF5CF9" w:rsidRDefault="00EF54B2">
      <w:pPr>
        <w:pStyle w:val="Heading3"/>
      </w:pPr>
      <w:bookmarkStart w:id="1249" w:name="_Toc24018523"/>
      <w:bookmarkStart w:id="1250" w:name="_Toc24449427"/>
      <w:bookmarkStart w:id="1251" w:name="_Toc38895230"/>
      <w:r w:rsidRPr="00DF5CF9">
        <w:t>14.4.1</w:t>
      </w:r>
      <w:r w:rsidRPr="00DF5CF9">
        <w:tab/>
        <w:t>Application session activation</w:t>
      </w:r>
      <w:bookmarkEnd w:id="1249"/>
      <w:bookmarkEnd w:id="1250"/>
      <w:bookmarkEnd w:id="1251"/>
    </w:p>
    <w:p w:rsidR="00227DC0" w:rsidRPr="00DF5CF9" w:rsidRDefault="00EF54B2">
      <w:pPr>
        <w:numPr>
          <w:ilvl w:val="12"/>
          <w:numId w:val="0"/>
        </w:numPr>
      </w:pPr>
      <w:r w:rsidRPr="00DF5CF9">
        <w:t xml:space="preserve">The </w:t>
      </w:r>
      <w:r w:rsidRPr="00DF5CF9">
        <w:rPr>
          <w:snapToGrid w:val="0"/>
        </w:rPr>
        <w:t>terminal</w:t>
      </w:r>
      <w:r w:rsidRPr="00DF5CF9">
        <w:t xml:space="preserve"> performs the SELECT function with the AID of the selected application as a parameter.</w:t>
      </w:r>
    </w:p>
    <w:p w:rsidR="00227DC0" w:rsidRPr="00DF5CF9" w:rsidRDefault="00EF54B2">
      <w:pPr>
        <w:keepNext/>
        <w:keepLines/>
      </w:pPr>
      <w:r w:rsidRPr="00DF5CF9">
        <w:t>If the SELECT function ends successfully the selected application's initialization procedure is executed. If the initialization procedure ends successfully the UICC enters the operation state. If the initialization procedure does not end successfully, the UICC remains in the application management state and sends an indication to the user that it was not possible to activate the selected application.</w:t>
      </w:r>
    </w:p>
    <w:p w:rsidR="00227DC0" w:rsidRPr="00DF5CF9" w:rsidRDefault="00EF54B2">
      <w:pPr>
        <w:pStyle w:val="Heading3"/>
      </w:pPr>
      <w:bookmarkStart w:id="1252" w:name="_Toc24018524"/>
      <w:bookmarkStart w:id="1253" w:name="_Toc24449428"/>
      <w:bookmarkStart w:id="1254" w:name="_Toc38895231"/>
      <w:r w:rsidRPr="00DF5CF9">
        <w:t>14.4.2</w:t>
      </w:r>
      <w:r w:rsidRPr="00DF5CF9">
        <w:tab/>
        <w:t>UICC application interrogation</w:t>
      </w:r>
      <w:bookmarkEnd w:id="1252"/>
      <w:bookmarkEnd w:id="1253"/>
      <w:bookmarkEnd w:id="1254"/>
    </w:p>
    <w:p w:rsidR="00227DC0" w:rsidRPr="00DF5CF9" w:rsidRDefault="00EF54B2">
      <w:r w:rsidRPr="00DF5CF9">
        <w:t>The list of applications residing in the UICC can be read at any time when the UICC is not inactive.</w:t>
      </w:r>
    </w:p>
    <w:p w:rsidR="00227DC0" w:rsidRPr="00DF5CF9" w:rsidRDefault="00EF54B2">
      <w:pPr>
        <w:pStyle w:val="EX"/>
      </w:pPr>
      <w:r w:rsidRPr="00DF5CF9">
        <w:t>Request:</w:t>
      </w:r>
      <w:r w:rsidRPr="00DF5CF9">
        <w:tab/>
        <w:t xml:space="preserve">The </w:t>
      </w:r>
      <w:r w:rsidRPr="00DF5CF9">
        <w:rPr>
          <w:snapToGrid w:val="0"/>
        </w:rPr>
        <w:t>terminal</w:t>
      </w:r>
      <w:r w:rsidRPr="00DF5CF9">
        <w:t xml:space="preserve"> performs the read procedure with EF</w:t>
      </w:r>
      <w:r w:rsidRPr="00DF5CF9">
        <w:rPr>
          <w:rFonts w:ascii="Times" w:hAnsi="Times"/>
          <w:caps/>
          <w:position w:val="-6"/>
          <w:sz w:val="16"/>
        </w:rPr>
        <w:t>DIR</w:t>
      </w:r>
      <w:r w:rsidRPr="00DF5CF9">
        <w:t>.</w:t>
      </w:r>
    </w:p>
    <w:p w:rsidR="00227DC0" w:rsidRPr="00DF5CF9" w:rsidRDefault="00EF54B2">
      <w:pPr>
        <w:pStyle w:val="Heading3"/>
      </w:pPr>
      <w:bookmarkStart w:id="1255" w:name="_Toc24018525"/>
      <w:bookmarkStart w:id="1256" w:name="_Toc24449429"/>
      <w:bookmarkStart w:id="1257" w:name="_Toc38895232"/>
      <w:r w:rsidRPr="00DF5CF9">
        <w:t>14.4.3</w:t>
      </w:r>
      <w:r w:rsidRPr="00DF5CF9">
        <w:tab/>
        <w:t>UICC application session termination</w:t>
      </w:r>
      <w:bookmarkEnd w:id="1255"/>
      <w:bookmarkEnd w:id="1256"/>
      <w:bookmarkEnd w:id="1257"/>
    </w:p>
    <w:p w:rsidR="00227DC0" w:rsidRPr="00DF5CF9" w:rsidRDefault="00EF54B2">
      <w:r w:rsidRPr="00DF5CF9">
        <w:t>An application session can be terminated at any time when the UICC is not inactive.</w:t>
      </w:r>
    </w:p>
    <w:p w:rsidR="00227DC0" w:rsidRPr="00DF5CF9" w:rsidRDefault="00EF54B2">
      <w:pPr>
        <w:pStyle w:val="Heading2"/>
      </w:pPr>
      <w:bookmarkStart w:id="1258" w:name="_Toc24018526"/>
      <w:bookmarkStart w:id="1259" w:name="_Toc24449430"/>
      <w:bookmarkStart w:id="1260" w:name="_Toc38895233"/>
      <w:r w:rsidRPr="00DF5CF9">
        <w:t>14.5</w:t>
      </w:r>
      <w:r w:rsidRPr="00DF5CF9">
        <w:tab/>
        <w:t>Miscellaneous procedures</w:t>
      </w:r>
      <w:bookmarkEnd w:id="1258"/>
      <w:bookmarkEnd w:id="1259"/>
      <w:bookmarkEnd w:id="1260"/>
    </w:p>
    <w:p w:rsidR="00227DC0" w:rsidRPr="00DF5CF9" w:rsidRDefault="00EF54B2">
      <w:pPr>
        <w:pStyle w:val="Heading3"/>
      </w:pPr>
      <w:bookmarkStart w:id="1261" w:name="_Toc24018527"/>
      <w:bookmarkStart w:id="1262" w:name="_Toc24449431"/>
      <w:bookmarkStart w:id="1263" w:name="_Toc38895234"/>
      <w:r w:rsidRPr="00DF5CF9">
        <w:t>14.5.1</w:t>
      </w:r>
      <w:r w:rsidRPr="00DF5CF9">
        <w:tab/>
        <w:t>UICC activation</w:t>
      </w:r>
      <w:bookmarkEnd w:id="1261"/>
      <w:bookmarkEnd w:id="1262"/>
      <w:bookmarkEnd w:id="1263"/>
    </w:p>
    <w:p w:rsidR="00227DC0" w:rsidRPr="00DF5CF9" w:rsidRDefault="00EF54B2">
      <w:r w:rsidRPr="00DF5CF9">
        <w:t xml:space="preserve">After activation of the UICC the </w:t>
      </w:r>
      <w:r w:rsidRPr="00DF5CF9">
        <w:rPr>
          <w:snapToGrid w:val="0"/>
        </w:rPr>
        <w:t>terminal</w:t>
      </w:r>
      <w:r w:rsidRPr="00DF5CF9">
        <w:t xml:space="preserve"> requests the Preferred Language (EF</w:t>
      </w:r>
      <w:r w:rsidRPr="00DF5CF9">
        <w:rPr>
          <w:rFonts w:ascii="Times" w:hAnsi="Times"/>
          <w:caps/>
          <w:position w:val="-6"/>
          <w:sz w:val="16"/>
        </w:rPr>
        <w:t>PL</w:t>
      </w:r>
      <w:r w:rsidRPr="00DF5CF9">
        <w:t xml:space="preserve">). The terminal shall execute the power negotiation procedure. If the terminal supports CAT, it shall perform the CAT initialization procedure. The </w:t>
      </w:r>
      <w:r w:rsidRPr="00DF5CF9">
        <w:rPr>
          <w:snapToGrid w:val="0"/>
        </w:rPr>
        <w:t>terminal</w:t>
      </w:r>
      <w:r w:rsidRPr="00DF5CF9">
        <w:t xml:space="preserve"> then performs an application selection procedure according to clause 14.3.</w:t>
      </w:r>
    </w:p>
    <w:p w:rsidR="00227DC0" w:rsidRPr="00DF5CF9" w:rsidRDefault="00EF54B2">
      <w:pPr>
        <w:pStyle w:val="Heading3"/>
      </w:pPr>
      <w:bookmarkStart w:id="1264" w:name="_Toc24018528"/>
      <w:bookmarkStart w:id="1265" w:name="_Toc24449432"/>
      <w:bookmarkStart w:id="1266" w:name="_Toc38895235"/>
      <w:r w:rsidRPr="00DF5CF9">
        <w:t>14.5.2</w:t>
      </w:r>
      <w:r w:rsidRPr="00DF5CF9">
        <w:tab/>
        <w:t>UICC presence detection</w:t>
      </w:r>
      <w:bookmarkEnd w:id="1264"/>
      <w:bookmarkEnd w:id="1265"/>
      <w:bookmarkEnd w:id="1266"/>
    </w:p>
    <w:p w:rsidR="00227DC0" w:rsidRPr="00DF5CF9" w:rsidRDefault="00EF54B2">
      <w:r w:rsidRPr="00DF5CF9">
        <w:t xml:space="preserve">If an application present on the UICC has the requirement to ensure that the UICC has not been removed during a card session the following procedure applies. The </w:t>
      </w:r>
      <w:r w:rsidRPr="00DF5CF9">
        <w:rPr>
          <w:snapToGrid w:val="0"/>
        </w:rPr>
        <w:t>terminal</w:t>
      </w:r>
      <w:r w:rsidRPr="00DF5CF9">
        <w:t xml:space="preserve"> sends, at frequent intervals, a STATUS command on the UICC</w:t>
      </w:r>
      <w:r w:rsidRPr="00DF5CF9">
        <w:noBreakHyphen/>
        <w:t>terminal interface. The STATUS command shall be issued within a period of inactivity on the UICC</w:t>
      </w:r>
      <w:r w:rsidRPr="00DF5CF9">
        <w:noBreakHyphen/>
      </w:r>
      <w:r w:rsidRPr="00DF5CF9">
        <w:rPr>
          <w:snapToGrid w:val="0"/>
        </w:rPr>
        <w:t>terminal</w:t>
      </w:r>
      <w:r w:rsidRPr="00DF5CF9">
        <w:t xml:space="preserve"> interface. The period of inactivity and the conditions under which the presence detection takes place is specified by the applications active during the card session. Inactivity in this case is defined as starting at the end of the last communication or the last issued STATUS command. If no response data is received to this STATUS command the terminal shall take the appropriate actions after the work waiting time (T = 0) or block waiting time (T = 1) has expired as specified by the applications active. If the DF indicated in an error free response to a STATUS command is not the same as that which was indicated in the previous response, or accessed by the previous command, then the terminal shall take appropriate actions as specified by the applications active during the card session. This procedure shall be used in addition to a mechanical or other device used to detect the removal of a UICC.</w:t>
      </w:r>
    </w:p>
    <w:p w:rsidR="00227DC0" w:rsidRPr="00DF5CF9" w:rsidRDefault="00EF54B2">
      <w:pPr>
        <w:pStyle w:val="Heading3"/>
      </w:pPr>
      <w:bookmarkStart w:id="1267" w:name="_Toc24018529"/>
      <w:bookmarkStart w:id="1268" w:name="_Toc24449433"/>
      <w:bookmarkStart w:id="1269" w:name="_Toc38895236"/>
      <w:r w:rsidRPr="00DF5CF9">
        <w:lastRenderedPageBreak/>
        <w:t>14.5.3</w:t>
      </w:r>
      <w:r w:rsidRPr="00DF5CF9">
        <w:tab/>
        <w:t>UICC preferred language request</w:t>
      </w:r>
      <w:bookmarkEnd w:id="1267"/>
      <w:bookmarkEnd w:id="1268"/>
      <w:bookmarkEnd w:id="1269"/>
    </w:p>
    <w:p w:rsidR="00227DC0" w:rsidRPr="00DF5CF9" w:rsidRDefault="00EF54B2">
      <w:pPr>
        <w:pStyle w:val="EX"/>
        <w:keepNext/>
      </w:pPr>
      <w:r w:rsidRPr="00DF5CF9">
        <w:t>Request:</w:t>
      </w:r>
      <w:r w:rsidRPr="00DF5CF9">
        <w:tab/>
        <w:t xml:space="preserve">The </w:t>
      </w:r>
      <w:r w:rsidRPr="00DF5CF9">
        <w:rPr>
          <w:snapToGrid w:val="0"/>
        </w:rPr>
        <w:t>terminal</w:t>
      </w:r>
      <w:r w:rsidRPr="00DF5CF9">
        <w:t xml:space="preserve"> performs the read procedure with EF</w:t>
      </w:r>
      <w:r w:rsidRPr="00DF5CF9">
        <w:rPr>
          <w:rFonts w:ascii="Times" w:hAnsi="Times"/>
          <w:caps/>
          <w:position w:val="-6"/>
          <w:sz w:val="16"/>
        </w:rPr>
        <w:t>PL</w:t>
      </w:r>
      <w:r w:rsidRPr="00DF5CF9">
        <w:t>.</w:t>
      </w:r>
    </w:p>
    <w:p w:rsidR="00227DC0" w:rsidRPr="00DF5CF9" w:rsidRDefault="00EF54B2">
      <w:pPr>
        <w:pStyle w:val="EX"/>
      </w:pPr>
      <w:r w:rsidRPr="00DF5CF9">
        <w:t>Update:</w:t>
      </w:r>
      <w:r w:rsidRPr="00DF5CF9">
        <w:tab/>
        <w:t xml:space="preserve">The </w:t>
      </w:r>
      <w:r w:rsidRPr="00DF5CF9">
        <w:rPr>
          <w:snapToGrid w:val="0"/>
        </w:rPr>
        <w:t>terminal</w:t>
      </w:r>
      <w:r w:rsidRPr="00DF5CF9">
        <w:t xml:space="preserve"> performs the update procedure with EF</w:t>
      </w:r>
      <w:r w:rsidRPr="00DF5CF9">
        <w:rPr>
          <w:caps/>
          <w:position w:val="-6"/>
          <w:sz w:val="16"/>
        </w:rPr>
        <w:t>PL</w:t>
      </w:r>
      <w:r w:rsidRPr="00DF5CF9">
        <w:t>.</w:t>
      </w:r>
    </w:p>
    <w:p w:rsidR="00227DC0" w:rsidRPr="00DF5CF9" w:rsidRDefault="00EF54B2">
      <w:pPr>
        <w:pStyle w:val="Heading3"/>
        <w:rPr>
          <w:lang w:eastAsia="ja-JP"/>
        </w:rPr>
      </w:pPr>
      <w:bookmarkStart w:id="1270" w:name="_Toc24018530"/>
      <w:bookmarkStart w:id="1271" w:name="_Toc24449434"/>
      <w:bookmarkStart w:id="1272" w:name="_Toc38895237"/>
      <w:r w:rsidRPr="00DF5CF9">
        <w:t>14.5.4</w:t>
      </w:r>
      <w:r w:rsidRPr="00DF5CF9">
        <w:tab/>
        <w:t>UICC logical channels</w:t>
      </w:r>
      <w:bookmarkEnd w:id="1270"/>
      <w:bookmarkEnd w:id="1271"/>
      <w:bookmarkEnd w:id="1272"/>
    </w:p>
    <w:p w:rsidR="00227DC0" w:rsidRPr="00DF5CF9" w:rsidRDefault="00EF54B2">
      <w:r w:rsidRPr="00DF5CF9">
        <w:t>A UICC may offer the possibility to run several selectable applications in parallel. This is done with the logical channel mechanism. Only one selectable application can run at a given time in a given logical channel.</w:t>
      </w:r>
    </w:p>
    <w:p w:rsidR="00227DC0" w:rsidRPr="00DF5CF9" w:rsidRDefault="00EF54B2">
      <w:pPr>
        <w:pStyle w:val="Heading3"/>
      </w:pPr>
      <w:bookmarkStart w:id="1273" w:name="_Toc24018531"/>
      <w:bookmarkStart w:id="1274" w:name="_Toc24449435"/>
      <w:bookmarkStart w:id="1275" w:name="_Toc38895238"/>
      <w:r w:rsidRPr="00DF5CF9">
        <w:t>14.5.5</w:t>
      </w:r>
      <w:r w:rsidRPr="00DF5CF9">
        <w:tab/>
        <w:t>Power negotiation</w:t>
      </w:r>
      <w:bookmarkEnd w:id="1273"/>
      <w:bookmarkEnd w:id="1274"/>
      <w:bookmarkEnd w:id="1275"/>
    </w:p>
    <w:p w:rsidR="00227DC0" w:rsidRPr="00DF5CF9" w:rsidRDefault="00EF54B2">
      <w:r w:rsidRPr="00DF5CF9">
        <w:t>The terminal shall attempt to select and read the UICC Maximum Power Consumption file (EF</w:t>
      </w:r>
      <w:r w:rsidRPr="00DF5CF9">
        <w:rPr>
          <w:position w:val="-6"/>
          <w:sz w:val="16"/>
        </w:rPr>
        <w:t>UMPC</w:t>
      </w:r>
      <w:r w:rsidRPr="00DF5CF9">
        <w:t>).</w:t>
      </w:r>
    </w:p>
    <w:p w:rsidR="00227DC0" w:rsidRPr="00DF5CF9" w:rsidRDefault="00EF54B2">
      <w:r w:rsidRPr="00DF5CF9">
        <w:t>If the file is present, the UICC is aware of the maximum power consumption values for Release 12 and higher. Else it is only aware of the values for pre-Release 12.</w:t>
      </w:r>
    </w:p>
    <w:p w:rsidR="00227DC0" w:rsidRPr="00DF5CF9" w:rsidRDefault="00EF54B2">
      <w:r w:rsidRPr="00DF5CF9">
        <w:t>If the UICC supports the TERMINAL CAPABILITY command (which is mandatory for Release 12 and higher), the terminal shall send a TERMINAL CAPABILITY command indicating the maximum available power supply of the terminal within the range that the UICC is aware of.</w:t>
      </w:r>
    </w:p>
    <w:p w:rsidR="00227DC0" w:rsidRPr="00DF5CF9" w:rsidRDefault="00EF54B2">
      <w:pPr>
        <w:pStyle w:val="Heading3"/>
      </w:pPr>
      <w:bookmarkStart w:id="1276" w:name="_Toc24018532"/>
      <w:bookmarkStart w:id="1277" w:name="_Toc24449436"/>
      <w:bookmarkStart w:id="1278" w:name="_Toc38895239"/>
      <w:r w:rsidRPr="00DF5CF9">
        <w:t>14.5.6</w:t>
      </w:r>
      <w:r w:rsidRPr="00DF5CF9">
        <w:tab/>
        <w:t>UICC suspension</w:t>
      </w:r>
      <w:bookmarkEnd w:id="1276"/>
      <w:bookmarkEnd w:id="1277"/>
      <w:bookmarkEnd w:id="1278"/>
    </w:p>
    <w:p w:rsidR="00227DC0" w:rsidRPr="00DF5CF9" w:rsidRDefault="00EF54B2">
      <w:r w:rsidRPr="00DF5CF9">
        <w:t>UICC suspension can be used by the terminal to suspend the UICC when access is not required for long periods of time, in order to reduce the overall power consumption. When the UICC is suspended, the terminal deactivates the contacts of the UICC, following the sequence specified in clause 4.5.2.</w:t>
      </w:r>
    </w:p>
    <w:p w:rsidR="00227DC0" w:rsidRPr="00DF5CF9" w:rsidRDefault="00EF54B2">
      <w:r w:rsidRPr="00DF5CF9">
        <w:t>The procedure can be used only when it is indicated as supported by the UICC in the UICC Maximum Power Consumption file (EF</w:t>
      </w:r>
      <w:r w:rsidRPr="00DF5CF9">
        <w:rPr>
          <w:position w:val="-6"/>
          <w:sz w:val="16"/>
        </w:rPr>
        <w:t>UMPC</w:t>
      </w:r>
      <w:r w:rsidRPr="00DF5CF9">
        <w:t>).</w:t>
      </w:r>
    </w:p>
    <w:p w:rsidR="00227DC0" w:rsidRPr="00DF5CF9" w:rsidRDefault="00EF54B2">
      <w:r w:rsidRPr="00DF5CF9">
        <w:t xml:space="preserve">The terminal shall maintain the logical status as before the suspension and it shall resume the UICC for any event for which it had previously registered: this includes events registered with SET UP EVENT LIST or TIMER MANAGEMENT proactive command, as specified in </w:t>
      </w:r>
      <w:r w:rsidRPr="00EF7A9B">
        <w:t>ETSI TS 102 223 [</w:t>
      </w:r>
      <w:r w:rsidRPr="00EF7A9B">
        <w:fldChar w:fldCharType="begin"/>
      </w:r>
      <w:r w:rsidRPr="00EF7A9B">
        <w:instrText xml:space="preserve">REF REF_TS102223 \h </w:instrText>
      </w:r>
      <w:r w:rsidRPr="00EF7A9B">
        <w:fldChar w:fldCharType="separate"/>
      </w:r>
      <w:r w:rsidRPr="00EF7A9B">
        <w:t>4</w:t>
      </w:r>
      <w:r w:rsidRPr="00EF7A9B">
        <w:fldChar w:fldCharType="end"/>
      </w:r>
      <w:r w:rsidRPr="00EF7A9B">
        <w:t>]</w:t>
      </w:r>
      <w:r w:rsidRPr="00DF5CF9">
        <w:t>.</w:t>
      </w:r>
    </w:p>
    <w:p w:rsidR="00227DC0" w:rsidRPr="00DF5CF9" w:rsidRDefault="00EF54B2">
      <w:r w:rsidRPr="00DF5CF9">
        <w:t>When the terminal needs to resume the UICC, it first performs the initial communication establishment procedures, as described in clause 6. The terminal can optionally check if the content of the EF</w:t>
      </w:r>
      <w:r w:rsidRPr="00DF5CF9">
        <w:rPr>
          <w:position w:val="-6"/>
          <w:vertAlign w:val="subscript"/>
        </w:rPr>
        <w:t>ICCID</w:t>
      </w:r>
      <w:r w:rsidRPr="00DF5CF9">
        <w:t xml:space="preserve"> matches the value used before the UICC was suspended. The terminal sends the SUSPEND UICC command with P1 = '01' and the Resume token received when the UICC was suspended earlier. The resume operation does not have impact on the parameters negotiated as part of the initial communication establishment procedures.</w:t>
      </w:r>
    </w:p>
    <w:p w:rsidR="00227DC0" w:rsidRPr="00DF5CF9" w:rsidRDefault="00EF54B2">
      <w:pPr>
        <w:pStyle w:val="Heading2"/>
      </w:pPr>
      <w:bookmarkStart w:id="1279" w:name="_Toc24018533"/>
      <w:bookmarkStart w:id="1280" w:name="_Toc24449437"/>
      <w:bookmarkStart w:id="1281" w:name="_Toc38895240"/>
      <w:r w:rsidRPr="00DF5CF9">
        <w:t>14.6</w:t>
      </w:r>
      <w:r w:rsidRPr="00DF5CF9">
        <w:tab/>
        <w:t>CAT related procedures</w:t>
      </w:r>
      <w:bookmarkEnd w:id="1279"/>
      <w:bookmarkEnd w:id="1280"/>
      <w:bookmarkEnd w:id="1281"/>
    </w:p>
    <w:p w:rsidR="00227DC0" w:rsidRPr="00DF5CF9" w:rsidRDefault="00EF54B2">
      <w:pPr>
        <w:pStyle w:val="Heading3"/>
      </w:pPr>
      <w:bookmarkStart w:id="1282" w:name="_Toc24018534"/>
      <w:bookmarkStart w:id="1283" w:name="_Toc24449438"/>
      <w:bookmarkStart w:id="1284" w:name="_Toc38895241"/>
      <w:r w:rsidRPr="00DF5CF9">
        <w:t>14.6.0</w:t>
      </w:r>
      <w:r w:rsidRPr="00DF5CF9">
        <w:tab/>
        <w:t>Scope of CAT related procedures</w:t>
      </w:r>
      <w:bookmarkEnd w:id="1282"/>
      <w:bookmarkEnd w:id="1283"/>
      <w:bookmarkEnd w:id="1284"/>
    </w:p>
    <w:p w:rsidR="00227DC0" w:rsidRPr="00DF5CF9" w:rsidRDefault="00EF54B2">
      <w:r w:rsidRPr="00DF5CF9">
        <w:t xml:space="preserve">The higher level procedures, and contents and coding of the commands, are given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 xml:space="preserve">. Procedures relating to the transmission of commands and responses across the </w:t>
      </w:r>
      <w:r w:rsidRPr="00DF5CF9">
        <w:rPr>
          <w:snapToGrid w:val="0"/>
        </w:rPr>
        <w:t>terminal</w:t>
      </w:r>
      <w:r w:rsidRPr="00DF5CF9">
        <w:t xml:space="preserve">-UICC interface are given in this clause. A UICC or </w:t>
      </w:r>
      <w:r w:rsidRPr="00DF5CF9">
        <w:rPr>
          <w:snapToGrid w:val="0"/>
        </w:rPr>
        <w:t>terminal</w:t>
      </w:r>
      <w:r w:rsidRPr="00DF5CF9">
        <w:t xml:space="preserve"> supporting CAT shall conform to the requirements given in this clause.</w:t>
      </w:r>
    </w:p>
    <w:p w:rsidR="00227DC0" w:rsidRPr="00DF5CF9" w:rsidRDefault="00EF54B2">
      <w:pPr>
        <w:pStyle w:val="Heading3"/>
        <w:keepNext w:val="0"/>
      </w:pPr>
      <w:bookmarkStart w:id="1285" w:name="_Toc24018535"/>
      <w:bookmarkStart w:id="1286" w:name="_Toc24449439"/>
      <w:bookmarkStart w:id="1287" w:name="_Toc38895242"/>
      <w:r w:rsidRPr="00DF5CF9">
        <w:t>14.6.1</w:t>
      </w:r>
      <w:r w:rsidRPr="00DF5CF9">
        <w:tab/>
        <w:t>CAT Initialization procedure</w:t>
      </w:r>
      <w:bookmarkEnd w:id="1285"/>
      <w:bookmarkEnd w:id="1286"/>
      <w:bookmarkEnd w:id="1287"/>
    </w:p>
    <w:p w:rsidR="00227DC0" w:rsidRPr="00DF5CF9" w:rsidRDefault="00EF54B2">
      <w:pPr>
        <w:keepLines/>
      </w:pPr>
      <w:r w:rsidRPr="00DF5CF9">
        <w:t xml:space="preserve">A </w:t>
      </w:r>
      <w:r w:rsidRPr="00DF5CF9">
        <w:rPr>
          <w:snapToGrid w:val="0"/>
        </w:rPr>
        <w:t>terminal</w:t>
      </w:r>
      <w:r w:rsidRPr="00DF5CF9">
        <w:t xml:space="preserve"> supporting CAT shall send the TERMINAL PROFILE C-APDU. A UICC supporting CAT shall return the response status words (SW1 SW2) '90 00' or '91 XX'. If any other value is returned, the terminal shall assume that CAT is not supported. In case of proactive command pending, the </w:t>
      </w:r>
      <w:r w:rsidRPr="00DF5CF9">
        <w:rPr>
          <w:snapToGrid w:val="0"/>
        </w:rPr>
        <w:t>terminal</w:t>
      </w:r>
      <w:r w:rsidRPr="00DF5CF9">
        <w:t xml:space="preserve"> shall then start the proactive polling procedure with the default value.</w:t>
      </w:r>
    </w:p>
    <w:p w:rsidR="00227DC0" w:rsidRPr="00DF5CF9" w:rsidRDefault="00EF54B2">
      <w:pPr>
        <w:pStyle w:val="Heading3"/>
      </w:pPr>
      <w:bookmarkStart w:id="1288" w:name="_Toc24018536"/>
      <w:bookmarkStart w:id="1289" w:name="_Toc24449440"/>
      <w:bookmarkStart w:id="1290" w:name="_Toc38895243"/>
      <w:r w:rsidRPr="00DF5CF9">
        <w:lastRenderedPageBreak/>
        <w:t>14.6.2</w:t>
      </w:r>
      <w:r w:rsidRPr="00DF5CF9">
        <w:tab/>
        <w:t>Proactive polling</w:t>
      </w:r>
      <w:bookmarkEnd w:id="1288"/>
      <w:bookmarkEnd w:id="1289"/>
      <w:bookmarkEnd w:id="1290"/>
    </w:p>
    <w:p w:rsidR="00227DC0" w:rsidRPr="00DF5CF9" w:rsidRDefault="00EF54B2">
      <w:r w:rsidRPr="00DF5CF9">
        <w:t xml:space="preserve">During idle mode the </w:t>
      </w:r>
      <w:r w:rsidRPr="00DF5CF9">
        <w:rPr>
          <w:snapToGrid w:val="0"/>
        </w:rPr>
        <w:t>terminal</w:t>
      </w:r>
      <w:r w:rsidRPr="00DF5CF9">
        <w:t xml:space="preserve"> shall send STATUS commands to the UICC at intervals no longer than the interval negotiated with the UICC (see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 During a call the UICC presence detection applies. The default value for the proactive polling is the same as for the presence detection procedure.</w:t>
      </w:r>
    </w:p>
    <w:p w:rsidR="00227DC0" w:rsidRPr="00DF5CF9" w:rsidRDefault="00EF54B2">
      <w:pPr>
        <w:pStyle w:val="Heading3"/>
      </w:pPr>
      <w:bookmarkStart w:id="1291" w:name="_Toc24018537"/>
      <w:bookmarkStart w:id="1292" w:name="_Toc24449441"/>
      <w:bookmarkStart w:id="1293" w:name="_Toc38895244"/>
      <w:r w:rsidRPr="00DF5CF9">
        <w:t>14.6.3</w:t>
      </w:r>
      <w:r w:rsidRPr="00DF5CF9">
        <w:tab/>
        <w:t>Support of commands</w:t>
      </w:r>
      <w:bookmarkEnd w:id="1291"/>
      <w:bookmarkEnd w:id="1292"/>
      <w:bookmarkEnd w:id="1293"/>
    </w:p>
    <w:p w:rsidR="00227DC0" w:rsidRPr="00DF5CF9" w:rsidRDefault="00EF54B2">
      <w:r w:rsidRPr="00DF5CF9">
        <w:t xml:space="preserve">A </w:t>
      </w:r>
      <w:r w:rsidRPr="00DF5CF9">
        <w:rPr>
          <w:snapToGrid w:val="0"/>
        </w:rPr>
        <w:t>terminal</w:t>
      </w:r>
      <w:r w:rsidRPr="00DF5CF9">
        <w:t xml:space="preserve"> supporting CAT shall support the commands TERMINAL PROFILE, ENVELOPE, FETCH and TERMINAL RESPONSE.</w:t>
      </w:r>
    </w:p>
    <w:p w:rsidR="00227DC0" w:rsidRPr="00DF5CF9" w:rsidRDefault="00EF54B2">
      <w:pPr>
        <w:pStyle w:val="Heading3"/>
      </w:pPr>
      <w:bookmarkStart w:id="1294" w:name="_Toc24018538"/>
      <w:bookmarkStart w:id="1295" w:name="_Toc24449442"/>
      <w:bookmarkStart w:id="1296" w:name="_Toc38895245"/>
      <w:r w:rsidRPr="00DF5CF9">
        <w:t>14.6.4</w:t>
      </w:r>
      <w:r w:rsidRPr="00DF5CF9">
        <w:tab/>
        <w:t>Support of response codes</w:t>
      </w:r>
      <w:bookmarkEnd w:id="1294"/>
      <w:bookmarkEnd w:id="1295"/>
      <w:bookmarkEnd w:id="1296"/>
    </w:p>
    <w:p w:rsidR="00227DC0" w:rsidRPr="00DF5CF9" w:rsidRDefault="00EF54B2">
      <w:r w:rsidRPr="00DF5CF9">
        <w:t xml:space="preserve">A </w:t>
      </w:r>
      <w:r w:rsidRPr="00DF5CF9">
        <w:rPr>
          <w:snapToGrid w:val="0"/>
        </w:rPr>
        <w:t>terminal</w:t>
      </w:r>
      <w:r w:rsidRPr="00DF5CF9">
        <w:t xml:space="preserve"> supporting CAT shall support the response status words (SW1 SW2) '91 XX' and '93 00'. These responses shall never be used if the </w:t>
      </w:r>
      <w:r w:rsidRPr="00DF5CF9">
        <w:rPr>
          <w:snapToGrid w:val="0"/>
        </w:rPr>
        <w:t>terminal</w:t>
      </w:r>
      <w:r w:rsidRPr="00DF5CF9">
        <w:t xml:space="preserve"> does not support CAT.</w:t>
      </w:r>
    </w:p>
    <w:p w:rsidR="00227DC0" w:rsidRPr="00DF5CF9" w:rsidRDefault="00EF54B2">
      <w:pPr>
        <w:pStyle w:val="Heading3"/>
      </w:pPr>
      <w:bookmarkStart w:id="1297" w:name="_Toc24018539"/>
      <w:bookmarkStart w:id="1298" w:name="_Toc24449443"/>
      <w:bookmarkStart w:id="1299" w:name="_Toc38895246"/>
      <w:r w:rsidRPr="00DF5CF9">
        <w:t>14.6.5</w:t>
      </w:r>
      <w:r w:rsidRPr="00DF5CF9">
        <w:tab/>
        <w:t>Independence of applications and CAT tasks</w:t>
      </w:r>
      <w:bookmarkEnd w:id="1297"/>
      <w:bookmarkEnd w:id="1298"/>
      <w:bookmarkEnd w:id="1299"/>
    </w:p>
    <w:p w:rsidR="00227DC0" w:rsidRPr="00DF5CF9" w:rsidRDefault="00EF54B2">
      <w:pPr>
        <w:keepNext/>
        <w:keepLines/>
      </w:pPr>
      <w:r w:rsidRPr="00DF5CF9">
        <w:t xml:space="preserve">Application and CAT operation shall be logically independent, both in the UICC and in the </w:t>
      </w:r>
      <w:r w:rsidRPr="00DF5CF9">
        <w:rPr>
          <w:snapToGrid w:val="0"/>
        </w:rPr>
        <w:t>terminal</w:t>
      </w:r>
      <w:r w:rsidRPr="00DF5CF9">
        <w:t>. Specifically, this means:</w:t>
      </w:r>
    </w:p>
    <w:p w:rsidR="00227DC0" w:rsidRPr="00DF5CF9" w:rsidRDefault="00EF54B2">
      <w:pPr>
        <w:pStyle w:val="B1"/>
      </w:pPr>
      <w:r w:rsidRPr="00DF5CF9">
        <w:t xml:space="preserve">The currently selected EF and current record pointer in any active application shall remain unchanged, if still valid, as seen by the </w:t>
      </w:r>
      <w:r w:rsidRPr="00DF5CF9">
        <w:rPr>
          <w:snapToGrid w:val="0"/>
        </w:rPr>
        <w:t>terminal</w:t>
      </w:r>
      <w:r w:rsidRPr="00DF5CF9">
        <w:t>, irrespective of any CAT activity.</w:t>
      </w:r>
    </w:p>
    <w:p w:rsidR="00227DC0" w:rsidRPr="00DF5CF9" w:rsidRDefault="00EF54B2">
      <w:pPr>
        <w:pStyle w:val="B1"/>
      </w:pPr>
      <w:r w:rsidRPr="00DF5CF9">
        <w:t>Between successive CAT related command-response pairs, other application (e.g. USIM) and UICC related command-response pairs can occur. The CAT task status shall remain unchanged by these command</w:t>
      </w:r>
      <w:r w:rsidRPr="00DF5CF9">
        <w:noBreakHyphen/>
        <w:t>response pairs.</w:t>
      </w:r>
    </w:p>
    <w:p w:rsidR="00227DC0" w:rsidRPr="00DF5CF9" w:rsidRDefault="00EF54B2">
      <w:pPr>
        <w:pStyle w:val="Heading3"/>
      </w:pPr>
      <w:bookmarkStart w:id="1300" w:name="_Toc24018540"/>
      <w:bookmarkStart w:id="1301" w:name="_Toc24449444"/>
      <w:bookmarkStart w:id="1302" w:name="_Toc38895247"/>
      <w:r w:rsidRPr="00DF5CF9">
        <w:t>14.6.6</w:t>
      </w:r>
      <w:r w:rsidRPr="00DF5CF9">
        <w:tab/>
        <w:t>Use of BUSY status response</w:t>
      </w:r>
      <w:bookmarkEnd w:id="1300"/>
      <w:bookmarkEnd w:id="1301"/>
      <w:bookmarkEnd w:id="1302"/>
    </w:p>
    <w:p w:rsidR="00227DC0" w:rsidRPr="00DF5CF9" w:rsidRDefault="00EF54B2">
      <w:pPr>
        <w:keepNext/>
      </w:pPr>
      <w:r w:rsidRPr="00DF5CF9">
        <w:t xml:space="preserve">If for any reason the CAT task of the UICC cannot process an ENVELOPE command issued by the </w:t>
      </w:r>
      <w:r w:rsidRPr="00DF5CF9">
        <w:rPr>
          <w:snapToGrid w:val="0"/>
        </w:rPr>
        <w:t>terminal</w:t>
      </w:r>
      <w:r w:rsidRPr="00DF5CF9">
        <w:t xml:space="preserve"> at present (e.g. other CAT processes are already running), the UICC can respond with a status response of '93 00'. The </w:t>
      </w:r>
      <w:r w:rsidRPr="00DF5CF9">
        <w:rPr>
          <w:snapToGrid w:val="0"/>
        </w:rPr>
        <w:t>terminal</w:t>
      </w:r>
      <w:r w:rsidRPr="00DF5CF9">
        <w:t xml:space="preserve"> may re-issue the command at a later stage.</w:t>
      </w:r>
    </w:p>
    <w:p w:rsidR="00227DC0" w:rsidRPr="00DF5CF9" w:rsidRDefault="00EF54B2">
      <w:r w:rsidRPr="00DF5CF9">
        <w:t>The BUSY status response has no impact on e.g. USIM operation.</w:t>
      </w:r>
    </w:p>
    <w:p w:rsidR="00227DC0" w:rsidRPr="00DF5CF9" w:rsidRDefault="00EF54B2">
      <w:pPr>
        <w:pStyle w:val="Heading3"/>
      </w:pPr>
      <w:bookmarkStart w:id="1303" w:name="_Toc24018541"/>
      <w:bookmarkStart w:id="1304" w:name="_Toc24449445"/>
      <w:bookmarkStart w:id="1305" w:name="_Toc38895248"/>
      <w:r w:rsidRPr="00DF5CF9">
        <w:t>14.6.7</w:t>
      </w:r>
      <w:r w:rsidRPr="00DF5CF9">
        <w:tab/>
        <w:t>Additional processing time</w:t>
      </w:r>
      <w:bookmarkEnd w:id="1303"/>
      <w:bookmarkEnd w:id="1304"/>
      <w:bookmarkEnd w:id="1305"/>
    </w:p>
    <w:p w:rsidR="00227DC0" w:rsidRPr="00DF5CF9" w:rsidRDefault="00EF54B2">
      <w:pPr>
        <w:keepNext/>
        <w:keepLines/>
      </w:pPr>
      <w:r w:rsidRPr="00DF5CF9">
        <w:t xml:space="preserve">The transport protocol provides a mechanism for the UICC to obtain additional processing time (i.e. NULL procedure byte for </w:t>
      </w:r>
      <w:r w:rsidRPr="00DF5CF9">
        <w:rPr>
          <w:snapToGrid w:val="0"/>
          <w:lang w:eastAsia="fr-FR"/>
        </w:rPr>
        <w:t>T = 0</w:t>
      </w:r>
      <w:r w:rsidRPr="00DF5CF9">
        <w:t xml:space="preserve"> and Work Waiting time extension (WTX) for </w:t>
      </w:r>
      <w:r w:rsidRPr="00DF5CF9">
        <w:rPr>
          <w:snapToGrid w:val="0"/>
        </w:rPr>
        <w:t>T = 1</w:t>
      </w:r>
      <w:r w:rsidRPr="00DF5CF9">
        <w:t>) before supplying the response part of a command</w:t>
      </w:r>
      <w:r w:rsidRPr="00DF5CF9">
        <w:noBreakHyphen/>
        <w:t xml:space="preserve">response pair, during which time the </w:t>
      </w:r>
      <w:r w:rsidRPr="00DF5CF9">
        <w:rPr>
          <w:snapToGrid w:val="0"/>
        </w:rPr>
        <w:t>terminal</w:t>
      </w:r>
      <w:r w:rsidRPr="00DF5CF9">
        <w:t xml:space="preserve"> is unable to send further commands to the UICC.</w:t>
      </w:r>
    </w:p>
    <w:p w:rsidR="00227DC0" w:rsidRPr="00DF5CF9" w:rsidRDefault="00EF54B2">
      <w:pPr>
        <w:keepNext/>
        <w:keepLines/>
      </w:pPr>
      <w:r w:rsidRPr="00DF5CF9">
        <w:t xml:space="preserve">If a CAT activity in the UICC runs for too long, this may prevent the </w:t>
      </w:r>
      <w:r w:rsidRPr="00DF5CF9">
        <w:rPr>
          <w:snapToGrid w:val="0"/>
        </w:rPr>
        <w:t>terminal</w:t>
      </w:r>
      <w:r w:rsidRPr="00DF5CF9">
        <w:t xml:space="preserve"> from sending e.g. USIM commands which are time-critical, e.g. INTERNAL AUTHENTICATE. A MORE TIME command is defined in </w:t>
      </w:r>
      <w:r w:rsidRPr="00EF7A9B">
        <w:t>ETSI TS 102 223 [</w:t>
      </w:r>
      <w:r w:rsidRPr="00EF7A9B">
        <w:fldChar w:fldCharType="begin"/>
      </w:r>
      <w:r w:rsidRPr="00EF7A9B">
        <w:instrText xml:space="preserve">REF REF_TS102223  \* MERGEFORMAT  \h </w:instrText>
      </w:r>
      <w:r w:rsidRPr="00EF7A9B">
        <w:fldChar w:fldCharType="separate"/>
      </w:r>
      <w:r w:rsidRPr="00EF7A9B">
        <w:t>4</w:t>
      </w:r>
      <w:r w:rsidRPr="00EF7A9B">
        <w:fldChar w:fldCharType="end"/>
      </w:r>
      <w:r w:rsidRPr="00EF7A9B">
        <w:t>]</w:t>
      </w:r>
      <w:r w:rsidRPr="00DF5CF9">
        <w:t>, which ensures that the USAT task in the UICC gets additional processing time, while at the same time freeing the UICC/</w:t>
      </w:r>
      <w:r w:rsidRPr="00DF5CF9">
        <w:rPr>
          <w:snapToGrid w:val="0"/>
        </w:rPr>
        <w:t>terminal</w:t>
      </w:r>
      <w:r w:rsidRPr="00DF5CF9">
        <w:t xml:space="preserve"> interface. The MORE TIME command should be used in preference to the transport protocol specific mechanisms for obtaining additional processing time.</w:t>
      </w:r>
    </w:p>
    <w:p w:rsidR="00227DC0" w:rsidRPr="00DF5CF9" w:rsidRDefault="00EF54B2">
      <w:pPr>
        <w:pStyle w:val="Heading1"/>
      </w:pPr>
      <w:bookmarkStart w:id="1306" w:name="_Toc24018542"/>
      <w:bookmarkStart w:id="1307" w:name="_Toc24449446"/>
      <w:bookmarkStart w:id="1308" w:name="_Toc38895249"/>
      <w:r w:rsidRPr="00DF5CF9">
        <w:t>15</w:t>
      </w:r>
      <w:r w:rsidRPr="00DF5CF9">
        <w:tab/>
        <w:t>Support of APDU-based UICC applications over USB</w:t>
      </w:r>
      <w:bookmarkEnd w:id="1306"/>
      <w:bookmarkEnd w:id="1307"/>
      <w:bookmarkEnd w:id="1308"/>
    </w:p>
    <w:p w:rsidR="00227DC0" w:rsidRPr="00DF5CF9" w:rsidRDefault="00EF54B2">
      <w:r w:rsidRPr="00DF5CF9">
        <w:t xml:space="preserve">If a card session is established over the Smart Card functional interface specified in </w:t>
      </w:r>
      <w:r w:rsidRPr="00EF7A9B">
        <w:t>ETSI TS 102 600 [</w:t>
      </w:r>
      <w:r w:rsidRPr="00EF7A9B">
        <w:fldChar w:fldCharType="begin"/>
      </w:r>
      <w:r w:rsidRPr="00EF7A9B">
        <w:instrText xml:space="preserve">REF REF_TS102600 \* MERGEFORMAT  \h </w:instrText>
      </w:r>
      <w:r w:rsidRPr="00EF7A9B">
        <w:fldChar w:fldCharType="separate"/>
      </w:r>
      <w:r w:rsidRPr="00EF7A9B">
        <w:t>18</w:t>
      </w:r>
      <w:r w:rsidRPr="00EF7A9B">
        <w:fldChar w:fldCharType="end"/>
      </w:r>
      <w:r w:rsidRPr="00EF7A9B">
        <w:t>]</w:t>
      </w:r>
      <w:r w:rsidRPr="00DF5CF9">
        <w:t>, the following provisions apply.</w:t>
      </w:r>
    </w:p>
    <w:p w:rsidR="00227DC0" w:rsidRPr="00DF5CF9" w:rsidRDefault="00EF54B2">
      <w:r w:rsidRPr="00DF5CF9">
        <w:t>Clauses 6.3, 7.4, 8, 9, 10, 11, 13 and 14 of the present document apply. Clause 6.8 also applies, with the exception of the physical interface error detection and character repetition procedure. All application level requirements for APDU</w:t>
      </w:r>
      <w:r w:rsidRPr="00DF5CF9">
        <w:noBreakHyphen/>
        <w:t>based UICC applications (e.g. Telecom applications) and features (e.g. CAT) apply.</w:t>
      </w:r>
    </w:p>
    <w:p w:rsidR="00227DC0" w:rsidRPr="00DF5CF9" w:rsidRDefault="00EF54B2">
      <w:r w:rsidRPr="00DF5CF9">
        <w:lastRenderedPageBreak/>
        <w:t xml:space="preserve">The request for additional processing time of clause 14.6.7 of the present document shall be performed by a USB command as described in </w:t>
      </w:r>
      <w:r w:rsidRPr="00EF7A9B">
        <w:t>ETSI TS 102 600 [</w:t>
      </w:r>
      <w:r w:rsidRPr="00EF7A9B">
        <w:fldChar w:fldCharType="begin"/>
      </w:r>
      <w:r w:rsidRPr="00EF7A9B">
        <w:instrText xml:space="preserve">REF REF_TS102600 \* MERGEFORMAT  \h </w:instrText>
      </w:r>
      <w:r w:rsidRPr="00EF7A9B">
        <w:fldChar w:fldCharType="separate"/>
      </w:r>
      <w:r w:rsidRPr="00EF7A9B">
        <w:t>18</w:t>
      </w:r>
      <w:r w:rsidRPr="00EF7A9B">
        <w:fldChar w:fldCharType="end"/>
      </w:r>
      <w:r w:rsidRPr="00EF7A9B">
        <w:t>]</w:t>
      </w:r>
      <w:r w:rsidRPr="00DF5CF9">
        <w:t>.</w:t>
      </w:r>
    </w:p>
    <w:p w:rsidR="00227DC0" w:rsidRPr="00DF5CF9" w:rsidRDefault="00EF54B2">
      <w:r w:rsidRPr="00DF5CF9">
        <w:t xml:space="preserve">A reset is issued preferably by a logical reset command at the level of the Smart Card functional interface, as described in </w:t>
      </w:r>
      <w:r w:rsidRPr="00EF7A9B">
        <w:t>ETSI TS 102 600 [</w:t>
      </w:r>
      <w:r w:rsidRPr="00EF7A9B">
        <w:fldChar w:fldCharType="begin"/>
      </w:r>
      <w:r w:rsidRPr="00EF7A9B">
        <w:instrText xml:space="preserve">REF REF_TS102600 \* MERGEFORMAT  \h </w:instrText>
      </w:r>
      <w:r w:rsidRPr="00EF7A9B">
        <w:fldChar w:fldCharType="separate"/>
      </w:r>
      <w:r w:rsidRPr="00EF7A9B">
        <w:t>18</w:t>
      </w:r>
      <w:r w:rsidRPr="00EF7A9B">
        <w:fldChar w:fldCharType="end"/>
      </w:r>
      <w:r w:rsidRPr="00EF7A9B">
        <w:t>]</w:t>
      </w:r>
      <w:r w:rsidRPr="00DF5CF9">
        <w:t>, or by an electrical reset of the IC USB interface. In either case, the effect is logically equivalent to the effect of a reset according to clause 6.5.</w:t>
      </w:r>
    </w:p>
    <w:p w:rsidR="00227DC0" w:rsidRPr="00DF5CF9" w:rsidRDefault="00EF54B2">
      <w:pPr>
        <w:pStyle w:val="Heading8"/>
      </w:pPr>
      <w:r w:rsidRPr="00DF5CF9">
        <w:br w:type="page"/>
      </w:r>
      <w:bookmarkStart w:id="1309" w:name="_Toc24018543"/>
      <w:bookmarkStart w:id="1310" w:name="_Toc24449447"/>
      <w:bookmarkStart w:id="1311" w:name="_Toc38895250"/>
      <w:r w:rsidRPr="00DF5CF9">
        <w:lastRenderedPageBreak/>
        <w:t>Annex A (normative</w:t>
      </w:r>
      <w:r w:rsidR="001A42E2" w:rsidRPr="00DF5CF9">
        <w:t>):</w:t>
      </w:r>
      <w:r w:rsidR="001A42E2" w:rsidRPr="00DF5CF9">
        <w:br/>
      </w:r>
      <w:r w:rsidRPr="00DF5CF9">
        <w:t>UCS2 coding of Alpha fields for files residing on the UICC</w:t>
      </w:r>
      <w:bookmarkEnd w:id="1309"/>
      <w:bookmarkEnd w:id="1310"/>
      <w:bookmarkEnd w:id="1311"/>
    </w:p>
    <w:p w:rsidR="00227DC0" w:rsidRPr="00DF5CF9" w:rsidRDefault="00EF54B2">
      <w:r w:rsidRPr="00DF5CF9">
        <w:t xml:space="preserve">If 16 bit UCS2 characters as defined in </w:t>
      </w:r>
      <w:r w:rsidRPr="00EF7A9B">
        <w:t>ISO/IEC 10646 [</w:t>
      </w:r>
      <w:r w:rsidRPr="00EF7A9B">
        <w:fldChar w:fldCharType="begin"/>
      </w:r>
      <w:r w:rsidRPr="00EF7A9B">
        <w:instrText xml:space="preserve">REF REF_ISOIEC10646  \* MERGEFORMAT  \h </w:instrText>
      </w:r>
      <w:r w:rsidRPr="00EF7A9B">
        <w:fldChar w:fldCharType="separate"/>
      </w:r>
      <w:r w:rsidRPr="00EF7A9B">
        <w:t>17</w:t>
      </w:r>
      <w:r w:rsidRPr="00EF7A9B">
        <w:fldChar w:fldCharType="end"/>
      </w:r>
      <w:r w:rsidRPr="00EF7A9B">
        <w:t>]</w:t>
      </w:r>
      <w:r w:rsidRPr="00DF5CF9">
        <w:t xml:space="preserve"> are used in an alpha field, the coding can take one of three forms. If the </w:t>
      </w:r>
      <w:r w:rsidRPr="00DF5CF9">
        <w:rPr>
          <w:snapToGrid w:val="0"/>
        </w:rPr>
        <w:t>terminal</w:t>
      </w:r>
      <w:r w:rsidRPr="00DF5CF9">
        <w:t xml:space="preserve"> supports UCS2 coding of alpha fields in the UICC, the </w:t>
      </w:r>
      <w:r w:rsidRPr="00DF5CF9">
        <w:rPr>
          <w:snapToGrid w:val="0"/>
        </w:rPr>
        <w:t>terminal</w:t>
      </w:r>
      <w:r w:rsidRPr="00DF5CF9">
        <w:t xml:space="preserve"> shall support all three coding schemes for character sets containing 128 characters or less; for character sets containing more than 128 characters, the </w:t>
      </w:r>
      <w:r w:rsidRPr="00DF5CF9">
        <w:rPr>
          <w:snapToGrid w:val="0"/>
        </w:rPr>
        <w:t>terminal</w:t>
      </w:r>
      <w:r w:rsidRPr="00DF5CF9">
        <w:t xml:space="preserve"> shall at least support the first coding scheme. If the alpha field record contains GSM default alphabet characters only, then none of these schemes shall be used in that record. Within a record, only one coding scheme, either the GSM default alphabet (see </w:t>
      </w:r>
      <w:r w:rsidRPr="00EF7A9B">
        <w:t>ETSI TS 123 038 [</w:t>
      </w:r>
      <w:r w:rsidRPr="00EF7A9B">
        <w:fldChar w:fldCharType="begin"/>
      </w:r>
      <w:r w:rsidRPr="00EF7A9B">
        <w:instrText xml:space="preserve">REF REF_TS123038 \* MERGEFORMAT  \h </w:instrText>
      </w:r>
      <w:r w:rsidRPr="00EF7A9B">
        <w:fldChar w:fldCharType="separate"/>
      </w:r>
      <w:r w:rsidRPr="00EF7A9B">
        <w:t>1</w:t>
      </w:r>
      <w:r w:rsidRPr="00EF7A9B">
        <w:fldChar w:fldCharType="end"/>
      </w:r>
      <w:r w:rsidRPr="00EF7A9B">
        <w:t>]</w:t>
      </w:r>
      <w:r w:rsidRPr="00DF5CF9">
        <w:t>), or one of the three described below, shall be used.</w:t>
      </w:r>
    </w:p>
    <w:p w:rsidR="00227DC0" w:rsidRPr="00DF5CF9" w:rsidRDefault="00EF54B2">
      <w:pPr>
        <w:pStyle w:val="B10"/>
      </w:pPr>
      <w:r w:rsidRPr="00DF5CF9">
        <w:t>1)</w:t>
      </w:r>
      <w:r w:rsidRPr="00DF5CF9">
        <w:tab/>
        <w:t>If the first byte in the alpha string is '80', then the remaining bytes are 16 bit UCS2 characters, with the More Significant Byte (MSB) of the UCS2 character coded in the lower numbered byte of the alpha field, and the Less Significant Byte (LSB) of the UCS2 character is coded in the higher numbered alpha field byte, i.e. byte 2 of the alpha field contains the More Significant Byte (MSB) of the first UCS2 character, and byte 3 of the alpha field contains the Less Significant Byte (LSB) of the first UCS2 character (as shown below).</w:t>
      </w:r>
      <w:r w:rsidRPr="00DF5CF9">
        <w:rPr>
          <w:b/>
        </w:rPr>
        <w:t xml:space="preserve"> </w:t>
      </w:r>
      <w:r w:rsidRPr="00DF5CF9">
        <w:t>Unused bytes shall be set to 'FF', and if the alpha field is an even number of bytes in length, then the last (unusable) byte shall be set to 'FF'.</w:t>
      </w:r>
    </w:p>
    <w:p w:rsidR="00227DC0" w:rsidRPr="00DF5CF9" w:rsidRDefault="00EF54B2">
      <w:pPr>
        <w:pStyle w:val="EX"/>
      </w:pPr>
      <w:r w:rsidRPr="00DF5CF9">
        <w:t>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7"/>
        <w:gridCol w:w="947"/>
        <w:gridCol w:w="947"/>
        <w:gridCol w:w="947"/>
        <w:gridCol w:w="947"/>
        <w:gridCol w:w="947"/>
        <w:gridCol w:w="947"/>
        <w:gridCol w:w="947"/>
        <w:gridCol w:w="947"/>
      </w:tblGrid>
      <w:tr w:rsidR="00227DC0" w:rsidRPr="00DF5CF9">
        <w:trPr>
          <w:jc w:val="center"/>
        </w:trPr>
        <w:tc>
          <w:tcPr>
            <w:tcW w:w="947" w:type="dxa"/>
          </w:tcPr>
          <w:p w:rsidR="00227DC0" w:rsidRPr="00DF5CF9" w:rsidRDefault="00EF54B2">
            <w:pPr>
              <w:pStyle w:val="TAH"/>
            </w:pPr>
            <w:r w:rsidRPr="00DF5CF9">
              <w:t>Byte 1</w:t>
            </w:r>
          </w:p>
        </w:tc>
        <w:tc>
          <w:tcPr>
            <w:tcW w:w="947" w:type="dxa"/>
          </w:tcPr>
          <w:p w:rsidR="00227DC0" w:rsidRPr="00DF5CF9" w:rsidRDefault="00EF54B2">
            <w:pPr>
              <w:pStyle w:val="TAH"/>
            </w:pPr>
            <w:r w:rsidRPr="00DF5CF9">
              <w:t>Byte 2</w:t>
            </w:r>
          </w:p>
        </w:tc>
        <w:tc>
          <w:tcPr>
            <w:tcW w:w="947" w:type="dxa"/>
          </w:tcPr>
          <w:p w:rsidR="00227DC0" w:rsidRPr="00DF5CF9" w:rsidRDefault="00EF54B2">
            <w:pPr>
              <w:pStyle w:val="TAH"/>
            </w:pPr>
            <w:r w:rsidRPr="00DF5CF9">
              <w:t>Byte 3</w:t>
            </w:r>
          </w:p>
        </w:tc>
        <w:tc>
          <w:tcPr>
            <w:tcW w:w="947" w:type="dxa"/>
          </w:tcPr>
          <w:p w:rsidR="00227DC0" w:rsidRPr="00DF5CF9" w:rsidRDefault="00EF54B2">
            <w:pPr>
              <w:pStyle w:val="TAH"/>
            </w:pPr>
            <w:r w:rsidRPr="00DF5CF9">
              <w:t>Byte 4</w:t>
            </w:r>
          </w:p>
        </w:tc>
        <w:tc>
          <w:tcPr>
            <w:tcW w:w="947" w:type="dxa"/>
          </w:tcPr>
          <w:p w:rsidR="00227DC0" w:rsidRPr="00DF5CF9" w:rsidRDefault="00EF54B2">
            <w:pPr>
              <w:pStyle w:val="TAH"/>
            </w:pPr>
            <w:r w:rsidRPr="00DF5CF9">
              <w:t>Byte 5</w:t>
            </w:r>
          </w:p>
        </w:tc>
        <w:tc>
          <w:tcPr>
            <w:tcW w:w="947" w:type="dxa"/>
          </w:tcPr>
          <w:p w:rsidR="00227DC0" w:rsidRPr="00DF5CF9" w:rsidRDefault="00EF54B2">
            <w:pPr>
              <w:pStyle w:val="TAH"/>
            </w:pPr>
            <w:r w:rsidRPr="00DF5CF9">
              <w:t>Byte 6</w:t>
            </w:r>
          </w:p>
        </w:tc>
        <w:tc>
          <w:tcPr>
            <w:tcW w:w="947" w:type="dxa"/>
          </w:tcPr>
          <w:p w:rsidR="00227DC0" w:rsidRPr="00DF5CF9" w:rsidRDefault="00EF54B2">
            <w:pPr>
              <w:pStyle w:val="TAH"/>
            </w:pPr>
            <w:r w:rsidRPr="00DF5CF9">
              <w:t>Byte 7</w:t>
            </w:r>
          </w:p>
        </w:tc>
        <w:tc>
          <w:tcPr>
            <w:tcW w:w="947" w:type="dxa"/>
          </w:tcPr>
          <w:p w:rsidR="00227DC0" w:rsidRPr="00DF5CF9" w:rsidRDefault="00EF54B2">
            <w:pPr>
              <w:pStyle w:val="TAH"/>
            </w:pPr>
            <w:r w:rsidRPr="00DF5CF9">
              <w:t>Byte 8</w:t>
            </w:r>
          </w:p>
        </w:tc>
        <w:tc>
          <w:tcPr>
            <w:tcW w:w="947" w:type="dxa"/>
          </w:tcPr>
          <w:p w:rsidR="00227DC0" w:rsidRPr="00DF5CF9" w:rsidRDefault="00EF54B2">
            <w:pPr>
              <w:pStyle w:val="TAH"/>
            </w:pPr>
            <w:r w:rsidRPr="00DF5CF9">
              <w:t>Byte 9</w:t>
            </w:r>
          </w:p>
        </w:tc>
      </w:tr>
      <w:tr w:rsidR="00227DC0" w:rsidRPr="00DF5CF9">
        <w:trPr>
          <w:jc w:val="center"/>
        </w:trPr>
        <w:tc>
          <w:tcPr>
            <w:tcW w:w="947" w:type="dxa"/>
          </w:tcPr>
          <w:p w:rsidR="00227DC0" w:rsidRPr="00DF5CF9" w:rsidRDefault="00EF54B2">
            <w:pPr>
              <w:pStyle w:val="TAC"/>
            </w:pPr>
            <w:r w:rsidRPr="00DF5CF9">
              <w:t>'80'</w:t>
            </w:r>
          </w:p>
        </w:tc>
        <w:tc>
          <w:tcPr>
            <w:tcW w:w="947" w:type="dxa"/>
          </w:tcPr>
          <w:p w:rsidR="00227DC0" w:rsidRPr="00DF5CF9" w:rsidRDefault="00EF54B2">
            <w:pPr>
              <w:pStyle w:val="TAC"/>
            </w:pPr>
            <w:r w:rsidRPr="00DF5CF9">
              <w:t>Ch1</w:t>
            </w:r>
            <w:r w:rsidRPr="00DF5CF9">
              <w:rPr>
                <w:position w:val="-6"/>
                <w:sz w:val="14"/>
              </w:rPr>
              <w:t>MSB</w:t>
            </w:r>
          </w:p>
        </w:tc>
        <w:tc>
          <w:tcPr>
            <w:tcW w:w="947" w:type="dxa"/>
          </w:tcPr>
          <w:p w:rsidR="00227DC0" w:rsidRPr="00DF5CF9" w:rsidRDefault="00EF54B2">
            <w:pPr>
              <w:pStyle w:val="TAC"/>
            </w:pPr>
            <w:r w:rsidRPr="00DF5CF9">
              <w:t>Ch1</w:t>
            </w:r>
            <w:r w:rsidRPr="00DF5CF9">
              <w:rPr>
                <w:position w:val="-6"/>
                <w:sz w:val="14"/>
              </w:rPr>
              <w:t>LSB</w:t>
            </w:r>
          </w:p>
        </w:tc>
        <w:tc>
          <w:tcPr>
            <w:tcW w:w="947" w:type="dxa"/>
          </w:tcPr>
          <w:p w:rsidR="00227DC0" w:rsidRPr="00DF5CF9" w:rsidRDefault="00EF54B2">
            <w:pPr>
              <w:pStyle w:val="TAC"/>
            </w:pPr>
            <w:r w:rsidRPr="00DF5CF9">
              <w:t>Ch2</w:t>
            </w:r>
            <w:r w:rsidRPr="00DF5CF9">
              <w:rPr>
                <w:position w:val="-6"/>
                <w:sz w:val="14"/>
              </w:rPr>
              <w:t>MSB</w:t>
            </w:r>
          </w:p>
        </w:tc>
        <w:tc>
          <w:tcPr>
            <w:tcW w:w="947" w:type="dxa"/>
          </w:tcPr>
          <w:p w:rsidR="00227DC0" w:rsidRPr="00DF5CF9" w:rsidRDefault="00EF54B2">
            <w:pPr>
              <w:pStyle w:val="TAC"/>
            </w:pPr>
            <w:r w:rsidRPr="00DF5CF9">
              <w:t>Ch2</w:t>
            </w:r>
            <w:r w:rsidRPr="00DF5CF9">
              <w:rPr>
                <w:position w:val="-6"/>
                <w:sz w:val="14"/>
              </w:rPr>
              <w:t>LSB</w:t>
            </w:r>
          </w:p>
        </w:tc>
        <w:tc>
          <w:tcPr>
            <w:tcW w:w="947" w:type="dxa"/>
          </w:tcPr>
          <w:p w:rsidR="00227DC0" w:rsidRPr="00DF5CF9" w:rsidRDefault="00EF54B2">
            <w:pPr>
              <w:pStyle w:val="TAC"/>
            </w:pPr>
            <w:r w:rsidRPr="00DF5CF9">
              <w:t>Ch3</w:t>
            </w:r>
            <w:r w:rsidRPr="00DF5CF9">
              <w:rPr>
                <w:position w:val="-6"/>
                <w:sz w:val="14"/>
              </w:rPr>
              <w:t>MSB</w:t>
            </w:r>
          </w:p>
        </w:tc>
        <w:tc>
          <w:tcPr>
            <w:tcW w:w="947" w:type="dxa"/>
          </w:tcPr>
          <w:p w:rsidR="00227DC0" w:rsidRPr="00DF5CF9" w:rsidRDefault="00EF54B2">
            <w:pPr>
              <w:pStyle w:val="TAC"/>
            </w:pPr>
            <w:r w:rsidRPr="00DF5CF9">
              <w:t>Ch3</w:t>
            </w:r>
            <w:r w:rsidRPr="00DF5CF9">
              <w:rPr>
                <w:position w:val="-6"/>
                <w:sz w:val="14"/>
              </w:rPr>
              <w:t>LSB</w:t>
            </w:r>
          </w:p>
        </w:tc>
        <w:tc>
          <w:tcPr>
            <w:tcW w:w="947" w:type="dxa"/>
          </w:tcPr>
          <w:p w:rsidR="00227DC0" w:rsidRPr="00DF5CF9" w:rsidRDefault="00EF54B2">
            <w:pPr>
              <w:pStyle w:val="TAC"/>
            </w:pPr>
            <w:r w:rsidRPr="00DF5CF9">
              <w:t>'FF'</w:t>
            </w:r>
          </w:p>
        </w:tc>
        <w:tc>
          <w:tcPr>
            <w:tcW w:w="947" w:type="dxa"/>
          </w:tcPr>
          <w:p w:rsidR="00227DC0" w:rsidRPr="00DF5CF9" w:rsidRDefault="00EF54B2">
            <w:pPr>
              <w:pStyle w:val="TAC"/>
            </w:pPr>
            <w:r w:rsidRPr="00DF5CF9">
              <w:t>'FF'</w:t>
            </w:r>
          </w:p>
        </w:tc>
      </w:tr>
    </w:tbl>
    <w:p w:rsidR="00227DC0" w:rsidRPr="00DF5CF9" w:rsidRDefault="00227DC0"/>
    <w:p w:rsidR="00227DC0" w:rsidRPr="00DF5CF9" w:rsidRDefault="00EF54B2">
      <w:pPr>
        <w:pStyle w:val="B10"/>
      </w:pPr>
      <w:r w:rsidRPr="00DF5CF9">
        <w:t>2)</w:t>
      </w:r>
      <w:r w:rsidRPr="00DF5CF9">
        <w:tab/>
        <w:t>If the first byte of the alpha string is set to '81', then the second byte contains a value indicating the number of characters in the string, and the third byte contains an 8 bit number which defines bits 15 to 8 of a 16 bit base pointer, where bit 16 is set to zero, and bits 7 to 1 are also set to zero. These sixteen bits constitute a base pointer to a "half-page" in the UCS2 code space, to be used with some or all of the remaining bytes in the string.</w:t>
      </w:r>
      <w:r w:rsidRPr="00DF5CF9">
        <w:rPr>
          <w:b/>
        </w:rPr>
        <w:t xml:space="preserve"> </w:t>
      </w:r>
      <w:r w:rsidRPr="00DF5CF9">
        <w:t>The fourth and subsequent bytes in the string contain codings as follows; if bit 8 of the byte is set to zero, the remaining 7 bits of the byte contain a GSM Default Alphabet character, whereas if bit 8 of the byte is set to one, then the remaining seven bits are an offset value added to the 16 bit base pointer defined earlier, and the resultant 16 bit value is a UCS2 code point, and completely defines a UCS2 character.</w:t>
      </w:r>
    </w:p>
    <w:p w:rsidR="00227DC0" w:rsidRPr="00DF5CF9" w:rsidRDefault="00EF54B2">
      <w:pPr>
        <w:pStyle w:val="EX"/>
      </w:pPr>
      <w:r w:rsidRPr="00DF5CF9">
        <w:t>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7"/>
        <w:gridCol w:w="947"/>
        <w:gridCol w:w="947"/>
        <w:gridCol w:w="947"/>
        <w:gridCol w:w="947"/>
        <w:gridCol w:w="947"/>
        <w:gridCol w:w="947"/>
        <w:gridCol w:w="947"/>
        <w:gridCol w:w="947"/>
      </w:tblGrid>
      <w:tr w:rsidR="00227DC0" w:rsidRPr="00DF5CF9">
        <w:trPr>
          <w:jc w:val="center"/>
        </w:trPr>
        <w:tc>
          <w:tcPr>
            <w:tcW w:w="947" w:type="dxa"/>
          </w:tcPr>
          <w:p w:rsidR="00227DC0" w:rsidRPr="00DF5CF9" w:rsidRDefault="00EF54B2">
            <w:pPr>
              <w:pStyle w:val="TAH"/>
            </w:pPr>
            <w:r w:rsidRPr="00DF5CF9">
              <w:t>Byte 1</w:t>
            </w:r>
          </w:p>
        </w:tc>
        <w:tc>
          <w:tcPr>
            <w:tcW w:w="947" w:type="dxa"/>
          </w:tcPr>
          <w:p w:rsidR="00227DC0" w:rsidRPr="00DF5CF9" w:rsidRDefault="00EF54B2">
            <w:pPr>
              <w:pStyle w:val="TAH"/>
            </w:pPr>
            <w:r w:rsidRPr="00DF5CF9">
              <w:t>Byte 2</w:t>
            </w:r>
          </w:p>
        </w:tc>
        <w:tc>
          <w:tcPr>
            <w:tcW w:w="947" w:type="dxa"/>
          </w:tcPr>
          <w:p w:rsidR="00227DC0" w:rsidRPr="00DF5CF9" w:rsidRDefault="00EF54B2">
            <w:pPr>
              <w:pStyle w:val="TAH"/>
            </w:pPr>
            <w:r w:rsidRPr="00DF5CF9">
              <w:t>Byte 3</w:t>
            </w:r>
          </w:p>
        </w:tc>
        <w:tc>
          <w:tcPr>
            <w:tcW w:w="947" w:type="dxa"/>
          </w:tcPr>
          <w:p w:rsidR="00227DC0" w:rsidRPr="00DF5CF9" w:rsidRDefault="00EF54B2">
            <w:pPr>
              <w:pStyle w:val="TAH"/>
            </w:pPr>
            <w:r w:rsidRPr="00DF5CF9">
              <w:t>Byte 4</w:t>
            </w:r>
          </w:p>
        </w:tc>
        <w:tc>
          <w:tcPr>
            <w:tcW w:w="947" w:type="dxa"/>
          </w:tcPr>
          <w:p w:rsidR="00227DC0" w:rsidRPr="00DF5CF9" w:rsidRDefault="00EF54B2">
            <w:pPr>
              <w:pStyle w:val="TAH"/>
            </w:pPr>
            <w:r w:rsidRPr="00DF5CF9">
              <w:t>Byte 5</w:t>
            </w:r>
          </w:p>
        </w:tc>
        <w:tc>
          <w:tcPr>
            <w:tcW w:w="947" w:type="dxa"/>
          </w:tcPr>
          <w:p w:rsidR="00227DC0" w:rsidRPr="00DF5CF9" w:rsidRDefault="00EF54B2">
            <w:pPr>
              <w:pStyle w:val="TAH"/>
            </w:pPr>
            <w:r w:rsidRPr="00DF5CF9">
              <w:t>Byte 6</w:t>
            </w:r>
          </w:p>
        </w:tc>
        <w:tc>
          <w:tcPr>
            <w:tcW w:w="947" w:type="dxa"/>
          </w:tcPr>
          <w:p w:rsidR="00227DC0" w:rsidRPr="00DF5CF9" w:rsidRDefault="00EF54B2">
            <w:pPr>
              <w:pStyle w:val="TAH"/>
            </w:pPr>
            <w:r w:rsidRPr="00DF5CF9">
              <w:t>Byte 7</w:t>
            </w:r>
          </w:p>
        </w:tc>
        <w:tc>
          <w:tcPr>
            <w:tcW w:w="947" w:type="dxa"/>
          </w:tcPr>
          <w:p w:rsidR="00227DC0" w:rsidRPr="00DF5CF9" w:rsidRDefault="00EF54B2">
            <w:pPr>
              <w:pStyle w:val="TAH"/>
            </w:pPr>
            <w:r w:rsidRPr="00DF5CF9">
              <w:t>Byte 8</w:t>
            </w:r>
          </w:p>
        </w:tc>
        <w:tc>
          <w:tcPr>
            <w:tcW w:w="947" w:type="dxa"/>
          </w:tcPr>
          <w:p w:rsidR="00227DC0" w:rsidRPr="00DF5CF9" w:rsidRDefault="00EF54B2">
            <w:pPr>
              <w:pStyle w:val="TAH"/>
            </w:pPr>
            <w:r w:rsidRPr="00DF5CF9">
              <w:t>Byte 9</w:t>
            </w:r>
          </w:p>
        </w:tc>
      </w:tr>
      <w:tr w:rsidR="00227DC0" w:rsidRPr="00DF5CF9">
        <w:trPr>
          <w:jc w:val="center"/>
        </w:trPr>
        <w:tc>
          <w:tcPr>
            <w:tcW w:w="947" w:type="dxa"/>
          </w:tcPr>
          <w:p w:rsidR="00227DC0" w:rsidRPr="00DF5CF9" w:rsidRDefault="00EF54B2">
            <w:pPr>
              <w:pStyle w:val="TAC"/>
            </w:pPr>
            <w:r w:rsidRPr="00DF5CF9">
              <w:t>'81'</w:t>
            </w:r>
          </w:p>
        </w:tc>
        <w:tc>
          <w:tcPr>
            <w:tcW w:w="947" w:type="dxa"/>
          </w:tcPr>
          <w:p w:rsidR="00227DC0" w:rsidRPr="00DF5CF9" w:rsidRDefault="00EF54B2">
            <w:pPr>
              <w:pStyle w:val="TAC"/>
            </w:pPr>
            <w:r w:rsidRPr="00DF5CF9">
              <w:t>'05'</w:t>
            </w:r>
          </w:p>
        </w:tc>
        <w:tc>
          <w:tcPr>
            <w:tcW w:w="947" w:type="dxa"/>
          </w:tcPr>
          <w:p w:rsidR="00227DC0" w:rsidRPr="00DF5CF9" w:rsidRDefault="00EF54B2">
            <w:pPr>
              <w:pStyle w:val="TAC"/>
            </w:pPr>
            <w:r w:rsidRPr="00DF5CF9">
              <w:t>'13'</w:t>
            </w:r>
          </w:p>
        </w:tc>
        <w:tc>
          <w:tcPr>
            <w:tcW w:w="947" w:type="dxa"/>
          </w:tcPr>
          <w:p w:rsidR="00227DC0" w:rsidRPr="00DF5CF9" w:rsidRDefault="00EF54B2">
            <w:pPr>
              <w:pStyle w:val="TAC"/>
            </w:pPr>
            <w:r w:rsidRPr="00DF5CF9">
              <w:t>'53'</w:t>
            </w:r>
          </w:p>
        </w:tc>
        <w:tc>
          <w:tcPr>
            <w:tcW w:w="947" w:type="dxa"/>
          </w:tcPr>
          <w:p w:rsidR="00227DC0" w:rsidRPr="00DF5CF9" w:rsidRDefault="00EF54B2">
            <w:pPr>
              <w:pStyle w:val="TAC"/>
            </w:pPr>
            <w:r w:rsidRPr="00DF5CF9">
              <w:t>'95'</w:t>
            </w:r>
          </w:p>
        </w:tc>
        <w:tc>
          <w:tcPr>
            <w:tcW w:w="947" w:type="dxa"/>
          </w:tcPr>
          <w:p w:rsidR="00227DC0" w:rsidRPr="00DF5CF9" w:rsidRDefault="00EF54B2">
            <w:pPr>
              <w:pStyle w:val="TAC"/>
            </w:pPr>
            <w:r w:rsidRPr="00DF5CF9">
              <w:t>'A6'</w:t>
            </w:r>
          </w:p>
        </w:tc>
        <w:tc>
          <w:tcPr>
            <w:tcW w:w="947" w:type="dxa"/>
          </w:tcPr>
          <w:p w:rsidR="00227DC0" w:rsidRPr="00DF5CF9" w:rsidRDefault="00EF54B2">
            <w:pPr>
              <w:pStyle w:val="TAC"/>
            </w:pPr>
            <w:r w:rsidRPr="00DF5CF9">
              <w:t>'XX'</w:t>
            </w:r>
          </w:p>
        </w:tc>
        <w:tc>
          <w:tcPr>
            <w:tcW w:w="947" w:type="dxa"/>
          </w:tcPr>
          <w:p w:rsidR="00227DC0" w:rsidRPr="00DF5CF9" w:rsidRDefault="00EF54B2">
            <w:pPr>
              <w:pStyle w:val="TAC"/>
            </w:pPr>
            <w:r w:rsidRPr="00DF5CF9">
              <w:t>'FF'</w:t>
            </w:r>
          </w:p>
        </w:tc>
        <w:tc>
          <w:tcPr>
            <w:tcW w:w="947" w:type="dxa"/>
          </w:tcPr>
          <w:p w:rsidR="00227DC0" w:rsidRPr="00DF5CF9" w:rsidRDefault="00EF54B2">
            <w:pPr>
              <w:pStyle w:val="TAC"/>
            </w:pPr>
            <w:r w:rsidRPr="00DF5CF9">
              <w:t>'FF'</w:t>
            </w:r>
          </w:p>
        </w:tc>
      </w:tr>
    </w:tbl>
    <w:p w:rsidR="00227DC0" w:rsidRPr="00DF5CF9" w:rsidRDefault="00227DC0"/>
    <w:p w:rsidR="00227DC0" w:rsidRPr="00DF5CF9" w:rsidRDefault="00EF54B2">
      <w:pPr>
        <w:pStyle w:val="B10"/>
      </w:pPr>
      <w:r w:rsidRPr="00DF5CF9">
        <w:tab/>
        <w:t>In the above example:</w:t>
      </w:r>
    </w:p>
    <w:p w:rsidR="00227DC0" w:rsidRPr="00DF5CF9" w:rsidRDefault="00EF54B2">
      <w:pPr>
        <w:pStyle w:val="B20"/>
      </w:pPr>
      <w:r w:rsidRPr="00DF5CF9">
        <w:t>-</w:t>
      </w:r>
      <w:r w:rsidRPr="00DF5CF9">
        <w:tab/>
        <w:t>Byte 2 indicates that there are 5 characters in the string.</w:t>
      </w:r>
    </w:p>
    <w:p w:rsidR="00227DC0" w:rsidRPr="00DF5CF9" w:rsidRDefault="00EF54B2">
      <w:pPr>
        <w:pStyle w:val="B20"/>
      </w:pPr>
      <w:r w:rsidRPr="00DF5CF9">
        <w:t>-</w:t>
      </w:r>
      <w:r w:rsidRPr="00DF5CF9">
        <w:tab/>
        <w:t>Byte 3 indicates bits 15 to 8 of the base pointer, and indicates a bit pattern of 0hhh hhhh h000 0000 as the 16 bit base pointer number.</w:t>
      </w:r>
      <w:r w:rsidRPr="00DF5CF9">
        <w:rPr>
          <w:b/>
        </w:rPr>
        <w:t xml:space="preserve"> </w:t>
      </w:r>
      <w:r w:rsidRPr="00DF5CF9">
        <w:t>Bengali characters for example start at code position 0980 (0</w:t>
      </w:r>
      <w:r w:rsidRPr="00DF5CF9">
        <w:rPr>
          <w:b/>
          <w:bCs/>
          <w:iCs/>
        </w:rPr>
        <w:t>000 1001 1</w:t>
      </w:r>
      <w:r w:rsidRPr="00DF5CF9">
        <w:t>000 0000), which is indicated by the coding '13' in byte 3 (shown by the bold digits).</w:t>
      </w:r>
    </w:p>
    <w:p w:rsidR="00227DC0" w:rsidRPr="00DF5CF9" w:rsidRDefault="00EF54B2">
      <w:pPr>
        <w:pStyle w:val="B20"/>
      </w:pPr>
      <w:r w:rsidRPr="00DF5CF9">
        <w:t>-</w:t>
      </w:r>
      <w:r w:rsidRPr="00DF5CF9">
        <w:tab/>
        <w:t>Byte 4 indicates GSM Default Alphabet character '53', i.e. 'S'.</w:t>
      </w:r>
    </w:p>
    <w:p w:rsidR="00227DC0" w:rsidRPr="00DF5CF9" w:rsidRDefault="00EF54B2">
      <w:pPr>
        <w:pStyle w:val="B20"/>
      </w:pPr>
      <w:r w:rsidRPr="00DF5CF9">
        <w:t>-</w:t>
      </w:r>
      <w:r w:rsidRPr="00DF5CF9">
        <w:tab/>
        <w:t>Byte 5 indicates a UCS2 character offset to the base pointer of '15', expressed in binary as follows 001 0101, which, when added to the base pointer value results in a sixteen bit value of 0</w:t>
      </w:r>
      <w:r w:rsidRPr="00DF5CF9">
        <w:rPr>
          <w:bCs/>
        </w:rPr>
        <w:t>000 1001 1</w:t>
      </w:r>
      <w:r w:rsidRPr="00DF5CF9">
        <w:t>001 0101, i.e. '0995', which is the Bengali letter KA.</w:t>
      </w:r>
    </w:p>
    <w:p w:rsidR="00227DC0" w:rsidRPr="00DF5CF9" w:rsidRDefault="00EF54B2">
      <w:pPr>
        <w:pStyle w:val="B20"/>
      </w:pPr>
      <w:r w:rsidRPr="00DF5CF9">
        <w:t>-</w:t>
      </w:r>
      <w:r w:rsidRPr="00DF5CF9">
        <w:tab/>
        <w:t>Byte 8 contains the value 'FF', but as the string length is 5, this is a valid character in the string, where the bit pattern 111 1111 is added to the base pointer, yielding a sixteen bit value of 0000 1001 1111 1111 for the UCS2 character (i.e. '09FF').</w:t>
      </w:r>
    </w:p>
    <w:p w:rsidR="00227DC0" w:rsidRPr="00DF5CF9" w:rsidRDefault="00EF54B2">
      <w:pPr>
        <w:pStyle w:val="B10"/>
        <w:keepLines/>
      </w:pPr>
      <w:r w:rsidRPr="00DF5CF9">
        <w:lastRenderedPageBreak/>
        <w:t>3)</w:t>
      </w:r>
      <w:r w:rsidRPr="00DF5CF9">
        <w:tab/>
        <w:t>If the first byte of the alpha string is set to '82', then the second byte contains a value indicating the number of characters in the string, and the third and fourth bytes contain a 16 bit number which defines the complete 16 bit base pointer to a "half-page" in the UCS2 code space, for use with some or all of the remaining bytes in the string. The fifth and subsequent bytes in the string contain codings as follows; if bit 8 of the byte is set to zero, the remaining 7 bits of the byte contain a GSM Default Alphabet character, whereas if bit 8 of the byte is set to one, the remaining seven bits are an offset value added to the base pointer defined in bytes three and four, and the resultant 16 bit value is a UCS2 code point, and defines a UCS2 character.</w:t>
      </w:r>
    </w:p>
    <w:p w:rsidR="00227DC0" w:rsidRPr="00DF5CF9" w:rsidRDefault="00EF54B2">
      <w:pPr>
        <w:pStyle w:val="EX"/>
      </w:pPr>
      <w:r w:rsidRPr="00DF5CF9">
        <w:t>EXAMPLE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7"/>
        <w:gridCol w:w="947"/>
        <w:gridCol w:w="947"/>
        <w:gridCol w:w="947"/>
        <w:gridCol w:w="947"/>
        <w:gridCol w:w="947"/>
        <w:gridCol w:w="947"/>
        <w:gridCol w:w="947"/>
        <w:gridCol w:w="947"/>
      </w:tblGrid>
      <w:tr w:rsidR="00227DC0" w:rsidRPr="00DF5CF9">
        <w:trPr>
          <w:jc w:val="center"/>
        </w:trPr>
        <w:tc>
          <w:tcPr>
            <w:tcW w:w="947" w:type="dxa"/>
          </w:tcPr>
          <w:p w:rsidR="00227DC0" w:rsidRPr="00DF5CF9" w:rsidRDefault="00EF54B2">
            <w:pPr>
              <w:pStyle w:val="TAH"/>
            </w:pPr>
            <w:r w:rsidRPr="00DF5CF9">
              <w:t>Byte 1</w:t>
            </w:r>
          </w:p>
        </w:tc>
        <w:tc>
          <w:tcPr>
            <w:tcW w:w="947" w:type="dxa"/>
          </w:tcPr>
          <w:p w:rsidR="00227DC0" w:rsidRPr="00DF5CF9" w:rsidRDefault="00EF54B2">
            <w:pPr>
              <w:pStyle w:val="TAH"/>
            </w:pPr>
            <w:r w:rsidRPr="00DF5CF9">
              <w:t>Byte 2</w:t>
            </w:r>
          </w:p>
        </w:tc>
        <w:tc>
          <w:tcPr>
            <w:tcW w:w="947" w:type="dxa"/>
          </w:tcPr>
          <w:p w:rsidR="00227DC0" w:rsidRPr="00DF5CF9" w:rsidRDefault="00EF54B2">
            <w:pPr>
              <w:pStyle w:val="TAH"/>
            </w:pPr>
            <w:r w:rsidRPr="00DF5CF9">
              <w:t>Byte 3</w:t>
            </w:r>
          </w:p>
        </w:tc>
        <w:tc>
          <w:tcPr>
            <w:tcW w:w="947" w:type="dxa"/>
          </w:tcPr>
          <w:p w:rsidR="00227DC0" w:rsidRPr="00DF5CF9" w:rsidRDefault="00EF54B2">
            <w:pPr>
              <w:pStyle w:val="TAH"/>
            </w:pPr>
            <w:r w:rsidRPr="00DF5CF9">
              <w:t>Byte 4</w:t>
            </w:r>
          </w:p>
        </w:tc>
        <w:tc>
          <w:tcPr>
            <w:tcW w:w="947" w:type="dxa"/>
          </w:tcPr>
          <w:p w:rsidR="00227DC0" w:rsidRPr="00DF5CF9" w:rsidRDefault="00EF54B2">
            <w:pPr>
              <w:pStyle w:val="TAH"/>
            </w:pPr>
            <w:r w:rsidRPr="00DF5CF9">
              <w:t>Byte 5</w:t>
            </w:r>
          </w:p>
        </w:tc>
        <w:tc>
          <w:tcPr>
            <w:tcW w:w="947" w:type="dxa"/>
          </w:tcPr>
          <w:p w:rsidR="00227DC0" w:rsidRPr="00DF5CF9" w:rsidRDefault="00EF54B2">
            <w:pPr>
              <w:pStyle w:val="TAH"/>
            </w:pPr>
            <w:r w:rsidRPr="00DF5CF9">
              <w:t>Byte 6</w:t>
            </w:r>
          </w:p>
        </w:tc>
        <w:tc>
          <w:tcPr>
            <w:tcW w:w="947" w:type="dxa"/>
          </w:tcPr>
          <w:p w:rsidR="00227DC0" w:rsidRPr="00DF5CF9" w:rsidRDefault="00EF54B2">
            <w:pPr>
              <w:pStyle w:val="TAH"/>
            </w:pPr>
            <w:r w:rsidRPr="00DF5CF9">
              <w:t>Byte 7</w:t>
            </w:r>
          </w:p>
        </w:tc>
        <w:tc>
          <w:tcPr>
            <w:tcW w:w="947" w:type="dxa"/>
          </w:tcPr>
          <w:p w:rsidR="00227DC0" w:rsidRPr="00DF5CF9" w:rsidRDefault="00EF54B2">
            <w:pPr>
              <w:pStyle w:val="TAH"/>
            </w:pPr>
            <w:r w:rsidRPr="00DF5CF9">
              <w:t>Byte 8</w:t>
            </w:r>
          </w:p>
        </w:tc>
        <w:tc>
          <w:tcPr>
            <w:tcW w:w="947" w:type="dxa"/>
          </w:tcPr>
          <w:p w:rsidR="00227DC0" w:rsidRPr="00DF5CF9" w:rsidRDefault="00EF54B2">
            <w:pPr>
              <w:pStyle w:val="TAH"/>
            </w:pPr>
            <w:r w:rsidRPr="00DF5CF9">
              <w:t>Byte 9</w:t>
            </w:r>
          </w:p>
        </w:tc>
      </w:tr>
      <w:tr w:rsidR="00227DC0" w:rsidRPr="00DF5CF9">
        <w:trPr>
          <w:jc w:val="center"/>
        </w:trPr>
        <w:tc>
          <w:tcPr>
            <w:tcW w:w="947" w:type="dxa"/>
          </w:tcPr>
          <w:p w:rsidR="00227DC0" w:rsidRPr="00DF5CF9" w:rsidRDefault="00EF54B2">
            <w:pPr>
              <w:pStyle w:val="TAC"/>
            </w:pPr>
            <w:r w:rsidRPr="00DF5CF9">
              <w:t>'82'</w:t>
            </w:r>
          </w:p>
        </w:tc>
        <w:tc>
          <w:tcPr>
            <w:tcW w:w="947" w:type="dxa"/>
          </w:tcPr>
          <w:p w:rsidR="00227DC0" w:rsidRPr="00DF5CF9" w:rsidRDefault="00EF54B2">
            <w:pPr>
              <w:pStyle w:val="TAC"/>
            </w:pPr>
            <w:r w:rsidRPr="00DF5CF9">
              <w:t>'05'</w:t>
            </w:r>
          </w:p>
        </w:tc>
        <w:tc>
          <w:tcPr>
            <w:tcW w:w="947" w:type="dxa"/>
          </w:tcPr>
          <w:p w:rsidR="00227DC0" w:rsidRPr="00DF5CF9" w:rsidRDefault="00EF54B2">
            <w:pPr>
              <w:pStyle w:val="TAC"/>
            </w:pPr>
            <w:r w:rsidRPr="00DF5CF9">
              <w:t>'05'</w:t>
            </w:r>
          </w:p>
        </w:tc>
        <w:tc>
          <w:tcPr>
            <w:tcW w:w="947" w:type="dxa"/>
          </w:tcPr>
          <w:p w:rsidR="00227DC0" w:rsidRPr="00DF5CF9" w:rsidRDefault="00EF54B2">
            <w:pPr>
              <w:pStyle w:val="TAC"/>
            </w:pPr>
            <w:r w:rsidRPr="00DF5CF9">
              <w:t>'30'</w:t>
            </w:r>
          </w:p>
        </w:tc>
        <w:tc>
          <w:tcPr>
            <w:tcW w:w="947" w:type="dxa"/>
          </w:tcPr>
          <w:p w:rsidR="00227DC0" w:rsidRPr="00DF5CF9" w:rsidRDefault="00EF54B2">
            <w:pPr>
              <w:pStyle w:val="TAC"/>
            </w:pPr>
            <w:r w:rsidRPr="00DF5CF9">
              <w:t>'2D'</w:t>
            </w:r>
          </w:p>
        </w:tc>
        <w:tc>
          <w:tcPr>
            <w:tcW w:w="947" w:type="dxa"/>
          </w:tcPr>
          <w:p w:rsidR="00227DC0" w:rsidRPr="00DF5CF9" w:rsidRDefault="00EF54B2">
            <w:pPr>
              <w:pStyle w:val="TAC"/>
            </w:pPr>
            <w:r w:rsidRPr="00DF5CF9">
              <w:t>'82'</w:t>
            </w:r>
          </w:p>
        </w:tc>
        <w:tc>
          <w:tcPr>
            <w:tcW w:w="947" w:type="dxa"/>
          </w:tcPr>
          <w:p w:rsidR="00227DC0" w:rsidRPr="00DF5CF9" w:rsidRDefault="00EF54B2">
            <w:pPr>
              <w:pStyle w:val="TAC"/>
            </w:pPr>
            <w:r w:rsidRPr="00DF5CF9">
              <w:t>'D3'</w:t>
            </w:r>
          </w:p>
        </w:tc>
        <w:tc>
          <w:tcPr>
            <w:tcW w:w="947" w:type="dxa"/>
          </w:tcPr>
          <w:p w:rsidR="00227DC0" w:rsidRPr="00DF5CF9" w:rsidRDefault="00EF54B2">
            <w:pPr>
              <w:pStyle w:val="TAC"/>
            </w:pPr>
            <w:r w:rsidRPr="00DF5CF9">
              <w:t>'2D'</w:t>
            </w:r>
          </w:p>
        </w:tc>
        <w:tc>
          <w:tcPr>
            <w:tcW w:w="947" w:type="dxa"/>
          </w:tcPr>
          <w:p w:rsidR="00227DC0" w:rsidRPr="00DF5CF9" w:rsidRDefault="00EF54B2">
            <w:pPr>
              <w:pStyle w:val="TAC"/>
            </w:pPr>
            <w:r w:rsidRPr="00DF5CF9">
              <w:t>'31'</w:t>
            </w:r>
          </w:p>
        </w:tc>
      </w:tr>
    </w:tbl>
    <w:p w:rsidR="00227DC0" w:rsidRPr="00DF5CF9" w:rsidRDefault="00227DC0"/>
    <w:p w:rsidR="00227DC0" w:rsidRPr="00DF5CF9" w:rsidRDefault="00EF54B2">
      <w:pPr>
        <w:pStyle w:val="B10"/>
      </w:pPr>
      <w:r w:rsidRPr="00DF5CF9">
        <w:tab/>
        <w:t>In the above example:</w:t>
      </w:r>
    </w:p>
    <w:p w:rsidR="00227DC0" w:rsidRPr="00DF5CF9" w:rsidRDefault="00EF54B2">
      <w:pPr>
        <w:pStyle w:val="B20"/>
      </w:pPr>
      <w:r w:rsidRPr="00DF5CF9">
        <w:t>-</w:t>
      </w:r>
      <w:r w:rsidRPr="00DF5CF9">
        <w:tab/>
        <w:t>Byte 2 indicates that there are 5 characters in the string.</w:t>
      </w:r>
    </w:p>
    <w:p w:rsidR="00227DC0" w:rsidRPr="00DF5CF9" w:rsidRDefault="00EF54B2">
      <w:pPr>
        <w:pStyle w:val="B20"/>
      </w:pPr>
      <w:r w:rsidRPr="00DF5CF9">
        <w:t>-</w:t>
      </w:r>
      <w:r w:rsidRPr="00DF5CF9">
        <w:tab/>
        <w:t>Bytes 3 and 4 contain a sixteen bit base pointer number of '0530', pointing to the first character of the Armenian character set.</w:t>
      </w:r>
    </w:p>
    <w:p w:rsidR="00227DC0" w:rsidRPr="00DF5CF9" w:rsidRDefault="00EF54B2">
      <w:pPr>
        <w:pStyle w:val="B20"/>
      </w:pPr>
      <w:r w:rsidRPr="00DF5CF9">
        <w:t>-</w:t>
      </w:r>
      <w:r w:rsidRPr="00DF5CF9">
        <w:tab/>
        <w:t>Byte 5 contains a GSM Default Alphabet character of '2D', which is a dash "-".</w:t>
      </w:r>
    </w:p>
    <w:p w:rsidR="00227DC0" w:rsidRPr="00DF5CF9" w:rsidRDefault="00EF54B2">
      <w:pPr>
        <w:pStyle w:val="B20"/>
      </w:pPr>
      <w:r w:rsidRPr="00DF5CF9">
        <w:t>-</w:t>
      </w:r>
      <w:r w:rsidRPr="00DF5CF9">
        <w:tab/>
        <w:t>Byte 6 contains a value '82', which indicates it is an offset of '02' added to the base pointer, resulting in a UCS2 character code of '0532', which represents Armenian character Capital Ben.</w:t>
      </w:r>
    </w:p>
    <w:p w:rsidR="00227DC0" w:rsidRPr="00DF5CF9" w:rsidRDefault="00EF54B2">
      <w:pPr>
        <w:pStyle w:val="B20"/>
      </w:pPr>
      <w:r w:rsidRPr="00DF5CF9">
        <w:t>-</w:t>
      </w:r>
      <w:r w:rsidRPr="00DF5CF9">
        <w:tab/>
        <w:t>Byte 7 contains a value 'D3', an offset of '53', which when added to the base pointer results in a UCS2 code point of '0583', representing Armenian Character small Piwr.</w:t>
      </w:r>
    </w:p>
    <w:p w:rsidR="00227DC0" w:rsidRPr="00DF5CF9" w:rsidRDefault="00EF54B2">
      <w:pPr>
        <w:pStyle w:val="Heading8"/>
      </w:pPr>
      <w:r w:rsidRPr="00DF5CF9">
        <w:br w:type="page"/>
      </w:r>
      <w:bookmarkStart w:id="1312" w:name="_Toc24018544"/>
      <w:bookmarkStart w:id="1313" w:name="_Toc24449448"/>
      <w:bookmarkStart w:id="1314" w:name="_Toc38895251"/>
      <w:r w:rsidRPr="00DF5CF9">
        <w:lastRenderedPageBreak/>
        <w:t>Annex B (informative</w:t>
      </w:r>
      <w:r w:rsidR="001A42E2" w:rsidRPr="00DF5CF9">
        <w:t>):</w:t>
      </w:r>
      <w:r w:rsidR="001A42E2" w:rsidRPr="00DF5CF9">
        <w:br/>
      </w:r>
      <w:r w:rsidRPr="00DF5CF9">
        <w:t>Main states of a UICC</w:t>
      </w:r>
      <w:bookmarkEnd w:id="1312"/>
      <w:bookmarkEnd w:id="1313"/>
      <w:bookmarkEnd w:id="1314"/>
    </w:p>
    <w:p w:rsidR="00227DC0" w:rsidRPr="00DF5CF9" w:rsidRDefault="00EF54B2">
      <w:r w:rsidRPr="00DF5CF9">
        <w:t>A UICC complying with the present document has the following states of operation:</w:t>
      </w:r>
    </w:p>
    <w:p w:rsidR="00227DC0" w:rsidRPr="00DF5CF9" w:rsidRDefault="00EF54B2">
      <w:pPr>
        <w:pStyle w:val="B1"/>
      </w:pPr>
      <w:r w:rsidRPr="00DF5CF9">
        <w:t>"Inactive" - In this state the UICC is powered off.</w:t>
      </w:r>
    </w:p>
    <w:p w:rsidR="00227DC0" w:rsidRPr="00DF5CF9" w:rsidRDefault="00EF54B2">
      <w:pPr>
        <w:pStyle w:val="B1"/>
      </w:pPr>
      <w:r w:rsidRPr="00DF5CF9">
        <w:t>"Application management" - In this state it is possible to start/end one or more application-session(s) as well as retrieve the list of applications in the UICC. This state can be entered at any time when the UICC is not in the inactive state and left when the PIN access condition for all the selected applications has been verified.</w:t>
      </w:r>
    </w:p>
    <w:p w:rsidR="00227DC0" w:rsidRPr="00DF5CF9" w:rsidRDefault="00EF54B2">
      <w:pPr>
        <w:pStyle w:val="B1"/>
      </w:pPr>
      <w:r w:rsidRPr="00DF5CF9">
        <w:t>"Operation" - This state is entered after the application session activation procedure for at least one application has ended successfully.</w:t>
      </w:r>
    </w:p>
    <w:p w:rsidR="00227DC0" w:rsidRPr="00DF5CF9" w:rsidRDefault="00EF54B2">
      <w:pPr>
        <w:pStyle w:val="FL"/>
      </w:pPr>
      <w:r w:rsidRPr="00DF5CF9">
        <w:object w:dxaOrig="5180" w:dyaOrig="4676">
          <v:shape id="_x0000_i1033" type="#_x0000_t75" alt="" style="width:259.6pt;height:237.6pt;mso-width-percent:0;mso-height-percent:0;mso-width-percent:0;mso-height-percent:0" o:ole="" fillcolor="window">
            <v:imagedata r:id="rId44" o:title=""/>
          </v:shape>
          <o:OLEObject Type="Embed" ProgID="Designer.Drawing.7" ShapeID="_x0000_i1033" DrawAspect="Content" ObjectID="_1649752909" r:id="rId45"/>
        </w:object>
      </w:r>
    </w:p>
    <w:p w:rsidR="00227DC0" w:rsidRPr="00DF5CF9" w:rsidRDefault="00EF54B2">
      <w:pPr>
        <w:pStyle w:val="TF"/>
      </w:pPr>
      <w:r w:rsidRPr="00DF5CF9">
        <w:t>Figure B.1: UICC states</w:t>
      </w:r>
    </w:p>
    <w:p w:rsidR="00227DC0" w:rsidRPr="00DF5CF9" w:rsidRDefault="00EF54B2">
      <w:pPr>
        <w:pStyle w:val="Heading8"/>
        <w:rPr>
          <w:snapToGrid w:val="0"/>
          <w:lang w:eastAsia="de-DE"/>
        </w:rPr>
      </w:pPr>
      <w:r w:rsidRPr="00DF5CF9">
        <w:br w:type="page"/>
      </w:r>
      <w:bookmarkStart w:id="1315" w:name="_Toc24018545"/>
      <w:bookmarkStart w:id="1316" w:name="_Toc24449449"/>
      <w:bookmarkStart w:id="1317" w:name="_Toc38895252"/>
      <w:r w:rsidRPr="00DF5CF9">
        <w:lastRenderedPageBreak/>
        <w:t>Annex C (informative</w:t>
      </w:r>
      <w:r w:rsidR="001A42E2" w:rsidRPr="00DF5CF9">
        <w:t>):</w:t>
      </w:r>
      <w:r w:rsidR="001A42E2" w:rsidRPr="00DF5CF9">
        <w:br/>
      </w:r>
      <w:r w:rsidRPr="00DF5CF9">
        <w:rPr>
          <w:snapToGrid w:val="0"/>
          <w:lang w:eastAsia="de-DE"/>
        </w:rPr>
        <w:t>APDU protocol transmission examples</w:t>
      </w:r>
      <w:bookmarkEnd w:id="1315"/>
      <w:bookmarkEnd w:id="1316"/>
      <w:bookmarkEnd w:id="1317"/>
    </w:p>
    <w:p w:rsidR="00227DC0" w:rsidRPr="00DF5CF9" w:rsidRDefault="00EF54B2">
      <w:pPr>
        <w:pStyle w:val="Heading1"/>
        <w:rPr>
          <w:snapToGrid w:val="0"/>
          <w:lang w:eastAsia="de-DE"/>
        </w:rPr>
      </w:pPr>
      <w:bookmarkStart w:id="1318" w:name="_Toc24018546"/>
      <w:bookmarkStart w:id="1319" w:name="_Toc24449450"/>
      <w:bookmarkStart w:id="1320" w:name="_Toc38895253"/>
      <w:r w:rsidRPr="00DF5CF9">
        <w:rPr>
          <w:snapToGrid w:val="0"/>
          <w:lang w:eastAsia="de-DE"/>
        </w:rPr>
        <w:t>C.1</w:t>
      </w:r>
      <w:r w:rsidRPr="00DF5CF9">
        <w:rPr>
          <w:snapToGrid w:val="0"/>
          <w:lang w:eastAsia="de-DE"/>
        </w:rPr>
        <w:tab/>
        <w:t>Exchanges Using T = 0</w:t>
      </w:r>
      <w:bookmarkEnd w:id="1318"/>
      <w:bookmarkEnd w:id="1319"/>
      <w:bookmarkEnd w:id="1320"/>
    </w:p>
    <w:p w:rsidR="00227DC0" w:rsidRPr="00DF5CF9" w:rsidRDefault="00EF54B2">
      <w:pPr>
        <w:pStyle w:val="Heading2"/>
        <w:rPr>
          <w:snapToGrid w:val="0"/>
          <w:lang w:eastAsia="de-DE"/>
        </w:rPr>
      </w:pPr>
      <w:bookmarkStart w:id="1321" w:name="_Toc24018547"/>
      <w:bookmarkStart w:id="1322" w:name="_Toc24449451"/>
      <w:bookmarkStart w:id="1323" w:name="_Toc38895254"/>
      <w:r w:rsidRPr="00DF5CF9">
        <w:rPr>
          <w:snapToGrid w:val="0"/>
          <w:lang w:eastAsia="de-DE"/>
        </w:rPr>
        <w:t>C.1.0</w:t>
      </w:r>
      <w:r w:rsidRPr="00DF5CF9">
        <w:rPr>
          <w:snapToGrid w:val="0"/>
          <w:lang w:eastAsia="de-DE"/>
        </w:rPr>
        <w:tab/>
        <w:t>Overview</w:t>
      </w:r>
      <w:bookmarkEnd w:id="1321"/>
      <w:bookmarkEnd w:id="1322"/>
      <w:bookmarkEnd w:id="1323"/>
    </w:p>
    <w:p w:rsidR="00227DC0" w:rsidRPr="00DF5CF9" w:rsidRDefault="00EF54B2">
      <w:pPr>
        <w:rPr>
          <w:snapToGrid w:val="0"/>
          <w:color w:val="000000"/>
          <w:lang w:eastAsia="de-DE"/>
        </w:rPr>
      </w:pPr>
      <w:r w:rsidRPr="00DF5CF9">
        <w:rPr>
          <w:snapToGrid w:val="0"/>
          <w:color w:val="000000"/>
          <w:lang w:eastAsia="de-DE"/>
        </w:rPr>
        <w:t xml:space="preserve">The following examples illustrate exchanges of data and procedure bytes between the terminal and the </w:t>
      </w:r>
      <w:r w:rsidRPr="00DF5CF9">
        <w:rPr>
          <w:snapToGrid w:val="0"/>
          <w:lang w:eastAsia="de-DE"/>
        </w:rPr>
        <w:t>UICC when standard logical channels are used (see clause 10.1.1)</w:t>
      </w:r>
      <w:r w:rsidRPr="00DF5CF9">
        <w:rPr>
          <w:snapToGrid w:val="0"/>
          <w:color w:val="000000"/>
          <w:lang w:eastAsia="de-DE"/>
        </w:rPr>
        <w:t>.</w:t>
      </w:r>
    </w:p>
    <w:p w:rsidR="00227DC0" w:rsidRPr="00DF5CF9" w:rsidRDefault="00EF54B2">
      <w:pPr>
        <w:rPr>
          <w:snapToGrid w:val="0"/>
          <w:color w:val="000000"/>
          <w:lang w:eastAsia="de-DE"/>
        </w:rPr>
      </w:pPr>
      <w:r w:rsidRPr="00DF5CF9">
        <w:rPr>
          <w:snapToGrid w:val="0"/>
          <w:color w:val="000000"/>
          <w:lang w:eastAsia="de-DE"/>
        </w:rPr>
        <w:t>Note the following:</w:t>
      </w:r>
    </w:p>
    <w:p w:rsidR="00227DC0" w:rsidRPr="00DF5CF9" w:rsidRDefault="00EF54B2">
      <w:pPr>
        <w:pStyle w:val="B1"/>
        <w:rPr>
          <w:snapToGrid w:val="0"/>
          <w:lang w:eastAsia="de-DE"/>
        </w:rPr>
      </w:pPr>
      <w:r w:rsidRPr="00DF5CF9">
        <w:rPr>
          <w:snapToGrid w:val="0"/>
          <w:lang w:eastAsia="de-DE"/>
        </w:rPr>
        <w:t xml:space="preserve">The use of procedure bytes '60' and </w:t>
      </w:r>
      <w:r w:rsidRPr="00DF5CF9">
        <w:rPr>
          <w:noProof/>
          <w:position w:val="-6"/>
          <w:sz w:val="14"/>
          <w:lang w:eastAsia="zh-TW"/>
        </w:rPr>
        <w:drawing>
          <wp:inline distT="0" distB="0" distL="0" distR="0">
            <wp:extent cx="2609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60985" cy="172085"/>
                    </a:xfrm>
                    <a:prstGeom prst="rect">
                      <a:avLst/>
                    </a:prstGeom>
                    <a:noFill/>
                    <a:ln>
                      <a:noFill/>
                    </a:ln>
                  </pic:spPr>
                </pic:pic>
              </a:graphicData>
            </a:graphic>
          </wp:inline>
        </w:drawing>
      </w:r>
      <w:r w:rsidRPr="00DF5CF9">
        <w:rPr>
          <w:snapToGrid w:val="0"/>
          <w:lang w:eastAsia="de-DE"/>
        </w:rPr>
        <w:t xml:space="preserve"> is not illustrated.</w:t>
      </w:r>
    </w:p>
    <w:p w:rsidR="00227DC0" w:rsidRPr="00DF5CF9" w:rsidRDefault="00EF54B2">
      <w:pPr>
        <w:pStyle w:val="B1"/>
        <w:rPr>
          <w:snapToGrid w:val="0"/>
          <w:lang w:eastAsia="de-DE"/>
        </w:rPr>
      </w:pPr>
      <w:r w:rsidRPr="00DF5CF9">
        <w:rPr>
          <w:snapToGrid w:val="0"/>
          <w:lang w:eastAsia="de-DE"/>
        </w:rPr>
        <w:t>[Data(X)] means X bytes of data.</w:t>
      </w:r>
    </w:p>
    <w:p w:rsidR="00227DC0" w:rsidRPr="00DF5CF9" w:rsidRDefault="00EF54B2">
      <w:pPr>
        <w:pStyle w:val="B1"/>
        <w:rPr>
          <w:snapToGrid w:val="0"/>
          <w:lang w:eastAsia="de-DE"/>
        </w:rPr>
      </w:pPr>
      <w:r w:rsidRPr="00DF5CF9">
        <w:rPr>
          <w:snapToGrid w:val="0"/>
          <w:lang w:eastAsia="de-DE"/>
        </w:rPr>
        <w:t>Case 2 and 4 commands may have Le = '00' requesting the return of all data from the UICC up to the maximum available.</w:t>
      </w:r>
    </w:p>
    <w:p w:rsidR="00227DC0" w:rsidRPr="00DF5CF9" w:rsidRDefault="00EF54B2">
      <w:pPr>
        <w:rPr>
          <w:snapToGrid w:val="0"/>
          <w:lang w:eastAsia="de-DE"/>
        </w:rPr>
      </w:pPr>
      <w:r w:rsidRPr="00DF5CF9">
        <w:rPr>
          <w:snapToGrid w:val="0"/>
          <w:lang w:eastAsia="de-DE"/>
        </w:rPr>
        <w:t>The examples in clauses C.1.1 to C.1.4 illustrate typical exchanges using case 1 to 4 commands. The examples in the clauses C.1.5 and C.1.6 illustrate the more extensive use of procedure bytes '61 XX' when used with cases 2 and 4 commands. The example in clause C.1.7 illustrates a warning condition with a case 4 command.</w:t>
      </w:r>
    </w:p>
    <w:p w:rsidR="00227DC0" w:rsidRPr="00DF5CF9" w:rsidRDefault="00EF54B2">
      <w:pPr>
        <w:pStyle w:val="Heading2"/>
        <w:rPr>
          <w:snapToGrid w:val="0"/>
          <w:lang w:eastAsia="de-DE"/>
        </w:rPr>
      </w:pPr>
      <w:bookmarkStart w:id="1324" w:name="_Toc24018548"/>
      <w:bookmarkStart w:id="1325" w:name="_Toc24449452"/>
      <w:bookmarkStart w:id="1326" w:name="_Toc38895255"/>
      <w:r w:rsidRPr="00DF5CF9">
        <w:rPr>
          <w:snapToGrid w:val="0"/>
          <w:lang w:eastAsia="de-DE"/>
        </w:rPr>
        <w:t>C.1.1</w:t>
      </w:r>
      <w:r w:rsidRPr="00DF5CF9">
        <w:rPr>
          <w:snapToGrid w:val="0"/>
          <w:lang w:eastAsia="de-DE"/>
        </w:rPr>
        <w:tab/>
        <w:t>Case 1 command</w:t>
      </w:r>
      <w:bookmarkEnd w:id="1324"/>
      <w:bookmarkEnd w:id="1325"/>
      <w:bookmarkEnd w:id="1326"/>
    </w:p>
    <w:p w:rsidR="00227DC0" w:rsidRPr="00DF5CF9" w:rsidRDefault="00EF54B2">
      <w:pPr>
        <w:keepNext/>
        <w:rPr>
          <w:snapToGrid w:val="0"/>
          <w:lang w:eastAsia="de-DE"/>
        </w:rPr>
      </w:pPr>
      <w:r w:rsidRPr="00DF5CF9">
        <w:rPr>
          <w:snapToGrid w:val="0"/>
          <w:lang w:eastAsia="de-DE"/>
        </w:rPr>
        <w:t>A C-APDU of {CLA INS P1 P2} is passed from the terminal to the UICC (note that P3 of the C-TPDU is set to '00').</w:t>
      </w:r>
    </w:p>
    <w:tbl>
      <w:tblPr>
        <w:tblW w:w="0" w:type="auto"/>
        <w:jc w:val="center"/>
        <w:tblLayout w:type="fixed"/>
        <w:tblCellMar>
          <w:left w:w="28" w:type="dxa"/>
          <w:right w:w="0" w:type="dxa"/>
        </w:tblCellMar>
        <w:tblLook w:val="00A0" w:firstRow="1" w:lastRow="0" w:firstColumn="1" w:lastColumn="0" w:noHBand="0" w:noVBand="0"/>
      </w:tblPr>
      <w:tblGrid>
        <w:gridCol w:w="2008"/>
        <w:gridCol w:w="2835"/>
        <w:gridCol w:w="440"/>
        <w:gridCol w:w="468"/>
        <w:gridCol w:w="2835"/>
      </w:tblGrid>
      <w:tr w:rsidR="00227DC0" w:rsidRPr="00DF5CF9">
        <w:trPr>
          <w:jc w:val="center"/>
        </w:trPr>
        <w:tc>
          <w:tcPr>
            <w:tcW w:w="200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00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008"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P3=00]</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00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90 00</w:t>
            </w:r>
          </w:p>
        </w:tc>
      </w:tr>
    </w:tbl>
    <w:p w:rsidR="00227DC0" w:rsidRPr="00DF5CF9" w:rsidRDefault="00227DC0">
      <w:pPr>
        <w:rPr>
          <w:snapToGrid w:val="0"/>
          <w:lang w:eastAsia="de-DE"/>
        </w:rPr>
      </w:pPr>
    </w:p>
    <w:p w:rsidR="00227DC0" w:rsidRPr="00DF5CF9" w:rsidRDefault="00EF54B2">
      <w:pPr>
        <w:rPr>
          <w:snapToGrid w:val="0"/>
          <w:lang w:eastAsia="de-DE"/>
        </w:rPr>
      </w:pPr>
      <w:r w:rsidRPr="00DF5CF9">
        <w:rPr>
          <w:snapToGrid w:val="0"/>
          <w:lang w:eastAsia="de-DE"/>
        </w:rPr>
        <w:t>An R-APDU of {90 00} is returned from the UICC to the terminal.</w:t>
      </w:r>
    </w:p>
    <w:p w:rsidR="00227DC0" w:rsidRPr="00DF5CF9" w:rsidRDefault="00EF54B2">
      <w:pPr>
        <w:pStyle w:val="Heading2"/>
        <w:rPr>
          <w:snapToGrid w:val="0"/>
          <w:lang w:eastAsia="de-DE"/>
        </w:rPr>
      </w:pPr>
      <w:bookmarkStart w:id="1327" w:name="_Toc24018549"/>
      <w:bookmarkStart w:id="1328" w:name="_Toc24449453"/>
      <w:bookmarkStart w:id="1329" w:name="_Toc38895256"/>
      <w:r w:rsidRPr="00DF5CF9">
        <w:rPr>
          <w:snapToGrid w:val="0"/>
          <w:lang w:eastAsia="de-DE"/>
        </w:rPr>
        <w:t>C.1.2</w:t>
      </w:r>
      <w:r w:rsidRPr="00DF5CF9">
        <w:rPr>
          <w:snapToGrid w:val="0"/>
          <w:lang w:eastAsia="de-DE"/>
        </w:rPr>
        <w:tab/>
        <w:t>Case 2 command</w:t>
      </w:r>
      <w:bookmarkEnd w:id="1327"/>
      <w:bookmarkEnd w:id="1328"/>
      <w:bookmarkEnd w:id="1329"/>
    </w:p>
    <w:p w:rsidR="00227DC0" w:rsidRPr="00DF5CF9" w:rsidRDefault="00EF54B2">
      <w:pPr>
        <w:keepNext/>
        <w:rPr>
          <w:snapToGrid w:val="0"/>
          <w:lang w:eastAsia="de-DE"/>
        </w:rPr>
      </w:pPr>
      <w:r w:rsidRPr="00DF5CF9">
        <w:rPr>
          <w:snapToGrid w:val="0"/>
          <w:lang w:eastAsia="de-DE"/>
        </w:rPr>
        <w:t xml:space="preserve">In this first example, a C-APDU of {CLA INS P1 P2 Le = 00} is passed from the terminal to the UICC with </w:t>
      </w:r>
      <w:r w:rsidRPr="00DF5CF9">
        <w:rPr>
          <w:snapToGrid w:val="0"/>
          <w:lang w:eastAsia="fr-FR"/>
        </w:rPr>
        <w:t>Luicc</w:t>
      </w:r>
      <w:r w:rsidRPr="00DF5CF9">
        <w:t> &lt; 256 bytes</w:t>
      </w:r>
      <w:r w:rsidRPr="00DF5CF9">
        <w:rPr>
          <w:snapToGrid w:val="0"/>
          <w:lang w:eastAsia="de-DE"/>
        </w:rPr>
        <w:t>.</w:t>
      </w:r>
    </w:p>
    <w:tbl>
      <w:tblPr>
        <w:tblW w:w="0" w:type="auto"/>
        <w:jc w:val="center"/>
        <w:tblLayout w:type="fixed"/>
        <w:tblCellMar>
          <w:left w:w="28" w:type="dxa"/>
          <w:right w:w="0" w:type="dxa"/>
        </w:tblCellMar>
        <w:tblLook w:val="00A0" w:firstRow="1" w:lastRow="0" w:firstColumn="1" w:lastColumn="0" w:noHBand="0" w:noVBand="0"/>
      </w:tblPr>
      <w:tblGrid>
        <w:gridCol w:w="1814"/>
        <w:gridCol w:w="2835"/>
        <w:gridCol w:w="440"/>
        <w:gridCol w:w="468"/>
        <w:gridCol w:w="2835"/>
      </w:tblGrid>
      <w:tr w:rsidR="00227DC0" w:rsidRPr="00DF5CF9">
        <w:trPr>
          <w:jc w:val="center"/>
        </w:trPr>
        <w:tc>
          <w:tcPr>
            <w:tcW w:w="1814"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181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814"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P3=00]</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81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6C Luicc</w:t>
            </w:r>
          </w:p>
        </w:tc>
      </w:tr>
      <w:tr w:rsidR="00227DC0" w:rsidRPr="00DF5CF9">
        <w:trPr>
          <w:jc w:val="center"/>
        </w:trPr>
        <w:tc>
          <w:tcPr>
            <w:tcW w:w="1814"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Luicc]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81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INS [Data(Luicc)] 90 00</w:t>
            </w:r>
          </w:p>
        </w:tc>
      </w:tr>
    </w:tbl>
    <w:p w:rsidR="00227DC0" w:rsidRPr="00DF5CF9" w:rsidRDefault="00227DC0">
      <w:pPr>
        <w:rPr>
          <w:snapToGrid w:val="0"/>
          <w:lang w:eastAsia="de-DE"/>
        </w:rPr>
      </w:pPr>
    </w:p>
    <w:p w:rsidR="00227DC0" w:rsidRPr="00DF5CF9" w:rsidRDefault="00EF54B2">
      <w:r w:rsidRPr="00DF5CF9">
        <w:rPr>
          <w:snapToGrid w:val="0"/>
          <w:lang w:eastAsia="de-DE"/>
        </w:rPr>
        <w:t>An R-APDU of {[Data(Luicc)] 90 00} is returned from the UICC to the terminal.</w:t>
      </w:r>
    </w:p>
    <w:p w:rsidR="00227DC0" w:rsidRPr="00DF5CF9" w:rsidRDefault="00EF54B2">
      <w:pPr>
        <w:keepNext/>
        <w:rPr>
          <w:snapToGrid w:val="0"/>
          <w:lang w:eastAsia="de-DE"/>
        </w:rPr>
      </w:pPr>
      <w:r w:rsidRPr="00DF5CF9">
        <w:rPr>
          <w:snapToGrid w:val="0"/>
          <w:lang w:eastAsia="de-DE"/>
        </w:rPr>
        <w:t xml:space="preserve">In this second example, a C-APDU of {CLA INS P1 P2 Le = 00} is passed from the terminal to the UICC with </w:t>
      </w:r>
      <w:r w:rsidRPr="00DF5CF9">
        <w:rPr>
          <w:snapToGrid w:val="0"/>
          <w:lang w:eastAsia="fr-FR"/>
        </w:rPr>
        <w:t>Luicc</w:t>
      </w:r>
      <w:r w:rsidRPr="00DF5CF9">
        <w:t> = 256 bytes</w:t>
      </w:r>
      <w:r w:rsidRPr="00DF5CF9">
        <w:rPr>
          <w:snapToGrid w:val="0"/>
          <w:lang w:eastAsia="de-DE"/>
        </w:rPr>
        <w:t>.</w:t>
      </w:r>
    </w:p>
    <w:tbl>
      <w:tblPr>
        <w:tblW w:w="0" w:type="auto"/>
        <w:jc w:val="center"/>
        <w:tblLayout w:type="fixed"/>
        <w:tblCellMar>
          <w:left w:w="28" w:type="dxa"/>
          <w:right w:w="0" w:type="dxa"/>
        </w:tblCellMar>
        <w:tblLook w:val="00A0" w:firstRow="1" w:lastRow="0" w:firstColumn="1" w:lastColumn="0" w:noHBand="0" w:noVBand="0"/>
      </w:tblPr>
      <w:tblGrid>
        <w:gridCol w:w="1672"/>
        <w:gridCol w:w="2835"/>
        <w:gridCol w:w="440"/>
        <w:gridCol w:w="468"/>
        <w:gridCol w:w="2835"/>
      </w:tblGrid>
      <w:tr w:rsidR="00227DC0" w:rsidRPr="00DF5CF9">
        <w:trPr>
          <w:jc w:val="center"/>
        </w:trPr>
        <w:tc>
          <w:tcPr>
            <w:tcW w:w="1672"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1672"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672"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P3=00]</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672"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INS [Data(Luicc)] 90 00</w:t>
            </w:r>
          </w:p>
        </w:tc>
      </w:tr>
    </w:tbl>
    <w:p w:rsidR="00227DC0" w:rsidRPr="00DF5CF9" w:rsidRDefault="00227DC0">
      <w:pPr>
        <w:rPr>
          <w:snapToGrid w:val="0"/>
          <w:lang w:eastAsia="de-DE"/>
        </w:rPr>
      </w:pPr>
    </w:p>
    <w:p w:rsidR="00227DC0" w:rsidRPr="00DF5CF9" w:rsidRDefault="00EF54B2">
      <w:pPr>
        <w:rPr>
          <w:snapToGrid w:val="0"/>
          <w:lang w:eastAsia="de-DE"/>
        </w:rPr>
      </w:pPr>
      <w:r w:rsidRPr="00DF5CF9">
        <w:rPr>
          <w:snapToGrid w:val="0"/>
          <w:lang w:eastAsia="de-DE"/>
        </w:rPr>
        <w:lastRenderedPageBreak/>
        <w:t>An R-APDU of {[Data(Luicc)] 90 00} is returned from the UICC to the terminal.</w:t>
      </w:r>
    </w:p>
    <w:p w:rsidR="00227DC0" w:rsidRPr="00DF5CF9" w:rsidRDefault="00EF54B2">
      <w:pPr>
        <w:pStyle w:val="Heading2"/>
        <w:rPr>
          <w:snapToGrid w:val="0"/>
          <w:lang w:eastAsia="de-DE"/>
        </w:rPr>
      </w:pPr>
      <w:bookmarkStart w:id="1330" w:name="_Toc24018550"/>
      <w:bookmarkStart w:id="1331" w:name="_Toc24449454"/>
      <w:bookmarkStart w:id="1332" w:name="_Toc38895257"/>
      <w:r w:rsidRPr="00DF5CF9">
        <w:rPr>
          <w:snapToGrid w:val="0"/>
          <w:lang w:eastAsia="de-DE"/>
        </w:rPr>
        <w:t>C.1.3</w:t>
      </w:r>
      <w:r w:rsidRPr="00DF5CF9">
        <w:rPr>
          <w:snapToGrid w:val="0"/>
          <w:lang w:eastAsia="de-DE"/>
        </w:rPr>
        <w:tab/>
        <w:t>Case 3 command</w:t>
      </w:r>
      <w:bookmarkEnd w:id="1330"/>
      <w:bookmarkEnd w:id="1331"/>
      <w:bookmarkEnd w:id="1332"/>
    </w:p>
    <w:p w:rsidR="00227DC0" w:rsidRPr="00DF5CF9" w:rsidRDefault="00EF54B2">
      <w:pPr>
        <w:keepNext/>
        <w:rPr>
          <w:snapToGrid w:val="0"/>
          <w:lang w:eastAsia="de-DE"/>
        </w:rPr>
      </w:pPr>
      <w:r w:rsidRPr="00DF5CF9">
        <w:rPr>
          <w:snapToGrid w:val="0"/>
          <w:lang w:eastAsia="de-DE"/>
        </w:rPr>
        <w:t>A C-APDU of {CLA INS P1 P2 Lc [Data(Lc)]}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1954"/>
        <w:gridCol w:w="2835"/>
        <w:gridCol w:w="440"/>
        <w:gridCol w:w="468"/>
        <w:gridCol w:w="2835"/>
      </w:tblGrid>
      <w:tr w:rsidR="00227DC0" w:rsidRPr="00DF5CF9">
        <w:trPr>
          <w:jc w:val="center"/>
        </w:trPr>
        <w:tc>
          <w:tcPr>
            <w:tcW w:w="1954"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195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4"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[INS]</w:t>
            </w:r>
          </w:p>
        </w:tc>
      </w:tr>
      <w:tr w:rsidR="00227DC0" w:rsidRPr="00DF5CF9">
        <w:trPr>
          <w:jc w:val="center"/>
        </w:trPr>
        <w:tc>
          <w:tcPr>
            <w:tcW w:w="195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4"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90 00</w:t>
            </w:r>
          </w:p>
        </w:tc>
      </w:tr>
    </w:tbl>
    <w:p w:rsidR="00227DC0" w:rsidRPr="00DF5CF9" w:rsidRDefault="00227DC0">
      <w:pPr>
        <w:rPr>
          <w:snapToGrid w:val="0"/>
          <w:lang w:eastAsia="de-DE"/>
        </w:rPr>
      </w:pPr>
    </w:p>
    <w:p w:rsidR="00227DC0" w:rsidRPr="00DF5CF9" w:rsidRDefault="00EF54B2">
      <w:pPr>
        <w:rPr>
          <w:snapToGrid w:val="0"/>
          <w:lang w:eastAsia="de-DE"/>
        </w:rPr>
      </w:pPr>
      <w:r w:rsidRPr="00DF5CF9">
        <w:rPr>
          <w:snapToGrid w:val="0"/>
          <w:lang w:eastAsia="de-DE"/>
        </w:rPr>
        <w:t>An R-APDU of {90 00} is returned from the UICC to the terminal.</w:t>
      </w:r>
    </w:p>
    <w:p w:rsidR="00227DC0" w:rsidRPr="00DF5CF9" w:rsidRDefault="00EF54B2">
      <w:pPr>
        <w:pStyle w:val="Heading2"/>
        <w:rPr>
          <w:lang w:eastAsia="de-DE"/>
        </w:rPr>
      </w:pPr>
      <w:bookmarkStart w:id="1333" w:name="_Toc24018551"/>
      <w:bookmarkStart w:id="1334" w:name="_Toc24449455"/>
      <w:bookmarkStart w:id="1335" w:name="_Toc38895258"/>
      <w:r w:rsidRPr="00DF5CF9">
        <w:rPr>
          <w:lang w:eastAsia="de-DE"/>
        </w:rPr>
        <w:t>C.1.4</w:t>
      </w:r>
      <w:r w:rsidRPr="00DF5CF9">
        <w:rPr>
          <w:lang w:eastAsia="de-DE"/>
        </w:rPr>
        <w:tab/>
        <w:t>Case 4 command</w:t>
      </w:r>
      <w:bookmarkEnd w:id="1333"/>
      <w:bookmarkEnd w:id="1334"/>
      <w:bookmarkEnd w:id="1335"/>
    </w:p>
    <w:p w:rsidR="00227DC0" w:rsidRPr="00DF5CF9" w:rsidRDefault="00EF54B2">
      <w:pPr>
        <w:keepNext/>
        <w:rPr>
          <w:snapToGrid w:val="0"/>
          <w:lang w:eastAsia="de-DE"/>
        </w:rPr>
      </w:pPr>
      <w:r w:rsidRPr="00DF5CF9">
        <w:rPr>
          <w:snapToGrid w:val="0"/>
          <w:lang w:eastAsia="de-DE"/>
        </w:rPr>
        <w:t>A C-APDU of {CLA INS P1 P2 Lc [Data (Lc)] Le = 00}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1935"/>
        <w:gridCol w:w="2835"/>
        <w:gridCol w:w="440"/>
        <w:gridCol w:w="468"/>
        <w:gridCol w:w="2835"/>
      </w:tblGrid>
      <w:tr w:rsidR="00227DC0" w:rsidRPr="00DF5CF9">
        <w:trPr>
          <w:jc w:val="center"/>
        </w:trPr>
        <w:tc>
          <w:tcPr>
            <w:tcW w:w="1935"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1935"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35"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35"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[INS]</w:t>
            </w:r>
          </w:p>
        </w:tc>
      </w:tr>
      <w:tr w:rsidR="00227DC0" w:rsidRPr="00DF5CF9">
        <w:trPr>
          <w:jc w:val="center"/>
        </w:trPr>
        <w:tc>
          <w:tcPr>
            <w:tcW w:w="1935"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35"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61 Luicc</w:t>
            </w:r>
          </w:p>
        </w:tc>
      </w:tr>
      <w:tr w:rsidR="00227DC0" w:rsidRPr="00DF5CF9">
        <w:trPr>
          <w:jc w:val="center"/>
        </w:trPr>
        <w:tc>
          <w:tcPr>
            <w:tcW w:w="1935" w:type="dxa"/>
            <w:tcBorders>
              <w:right w:val="single" w:sz="6" w:space="0" w:color="auto"/>
            </w:tcBorders>
          </w:tcPr>
          <w:p w:rsidR="00227DC0" w:rsidRPr="00DF5CF9" w:rsidRDefault="00EF54B2">
            <w:pPr>
              <w:pStyle w:val="TAC"/>
            </w:pPr>
            <w:r w:rsidRPr="00DF5CF9">
              <w:t>GET RESPONSE</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Luicc]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35"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C0 [Data(Luicc)] 90 00</w:t>
            </w:r>
          </w:p>
        </w:tc>
      </w:tr>
    </w:tbl>
    <w:p w:rsidR="00227DC0" w:rsidRPr="00DF5CF9" w:rsidRDefault="00227DC0">
      <w:pPr>
        <w:rPr>
          <w:snapToGrid w:val="0"/>
          <w:lang w:eastAsia="de-DE"/>
        </w:rPr>
      </w:pPr>
    </w:p>
    <w:p w:rsidR="00227DC0" w:rsidRPr="00DF5CF9" w:rsidRDefault="00EF54B2">
      <w:pPr>
        <w:rPr>
          <w:snapToGrid w:val="0"/>
          <w:lang w:eastAsia="de-DE"/>
        </w:rPr>
      </w:pPr>
      <w:r w:rsidRPr="00DF5CF9">
        <w:rPr>
          <w:snapToGrid w:val="0"/>
          <w:lang w:eastAsia="de-DE"/>
        </w:rPr>
        <w:t>An R-APDU of {[Data(Luicc)] 90 00} is returned from the UICC to the terminal.</w:t>
      </w:r>
    </w:p>
    <w:p w:rsidR="00227DC0" w:rsidRPr="00DF5CF9" w:rsidRDefault="00EF54B2">
      <w:pPr>
        <w:rPr>
          <w:snapToGrid w:val="0"/>
          <w:lang w:eastAsia="de-DE"/>
        </w:rPr>
      </w:pPr>
      <w:r w:rsidRPr="00DF5CF9">
        <w:rPr>
          <w:snapToGrid w:val="0"/>
          <w:lang w:eastAsia="ja-JP"/>
        </w:rPr>
        <w:t>The GET RESPONSE command is sent on the same logical channel as the C-TPDU.</w:t>
      </w:r>
    </w:p>
    <w:p w:rsidR="00227DC0" w:rsidRPr="00DF5CF9" w:rsidRDefault="00EF54B2">
      <w:pPr>
        <w:pStyle w:val="Heading2"/>
        <w:rPr>
          <w:lang w:eastAsia="de-DE"/>
        </w:rPr>
      </w:pPr>
      <w:bookmarkStart w:id="1336" w:name="_Toc24018552"/>
      <w:bookmarkStart w:id="1337" w:name="_Toc24449456"/>
      <w:bookmarkStart w:id="1338" w:name="_Toc38895259"/>
      <w:r w:rsidRPr="00DF5CF9">
        <w:rPr>
          <w:lang w:eastAsia="de-DE"/>
        </w:rPr>
        <w:t>C.1.5</w:t>
      </w:r>
      <w:r w:rsidRPr="00DF5CF9">
        <w:rPr>
          <w:lang w:eastAsia="de-DE"/>
        </w:rPr>
        <w:tab/>
        <w:t>Case 2 commands Using the '61' and '6C' procedure bytes</w:t>
      </w:r>
      <w:bookmarkEnd w:id="1336"/>
      <w:bookmarkEnd w:id="1337"/>
      <w:bookmarkEnd w:id="1338"/>
    </w:p>
    <w:p w:rsidR="00227DC0" w:rsidRPr="00DF5CF9" w:rsidRDefault="00EF54B2">
      <w:pPr>
        <w:keepNext/>
        <w:rPr>
          <w:snapToGrid w:val="0"/>
          <w:color w:val="000000"/>
          <w:lang w:eastAsia="de-DE"/>
        </w:rPr>
      </w:pPr>
      <w:r w:rsidRPr="00DF5CF9">
        <w:rPr>
          <w:snapToGrid w:val="0"/>
          <w:color w:val="000000"/>
          <w:lang w:eastAsia="de-DE"/>
        </w:rPr>
        <w:t xml:space="preserve">A </w:t>
      </w:r>
      <w:r w:rsidRPr="00DF5CF9">
        <w:rPr>
          <w:snapToGrid w:val="0"/>
          <w:lang w:eastAsia="de-DE"/>
        </w:rPr>
        <w:t>C-APDU</w:t>
      </w:r>
      <w:r w:rsidRPr="00DF5CF9">
        <w:rPr>
          <w:snapToGrid w:val="0"/>
          <w:color w:val="000000"/>
          <w:lang w:eastAsia="de-DE"/>
        </w:rPr>
        <w:t xml:space="preserve"> of {</w:t>
      </w:r>
      <w:r w:rsidRPr="00DF5CF9">
        <w:rPr>
          <w:snapToGrid w:val="0"/>
          <w:lang w:eastAsia="de-DE"/>
        </w:rPr>
        <w:t>CLA</w:t>
      </w:r>
      <w:r w:rsidRPr="00DF5CF9">
        <w:rPr>
          <w:snapToGrid w:val="0"/>
          <w:color w:val="000000"/>
          <w:lang w:eastAsia="de-DE"/>
        </w:rPr>
        <w:t xml:space="preserve"> </w:t>
      </w:r>
      <w:r w:rsidRPr="00DF5CF9">
        <w:rPr>
          <w:snapToGrid w:val="0"/>
          <w:lang w:eastAsia="de-DE"/>
        </w:rPr>
        <w:t>INS</w:t>
      </w:r>
      <w:r w:rsidRPr="00DF5CF9">
        <w:rPr>
          <w:snapToGrid w:val="0"/>
          <w:color w:val="000000"/>
          <w:lang w:eastAsia="de-DE"/>
        </w:rPr>
        <w:t xml:space="preserve"> </w:t>
      </w:r>
      <w:r w:rsidRPr="00DF5CF9">
        <w:rPr>
          <w:snapToGrid w:val="0"/>
          <w:lang w:eastAsia="de-DE"/>
        </w:rPr>
        <w:t>P1</w:t>
      </w:r>
      <w:r w:rsidRPr="00DF5CF9">
        <w:rPr>
          <w:snapToGrid w:val="0"/>
          <w:color w:val="000000"/>
          <w:lang w:eastAsia="de-DE"/>
        </w:rPr>
        <w:t xml:space="preserve"> </w:t>
      </w:r>
      <w:r w:rsidRPr="00DF5CF9">
        <w:rPr>
          <w:snapToGrid w:val="0"/>
          <w:lang w:eastAsia="de-DE"/>
        </w:rPr>
        <w:t>P2</w:t>
      </w:r>
      <w:r w:rsidRPr="00DF5CF9">
        <w:rPr>
          <w:snapToGrid w:val="0"/>
          <w:color w:val="000000"/>
          <w:lang w:eastAsia="de-DE"/>
        </w:rPr>
        <w:t xml:space="preserve"> </w:t>
      </w:r>
      <w:r w:rsidRPr="00DF5CF9">
        <w:rPr>
          <w:snapToGrid w:val="0"/>
          <w:lang w:eastAsia="de-DE"/>
        </w:rPr>
        <w:t>Le</w:t>
      </w:r>
      <w:r w:rsidRPr="00DF5CF9">
        <w:rPr>
          <w:snapToGrid w:val="0"/>
          <w:color w:val="000000"/>
          <w:lang w:eastAsia="de-DE"/>
        </w:rPr>
        <w:t xml:space="preserve"> = 00} is passed from the terminal to the </w:t>
      </w:r>
      <w:r w:rsidRPr="00DF5CF9">
        <w:rPr>
          <w:snapToGrid w:val="0"/>
          <w:lang w:eastAsia="de-DE"/>
        </w:rPr>
        <w:t xml:space="preserve">UICC with </w:t>
      </w:r>
      <w:r w:rsidRPr="00DF5CF9">
        <w:rPr>
          <w:snapToGrid w:val="0"/>
          <w:lang w:eastAsia="fr-FR"/>
        </w:rPr>
        <w:t>Luicc</w:t>
      </w:r>
      <w:r w:rsidRPr="00DF5CF9">
        <w:t xml:space="preserve"> &lt; 256 bytes</w:t>
      </w:r>
      <w:r w:rsidRPr="00DF5CF9">
        <w:rPr>
          <w:snapToGrid w:val="0"/>
          <w:color w:val="000000"/>
          <w:lang w:eastAsia="de-DE"/>
        </w:rPr>
        <w:t>.</w:t>
      </w:r>
    </w:p>
    <w:tbl>
      <w:tblPr>
        <w:tblW w:w="0" w:type="auto"/>
        <w:jc w:val="center"/>
        <w:tblLayout w:type="fixed"/>
        <w:tblCellMar>
          <w:left w:w="28" w:type="dxa"/>
          <w:right w:w="0" w:type="dxa"/>
        </w:tblCellMar>
        <w:tblLook w:val="00A0" w:firstRow="1" w:lastRow="0" w:firstColumn="1" w:lastColumn="0" w:noHBand="0" w:noVBand="0"/>
      </w:tblPr>
      <w:tblGrid>
        <w:gridCol w:w="1953"/>
        <w:gridCol w:w="2835"/>
        <w:gridCol w:w="440"/>
        <w:gridCol w:w="468"/>
        <w:gridCol w:w="2835"/>
      </w:tblGrid>
      <w:tr w:rsidR="00227DC0" w:rsidRPr="00DF5CF9">
        <w:trPr>
          <w:jc w:val="center"/>
        </w:trPr>
        <w:tc>
          <w:tcPr>
            <w:tcW w:w="1953"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3"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P3=00]</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6C Luicc</w:t>
            </w: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Luicc]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61 XX</w:t>
            </w:r>
          </w:p>
        </w:tc>
      </w:tr>
      <w:tr w:rsidR="00227DC0" w:rsidRPr="00DF5CF9">
        <w:trPr>
          <w:jc w:val="center"/>
        </w:trPr>
        <w:tc>
          <w:tcPr>
            <w:tcW w:w="1953" w:type="dxa"/>
            <w:tcBorders>
              <w:right w:val="single" w:sz="6" w:space="0" w:color="auto"/>
            </w:tcBorders>
          </w:tcPr>
          <w:p w:rsidR="00227DC0" w:rsidRPr="00DF5CF9" w:rsidRDefault="00EF54B2">
            <w:pPr>
              <w:pStyle w:val="TAC"/>
            </w:pPr>
            <w:r w:rsidRPr="00DF5CF9">
              <w:t>GET RESPONSE</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YY]</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C0 [Data(YY)] 61 ZZ</w:t>
            </w: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ZZ]</w:t>
            </w:r>
          </w:p>
        </w:tc>
        <w:tc>
          <w:tcPr>
            <w:tcW w:w="440" w:type="dxa"/>
            <w:tcBorders>
              <w:left w:val="single" w:sz="6" w:space="0" w:color="auto"/>
            </w:tcBorders>
          </w:tcPr>
          <w:p w:rsidR="00227DC0" w:rsidRPr="00DF5CF9" w:rsidRDefault="00EF54B2">
            <w:pPr>
              <w:pStyle w:val="TAC"/>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953"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C0 [Data(ZZ)] 90 00</w:t>
            </w:r>
          </w:p>
        </w:tc>
      </w:tr>
    </w:tbl>
    <w:p w:rsidR="00227DC0" w:rsidRPr="00DF5CF9" w:rsidRDefault="00227DC0">
      <w:pPr>
        <w:rPr>
          <w:snapToGrid w:val="0"/>
          <w:color w:val="000000"/>
          <w:lang w:eastAsia="de-DE"/>
        </w:rPr>
      </w:pPr>
    </w:p>
    <w:p w:rsidR="00227DC0" w:rsidRPr="00DF5CF9" w:rsidRDefault="00EF54B2">
      <w:pPr>
        <w:keepNext/>
        <w:keepLines/>
        <w:rPr>
          <w:snapToGrid w:val="0"/>
          <w:color w:val="000000"/>
          <w:lang w:eastAsia="de-DE"/>
        </w:rPr>
      </w:pPr>
      <w:r w:rsidRPr="00DF5CF9">
        <w:rPr>
          <w:snapToGrid w:val="0"/>
          <w:color w:val="000000"/>
          <w:lang w:eastAsia="de-DE"/>
        </w:rPr>
        <w:t xml:space="preserve">Where </w:t>
      </w:r>
      <w:r w:rsidRPr="00DF5CF9">
        <w:rPr>
          <w:snapToGrid w:val="0"/>
          <w:lang w:eastAsia="de-DE"/>
        </w:rPr>
        <w:t>YY</w:t>
      </w:r>
      <w:r w:rsidRPr="00DF5CF9">
        <w:rPr>
          <w:snapToGrid w:val="0"/>
          <w:color w:val="000000"/>
          <w:lang w:eastAsia="de-DE"/>
        </w:rPr>
        <w:t xml:space="preserve"> </w:t>
      </w:r>
      <w:r w:rsidRPr="00DF5CF9">
        <w:rPr>
          <w:rFonts w:ascii="Symbol" w:hAnsi="Symbol"/>
          <w:snapToGrid w:val="0"/>
          <w:color w:val="000000"/>
          <w:lang w:eastAsia="de-DE"/>
        </w:rPr>
        <w:t></w:t>
      </w:r>
      <w:r w:rsidRPr="00DF5CF9">
        <w:rPr>
          <w:snapToGrid w:val="0"/>
          <w:color w:val="000000"/>
          <w:lang w:eastAsia="de-DE"/>
        </w:rPr>
        <w:t xml:space="preserve"> </w:t>
      </w:r>
      <w:r w:rsidRPr="00DF5CF9">
        <w:rPr>
          <w:snapToGrid w:val="0"/>
          <w:lang w:eastAsia="de-DE"/>
        </w:rPr>
        <w:t>XX</w:t>
      </w:r>
      <w:r w:rsidR="00373F3B" w:rsidRPr="00DF5CF9">
        <w:rPr>
          <w:snapToGrid w:val="0"/>
          <w:color w:val="000000"/>
          <w:lang w:eastAsia="de-DE"/>
        </w:rPr>
        <w:t>.</w:t>
      </w:r>
    </w:p>
    <w:p w:rsidR="00227DC0" w:rsidRPr="00DF5CF9" w:rsidRDefault="00EF54B2">
      <w:pPr>
        <w:rPr>
          <w:snapToGrid w:val="0"/>
          <w:lang w:eastAsia="de-DE"/>
        </w:rPr>
      </w:pPr>
      <w:r w:rsidRPr="00DF5CF9">
        <w:rPr>
          <w:snapToGrid w:val="0"/>
          <w:lang w:eastAsia="de-DE"/>
        </w:rPr>
        <w:t>An R-APDU of {[Data(YY + ZZ)] 90 00} is returned from the UICC to the terminal.</w:t>
      </w:r>
    </w:p>
    <w:p w:rsidR="00227DC0" w:rsidRPr="00DF5CF9" w:rsidRDefault="00EF54B2">
      <w:pPr>
        <w:rPr>
          <w:snapToGrid w:val="0"/>
          <w:lang w:eastAsia="de-DE"/>
        </w:rPr>
      </w:pPr>
      <w:r w:rsidRPr="00DF5CF9">
        <w:rPr>
          <w:snapToGrid w:val="0"/>
          <w:lang w:eastAsia="de-DE"/>
        </w:rPr>
        <w:t>The GET RESPONSE command is sent on the same logical channel as the C-TPDU.</w:t>
      </w:r>
    </w:p>
    <w:p w:rsidR="00227DC0" w:rsidRPr="00DF5CF9" w:rsidRDefault="00EF54B2">
      <w:pPr>
        <w:pStyle w:val="Heading2"/>
        <w:rPr>
          <w:snapToGrid w:val="0"/>
          <w:lang w:eastAsia="de-DE"/>
        </w:rPr>
      </w:pPr>
      <w:bookmarkStart w:id="1339" w:name="_Toc24018553"/>
      <w:bookmarkStart w:id="1340" w:name="_Toc24449457"/>
      <w:bookmarkStart w:id="1341" w:name="_Toc38895260"/>
      <w:r w:rsidRPr="00DF5CF9">
        <w:rPr>
          <w:snapToGrid w:val="0"/>
          <w:lang w:eastAsia="de-DE"/>
        </w:rPr>
        <w:lastRenderedPageBreak/>
        <w:t>C.1.6</w:t>
      </w:r>
      <w:r w:rsidRPr="00DF5CF9">
        <w:rPr>
          <w:snapToGrid w:val="0"/>
          <w:lang w:eastAsia="de-DE"/>
        </w:rPr>
        <w:tab/>
        <w:t>Case 4 command Using the '61' procedure byte</w:t>
      </w:r>
      <w:bookmarkEnd w:id="1339"/>
      <w:bookmarkEnd w:id="1340"/>
      <w:bookmarkEnd w:id="1341"/>
    </w:p>
    <w:p w:rsidR="00227DC0" w:rsidRPr="00DF5CF9" w:rsidRDefault="00EF54B2">
      <w:pPr>
        <w:keepNext/>
        <w:rPr>
          <w:snapToGrid w:val="0"/>
          <w:lang w:eastAsia="de-DE"/>
        </w:rPr>
      </w:pPr>
      <w:r w:rsidRPr="00DF5CF9">
        <w:rPr>
          <w:snapToGrid w:val="0"/>
          <w:lang w:eastAsia="de-DE"/>
        </w:rPr>
        <w:t>A C-APDU of {CLA INS P1 P2 Lc [Data Lc] Le = 00}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2118"/>
        <w:gridCol w:w="2835"/>
        <w:gridCol w:w="440"/>
        <w:gridCol w:w="468"/>
        <w:gridCol w:w="2599"/>
      </w:tblGrid>
      <w:tr w:rsidR="00227DC0" w:rsidRPr="00DF5CF9">
        <w:trPr>
          <w:jc w:val="center"/>
        </w:trPr>
        <w:tc>
          <w:tcPr>
            <w:tcW w:w="211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18"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[INS]</w:t>
            </w: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61 XX</w:t>
            </w:r>
          </w:p>
        </w:tc>
      </w:tr>
      <w:tr w:rsidR="00227DC0" w:rsidRPr="00DF5CF9">
        <w:trPr>
          <w:jc w:val="center"/>
        </w:trPr>
        <w:tc>
          <w:tcPr>
            <w:tcW w:w="2118" w:type="dxa"/>
            <w:tcBorders>
              <w:right w:val="single" w:sz="6" w:space="0" w:color="auto"/>
            </w:tcBorders>
          </w:tcPr>
          <w:p w:rsidR="00227DC0" w:rsidRPr="00DF5CF9" w:rsidRDefault="00EF54B2">
            <w:pPr>
              <w:pStyle w:val="TAC"/>
            </w:pPr>
            <w:r w:rsidRPr="00DF5CF9">
              <w:t>GET RESPONSE</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XX]</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C0 [Data(XX)] 61 YY</w:t>
            </w: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YY]</w:t>
            </w:r>
          </w:p>
        </w:tc>
        <w:tc>
          <w:tcPr>
            <w:tcW w:w="440" w:type="dxa"/>
            <w:tcBorders>
              <w:left w:val="single" w:sz="6" w:space="0" w:color="auto"/>
            </w:tcBorders>
          </w:tcPr>
          <w:p w:rsidR="00227DC0" w:rsidRPr="00DF5CF9" w:rsidRDefault="00EF54B2">
            <w:pPr>
              <w:pStyle w:val="TAC"/>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1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C0 [Data(YY)] 90 00</w:t>
            </w:r>
          </w:p>
        </w:tc>
      </w:tr>
    </w:tbl>
    <w:p w:rsidR="00227DC0" w:rsidRPr="00DF5CF9" w:rsidRDefault="00227DC0">
      <w:pPr>
        <w:rPr>
          <w:snapToGrid w:val="0"/>
          <w:lang w:eastAsia="de-DE"/>
        </w:rPr>
      </w:pPr>
    </w:p>
    <w:p w:rsidR="00227DC0" w:rsidRPr="00DF5CF9" w:rsidRDefault="00EF54B2">
      <w:pPr>
        <w:rPr>
          <w:snapToGrid w:val="0"/>
          <w:lang w:eastAsia="de-DE"/>
        </w:rPr>
      </w:pPr>
      <w:r w:rsidRPr="00DF5CF9">
        <w:rPr>
          <w:snapToGrid w:val="0"/>
          <w:lang w:eastAsia="de-DE"/>
        </w:rPr>
        <w:t>An R-APDU of {[Data(XX + YY)] 90 00} is returned from the UICC to the terminal.</w:t>
      </w:r>
    </w:p>
    <w:p w:rsidR="00227DC0" w:rsidRPr="00DF5CF9" w:rsidRDefault="00EF54B2">
      <w:pPr>
        <w:rPr>
          <w:snapToGrid w:val="0"/>
          <w:lang w:eastAsia="de-DE"/>
        </w:rPr>
      </w:pPr>
      <w:r w:rsidRPr="00DF5CF9">
        <w:rPr>
          <w:snapToGrid w:val="0"/>
          <w:lang w:eastAsia="de-DE"/>
        </w:rPr>
        <w:t>The GET RESPONSE command is sent on the same logical channel as the C-TPDU.</w:t>
      </w:r>
    </w:p>
    <w:p w:rsidR="00227DC0" w:rsidRPr="00DF5CF9" w:rsidRDefault="00EF54B2">
      <w:pPr>
        <w:pStyle w:val="Heading2"/>
        <w:rPr>
          <w:snapToGrid w:val="0"/>
          <w:lang w:eastAsia="de-DE"/>
        </w:rPr>
      </w:pPr>
      <w:bookmarkStart w:id="1342" w:name="_Toc24018554"/>
      <w:bookmarkStart w:id="1343" w:name="_Toc24449458"/>
      <w:bookmarkStart w:id="1344" w:name="_Toc38895261"/>
      <w:r w:rsidRPr="00DF5CF9">
        <w:rPr>
          <w:snapToGrid w:val="0"/>
          <w:lang w:eastAsia="de-DE"/>
        </w:rPr>
        <w:t>C.1.7</w:t>
      </w:r>
      <w:r w:rsidRPr="00DF5CF9">
        <w:rPr>
          <w:snapToGrid w:val="0"/>
          <w:lang w:eastAsia="de-DE"/>
        </w:rPr>
        <w:tab/>
        <w:t>Case 4 command with warning condition</w:t>
      </w:r>
      <w:bookmarkEnd w:id="1342"/>
      <w:bookmarkEnd w:id="1343"/>
      <w:bookmarkEnd w:id="1344"/>
    </w:p>
    <w:p w:rsidR="00227DC0" w:rsidRPr="00DF5CF9" w:rsidRDefault="00EF54B2">
      <w:pPr>
        <w:rPr>
          <w:snapToGrid w:val="0"/>
          <w:lang w:eastAsia="de-DE"/>
        </w:rPr>
      </w:pPr>
      <w:r w:rsidRPr="00DF5CF9">
        <w:rPr>
          <w:snapToGrid w:val="0"/>
          <w:lang w:eastAsia="de-DE"/>
        </w:rPr>
        <w:t>A C-APDU of {CLA INS P1 P2 Lc [Data Lc] Le = 00}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2239"/>
        <w:gridCol w:w="2835"/>
        <w:gridCol w:w="440"/>
        <w:gridCol w:w="468"/>
        <w:gridCol w:w="2835"/>
      </w:tblGrid>
      <w:tr w:rsidR="00227DC0" w:rsidRPr="00DF5CF9">
        <w:trPr>
          <w:jc w:val="center"/>
        </w:trPr>
        <w:tc>
          <w:tcPr>
            <w:tcW w:w="2239"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440" w:type="dxa"/>
            <w:tcBorders>
              <w:left w:val="single" w:sz="6" w:space="0" w:color="auto"/>
            </w:tcBorders>
          </w:tcPr>
          <w:p w:rsidR="00227DC0" w:rsidRPr="00DF5CF9" w:rsidRDefault="00227DC0">
            <w:pPr>
              <w:pStyle w:val="TAH"/>
            </w:pPr>
          </w:p>
        </w:tc>
        <w:tc>
          <w:tcPr>
            <w:tcW w:w="468" w:type="dxa"/>
            <w:tcBorders>
              <w:right w:val="single" w:sz="6" w:space="0" w:color="auto"/>
            </w:tcBorders>
          </w:tcPr>
          <w:p w:rsidR="00227DC0" w:rsidRPr="00DF5CF9" w:rsidRDefault="00227DC0">
            <w:pPr>
              <w:pStyle w:val="TAH"/>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239" w:type="dxa"/>
            <w:tcBorders>
              <w:right w:val="single" w:sz="6" w:space="0" w:color="auto"/>
            </w:tcBorders>
          </w:tcPr>
          <w:p w:rsidR="00227DC0" w:rsidRPr="00DF5CF9" w:rsidRDefault="00EF54B2">
            <w:pPr>
              <w:pStyle w:val="TAC"/>
            </w:pPr>
            <w:r w:rsidRPr="00DF5CF9">
              <w:t>C-TPDU</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[CLA INS P1 P2 P3=Lc]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[INS]</w:t>
            </w: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[Data(Lc)]</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62 XX</w:t>
            </w:r>
          </w:p>
        </w:tc>
      </w:tr>
      <w:tr w:rsidR="00227DC0" w:rsidRPr="00DF5CF9">
        <w:trPr>
          <w:jc w:val="center"/>
        </w:trPr>
        <w:tc>
          <w:tcPr>
            <w:tcW w:w="2239" w:type="dxa"/>
            <w:tcBorders>
              <w:right w:val="single" w:sz="6" w:space="0" w:color="auto"/>
            </w:tcBorders>
          </w:tcPr>
          <w:p w:rsidR="00227DC0" w:rsidRPr="00DF5CF9" w:rsidRDefault="00EF54B2">
            <w:pPr>
              <w:pStyle w:val="TAC"/>
            </w:pPr>
            <w:r w:rsidRPr="00DF5CF9">
              <w:t>GET RESPONSE</w:t>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00]</w:t>
            </w:r>
          </w:p>
        </w:tc>
        <w:tc>
          <w:tcPr>
            <w:tcW w:w="440" w:type="dxa"/>
            <w:tcBorders>
              <w:left w:val="single" w:sz="6" w:space="0" w:color="auto"/>
            </w:tcBorders>
          </w:tcPr>
          <w:p w:rsidR="00227DC0" w:rsidRPr="00DF5CF9" w:rsidRDefault="00EF54B2">
            <w:pPr>
              <w:pStyle w:val="TAC"/>
              <w:rPr>
                <w:rFonts w:cs="Arial"/>
              </w:rPr>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rPr>
                <w:rFonts w:cs="Arial"/>
              </w:rPr>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6C Luicc</w:t>
            </w: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[0X C0 00 00 Luicc]</w:t>
            </w:r>
          </w:p>
        </w:tc>
        <w:tc>
          <w:tcPr>
            <w:tcW w:w="440" w:type="dxa"/>
            <w:tcBorders>
              <w:left w:val="single" w:sz="6" w:space="0" w:color="auto"/>
            </w:tcBorders>
          </w:tcPr>
          <w:p w:rsidR="00227DC0" w:rsidRPr="00DF5CF9" w:rsidRDefault="00EF54B2">
            <w:pPr>
              <w:pStyle w:val="TAC"/>
            </w:pPr>
            <w:r w:rsidRPr="00DF5CF9">
              <w:rPr>
                <w:szCs w:val="18"/>
              </w:rPr>
              <w:sym w:font="Wingdings" w:char="F0E8"/>
            </w:r>
          </w:p>
        </w:tc>
        <w:tc>
          <w:tcPr>
            <w:tcW w:w="468"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239" w:type="dxa"/>
            <w:tcBorders>
              <w:right w:val="single" w:sz="6" w:space="0" w:color="auto"/>
            </w:tcBorders>
          </w:tcPr>
          <w:p w:rsidR="00227DC0" w:rsidRPr="00DF5CF9" w:rsidRDefault="00227DC0">
            <w:pPr>
              <w:pStyle w:val="TAC"/>
            </w:pP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440" w:type="dxa"/>
            <w:tcBorders>
              <w:left w:val="single" w:sz="6" w:space="0" w:color="auto"/>
            </w:tcBorders>
          </w:tcPr>
          <w:p w:rsidR="00227DC0" w:rsidRPr="00DF5CF9" w:rsidRDefault="00227DC0">
            <w:pPr>
              <w:pStyle w:val="TAC"/>
            </w:pPr>
          </w:p>
        </w:tc>
        <w:tc>
          <w:tcPr>
            <w:tcW w:w="468" w:type="dxa"/>
            <w:tcBorders>
              <w:right w:val="single" w:sz="6" w:space="0" w:color="auto"/>
            </w:tcBorders>
          </w:tcPr>
          <w:p w:rsidR="00227DC0" w:rsidRPr="00DF5CF9" w:rsidRDefault="00EF54B2">
            <w:pPr>
              <w:pStyle w:val="TAC"/>
            </w:pPr>
            <w:r w:rsidRPr="00DF5CF9">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C0 [Data(Luicc)] 90 00</w:t>
            </w:r>
          </w:p>
        </w:tc>
      </w:tr>
    </w:tbl>
    <w:p w:rsidR="00227DC0" w:rsidRPr="00DF5CF9" w:rsidRDefault="00227DC0">
      <w:pPr>
        <w:rPr>
          <w:snapToGrid w:val="0"/>
          <w:lang w:eastAsia="de-DE"/>
        </w:rPr>
      </w:pPr>
    </w:p>
    <w:p w:rsidR="00227DC0" w:rsidRPr="00DF5CF9" w:rsidRDefault="00EF54B2">
      <w:pPr>
        <w:rPr>
          <w:snapToGrid w:val="0"/>
          <w:color w:val="000000"/>
          <w:lang w:eastAsia="de-DE"/>
        </w:rPr>
      </w:pPr>
      <w:r w:rsidRPr="00DF5CF9">
        <w:rPr>
          <w:snapToGrid w:val="0"/>
          <w:lang w:eastAsia="de-DE"/>
        </w:rPr>
        <w:t xml:space="preserve">An R-APDU of {[Data(Luicc)] 62 XX} is returned from the UICC to the terminal containing </w:t>
      </w:r>
      <w:r w:rsidRPr="00DF5CF9">
        <w:rPr>
          <w:snapToGrid w:val="0"/>
          <w:color w:val="000000"/>
          <w:lang w:eastAsia="de-DE"/>
        </w:rPr>
        <w:t xml:space="preserve">the data returned together with the warning </w:t>
      </w:r>
      <w:r w:rsidRPr="00DF5CF9">
        <w:rPr>
          <w:snapToGrid w:val="0"/>
          <w:lang w:eastAsia="de-DE"/>
        </w:rPr>
        <w:t>status</w:t>
      </w:r>
      <w:r w:rsidRPr="00DF5CF9">
        <w:rPr>
          <w:snapToGrid w:val="0"/>
          <w:color w:val="000000"/>
          <w:lang w:eastAsia="de-DE"/>
        </w:rPr>
        <w:t xml:space="preserve"> bytes.</w:t>
      </w:r>
    </w:p>
    <w:p w:rsidR="00227DC0" w:rsidRPr="00DF5CF9" w:rsidRDefault="00EF54B2">
      <w:pPr>
        <w:rPr>
          <w:snapToGrid w:val="0"/>
          <w:color w:val="000000"/>
          <w:lang w:eastAsia="de-DE"/>
        </w:rPr>
      </w:pPr>
      <w:r w:rsidRPr="00DF5CF9">
        <w:rPr>
          <w:snapToGrid w:val="0"/>
          <w:lang w:eastAsia="de-DE"/>
        </w:rPr>
        <w:t>The GET RESPONSE command is sent on the same logical channel as the C-TPDU.</w:t>
      </w:r>
    </w:p>
    <w:p w:rsidR="00227DC0" w:rsidRPr="00DF5CF9" w:rsidRDefault="00EF54B2">
      <w:pPr>
        <w:pStyle w:val="Heading8"/>
      </w:pPr>
      <w:r w:rsidRPr="00DF5CF9">
        <w:br w:type="page"/>
      </w:r>
      <w:bookmarkStart w:id="1345" w:name="_Toc24018555"/>
      <w:bookmarkStart w:id="1346" w:name="_Toc24449459"/>
      <w:bookmarkStart w:id="1347" w:name="_Toc38895262"/>
      <w:r w:rsidRPr="00DF5CF9">
        <w:lastRenderedPageBreak/>
        <w:t>Annex D (informative</w:t>
      </w:r>
      <w:r w:rsidR="001A42E2" w:rsidRPr="00DF5CF9">
        <w:t>):</w:t>
      </w:r>
      <w:r w:rsidR="001A42E2" w:rsidRPr="00DF5CF9">
        <w:br/>
      </w:r>
      <w:r w:rsidRPr="00DF5CF9">
        <w:t>ATR examples</w:t>
      </w:r>
      <w:bookmarkEnd w:id="1345"/>
      <w:bookmarkEnd w:id="1346"/>
      <w:bookmarkEnd w:id="1347"/>
    </w:p>
    <w:p w:rsidR="00227DC0" w:rsidRPr="00DF5CF9" w:rsidRDefault="00EF54B2">
      <w:r w:rsidRPr="00DF5CF9">
        <w:t>This annex gives examples of ATRs that can be returned by a UICC after a reset.</w:t>
      </w:r>
    </w:p>
    <w:p w:rsidR="00227DC0" w:rsidRPr="00DF5CF9" w:rsidRDefault="00EF54B2">
      <w:pPr>
        <w:pStyle w:val="EX"/>
      </w:pPr>
      <w:r w:rsidRPr="00DF5CF9">
        <w:t>EXAMPLE 1:</w:t>
      </w:r>
      <w:r w:rsidRPr="00DF5CF9">
        <w:tab/>
        <w:t xml:space="preserve">Cold reset for a </w:t>
      </w:r>
      <w:r w:rsidRPr="00DF5CF9">
        <w:rPr>
          <w:snapToGrid w:val="0"/>
          <w:lang w:eastAsia="de-DE"/>
        </w:rPr>
        <w:t>T = 0</w:t>
      </w:r>
      <w:r w:rsidRPr="00DF5CF9">
        <w:t xml:space="preserve"> protocol only UICC.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1652"/>
        <w:gridCol w:w="4470"/>
      </w:tblGrid>
      <w:tr w:rsidR="00227DC0" w:rsidRPr="00DF5CF9">
        <w:trPr>
          <w:jc w:val="center"/>
        </w:trPr>
        <w:tc>
          <w:tcPr>
            <w:tcW w:w="1652" w:type="dxa"/>
          </w:tcPr>
          <w:p w:rsidR="00227DC0" w:rsidRPr="00DF5CF9" w:rsidRDefault="00EF54B2">
            <w:pPr>
              <w:pStyle w:val="TAH"/>
            </w:pPr>
            <w:r w:rsidRPr="00DF5CF9">
              <w:t>Character</w:t>
            </w:r>
          </w:p>
        </w:tc>
        <w:tc>
          <w:tcPr>
            <w:tcW w:w="1652" w:type="dxa"/>
          </w:tcPr>
          <w:p w:rsidR="00227DC0" w:rsidRPr="00DF5CF9" w:rsidRDefault="00EF54B2">
            <w:pPr>
              <w:pStyle w:val="TAH"/>
            </w:pPr>
            <w:r w:rsidRPr="00DF5CF9">
              <w:t>Value</w:t>
            </w:r>
          </w:p>
        </w:tc>
        <w:tc>
          <w:tcPr>
            <w:tcW w:w="4470" w:type="dxa"/>
          </w:tcPr>
          <w:p w:rsidR="00227DC0" w:rsidRPr="00DF5CF9" w:rsidRDefault="00EF54B2">
            <w:pPr>
              <w:pStyle w:val="TAH"/>
            </w:pPr>
            <w:r w:rsidRPr="00DF5CF9">
              <w:t>Description</w:t>
            </w:r>
          </w:p>
        </w:tc>
      </w:tr>
      <w:tr w:rsidR="00227DC0" w:rsidRPr="00DF5CF9">
        <w:trPr>
          <w:jc w:val="center"/>
        </w:trPr>
        <w:tc>
          <w:tcPr>
            <w:tcW w:w="1652" w:type="dxa"/>
          </w:tcPr>
          <w:p w:rsidR="00227DC0" w:rsidRPr="00DF5CF9" w:rsidRDefault="00EF54B2">
            <w:pPr>
              <w:pStyle w:val="TAC"/>
            </w:pPr>
            <w:r w:rsidRPr="00DF5CF9">
              <w:t>TS</w:t>
            </w:r>
          </w:p>
        </w:tc>
        <w:tc>
          <w:tcPr>
            <w:tcW w:w="1652" w:type="dxa"/>
          </w:tcPr>
          <w:p w:rsidR="00227DC0" w:rsidRPr="00DF5CF9" w:rsidRDefault="00EF54B2">
            <w:pPr>
              <w:pStyle w:val="TAC"/>
            </w:pPr>
            <w:r w:rsidRPr="00DF5CF9">
              <w:t>'3B' or '3F'</w:t>
            </w:r>
          </w:p>
        </w:tc>
        <w:tc>
          <w:tcPr>
            <w:tcW w:w="4470" w:type="dxa"/>
          </w:tcPr>
          <w:p w:rsidR="00227DC0" w:rsidRPr="00DF5CF9" w:rsidRDefault="00EF54B2">
            <w:pPr>
              <w:pStyle w:val="TAL"/>
            </w:pPr>
            <w:r w:rsidRPr="00DF5CF9">
              <w:t>Indicates direct or inverse convention</w:t>
            </w:r>
          </w:p>
        </w:tc>
      </w:tr>
      <w:tr w:rsidR="00227DC0" w:rsidRPr="00DF5CF9">
        <w:trPr>
          <w:jc w:val="center"/>
        </w:trPr>
        <w:tc>
          <w:tcPr>
            <w:tcW w:w="1652" w:type="dxa"/>
          </w:tcPr>
          <w:p w:rsidR="00227DC0" w:rsidRPr="00DF5CF9" w:rsidRDefault="00EF54B2">
            <w:pPr>
              <w:pStyle w:val="TAC"/>
            </w:pPr>
            <w:r w:rsidRPr="00DF5CF9">
              <w:t>T0</w:t>
            </w:r>
          </w:p>
        </w:tc>
        <w:tc>
          <w:tcPr>
            <w:tcW w:w="1652" w:type="dxa"/>
          </w:tcPr>
          <w:p w:rsidR="00227DC0" w:rsidRPr="00DF5CF9" w:rsidRDefault="00EF54B2">
            <w:pPr>
              <w:pStyle w:val="TAC"/>
            </w:pPr>
            <w:r w:rsidRPr="00DF5CF9">
              <w:t>'97'</w:t>
            </w:r>
          </w:p>
        </w:tc>
        <w:tc>
          <w:tcPr>
            <w:tcW w:w="4470" w:type="dxa"/>
          </w:tcPr>
          <w:p w:rsidR="00227DC0" w:rsidRPr="00DF5CF9" w:rsidRDefault="00EF54B2">
            <w:pPr>
              <w:pStyle w:val="TAL"/>
            </w:pPr>
            <w:r w:rsidRPr="00DF5CF9">
              <w:t>TA1 and TD1 are present</w:t>
            </w:r>
          </w:p>
          <w:p w:rsidR="00227DC0" w:rsidRPr="00DF5CF9" w:rsidRDefault="00EF54B2">
            <w:pPr>
              <w:pStyle w:val="TAL"/>
            </w:pPr>
            <w:r w:rsidRPr="00DF5CF9">
              <w:t>7 bytes of historical bytes</w:t>
            </w:r>
          </w:p>
        </w:tc>
      </w:tr>
      <w:tr w:rsidR="00227DC0" w:rsidRPr="00DF5CF9">
        <w:trPr>
          <w:jc w:val="center"/>
        </w:trPr>
        <w:tc>
          <w:tcPr>
            <w:tcW w:w="1652" w:type="dxa"/>
          </w:tcPr>
          <w:p w:rsidR="00227DC0" w:rsidRPr="00DF5CF9" w:rsidRDefault="00EF54B2">
            <w:pPr>
              <w:pStyle w:val="TAC"/>
            </w:pPr>
            <w:r w:rsidRPr="00DF5CF9">
              <w:t>TA1</w:t>
            </w:r>
          </w:p>
        </w:tc>
        <w:tc>
          <w:tcPr>
            <w:tcW w:w="1652" w:type="dxa"/>
          </w:tcPr>
          <w:p w:rsidR="00227DC0" w:rsidRPr="00DF5CF9" w:rsidRDefault="00EF54B2">
            <w:pPr>
              <w:pStyle w:val="TAC"/>
            </w:pPr>
            <w:r w:rsidRPr="00DF5CF9">
              <w:t>'95'</w:t>
            </w:r>
          </w:p>
        </w:tc>
        <w:tc>
          <w:tcPr>
            <w:tcW w:w="4470" w:type="dxa"/>
          </w:tcPr>
          <w:p w:rsidR="00227DC0" w:rsidRPr="00DF5CF9" w:rsidRDefault="00EF54B2">
            <w:pPr>
              <w:pStyle w:val="TAL"/>
            </w:pPr>
            <w:r w:rsidRPr="00DF5CF9">
              <w:t>Clock rate conversion factor FI=9 (F=512)</w:t>
            </w:r>
          </w:p>
          <w:p w:rsidR="00227DC0" w:rsidRPr="00DF5CF9" w:rsidRDefault="00EF54B2">
            <w:pPr>
              <w:pStyle w:val="TAL"/>
            </w:pPr>
            <w:r w:rsidRPr="00DF5CF9">
              <w:t>Baud rate adjustment factor DI=5 (D=16)</w:t>
            </w:r>
          </w:p>
        </w:tc>
      </w:tr>
      <w:tr w:rsidR="00227DC0" w:rsidRPr="00DF5CF9">
        <w:trPr>
          <w:jc w:val="center"/>
        </w:trPr>
        <w:tc>
          <w:tcPr>
            <w:tcW w:w="1652" w:type="dxa"/>
          </w:tcPr>
          <w:p w:rsidR="00227DC0" w:rsidRPr="00DF5CF9" w:rsidRDefault="00EF54B2">
            <w:pPr>
              <w:pStyle w:val="TAC"/>
            </w:pPr>
            <w:r w:rsidRPr="00DF5CF9">
              <w:t>TD1</w:t>
            </w:r>
          </w:p>
        </w:tc>
        <w:tc>
          <w:tcPr>
            <w:tcW w:w="1652" w:type="dxa"/>
          </w:tcPr>
          <w:p w:rsidR="00227DC0" w:rsidRPr="00DF5CF9" w:rsidRDefault="00EF54B2">
            <w:pPr>
              <w:pStyle w:val="TAC"/>
            </w:pPr>
            <w:r w:rsidRPr="00DF5CF9">
              <w:t>'80'</w:t>
            </w:r>
          </w:p>
        </w:tc>
        <w:tc>
          <w:tcPr>
            <w:tcW w:w="4470" w:type="dxa"/>
          </w:tcPr>
          <w:p w:rsidR="00227DC0" w:rsidRPr="00DF5CF9" w:rsidRDefault="00EF54B2">
            <w:pPr>
              <w:pStyle w:val="TAL"/>
            </w:pPr>
            <w:r w:rsidRPr="00DF5CF9">
              <w:t>TD2 only is present</w:t>
            </w:r>
          </w:p>
        </w:tc>
      </w:tr>
      <w:tr w:rsidR="00227DC0" w:rsidRPr="00DF5CF9">
        <w:trPr>
          <w:jc w:val="center"/>
        </w:trPr>
        <w:tc>
          <w:tcPr>
            <w:tcW w:w="1652" w:type="dxa"/>
          </w:tcPr>
          <w:p w:rsidR="00227DC0" w:rsidRPr="00DF5CF9" w:rsidRDefault="00EF54B2">
            <w:pPr>
              <w:pStyle w:val="TAC"/>
            </w:pPr>
            <w:r w:rsidRPr="00DF5CF9">
              <w:t>TD2</w:t>
            </w:r>
          </w:p>
        </w:tc>
        <w:tc>
          <w:tcPr>
            <w:tcW w:w="1652" w:type="dxa"/>
          </w:tcPr>
          <w:p w:rsidR="00227DC0" w:rsidRPr="00DF5CF9" w:rsidRDefault="00EF54B2">
            <w:pPr>
              <w:pStyle w:val="TAC"/>
            </w:pPr>
            <w:r w:rsidRPr="00DF5CF9">
              <w:t>'1F'</w:t>
            </w:r>
          </w:p>
        </w:tc>
        <w:tc>
          <w:tcPr>
            <w:tcW w:w="4470" w:type="dxa"/>
          </w:tcPr>
          <w:p w:rsidR="00227DC0" w:rsidRPr="00DF5CF9" w:rsidRDefault="00EF54B2">
            <w:pPr>
              <w:pStyle w:val="TAL"/>
            </w:pPr>
            <w:r w:rsidRPr="00DF5CF9">
              <w:t>TA3 only is present</w:t>
            </w:r>
          </w:p>
          <w:p w:rsidR="00227DC0" w:rsidRPr="00DF5CF9" w:rsidRDefault="00EF54B2">
            <w:pPr>
              <w:pStyle w:val="TAL"/>
            </w:pPr>
            <w:r w:rsidRPr="00DF5CF9">
              <w:t>Global interface bytes following</w:t>
            </w:r>
          </w:p>
        </w:tc>
      </w:tr>
      <w:tr w:rsidR="00227DC0" w:rsidRPr="00DF5CF9">
        <w:trPr>
          <w:jc w:val="center"/>
        </w:trPr>
        <w:tc>
          <w:tcPr>
            <w:tcW w:w="1652" w:type="dxa"/>
          </w:tcPr>
          <w:p w:rsidR="00227DC0" w:rsidRPr="00DF5CF9" w:rsidRDefault="00EF54B2">
            <w:pPr>
              <w:pStyle w:val="TAC"/>
            </w:pPr>
            <w:r w:rsidRPr="00DF5CF9">
              <w:t>TA3</w:t>
            </w:r>
          </w:p>
        </w:tc>
        <w:tc>
          <w:tcPr>
            <w:tcW w:w="1652" w:type="dxa"/>
          </w:tcPr>
          <w:p w:rsidR="00227DC0" w:rsidRPr="00DF5CF9" w:rsidRDefault="00EF54B2">
            <w:pPr>
              <w:pStyle w:val="TAC"/>
            </w:pPr>
            <w:r w:rsidRPr="00DF5CF9">
              <w:t>'42'</w:t>
            </w:r>
          </w:p>
        </w:tc>
        <w:tc>
          <w:tcPr>
            <w:tcW w:w="4470" w:type="dxa"/>
          </w:tcPr>
          <w:p w:rsidR="00227DC0" w:rsidRPr="00DF5CF9" w:rsidRDefault="00EF54B2">
            <w:pPr>
              <w:pStyle w:val="TAL"/>
            </w:pPr>
            <w:r w:rsidRPr="00DF5CF9">
              <w:t>Clock stop supported (low electrical state)</w:t>
            </w:r>
          </w:p>
          <w:p w:rsidR="00227DC0" w:rsidRPr="00DF5CF9" w:rsidRDefault="00EF54B2">
            <w:pPr>
              <w:pStyle w:val="TAL"/>
            </w:pPr>
            <w:r w:rsidRPr="00DF5CF9">
              <w:t>3V UICC</w:t>
            </w:r>
          </w:p>
        </w:tc>
      </w:tr>
      <w:tr w:rsidR="00227DC0" w:rsidRPr="00DF5CF9">
        <w:trPr>
          <w:jc w:val="center"/>
        </w:trPr>
        <w:tc>
          <w:tcPr>
            <w:tcW w:w="1652" w:type="dxa"/>
          </w:tcPr>
          <w:p w:rsidR="00227DC0" w:rsidRPr="00DF5CF9" w:rsidRDefault="00EF54B2">
            <w:pPr>
              <w:pStyle w:val="TAC"/>
            </w:pPr>
            <w:r w:rsidRPr="00DF5CF9">
              <w:t>T1</w:t>
            </w:r>
          </w:p>
        </w:tc>
        <w:tc>
          <w:tcPr>
            <w:tcW w:w="1652" w:type="dxa"/>
          </w:tcPr>
          <w:p w:rsidR="00227DC0" w:rsidRPr="00DF5CF9" w:rsidRDefault="00EF54B2">
            <w:pPr>
              <w:pStyle w:val="TAC"/>
            </w:pPr>
            <w:r w:rsidRPr="00DF5CF9">
              <w:t>'80'</w:t>
            </w:r>
          </w:p>
        </w:tc>
        <w:tc>
          <w:tcPr>
            <w:tcW w:w="4470" w:type="dxa"/>
          </w:tcPr>
          <w:p w:rsidR="00227DC0" w:rsidRPr="00DF5CF9" w:rsidRDefault="00227DC0">
            <w:pPr>
              <w:pStyle w:val="TAL"/>
            </w:pPr>
          </w:p>
        </w:tc>
      </w:tr>
      <w:tr w:rsidR="00227DC0" w:rsidRPr="00DF5CF9">
        <w:trPr>
          <w:jc w:val="center"/>
        </w:trPr>
        <w:tc>
          <w:tcPr>
            <w:tcW w:w="1652" w:type="dxa"/>
          </w:tcPr>
          <w:p w:rsidR="00227DC0" w:rsidRPr="00DF5CF9" w:rsidRDefault="00EF54B2">
            <w:pPr>
              <w:pStyle w:val="TAC"/>
            </w:pPr>
            <w:r w:rsidRPr="00DF5CF9">
              <w:t>T2</w:t>
            </w:r>
          </w:p>
        </w:tc>
        <w:tc>
          <w:tcPr>
            <w:tcW w:w="1652" w:type="dxa"/>
          </w:tcPr>
          <w:p w:rsidR="00227DC0" w:rsidRPr="00DF5CF9" w:rsidRDefault="00EF54B2">
            <w:pPr>
              <w:pStyle w:val="TAC"/>
            </w:pPr>
            <w:r w:rsidRPr="00DF5CF9">
              <w:t>'31'</w:t>
            </w:r>
          </w:p>
        </w:tc>
        <w:tc>
          <w:tcPr>
            <w:tcW w:w="4470" w:type="dxa"/>
          </w:tcPr>
          <w:p w:rsidR="00227DC0" w:rsidRPr="00DF5CF9" w:rsidRDefault="00EF54B2">
            <w:pPr>
              <w:pStyle w:val="TAL"/>
            </w:pPr>
            <w:r w:rsidRPr="00DF5CF9">
              <w:t>Card data services</w:t>
            </w:r>
          </w:p>
        </w:tc>
      </w:tr>
      <w:tr w:rsidR="00227DC0" w:rsidRPr="00DF5CF9">
        <w:trPr>
          <w:jc w:val="center"/>
        </w:trPr>
        <w:tc>
          <w:tcPr>
            <w:tcW w:w="1652" w:type="dxa"/>
          </w:tcPr>
          <w:p w:rsidR="00227DC0" w:rsidRPr="00DF5CF9" w:rsidRDefault="00EF54B2">
            <w:pPr>
              <w:pStyle w:val="TAC"/>
            </w:pPr>
            <w:r w:rsidRPr="00DF5CF9">
              <w:t>T3</w:t>
            </w:r>
          </w:p>
        </w:tc>
        <w:tc>
          <w:tcPr>
            <w:tcW w:w="1652" w:type="dxa"/>
          </w:tcPr>
          <w:p w:rsidR="00227DC0" w:rsidRPr="00DF5CF9" w:rsidRDefault="00EF54B2">
            <w:pPr>
              <w:pStyle w:val="TAC"/>
            </w:pPr>
            <w:r w:rsidRPr="00DF5CF9">
              <w:t>'A0'</w:t>
            </w:r>
          </w:p>
        </w:tc>
        <w:tc>
          <w:tcPr>
            <w:tcW w:w="4470" w:type="dxa"/>
          </w:tcPr>
          <w:p w:rsidR="00227DC0" w:rsidRPr="00DF5CF9" w:rsidRDefault="00EF54B2">
            <w:pPr>
              <w:pStyle w:val="TAL"/>
            </w:pPr>
            <w:r w:rsidRPr="00DF5CF9">
              <w:t>SELECT by AID supported</w:t>
            </w:r>
          </w:p>
          <w:p w:rsidR="00227DC0" w:rsidRPr="00DF5CF9" w:rsidRDefault="00EF54B2">
            <w:pPr>
              <w:pStyle w:val="TAL"/>
            </w:pPr>
            <w:r w:rsidRPr="00DF5CF9">
              <w:t>EFDIR present</w:t>
            </w:r>
          </w:p>
        </w:tc>
      </w:tr>
      <w:tr w:rsidR="00227DC0" w:rsidRPr="00DF5CF9">
        <w:trPr>
          <w:jc w:val="center"/>
        </w:trPr>
        <w:tc>
          <w:tcPr>
            <w:tcW w:w="1652" w:type="dxa"/>
          </w:tcPr>
          <w:p w:rsidR="00227DC0" w:rsidRPr="00DF5CF9" w:rsidRDefault="00EF54B2">
            <w:pPr>
              <w:pStyle w:val="TAC"/>
            </w:pPr>
            <w:r w:rsidRPr="00DF5CF9">
              <w:t>T4</w:t>
            </w:r>
          </w:p>
        </w:tc>
        <w:tc>
          <w:tcPr>
            <w:tcW w:w="1652" w:type="dxa"/>
          </w:tcPr>
          <w:p w:rsidR="00227DC0" w:rsidRPr="00DF5CF9" w:rsidRDefault="00EF54B2">
            <w:pPr>
              <w:pStyle w:val="TAC"/>
            </w:pPr>
            <w:r w:rsidRPr="00DF5CF9">
              <w:t>'73'</w:t>
            </w:r>
          </w:p>
        </w:tc>
        <w:tc>
          <w:tcPr>
            <w:tcW w:w="4470" w:type="dxa"/>
          </w:tcPr>
          <w:p w:rsidR="00227DC0" w:rsidRPr="00DF5CF9" w:rsidRDefault="00EF54B2">
            <w:pPr>
              <w:pStyle w:val="TAL"/>
            </w:pPr>
            <w:r w:rsidRPr="00DF5CF9">
              <w:t>Card capabilities</w:t>
            </w:r>
          </w:p>
        </w:tc>
      </w:tr>
      <w:tr w:rsidR="00227DC0" w:rsidRPr="00DF5CF9">
        <w:trPr>
          <w:jc w:val="center"/>
        </w:trPr>
        <w:tc>
          <w:tcPr>
            <w:tcW w:w="1652" w:type="dxa"/>
          </w:tcPr>
          <w:p w:rsidR="00227DC0" w:rsidRPr="00DF5CF9" w:rsidRDefault="00EF54B2">
            <w:pPr>
              <w:pStyle w:val="TAC"/>
            </w:pPr>
            <w:r w:rsidRPr="00DF5CF9">
              <w:t>T5</w:t>
            </w:r>
          </w:p>
        </w:tc>
        <w:tc>
          <w:tcPr>
            <w:tcW w:w="1652" w:type="dxa"/>
          </w:tcPr>
          <w:p w:rsidR="00227DC0" w:rsidRPr="00DF5CF9" w:rsidRDefault="00EF54B2">
            <w:pPr>
              <w:pStyle w:val="TAC"/>
            </w:pPr>
            <w:r w:rsidRPr="00DF5CF9">
              <w:t>'BE'</w:t>
            </w:r>
          </w:p>
        </w:tc>
        <w:tc>
          <w:tcPr>
            <w:tcW w:w="4470" w:type="dxa"/>
          </w:tcPr>
          <w:p w:rsidR="00227DC0" w:rsidRPr="00DF5CF9" w:rsidRDefault="00EF54B2">
            <w:pPr>
              <w:pStyle w:val="TAL"/>
            </w:pPr>
            <w:r w:rsidRPr="00DF5CF9">
              <w:t>SFI supported</w:t>
            </w:r>
          </w:p>
        </w:tc>
      </w:tr>
      <w:tr w:rsidR="00227DC0" w:rsidRPr="00DF5CF9">
        <w:trPr>
          <w:jc w:val="center"/>
        </w:trPr>
        <w:tc>
          <w:tcPr>
            <w:tcW w:w="1652" w:type="dxa"/>
          </w:tcPr>
          <w:p w:rsidR="00227DC0" w:rsidRPr="00DF5CF9" w:rsidRDefault="00EF54B2">
            <w:pPr>
              <w:pStyle w:val="TAC"/>
            </w:pPr>
            <w:r w:rsidRPr="00DF5CF9">
              <w:t>T6</w:t>
            </w:r>
          </w:p>
        </w:tc>
        <w:tc>
          <w:tcPr>
            <w:tcW w:w="1652" w:type="dxa"/>
          </w:tcPr>
          <w:p w:rsidR="00227DC0" w:rsidRPr="00DF5CF9" w:rsidRDefault="00EF54B2">
            <w:pPr>
              <w:pStyle w:val="TAC"/>
            </w:pPr>
            <w:r w:rsidRPr="00DF5CF9">
              <w:t>'21'</w:t>
            </w:r>
          </w:p>
        </w:tc>
        <w:tc>
          <w:tcPr>
            <w:tcW w:w="4470" w:type="dxa"/>
          </w:tcPr>
          <w:p w:rsidR="00227DC0" w:rsidRPr="00DF5CF9" w:rsidRDefault="00EF54B2">
            <w:pPr>
              <w:pStyle w:val="TAL"/>
            </w:pPr>
            <w:r w:rsidRPr="00DF5CF9">
              <w:t>Data Coding Byte</w:t>
            </w:r>
          </w:p>
        </w:tc>
      </w:tr>
      <w:tr w:rsidR="00227DC0" w:rsidRPr="00DF5CF9">
        <w:trPr>
          <w:jc w:val="center"/>
        </w:trPr>
        <w:tc>
          <w:tcPr>
            <w:tcW w:w="1652" w:type="dxa"/>
          </w:tcPr>
          <w:p w:rsidR="00227DC0" w:rsidRPr="00DF5CF9" w:rsidRDefault="00EF54B2">
            <w:pPr>
              <w:pStyle w:val="TAC"/>
            </w:pPr>
            <w:r w:rsidRPr="00DF5CF9">
              <w:t>T7</w:t>
            </w:r>
          </w:p>
        </w:tc>
        <w:tc>
          <w:tcPr>
            <w:tcW w:w="1652" w:type="dxa"/>
          </w:tcPr>
          <w:p w:rsidR="00227DC0" w:rsidRPr="00DF5CF9" w:rsidRDefault="00EF54B2">
            <w:pPr>
              <w:pStyle w:val="TAC"/>
            </w:pPr>
            <w:r w:rsidRPr="00DF5CF9">
              <w:t>'15'</w:t>
            </w:r>
          </w:p>
        </w:tc>
        <w:tc>
          <w:tcPr>
            <w:tcW w:w="4470" w:type="dxa"/>
          </w:tcPr>
          <w:p w:rsidR="00227DC0" w:rsidRPr="00DF5CF9" w:rsidRDefault="00EF54B2">
            <w:pPr>
              <w:pStyle w:val="TAL"/>
            </w:pPr>
            <w:r w:rsidRPr="00DF5CF9">
              <w:t>No extended Lc and Le</w:t>
            </w:r>
          </w:p>
          <w:p w:rsidR="00227DC0" w:rsidRPr="00DF5CF9" w:rsidRDefault="00EF54B2">
            <w:pPr>
              <w:pStyle w:val="TAL"/>
            </w:pPr>
            <w:r w:rsidRPr="00DF5CF9">
              <w:t>6 logical channels supported</w:t>
            </w:r>
          </w:p>
        </w:tc>
      </w:tr>
      <w:tr w:rsidR="00227DC0" w:rsidRPr="00DF5CF9">
        <w:trPr>
          <w:jc w:val="center"/>
        </w:trPr>
        <w:tc>
          <w:tcPr>
            <w:tcW w:w="1652" w:type="dxa"/>
          </w:tcPr>
          <w:p w:rsidR="00227DC0" w:rsidRPr="00DF5CF9" w:rsidRDefault="00EF54B2">
            <w:pPr>
              <w:pStyle w:val="TAC"/>
            </w:pPr>
            <w:r w:rsidRPr="00DF5CF9">
              <w:t>TCK</w:t>
            </w:r>
          </w:p>
        </w:tc>
        <w:tc>
          <w:tcPr>
            <w:tcW w:w="1652" w:type="dxa"/>
          </w:tcPr>
          <w:p w:rsidR="00227DC0" w:rsidRPr="00DF5CF9" w:rsidRDefault="00EF54B2">
            <w:pPr>
              <w:pStyle w:val="TAC"/>
            </w:pPr>
            <w:r w:rsidRPr="00DF5CF9">
              <w:t>'XX'</w:t>
            </w:r>
          </w:p>
        </w:tc>
        <w:tc>
          <w:tcPr>
            <w:tcW w:w="4470" w:type="dxa"/>
          </w:tcPr>
          <w:p w:rsidR="00227DC0" w:rsidRPr="00DF5CF9" w:rsidRDefault="00EF54B2">
            <w:pPr>
              <w:pStyle w:val="TAL"/>
            </w:pPr>
            <w:r w:rsidRPr="00DF5CF9">
              <w:t>Check byte</w:t>
            </w:r>
          </w:p>
        </w:tc>
      </w:tr>
    </w:tbl>
    <w:p w:rsidR="00227DC0" w:rsidRPr="00DF5CF9" w:rsidRDefault="00227DC0"/>
    <w:p w:rsidR="00227DC0" w:rsidRPr="00DF5CF9" w:rsidRDefault="00EF54B2">
      <w:pPr>
        <w:pStyle w:val="EX"/>
      </w:pPr>
      <w:r w:rsidRPr="00DF5CF9">
        <w:t>EXAMPLE 2:</w:t>
      </w:r>
      <w:r w:rsidRPr="00DF5CF9">
        <w:tab/>
        <w:t xml:space="preserve">Cold reset for a </w:t>
      </w:r>
      <w:r w:rsidRPr="00DF5CF9">
        <w:rPr>
          <w:snapToGrid w:val="0"/>
          <w:lang w:eastAsia="de-DE"/>
        </w:rPr>
        <w:t>T = 0</w:t>
      </w:r>
      <w:r w:rsidRPr="00DF5CF9">
        <w:t xml:space="preserve"> and </w:t>
      </w:r>
      <w:r w:rsidRPr="00DF5CF9">
        <w:rPr>
          <w:snapToGrid w:val="0"/>
        </w:rPr>
        <w:t>T = 1</w:t>
      </w:r>
      <w:r w:rsidRPr="00DF5CF9">
        <w:t xml:space="preserve"> protocol UICC.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1652"/>
        <w:gridCol w:w="4470"/>
      </w:tblGrid>
      <w:tr w:rsidR="00227DC0" w:rsidRPr="00DF5CF9">
        <w:trPr>
          <w:jc w:val="center"/>
        </w:trPr>
        <w:tc>
          <w:tcPr>
            <w:tcW w:w="1652" w:type="dxa"/>
          </w:tcPr>
          <w:p w:rsidR="00227DC0" w:rsidRPr="00DF5CF9" w:rsidRDefault="00EF54B2">
            <w:pPr>
              <w:pStyle w:val="TAH"/>
            </w:pPr>
            <w:r w:rsidRPr="00DF5CF9">
              <w:t>Character</w:t>
            </w:r>
          </w:p>
        </w:tc>
        <w:tc>
          <w:tcPr>
            <w:tcW w:w="1652" w:type="dxa"/>
          </w:tcPr>
          <w:p w:rsidR="00227DC0" w:rsidRPr="00DF5CF9" w:rsidRDefault="00EF54B2">
            <w:pPr>
              <w:pStyle w:val="TAH"/>
            </w:pPr>
            <w:r w:rsidRPr="00DF5CF9">
              <w:t>Value</w:t>
            </w:r>
          </w:p>
        </w:tc>
        <w:tc>
          <w:tcPr>
            <w:tcW w:w="4470" w:type="dxa"/>
          </w:tcPr>
          <w:p w:rsidR="00227DC0" w:rsidRPr="00DF5CF9" w:rsidRDefault="00EF54B2">
            <w:pPr>
              <w:pStyle w:val="TAH"/>
            </w:pPr>
            <w:r w:rsidRPr="00DF5CF9">
              <w:t>Description</w:t>
            </w:r>
          </w:p>
        </w:tc>
      </w:tr>
      <w:tr w:rsidR="00227DC0" w:rsidRPr="00DF5CF9">
        <w:trPr>
          <w:jc w:val="center"/>
        </w:trPr>
        <w:tc>
          <w:tcPr>
            <w:tcW w:w="1652" w:type="dxa"/>
          </w:tcPr>
          <w:p w:rsidR="00227DC0" w:rsidRPr="00DF5CF9" w:rsidRDefault="00EF54B2">
            <w:pPr>
              <w:pStyle w:val="TAL"/>
              <w:ind w:left="142"/>
              <w:jc w:val="center"/>
            </w:pPr>
            <w:r w:rsidRPr="00DF5CF9">
              <w:t>TS</w:t>
            </w:r>
          </w:p>
        </w:tc>
        <w:tc>
          <w:tcPr>
            <w:tcW w:w="1652" w:type="dxa"/>
          </w:tcPr>
          <w:p w:rsidR="00227DC0" w:rsidRPr="00DF5CF9" w:rsidRDefault="00EF54B2">
            <w:pPr>
              <w:pStyle w:val="TAL"/>
              <w:jc w:val="center"/>
            </w:pPr>
            <w:r w:rsidRPr="00DF5CF9">
              <w:t>'3B' or '3F'</w:t>
            </w:r>
          </w:p>
        </w:tc>
        <w:tc>
          <w:tcPr>
            <w:tcW w:w="4470" w:type="dxa"/>
          </w:tcPr>
          <w:p w:rsidR="00227DC0" w:rsidRPr="00DF5CF9" w:rsidRDefault="00EF54B2">
            <w:pPr>
              <w:pStyle w:val="TAL"/>
            </w:pPr>
            <w:r w:rsidRPr="00DF5CF9">
              <w:t>Indicates direct or inverse convention</w:t>
            </w:r>
          </w:p>
        </w:tc>
      </w:tr>
      <w:tr w:rsidR="00227DC0" w:rsidRPr="00DF5CF9">
        <w:trPr>
          <w:jc w:val="center"/>
        </w:trPr>
        <w:tc>
          <w:tcPr>
            <w:tcW w:w="1652" w:type="dxa"/>
          </w:tcPr>
          <w:p w:rsidR="00227DC0" w:rsidRPr="00DF5CF9" w:rsidRDefault="00EF54B2">
            <w:pPr>
              <w:pStyle w:val="TAL"/>
              <w:ind w:left="98"/>
              <w:jc w:val="center"/>
            </w:pPr>
            <w:r w:rsidRPr="00DF5CF9">
              <w:t>T0</w:t>
            </w:r>
          </w:p>
        </w:tc>
        <w:tc>
          <w:tcPr>
            <w:tcW w:w="1652" w:type="dxa"/>
          </w:tcPr>
          <w:p w:rsidR="00227DC0" w:rsidRPr="00DF5CF9" w:rsidRDefault="00EF54B2">
            <w:pPr>
              <w:pStyle w:val="TAC"/>
            </w:pPr>
            <w:r w:rsidRPr="00DF5CF9">
              <w:t>'97'</w:t>
            </w:r>
          </w:p>
        </w:tc>
        <w:tc>
          <w:tcPr>
            <w:tcW w:w="4470" w:type="dxa"/>
          </w:tcPr>
          <w:p w:rsidR="00227DC0" w:rsidRPr="00DF5CF9" w:rsidRDefault="00EF54B2">
            <w:pPr>
              <w:pStyle w:val="TAL"/>
            </w:pPr>
            <w:r w:rsidRPr="00DF5CF9">
              <w:t>TA1, and TD1 are present</w:t>
            </w:r>
          </w:p>
          <w:p w:rsidR="00227DC0" w:rsidRPr="00DF5CF9" w:rsidRDefault="00EF54B2">
            <w:pPr>
              <w:pStyle w:val="TAL"/>
            </w:pPr>
            <w:r w:rsidRPr="00DF5CF9">
              <w:t>7 bytes of historical bytes</w:t>
            </w:r>
          </w:p>
        </w:tc>
      </w:tr>
      <w:tr w:rsidR="00227DC0" w:rsidRPr="00DF5CF9">
        <w:trPr>
          <w:jc w:val="center"/>
        </w:trPr>
        <w:tc>
          <w:tcPr>
            <w:tcW w:w="1652" w:type="dxa"/>
          </w:tcPr>
          <w:p w:rsidR="00227DC0" w:rsidRPr="00DF5CF9" w:rsidRDefault="00EF54B2">
            <w:pPr>
              <w:pStyle w:val="TAL"/>
              <w:ind w:left="98"/>
              <w:jc w:val="center"/>
            </w:pPr>
            <w:r w:rsidRPr="00DF5CF9">
              <w:t>TA1</w:t>
            </w:r>
          </w:p>
        </w:tc>
        <w:tc>
          <w:tcPr>
            <w:tcW w:w="1652" w:type="dxa"/>
          </w:tcPr>
          <w:p w:rsidR="00227DC0" w:rsidRPr="00DF5CF9" w:rsidRDefault="00EF54B2">
            <w:pPr>
              <w:pStyle w:val="TAC"/>
            </w:pPr>
            <w:r w:rsidRPr="00DF5CF9">
              <w:t>'95'</w:t>
            </w:r>
          </w:p>
        </w:tc>
        <w:tc>
          <w:tcPr>
            <w:tcW w:w="4470" w:type="dxa"/>
          </w:tcPr>
          <w:p w:rsidR="00227DC0" w:rsidRPr="00DF5CF9" w:rsidRDefault="00EF54B2">
            <w:pPr>
              <w:pStyle w:val="TAL"/>
            </w:pPr>
            <w:r w:rsidRPr="00DF5CF9">
              <w:t>Clock rate conversion factor FI=9 (F=512)</w:t>
            </w:r>
          </w:p>
          <w:p w:rsidR="00227DC0" w:rsidRPr="00DF5CF9" w:rsidRDefault="00EF54B2">
            <w:pPr>
              <w:pStyle w:val="TAL"/>
            </w:pPr>
            <w:r w:rsidRPr="00DF5CF9">
              <w:t>Baud rate adjustment factor DI=5 (D=16)</w:t>
            </w:r>
          </w:p>
        </w:tc>
      </w:tr>
      <w:tr w:rsidR="00227DC0" w:rsidRPr="00DF5CF9">
        <w:trPr>
          <w:jc w:val="center"/>
        </w:trPr>
        <w:tc>
          <w:tcPr>
            <w:tcW w:w="1652" w:type="dxa"/>
          </w:tcPr>
          <w:p w:rsidR="00227DC0" w:rsidRPr="00DF5CF9" w:rsidRDefault="00EF54B2">
            <w:pPr>
              <w:pStyle w:val="TAL"/>
              <w:ind w:left="98"/>
              <w:jc w:val="center"/>
            </w:pPr>
            <w:r w:rsidRPr="00DF5CF9">
              <w:t>TD1</w:t>
            </w:r>
          </w:p>
        </w:tc>
        <w:tc>
          <w:tcPr>
            <w:tcW w:w="1652" w:type="dxa"/>
          </w:tcPr>
          <w:p w:rsidR="00227DC0" w:rsidRPr="00DF5CF9" w:rsidRDefault="00EF54B2">
            <w:pPr>
              <w:pStyle w:val="TAC"/>
            </w:pPr>
            <w:r w:rsidRPr="00DF5CF9">
              <w:t>'80'</w:t>
            </w:r>
          </w:p>
        </w:tc>
        <w:tc>
          <w:tcPr>
            <w:tcW w:w="4470" w:type="dxa"/>
          </w:tcPr>
          <w:p w:rsidR="00227DC0" w:rsidRPr="00DF5CF9" w:rsidRDefault="00EF54B2">
            <w:pPr>
              <w:pStyle w:val="TAL"/>
            </w:pPr>
            <w:r w:rsidRPr="00DF5CF9">
              <w:t>Only TD2 is present</w:t>
            </w:r>
          </w:p>
          <w:p w:rsidR="00227DC0" w:rsidRPr="00DF5CF9" w:rsidRDefault="00EF54B2">
            <w:pPr>
              <w:pStyle w:val="TAL"/>
            </w:pPr>
            <w:r w:rsidRPr="00DF5CF9">
              <w:t>Protocol T = 0 supported by UICC</w:t>
            </w:r>
          </w:p>
        </w:tc>
      </w:tr>
      <w:tr w:rsidR="00227DC0" w:rsidRPr="00DF5CF9">
        <w:trPr>
          <w:jc w:val="center"/>
        </w:trPr>
        <w:tc>
          <w:tcPr>
            <w:tcW w:w="1652" w:type="dxa"/>
          </w:tcPr>
          <w:p w:rsidR="00227DC0" w:rsidRPr="00DF5CF9" w:rsidRDefault="00EF54B2">
            <w:pPr>
              <w:pStyle w:val="TAL"/>
              <w:ind w:left="98"/>
              <w:jc w:val="center"/>
            </w:pPr>
            <w:r w:rsidRPr="00DF5CF9">
              <w:t>TD2</w:t>
            </w:r>
          </w:p>
        </w:tc>
        <w:tc>
          <w:tcPr>
            <w:tcW w:w="1652" w:type="dxa"/>
          </w:tcPr>
          <w:p w:rsidR="00227DC0" w:rsidRPr="00DF5CF9" w:rsidRDefault="00EF54B2">
            <w:pPr>
              <w:pStyle w:val="TAC"/>
            </w:pPr>
            <w:r w:rsidRPr="00DF5CF9">
              <w:t>'B1'</w:t>
            </w:r>
          </w:p>
        </w:tc>
        <w:tc>
          <w:tcPr>
            <w:tcW w:w="4470" w:type="dxa"/>
          </w:tcPr>
          <w:p w:rsidR="00227DC0" w:rsidRPr="00DF5CF9" w:rsidRDefault="00EF54B2">
            <w:pPr>
              <w:pStyle w:val="TAL"/>
            </w:pPr>
            <w:r w:rsidRPr="00DF5CF9">
              <w:t>TA3, TB3 and TD3 are present</w:t>
            </w:r>
          </w:p>
          <w:p w:rsidR="00227DC0" w:rsidRPr="00DF5CF9" w:rsidRDefault="00EF54B2">
            <w:pPr>
              <w:pStyle w:val="TAL"/>
            </w:pPr>
            <w:r w:rsidRPr="00DF5CF9">
              <w:t>Protocol T = 1 supported by UICC</w:t>
            </w:r>
          </w:p>
        </w:tc>
      </w:tr>
      <w:tr w:rsidR="00227DC0" w:rsidRPr="00DF5CF9">
        <w:trPr>
          <w:jc w:val="center"/>
        </w:trPr>
        <w:tc>
          <w:tcPr>
            <w:tcW w:w="1652" w:type="dxa"/>
          </w:tcPr>
          <w:p w:rsidR="00227DC0" w:rsidRPr="00DF5CF9" w:rsidRDefault="00EF54B2">
            <w:pPr>
              <w:pStyle w:val="TAL"/>
              <w:ind w:left="98"/>
              <w:jc w:val="center"/>
            </w:pPr>
            <w:r w:rsidRPr="00DF5CF9">
              <w:t>TA3</w:t>
            </w:r>
          </w:p>
        </w:tc>
        <w:tc>
          <w:tcPr>
            <w:tcW w:w="1652" w:type="dxa"/>
          </w:tcPr>
          <w:p w:rsidR="00227DC0" w:rsidRPr="00DF5CF9" w:rsidRDefault="00EF54B2">
            <w:pPr>
              <w:pStyle w:val="TAC"/>
            </w:pPr>
            <w:r w:rsidRPr="00DF5CF9">
              <w:t>'FE'</w:t>
            </w:r>
          </w:p>
        </w:tc>
        <w:tc>
          <w:tcPr>
            <w:tcW w:w="4470" w:type="dxa"/>
          </w:tcPr>
          <w:p w:rsidR="00227DC0" w:rsidRPr="00DF5CF9" w:rsidRDefault="00EF54B2">
            <w:pPr>
              <w:pStyle w:val="TAL"/>
            </w:pPr>
            <w:r w:rsidRPr="00DF5CF9">
              <w:t>IFSC is 254 bytes long</w:t>
            </w:r>
          </w:p>
        </w:tc>
      </w:tr>
      <w:tr w:rsidR="00227DC0" w:rsidRPr="00DF5CF9">
        <w:trPr>
          <w:jc w:val="center"/>
        </w:trPr>
        <w:tc>
          <w:tcPr>
            <w:tcW w:w="1652" w:type="dxa"/>
          </w:tcPr>
          <w:p w:rsidR="00227DC0" w:rsidRPr="00DF5CF9" w:rsidRDefault="00EF54B2">
            <w:pPr>
              <w:pStyle w:val="TAL"/>
              <w:ind w:left="98"/>
              <w:jc w:val="center"/>
            </w:pPr>
            <w:r w:rsidRPr="00DF5CF9">
              <w:t>TB3</w:t>
            </w:r>
          </w:p>
        </w:tc>
        <w:tc>
          <w:tcPr>
            <w:tcW w:w="1652" w:type="dxa"/>
          </w:tcPr>
          <w:p w:rsidR="00227DC0" w:rsidRPr="00DF5CF9" w:rsidRDefault="00EF54B2">
            <w:pPr>
              <w:pStyle w:val="TAC"/>
            </w:pPr>
            <w:r w:rsidRPr="00DF5CF9">
              <w:t>'00'</w:t>
            </w:r>
          </w:p>
        </w:tc>
        <w:tc>
          <w:tcPr>
            <w:tcW w:w="4470" w:type="dxa"/>
          </w:tcPr>
          <w:p w:rsidR="00227DC0" w:rsidRPr="00DF5CF9" w:rsidRDefault="00EF54B2">
            <w:pPr>
              <w:pStyle w:val="TAL"/>
            </w:pPr>
            <w:r w:rsidRPr="00DF5CF9">
              <w:t>Block Waiting Integer=0</w:t>
            </w:r>
          </w:p>
          <w:p w:rsidR="00227DC0" w:rsidRPr="00DF5CF9" w:rsidRDefault="00EF54B2">
            <w:pPr>
              <w:pStyle w:val="TAL"/>
            </w:pPr>
            <w:r w:rsidRPr="00DF5CF9">
              <w:t>Character Waiting Integer=0</w:t>
            </w:r>
          </w:p>
        </w:tc>
      </w:tr>
      <w:tr w:rsidR="00227DC0" w:rsidRPr="00DF5CF9">
        <w:trPr>
          <w:jc w:val="center"/>
        </w:trPr>
        <w:tc>
          <w:tcPr>
            <w:tcW w:w="1652" w:type="dxa"/>
          </w:tcPr>
          <w:p w:rsidR="00227DC0" w:rsidRPr="00DF5CF9" w:rsidRDefault="00EF54B2">
            <w:pPr>
              <w:pStyle w:val="TAL"/>
              <w:ind w:left="98"/>
              <w:jc w:val="center"/>
            </w:pPr>
            <w:r w:rsidRPr="00DF5CF9">
              <w:t>TD3</w:t>
            </w:r>
          </w:p>
        </w:tc>
        <w:tc>
          <w:tcPr>
            <w:tcW w:w="1652" w:type="dxa"/>
          </w:tcPr>
          <w:p w:rsidR="00227DC0" w:rsidRPr="00DF5CF9" w:rsidRDefault="00EF54B2">
            <w:pPr>
              <w:pStyle w:val="TAC"/>
            </w:pPr>
            <w:r w:rsidRPr="00DF5CF9">
              <w:t>'1F'</w:t>
            </w:r>
          </w:p>
        </w:tc>
        <w:tc>
          <w:tcPr>
            <w:tcW w:w="4470" w:type="dxa"/>
          </w:tcPr>
          <w:p w:rsidR="00227DC0" w:rsidRPr="00DF5CF9" w:rsidRDefault="00EF54B2">
            <w:pPr>
              <w:pStyle w:val="TAL"/>
            </w:pPr>
            <w:r w:rsidRPr="00DF5CF9">
              <w:t>Only TA4 is present</w:t>
            </w:r>
          </w:p>
          <w:p w:rsidR="00227DC0" w:rsidRPr="00DF5CF9" w:rsidRDefault="00EF54B2">
            <w:pPr>
              <w:pStyle w:val="TAL"/>
            </w:pPr>
            <w:r w:rsidRPr="00DF5CF9">
              <w:t>Global interface bytes following</w:t>
            </w:r>
          </w:p>
        </w:tc>
      </w:tr>
      <w:tr w:rsidR="00227DC0" w:rsidRPr="00DF5CF9">
        <w:trPr>
          <w:jc w:val="center"/>
        </w:trPr>
        <w:tc>
          <w:tcPr>
            <w:tcW w:w="1652" w:type="dxa"/>
          </w:tcPr>
          <w:p w:rsidR="00227DC0" w:rsidRPr="00DF5CF9" w:rsidRDefault="00EF54B2">
            <w:pPr>
              <w:pStyle w:val="TAL"/>
              <w:ind w:left="98"/>
              <w:jc w:val="center"/>
            </w:pPr>
            <w:r w:rsidRPr="00DF5CF9">
              <w:t>TA4</w:t>
            </w:r>
          </w:p>
        </w:tc>
        <w:tc>
          <w:tcPr>
            <w:tcW w:w="1652" w:type="dxa"/>
          </w:tcPr>
          <w:p w:rsidR="00227DC0" w:rsidRPr="00DF5CF9" w:rsidRDefault="00EF54B2">
            <w:pPr>
              <w:pStyle w:val="TAC"/>
            </w:pPr>
            <w:r w:rsidRPr="00DF5CF9">
              <w:t>'42'</w:t>
            </w:r>
          </w:p>
        </w:tc>
        <w:tc>
          <w:tcPr>
            <w:tcW w:w="4470" w:type="dxa"/>
          </w:tcPr>
          <w:p w:rsidR="00227DC0" w:rsidRPr="00DF5CF9" w:rsidRDefault="00EF54B2">
            <w:pPr>
              <w:pStyle w:val="TAL"/>
            </w:pPr>
            <w:r w:rsidRPr="00DF5CF9">
              <w:t>Clock stop supported (low electrical state)</w:t>
            </w:r>
          </w:p>
          <w:p w:rsidR="00227DC0" w:rsidRPr="00DF5CF9" w:rsidRDefault="00EF54B2">
            <w:pPr>
              <w:pStyle w:val="TAL"/>
            </w:pPr>
            <w:r w:rsidRPr="00DF5CF9">
              <w:t>3V UICC</w:t>
            </w:r>
          </w:p>
        </w:tc>
      </w:tr>
      <w:tr w:rsidR="00227DC0" w:rsidRPr="00DF5CF9">
        <w:trPr>
          <w:jc w:val="center"/>
        </w:trPr>
        <w:tc>
          <w:tcPr>
            <w:tcW w:w="1652" w:type="dxa"/>
          </w:tcPr>
          <w:p w:rsidR="00227DC0" w:rsidRPr="00DF5CF9" w:rsidRDefault="00EF54B2">
            <w:pPr>
              <w:pStyle w:val="TAL"/>
              <w:ind w:left="98"/>
              <w:jc w:val="center"/>
            </w:pPr>
            <w:r w:rsidRPr="00DF5CF9">
              <w:t>T1</w:t>
            </w:r>
          </w:p>
        </w:tc>
        <w:tc>
          <w:tcPr>
            <w:tcW w:w="1652" w:type="dxa"/>
          </w:tcPr>
          <w:p w:rsidR="00227DC0" w:rsidRPr="00DF5CF9" w:rsidRDefault="00EF54B2">
            <w:pPr>
              <w:pStyle w:val="TAC"/>
            </w:pPr>
            <w:r w:rsidRPr="00DF5CF9">
              <w:t>'80'</w:t>
            </w:r>
          </w:p>
        </w:tc>
        <w:tc>
          <w:tcPr>
            <w:tcW w:w="4470" w:type="dxa"/>
          </w:tcPr>
          <w:p w:rsidR="00227DC0" w:rsidRPr="00DF5CF9" w:rsidRDefault="00227DC0">
            <w:pPr>
              <w:pStyle w:val="TAL"/>
            </w:pPr>
          </w:p>
        </w:tc>
      </w:tr>
      <w:tr w:rsidR="00227DC0" w:rsidRPr="00DF5CF9">
        <w:trPr>
          <w:jc w:val="center"/>
        </w:trPr>
        <w:tc>
          <w:tcPr>
            <w:tcW w:w="1652" w:type="dxa"/>
          </w:tcPr>
          <w:p w:rsidR="00227DC0" w:rsidRPr="00DF5CF9" w:rsidRDefault="00EF54B2">
            <w:pPr>
              <w:pStyle w:val="TAL"/>
              <w:ind w:left="98"/>
              <w:jc w:val="center"/>
            </w:pPr>
            <w:r w:rsidRPr="00DF5CF9">
              <w:t>T2</w:t>
            </w:r>
          </w:p>
        </w:tc>
        <w:tc>
          <w:tcPr>
            <w:tcW w:w="1652" w:type="dxa"/>
          </w:tcPr>
          <w:p w:rsidR="00227DC0" w:rsidRPr="00DF5CF9" w:rsidRDefault="00EF54B2">
            <w:pPr>
              <w:pStyle w:val="TAC"/>
            </w:pPr>
            <w:r w:rsidRPr="00DF5CF9">
              <w:t>'31'</w:t>
            </w:r>
          </w:p>
        </w:tc>
        <w:tc>
          <w:tcPr>
            <w:tcW w:w="4470" w:type="dxa"/>
          </w:tcPr>
          <w:p w:rsidR="00227DC0" w:rsidRPr="00DF5CF9" w:rsidRDefault="00EF54B2">
            <w:pPr>
              <w:pStyle w:val="TAL"/>
            </w:pPr>
            <w:r w:rsidRPr="00DF5CF9">
              <w:t>Card data services</w:t>
            </w:r>
          </w:p>
        </w:tc>
      </w:tr>
      <w:tr w:rsidR="00227DC0" w:rsidRPr="00DF5CF9">
        <w:trPr>
          <w:jc w:val="center"/>
        </w:trPr>
        <w:tc>
          <w:tcPr>
            <w:tcW w:w="1652" w:type="dxa"/>
          </w:tcPr>
          <w:p w:rsidR="00227DC0" w:rsidRPr="00DF5CF9" w:rsidRDefault="00EF54B2">
            <w:pPr>
              <w:pStyle w:val="TAL"/>
              <w:ind w:left="98"/>
              <w:jc w:val="center"/>
            </w:pPr>
            <w:r w:rsidRPr="00DF5CF9">
              <w:t>T3</w:t>
            </w:r>
          </w:p>
        </w:tc>
        <w:tc>
          <w:tcPr>
            <w:tcW w:w="1652" w:type="dxa"/>
          </w:tcPr>
          <w:p w:rsidR="00227DC0" w:rsidRPr="00DF5CF9" w:rsidRDefault="00EF54B2">
            <w:pPr>
              <w:pStyle w:val="TAC"/>
            </w:pPr>
            <w:r w:rsidRPr="00DF5CF9">
              <w:t>'A0'</w:t>
            </w:r>
          </w:p>
        </w:tc>
        <w:tc>
          <w:tcPr>
            <w:tcW w:w="4470" w:type="dxa"/>
          </w:tcPr>
          <w:p w:rsidR="00227DC0" w:rsidRPr="00DF5CF9" w:rsidRDefault="00EF54B2">
            <w:pPr>
              <w:pStyle w:val="TAL"/>
            </w:pPr>
            <w:r w:rsidRPr="00DF5CF9">
              <w:t>SELECT by AID supported</w:t>
            </w:r>
          </w:p>
          <w:p w:rsidR="00227DC0" w:rsidRPr="00DF5CF9" w:rsidRDefault="00EF54B2">
            <w:pPr>
              <w:pStyle w:val="TAL"/>
            </w:pPr>
            <w:r w:rsidRPr="00DF5CF9">
              <w:t>EFDIR present</w:t>
            </w:r>
          </w:p>
        </w:tc>
      </w:tr>
      <w:tr w:rsidR="00227DC0" w:rsidRPr="00DF5CF9">
        <w:trPr>
          <w:jc w:val="center"/>
        </w:trPr>
        <w:tc>
          <w:tcPr>
            <w:tcW w:w="1652" w:type="dxa"/>
          </w:tcPr>
          <w:p w:rsidR="00227DC0" w:rsidRPr="00DF5CF9" w:rsidRDefault="00EF54B2">
            <w:pPr>
              <w:pStyle w:val="TAL"/>
              <w:ind w:left="98"/>
              <w:jc w:val="center"/>
            </w:pPr>
            <w:r w:rsidRPr="00DF5CF9">
              <w:t>T4</w:t>
            </w:r>
          </w:p>
        </w:tc>
        <w:tc>
          <w:tcPr>
            <w:tcW w:w="1652" w:type="dxa"/>
          </w:tcPr>
          <w:p w:rsidR="00227DC0" w:rsidRPr="00DF5CF9" w:rsidRDefault="00EF54B2">
            <w:pPr>
              <w:pStyle w:val="TAC"/>
            </w:pPr>
            <w:r w:rsidRPr="00DF5CF9">
              <w:t>'73'</w:t>
            </w:r>
          </w:p>
        </w:tc>
        <w:tc>
          <w:tcPr>
            <w:tcW w:w="4470" w:type="dxa"/>
          </w:tcPr>
          <w:p w:rsidR="00227DC0" w:rsidRPr="00DF5CF9" w:rsidRDefault="00EF54B2">
            <w:pPr>
              <w:pStyle w:val="TAL"/>
            </w:pPr>
            <w:r w:rsidRPr="00DF5CF9">
              <w:t>Card capabilities</w:t>
            </w:r>
          </w:p>
        </w:tc>
      </w:tr>
      <w:tr w:rsidR="00227DC0" w:rsidRPr="00DF5CF9">
        <w:trPr>
          <w:jc w:val="center"/>
        </w:trPr>
        <w:tc>
          <w:tcPr>
            <w:tcW w:w="1652" w:type="dxa"/>
          </w:tcPr>
          <w:p w:rsidR="00227DC0" w:rsidRPr="00DF5CF9" w:rsidRDefault="00EF54B2">
            <w:pPr>
              <w:pStyle w:val="TAL"/>
              <w:ind w:left="98"/>
              <w:jc w:val="center"/>
            </w:pPr>
            <w:r w:rsidRPr="00DF5CF9">
              <w:t>T5</w:t>
            </w:r>
          </w:p>
        </w:tc>
        <w:tc>
          <w:tcPr>
            <w:tcW w:w="1652" w:type="dxa"/>
          </w:tcPr>
          <w:p w:rsidR="00227DC0" w:rsidRPr="00DF5CF9" w:rsidRDefault="00EF54B2">
            <w:pPr>
              <w:pStyle w:val="TAC"/>
            </w:pPr>
            <w:r w:rsidRPr="00DF5CF9">
              <w:t>'BE'</w:t>
            </w:r>
          </w:p>
        </w:tc>
        <w:tc>
          <w:tcPr>
            <w:tcW w:w="4470" w:type="dxa"/>
          </w:tcPr>
          <w:p w:rsidR="00227DC0" w:rsidRPr="00DF5CF9" w:rsidRDefault="00EF54B2">
            <w:pPr>
              <w:pStyle w:val="TAL"/>
            </w:pPr>
            <w:r w:rsidRPr="00DF5CF9">
              <w:t>SFI supported</w:t>
            </w:r>
          </w:p>
        </w:tc>
      </w:tr>
      <w:tr w:rsidR="00227DC0" w:rsidRPr="00DF5CF9">
        <w:trPr>
          <w:jc w:val="center"/>
        </w:trPr>
        <w:tc>
          <w:tcPr>
            <w:tcW w:w="1652" w:type="dxa"/>
          </w:tcPr>
          <w:p w:rsidR="00227DC0" w:rsidRPr="00DF5CF9" w:rsidRDefault="00EF54B2">
            <w:pPr>
              <w:pStyle w:val="TAL"/>
              <w:ind w:left="98"/>
              <w:jc w:val="center"/>
            </w:pPr>
            <w:r w:rsidRPr="00DF5CF9">
              <w:t>T6</w:t>
            </w:r>
          </w:p>
        </w:tc>
        <w:tc>
          <w:tcPr>
            <w:tcW w:w="1652" w:type="dxa"/>
          </w:tcPr>
          <w:p w:rsidR="00227DC0" w:rsidRPr="00DF5CF9" w:rsidRDefault="00EF54B2">
            <w:pPr>
              <w:pStyle w:val="TAC"/>
            </w:pPr>
            <w:r w:rsidRPr="00DF5CF9">
              <w:t>'21'</w:t>
            </w:r>
          </w:p>
        </w:tc>
        <w:tc>
          <w:tcPr>
            <w:tcW w:w="4470" w:type="dxa"/>
          </w:tcPr>
          <w:p w:rsidR="00227DC0" w:rsidRPr="00DF5CF9" w:rsidRDefault="00EF54B2">
            <w:pPr>
              <w:pStyle w:val="TAL"/>
            </w:pPr>
            <w:r w:rsidRPr="00DF5CF9">
              <w:t>Data Coding Byte</w:t>
            </w:r>
          </w:p>
        </w:tc>
      </w:tr>
      <w:tr w:rsidR="00227DC0" w:rsidRPr="00DF5CF9">
        <w:trPr>
          <w:jc w:val="center"/>
        </w:trPr>
        <w:tc>
          <w:tcPr>
            <w:tcW w:w="1652" w:type="dxa"/>
          </w:tcPr>
          <w:p w:rsidR="00227DC0" w:rsidRPr="00DF5CF9" w:rsidRDefault="00EF54B2">
            <w:pPr>
              <w:pStyle w:val="TAL"/>
              <w:ind w:left="98"/>
              <w:jc w:val="center"/>
            </w:pPr>
            <w:r w:rsidRPr="00DF5CF9">
              <w:t>T7</w:t>
            </w:r>
          </w:p>
        </w:tc>
        <w:tc>
          <w:tcPr>
            <w:tcW w:w="1652" w:type="dxa"/>
          </w:tcPr>
          <w:p w:rsidR="00227DC0" w:rsidRPr="00DF5CF9" w:rsidRDefault="00EF54B2">
            <w:pPr>
              <w:pStyle w:val="TAC"/>
            </w:pPr>
            <w:r w:rsidRPr="00DF5CF9">
              <w:t>'17'</w:t>
            </w:r>
          </w:p>
        </w:tc>
        <w:tc>
          <w:tcPr>
            <w:tcW w:w="4470" w:type="dxa"/>
          </w:tcPr>
          <w:p w:rsidR="00227DC0" w:rsidRPr="00DF5CF9" w:rsidRDefault="00EF54B2">
            <w:pPr>
              <w:pStyle w:val="TAL"/>
            </w:pPr>
            <w:r w:rsidRPr="00DF5CF9">
              <w:t>No extended Lc and Le</w:t>
            </w:r>
          </w:p>
          <w:p w:rsidR="00227DC0" w:rsidRPr="00DF5CF9" w:rsidRDefault="00EF54B2">
            <w:pPr>
              <w:pStyle w:val="TAL"/>
            </w:pPr>
            <w:r w:rsidRPr="00DF5CF9">
              <w:t>More than 8 logical channels supported</w:t>
            </w:r>
          </w:p>
        </w:tc>
      </w:tr>
      <w:tr w:rsidR="00227DC0" w:rsidRPr="00DF5CF9">
        <w:trPr>
          <w:jc w:val="center"/>
        </w:trPr>
        <w:tc>
          <w:tcPr>
            <w:tcW w:w="1652" w:type="dxa"/>
          </w:tcPr>
          <w:p w:rsidR="00227DC0" w:rsidRPr="00DF5CF9" w:rsidRDefault="00EF54B2">
            <w:pPr>
              <w:pStyle w:val="TAL"/>
              <w:ind w:left="98"/>
              <w:jc w:val="center"/>
            </w:pPr>
            <w:r w:rsidRPr="00DF5CF9">
              <w:t>TCK</w:t>
            </w:r>
          </w:p>
        </w:tc>
        <w:tc>
          <w:tcPr>
            <w:tcW w:w="1652" w:type="dxa"/>
          </w:tcPr>
          <w:p w:rsidR="00227DC0" w:rsidRPr="00DF5CF9" w:rsidRDefault="00EF54B2">
            <w:pPr>
              <w:pStyle w:val="TAC"/>
            </w:pPr>
            <w:r w:rsidRPr="00DF5CF9">
              <w:t>'XX'</w:t>
            </w:r>
          </w:p>
        </w:tc>
        <w:tc>
          <w:tcPr>
            <w:tcW w:w="4470" w:type="dxa"/>
          </w:tcPr>
          <w:p w:rsidR="00227DC0" w:rsidRPr="00DF5CF9" w:rsidRDefault="00EF54B2">
            <w:pPr>
              <w:pStyle w:val="TAL"/>
            </w:pPr>
            <w:r w:rsidRPr="00DF5CF9">
              <w:t>Check byte</w:t>
            </w:r>
          </w:p>
        </w:tc>
      </w:tr>
    </w:tbl>
    <w:p w:rsidR="00227DC0" w:rsidRPr="00DF5CF9" w:rsidRDefault="00227DC0"/>
    <w:p w:rsidR="00227DC0" w:rsidRPr="00DF5CF9" w:rsidRDefault="00EF54B2">
      <w:pPr>
        <w:pStyle w:val="EX"/>
        <w:keepNext/>
      </w:pPr>
      <w:r w:rsidRPr="00DF5CF9">
        <w:lastRenderedPageBreak/>
        <w:t>EXAMPLE 3:</w:t>
      </w:r>
      <w:r w:rsidRPr="00DF5CF9">
        <w:tab/>
        <w:t xml:space="preserve">Warm reset (specific mode) and </w:t>
      </w:r>
      <w:r w:rsidRPr="00DF5CF9">
        <w:rPr>
          <w:snapToGrid w:val="0"/>
        </w:rPr>
        <w:t>T = 1</w:t>
      </w:r>
      <w:r w:rsidRPr="00DF5CF9">
        <w:t xml:space="preserve"> protocol requested by the UICC.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1652"/>
        <w:gridCol w:w="4470"/>
      </w:tblGrid>
      <w:tr w:rsidR="00227DC0" w:rsidRPr="00DF5CF9">
        <w:trPr>
          <w:jc w:val="center"/>
        </w:trPr>
        <w:tc>
          <w:tcPr>
            <w:tcW w:w="1652" w:type="dxa"/>
          </w:tcPr>
          <w:p w:rsidR="00227DC0" w:rsidRPr="00DF5CF9" w:rsidRDefault="00EF54B2">
            <w:pPr>
              <w:pStyle w:val="TAH"/>
            </w:pPr>
            <w:r w:rsidRPr="00DF5CF9">
              <w:t>Character</w:t>
            </w:r>
          </w:p>
        </w:tc>
        <w:tc>
          <w:tcPr>
            <w:tcW w:w="1652" w:type="dxa"/>
          </w:tcPr>
          <w:p w:rsidR="00227DC0" w:rsidRPr="00DF5CF9" w:rsidRDefault="00EF54B2">
            <w:pPr>
              <w:pStyle w:val="TAH"/>
            </w:pPr>
            <w:r w:rsidRPr="00DF5CF9">
              <w:t>Value</w:t>
            </w:r>
          </w:p>
        </w:tc>
        <w:tc>
          <w:tcPr>
            <w:tcW w:w="4470" w:type="dxa"/>
          </w:tcPr>
          <w:p w:rsidR="00227DC0" w:rsidRPr="00DF5CF9" w:rsidRDefault="00EF54B2">
            <w:pPr>
              <w:pStyle w:val="TAH"/>
            </w:pPr>
            <w:r w:rsidRPr="00DF5CF9">
              <w:t>Description</w:t>
            </w:r>
          </w:p>
        </w:tc>
      </w:tr>
      <w:tr w:rsidR="00227DC0" w:rsidRPr="00DF5CF9">
        <w:trPr>
          <w:jc w:val="center"/>
        </w:trPr>
        <w:tc>
          <w:tcPr>
            <w:tcW w:w="1652" w:type="dxa"/>
          </w:tcPr>
          <w:p w:rsidR="00227DC0" w:rsidRPr="00DF5CF9" w:rsidRDefault="00EF54B2">
            <w:pPr>
              <w:pStyle w:val="TAL"/>
              <w:ind w:left="142"/>
              <w:jc w:val="center"/>
            </w:pPr>
            <w:r w:rsidRPr="00DF5CF9">
              <w:t>TS</w:t>
            </w:r>
          </w:p>
        </w:tc>
        <w:tc>
          <w:tcPr>
            <w:tcW w:w="1652" w:type="dxa"/>
          </w:tcPr>
          <w:p w:rsidR="00227DC0" w:rsidRPr="00DF5CF9" w:rsidRDefault="00EF54B2">
            <w:pPr>
              <w:pStyle w:val="TAL"/>
              <w:jc w:val="center"/>
            </w:pPr>
            <w:r w:rsidRPr="00DF5CF9">
              <w:t>'3B' or '3F'</w:t>
            </w:r>
          </w:p>
        </w:tc>
        <w:tc>
          <w:tcPr>
            <w:tcW w:w="4470" w:type="dxa"/>
          </w:tcPr>
          <w:p w:rsidR="00227DC0" w:rsidRPr="00DF5CF9" w:rsidRDefault="00EF54B2">
            <w:pPr>
              <w:pStyle w:val="TAL"/>
              <w:ind w:left="-11"/>
            </w:pPr>
            <w:r w:rsidRPr="00DF5CF9">
              <w:t>Indicates direct or inverse convention</w:t>
            </w:r>
          </w:p>
        </w:tc>
      </w:tr>
      <w:tr w:rsidR="00227DC0" w:rsidRPr="00DF5CF9">
        <w:trPr>
          <w:jc w:val="center"/>
        </w:trPr>
        <w:tc>
          <w:tcPr>
            <w:tcW w:w="1652" w:type="dxa"/>
          </w:tcPr>
          <w:p w:rsidR="00227DC0" w:rsidRPr="00DF5CF9" w:rsidRDefault="00EF54B2">
            <w:pPr>
              <w:pStyle w:val="TAL"/>
              <w:ind w:left="98"/>
              <w:jc w:val="center"/>
            </w:pPr>
            <w:r w:rsidRPr="00DF5CF9">
              <w:t>T0</w:t>
            </w:r>
          </w:p>
        </w:tc>
        <w:tc>
          <w:tcPr>
            <w:tcW w:w="1652" w:type="dxa"/>
          </w:tcPr>
          <w:p w:rsidR="00227DC0" w:rsidRPr="00DF5CF9" w:rsidRDefault="00EF54B2">
            <w:pPr>
              <w:pStyle w:val="TAC"/>
            </w:pPr>
            <w:r w:rsidRPr="00DF5CF9">
              <w:t>'97'</w:t>
            </w:r>
          </w:p>
        </w:tc>
        <w:tc>
          <w:tcPr>
            <w:tcW w:w="4470" w:type="dxa"/>
          </w:tcPr>
          <w:p w:rsidR="00227DC0" w:rsidRPr="00DF5CF9" w:rsidRDefault="00EF54B2">
            <w:pPr>
              <w:pStyle w:val="TAL"/>
              <w:ind w:left="-11"/>
            </w:pPr>
            <w:r w:rsidRPr="00DF5CF9">
              <w:t>TA1, and TD1 are present</w:t>
            </w:r>
          </w:p>
          <w:p w:rsidR="00227DC0" w:rsidRPr="00DF5CF9" w:rsidRDefault="00EF54B2">
            <w:pPr>
              <w:pStyle w:val="TAL"/>
              <w:ind w:left="-11"/>
            </w:pPr>
            <w:r w:rsidRPr="00DF5CF9">
              <w:t>7 bytes of historical bytes</w:t>
            </w:r>
          </w:p>
        </w:tc>
      </w:tr>
      <w:tr w:rsidR="00227DC0" w:rsidRPr="00DF5CF9">
        <w:trPr>
          <w:jc w:val="center"/>
        </w:trPr>
        <w:tc>
          <w:tcPr>
            <w:tcW w:w="1652" w:type="dxa"/>
          </w:tcPr>
          <w:p w:rsidR="00227DC0" w:rsidRPr="00DF5CF9" w:rsidRDefault="00EF54B2">
            <w:pPr>
              <w:pStyle w:val="TAL"/>
              <w:ind w:left="98"/>
              <w:jc w:val="center"/>
            </w:pPr>
            <w:r w:rsidRPr="00DF5CF9">
              <w:t>TA1</w:t>
            </w:r>
          </w:p>
        </w:tc>
        <w:tc>
          <w:tcPr>
            <w:tcW w:w="1652" w:type="dxa"/>
          </w:tcPr>
          <w:p w:rsidR="00227DC0" w:rsidRPr="00DF5CF9" w:rsidRDefault="00EF54B2">
            <w:pPr>
              <w:pStyle w:val="TAC"/>
            </w:pPr>
            <w:r w:rsidRPr="00DF5CF9">
              <w:t>'95'</w:t>
            </w:r>
          </w:p>
        </w:tc>
        <w:tc>
          <w:tcPr>
            <w:tcW w:w="4470" w:type="dxa"/>
          </w:tcPr>
          <w:p w:rsidR="00227DC0" w:rsidRPr="00DF5CF9" w:rsidRDefault="00EF54B2">
            <w:pPr>
              <w:pStyle w:val="TAL"/>
              <w:ind w:left="-11"/>
            </w:pPr>
            <w:r w:rsidRPr="00DF5CF9">
              <w:t>Clock rate conversion factor FI=9 (F=512)</w:t>
            </w:r>
          </w:p>
          <w:p w:rsidR="00227DC0" w:rsidRPr="00DF5CF9" w:rsidRDefault="00EF54B2">
            <w:pPr>
              <w:pStyle w:val="TAL"/>
              <w:ind w:left="-11"/>
            </w:pPr>
            <w:r w:rsidRPr="00DF5CF9">
              <w:t>Baud rate adjustment factor DI=5 (D=16)</w:t>
            </w:r>
          </w:p>
        </w:tc>
      </w:tr>
      <w:tr w:rsidR="00227DC0" w:rsidRPr="00DF5CF9">
        <w:trPr>
          <w:jc w:val="center"/>
        </w:trPr>
        <w:tc>
          <w:tcPr>
            <w:tcW w:w="1652" w:type="dxa"/>
          </w:tcPr>
          <w:p w:rsidR="00227DC0" w:rsidRPr="00DF5CF9" w:rsidRDefault="00EF54B2">
            <w:pPr>
              <w:pStyle w:val="TAL"/>
              <w:ind w:left="98"/>
              <w:jc w:val="center"/>
            </w:pPr>
            <w:r w:rsidRPr="00DF5CF9">
              <w:t>TD1</w:t>
            </w:r>
          </w:p>
        </w:tc>
        <w:tc>
          <w:tcPr>
            <w:tcW w:w="1652" w:type="dxa"/>
          </w:tcPr>
          <w:p w:rsidR="00227DC0" w:rsidRPr="00DF5CF9" w:rsidRDefault="00EF54B2">
            <w:pPr>
              <w:pStyle w:val="TAC"/>
            </w:pPr>
            <w:r w:rsidRPr="00DF5CF9">
              <w:t>'91'</w:t>
            </w:r>
          </w:p>
        </w:tc>
        <w:tc>
          <w:tcPr>
            <w:tcW w:w="4470" w:type="dxa"/>
          </w:tcPr>
          <w:p w:rsidR="00227DC0" w:rsidRPr="00DF5CF9" w:rsidRDefault="00EF54B2">
            <w:pPr>
              <w:pStyle w:val="TAL"/>
              <w:ind w:left="-11"/>
            </w:pPr>
            <w:r w:rsidRPr="00DF5CF9">
              <w:t>TA2 and TD2 are present</w:t>
            </w:r>
          </w:p>
          <w:p w:rsidR="00227DC0" w:rsidRPr="00DF5CF9" w:rsidRDefault="00EF54B2">
            <w:pPr>
              <w:pStyle w:val="TAL"/>
              <w:ind w:left="-11"/>
            </w:pPr>
            <w:r w:rsidRPr="00DF5CF9">
              <w:t>Protocol T = 1 supported by UICC</w:t>
            </w:r>
          </w:p>
        </w:tc>
      </w:tr>
      <w:tr w:rsidR="00227DC0" w:rsidRPr="00DF5CF9">
        <w:trPr>
          <w:jc w:val="center"/>
        </w:trPr>
        <w:tc>
          <w:tcPr>
            <w:tcW w:w="1652" w:type="dxa"/>
          </w:tcPr>
          <w:p w:rsidR="00227DC0" w:rsidRPr="00DF5CF9" w:rsidRDefault="00EF54B2">
            <w:pPr>
              <w:pStyle w:val="TAL"/>
              <w:ind w:left="98"/>
              <w:jc w:val="center"/>
            </w:pPr>
            <w:r w:rsidRPr="00DF5CF9">
              <w:t>TA2</w:t>
            </w:r>
          </w:p>
        </w:tc>
        <w:tc>
          <w:tcPr>
            <w:tcW w:w="1652" w:type="dxa"/>
          </w:tcPr>
          <w:p w:rsidR="00227DC0" w:rsidRPr="00DF5CF9" w:rsidRDefault="00EF54B2">
            <w:pPr>
              <w:pStyle w:val="TAC"/>
            </w:pPr>
            <w:r w:rsidRPr="00DF5CF9">
              <w:t>'81'</w:t>
            </w:r>
          </w:p>
        </w:tc>
        <w:tc>
          <w:tcPr>
            <w:tcW w:w="4470" w:type="dxa"/>
          </w:tcPr>
          <w:p w:rsidR="00227DC0" w:rsidRPr="00DF5CF9" w:rsidRDefault="00EF54B2">
            <w:pPr>
              <w:pStyle w:val="TAL"/>
              <w:ind w:left="-11"/>
            </w:pPr>
            <w:r w:rsidRPr="00DF5CF9">
              <w:t>Protocol T = 1 used in specific mode</w:t>
            </w:r>
          </w:p>
          <w:p w:rsidR="00227DC0" w:rsidRPr="00DF5CF9" w:rsidRDefault="00EF54B2">
            <w:pPr>
              <w:pStyle w:val="TAL"/>
              <w:ind w:left="-11"/>
            </w:pPr>
            <w:r w:rsidRPr="00DF5CF9">
              <w:t>Parameters indicated by the interface bytes, and card is not able to change mode</w:t>
            </w:r>
          </w:p>
        </w:tc>
      </w:tr>
      <w:tr w:rsidR="00227DC0" w:rsidRPr="00DF5CF9">
        <w:trPr>
          <w:jc w:val="center"/>
        </w:trPr>
        <w:tc>
          <w:tcPr>
            <w:tcW w:w="1652" w:type="dxa"/>
          </w:tcPr>
          <w:p w:rsidR="00227DC0" w:rsidRPr="00DF5CF9" w:rsidRDefault="00EF54B2">
            <w:pPr>
              <w:pStyle w:val="TAL"/>
              <w:ind w:left="98"/>
              <w:jc w:val="center"/>
            </w:pPr>
            <w:r w:rsidRPr="00DF5CF9">
              <w:t>TD2</w:t>
            </w:r>
          </w:p>
        </w:tc>
        <w:tc>
          <w:tcPr>
            <w:tcW w:w="1652" w:type="dxa"/>
          </w:tcPr>
          <w:p w:rsidR="00227DC0" w:rsidRPr="00DF5CF9" w:rsidRDefault="00EF54B2">
            <w:pPr>
              <w:pStyle w:val="TAC"/>
            </w:pPr>
            <w:r w:rsidRPr="00DF5CF9">
              <w:t>'B1'</w:t>
            </w:r>
          </w:p>
        </w:tc>
        <w:tc>
          <w:tcPr>
            <w:tcW w:w="4470" w:type="dxa"/>
          </w:tcPr>
          <w:p w:rsidR="00227DC0" w:rsidRPr="00DF5CF9" w:rsidRDefault="00EF54B2">
            <w:pPr>
              <w:pStyle w:val="TAL"/>
              <w:ind w:left="-11"/>
            </w:pPr>
            <w:r w:rsidRPr="00DF5CF9">
              <w:t>TA3, TB3 and TD3 are present</w:t>
            </w:r>
          </w:p>
          <w:p w:rsidR="00227DC0" w:rsidRPr="00DF5CF9" w:rsidRDefault="00EF54B2">
            <w:pPr>
              <w:pStyle w:val="TAL"/>
              <w:ind w:left="-11"/>
            </w:pPr>
            <w:r w:rsidRPr="00DF5CF9">
              <w:t>Protocol T = 1 supported by UICC</w:t>
            </w:r>
          </w:p>
        </w:tc>
      </w:tr>
      <w:tr w:rsidR="00227DC0" w:rsidRPr="00DF5CF9">
        <w:trPr>
          <w:jc w:val="center"/>
        </w:trPr>
        <w:tc>
          <w:tcPr>
            <w:tcW w:w="1652" w:type="dxa"/>
          </w:tcPr>
          <w:p w:rsidR="00227DC0" w:rsidRPr="00DF5CF9" w:rsidRDefault="00EF54B2">
            <w:pPr>
              <w:pStyle w:val="TAL"/>
              <w:ind w:left="98"/>
              <w:jc w:val="center"/>
            </w:pPr>
            <w:r w:rsidRPr="00DF5CF9">
              <w:t>TA3</w:t>
            </w:r>
          </w:p>
        </w:tc>
        <w:tc>
          <w:tcPr>
            <w:tcW w:w="1652" w:type="dxa"/>
          </w:tcPr>
          <w:p w:rsidR="00227DC0" w:rsidRPr="00DF5CF9" w:rsidRDefault="00EF54B2">
            <w:pPr>
              <w:pStyle w:val="TAC"/>
            </w:pPr>
            <w:r w:rsidRPr="00DF5CF9">
              <w:t>'FE'</w:t>
            </w:r>
          </w:p>
        </w:tc>
        <w:tc>
          <w:tcPr>
            <w:tcW w:w="4470" w:type="dxa"/>
          </w:tcPr>
          <w:p w:rsidR="00227DC0" w:rsidRPr="00DF5CF9" w:rsidRDefault="00EF54B2">
            <w:pPr>
              <w:pStyle w:val="TAL"/>
              <w:ind w:left="-11"/>
            </w:pPr>
            <w:r w:rsidRPr="00DF5CF9">
              <w:t>IFSC is 254 bytes long</w:t>
            </w:r>
          </w:p>
        </w:tc>
      </w:tr>
      <w:tr w:rsidR="00227DC0" w:rsidRPr="00DF5CF9">
        <w:trPr>
          <w:jc w:val="center"/>
        </w:trPr>
        <w:tc>
          <w:tcPr>
            <w:tcW w:w="1652" w:type="dxa"/>
          </w:tcPr>
          <w:p w:rsidR="00227DC0" w:rsidRPr="00DF5CF9" w:rsidRDefault="00EF54B2">
            <w:pPr>
              <w:pStyle w:val="TAL"/>
              <w:ind w:left="98"/>
              <w:jc w:val="center"/>
            </w:pPr>
            <w:r w:rsidRPr="00DF5CF9">
              <w:t>TB3</w:t>
            </w:r>
          </w:p>
        </w:tc>
        <w:tc>
          <w:tcPr>
            <w:tcW w:w="1652" w:type="dxa"/>
          </w:tcPr>
          <w:p w:rsidR="00227DC0" w:rsidRPr="00DF5CF9" w:rsidRDefault="00EF54B2">
            <w:pPr>
              <w:pStyle w:val="TAC"/>
            </w:pPr>
            <w:r w:rsidRPr="00DF5CF9">
              <w:t>'00'</w:t>
            </w:r>
          </w:p>
        </w:tc>
        <w:tc>
          <w:tcPr>
            <w:tcW w:w="4470" w:type="dxa"/>
          </w:tcPr>
          <w:p w:rsidR="00227DC0" w:rsidRPr="00DF5CF9" w:rsidRDefault="00EF54B2">
            <w:pPr>
              <w:pStyle w:val="TAL"/>
              <w:ind w:left="-11"/>
            </w:pPr>
            <w:r w:rsidRPr="00DF5CF9">
              <w:t>Block Waiting Integer=0</w:t>
            </w:r>
          </w:p>
          <w:p w:rsidR="00227DC0" w:rsidRPr="00DF5CF9" w:rsidRDefault="00EF54B2">
            <w:pPr>
              <w:pStyle w:val="TAL"/>
              <w:ind w:left="-11"/>
            </w:pPr>
            <w:r w:rsidRPr="00DF5CF9">
              <w:t>Character Waiting Integer=0</w:t>
            </w:r>
          </w:p>
        </w:tc>
      </w:tr>
      <w:tr w:rsidR="00227DC0" w:rsidRPr="00DF5CF9">
        <w:trPr>
          <w:jc w:val="center"/>
        </w:trPr>
        <w:tc>
          <w:tcPr>
            <w:tcW w:w="1652" w:type="dxa"/>
          </w:tcPr>
          <w:p w:rsidR="00227DC0" w:rsidRPr="00DF5CF9" w:rsidRDefault="00EF54B2">
            <w:pPr>
              <w:pStyle w:val="TAL"/>
              <w:ind w:left="98"/>
              <w:jc w:val="center"/>
            </w:pPr>
            <w:r w:rsidRPr="00DF5CF9">
              <w:t>TD3</w:t>
            </w:r>
          </w:p>
        </w:tc>
        <w:tc>
          <w:tcPr>
            <w:tcW w:w="1652" w:type="dxa"/>
          </w:tcPr>
          <w:p w:rsidR="00227DC0" w:rsidRPr="00DF5CF9" w:rsidRDefault="00EF54B2">
            <w:pPr>
              <w:pStyle w:val="TAC"/>
            </w:pPr>
            <w:r w:rsidRPr="00DF5CF9">
              <w:t>'1F'</w:t>
            </w:r>
          </w:p>
        </w:tc>
        <w:tc>
          <w:tcPr>
            <w:tcW w:w="4470" w:type="dxa"/>
          </w:tcPr>
          <w:p w:rsidR="00227DC0" w:rsidRPr="00DF5CF9" w:rsidRDefault="00EF54B2">
            <w:pPr>
              <w:pStyle w:val="TAL"/>
              <w:ind w:left="-11"/>
            </w:pPr>
            <w:r w:rsidRPr="00DF5CF9">
              <w:t>Only TA4 is present</w:t>
            </w:r>
          </w:p>
          <w:p w:rsidR="00227DC0" w:rsidRPr="00DF5CF9" w:rsidRDefault="00EF54B2">
            <w:pPr>
              <w:pStyle w:val="TAL"/>
              <w:ind w:left="-11"/>
            </w:pPr>
            <w:r w:rsidRPr="00DF5CF9">
              <w:t xml:space="preserve">Global interface bytes following </w:t>
            </w:r>
          </w:p>
        </w:tc>
      </w:tr>
      <w:tr w:rsidR="00227DC0" w:rsidRPr="00DF5CF9">
        <w:trPr>
          <w:jc w:val="center"/>
        </w:trPr>
        <w:tc>
          <w:tcPr>
            <w:tcW w:w="1652" w:type="dxa"/>
          </w:tcPr>
          <w:p w:rsidR="00227DC0" w:rsidRPr="00DF5CF9" w:rsidRDefault="00EF54B2">
            <w:pPr>
              <w:pStyle w:val="TAL"/>
              <w:ind w:left="98"/>
              <w:jc w:val="center"/>
            </w:pPr>
            <w:r w:rsidRPr="00DF5CF9">
              <w:t>TA4</w:t>
            </w:r>
          </w:p>
        </w:tc>
        <w:tc>
          <w:tcPr>
            <w:tcW w:w="1652" w:type="dxa"/>
          </w:tcPr>
          <w:p w:rsidR="00227DC0" w:rsidRPr="00DF5CF9" w:rsidRDefault="00EF54B2">
            <w:pPr>
              <w:pStyle w:val="TAC"/>
            </w:pPr>
            <w:r w:rsidRPr="00DF5CF9">
              <w:t>'42'</w:t>
            </w:r>
          </w:p>
        </w:tc>
        <w:tc>
          <w:tcPr>
            <w:tcW w:w="4470" w:type="dxa"/>
          </w:tcPr>
          <w:p w:rsidR="00227DC0" w:rsidRPr="00DF5CF9" w:rsidRDefault="00EF54B2">
            <w:pPr>
              <w:pStyle w:val="TAL"/>
              <w:ind w:left="-11"/>
            </w:pPr>
            <w:r w:rsidRPr="00DF5CF9">
              <w:t>Clock stop supported (low electrical state)</w:t>
            </w:r>
          </w:p>
        </w:tc>
      </w:tr>
      <w:tr w:rsidR="00227DC0" w:rsidRPr="00DF5CF9">
        <w:trPr>
          <w:jc w:val="center"/>
        </w:trPr>
        <w:tc>
          <w:tcPr>
            <w:tcW w:w="1652" w:type="dxa"/>
          </w:tcPr>
          <w:p w:rsidR="00227DC0" w:rsidRPr="00DF5CF9" w:rsidRDefault="00EF54B2">
            <w:pPr>
              <w:pStyle w:val="TAL"/>
              <w:ind w:left="98"/>
              <w:jc w:val="center"/>
            </w:pPr>
            <w:r w:rsidRPr="00DF5CF9">
              <w:t>T1</w:t>
            </w:r>
          </w:p>
        </w:tc>
        <w:tc>
          <w:tcPr>
            <w:tcW w:w="1652" w:type="dxa"/>
          </w:tcPr>
          <w:p w:rsidR="00227DC0" w:rsidRPr="00DF5CF9" w:rsidRDefault="00EF54B2">
            <w:pPr>
              <w:pStyle w:val="TAC"/>
            </w:pPr>
            <w:r w:rsidRPr="00DF5CF9">
              <w:t>'80'</w:t>
            </w:r>
          </w:p>
        </w:tc>
        <w:tc>
          <w:tcPr>
            <w:tcW w:w="4470" w:type="dxa"/>
          </w:tcPr>
          <w:p w:rsidR="00227DC0" w:rsidRPr="00DF5CF9" w:rsidRDefault="00227DC0">
            <w:pPr>
              <w:pStyle w:val="TAL"/>
              <w:ind w:left="-11"/>
            </w:pPr>
          </w:p>
        </w:tc>
      </w:tr>
      <w:tr w:rsidR="00227DC0" w:rsidRPr="00DF5CF9">
        <w:trPr>
          <w:jc w:val="center"/>
        </w:trPr>
        <w:tc>
          <w:tcPr>
            <w:tcW w:w="1652" w:type="dxa"/>
          </w:tcPr>
          <w:p w:rsidR="00227DC0" w:rsidRPr="00DF5CF9" w:rsidRDefault="00EF54B2">
            <w:pPr>
              <w:pStyle w:val="TAL"/>
              <w:ind w:left="98"/>
              <w:jc w:val="center"/>
            </w:pPr>
            <w:r w:rsidRPr="00DF5CF9">
              <w:t>T2</w:t>
            </w:r>
          </w:p>
        </w:tc>
        <w:tc>
          <w:tcPr>
            <w:tcW w:w="1652" w:type="dxa"/>
          </w:tcPr>
          <w:p w:rsidR="00227DC0" w:rsidRPr="00DF5CF9" w:rsidRDefault="00EF54B2">
            <w:pPr>
              <w:pStyle w:val="TAC"/>
            </w:pPr>
            <w:r w:rsidRPr="00DF5CF9">
              <w:t>'31'</w:t>
            </w:r>
          </w:p>
        </w:tc>
        <w:tc>
          <w:tcPr>
            <w:tcW w:w="4470" w:type="dxa"/>
          </w:tcPr>
          <w:p w:rsidR="00227DC0" w:rsidRPr="00DF5CF9" w:rsidRDefault="00EF54B2">
            <w:pPr>
              <w:pStyle w:val="TAL"/>
              <w:ind w:left="-11"/>
            </w:pPr>
            <w:r w:rsidRPr="00DF5CF9">
              <w:t>Card data services</w:t>
            </w:r>
          </w:p>
        </w:tc>
      </w:tr>
      <w:tr w:rsidR="00227DC0" w:rsidRPr="00DF5CF9">
        <w:trPr>
          <w:jc w:val="center"/>
        </w:trPr>
        <w:tc>
          <w:tcPr>
            <w:tcW w:w="1652" w:type="dxa"/>
          </w:tcPr>
          <w:p w:rsidR="00227DC0" w:rsidRPr="00DF5CF9" w:rsidRDefault="00EF54B2">
            <w:pPr>
              <w:pStyle w:val="TAL"/>
              <w:ind w:left="98"/>
              <w:jc w:val="center"/>
            </w:pPr>
            <w:r w:rsidRPr="00DF5CF9">
              <w:t>T3</w:t>
            </w:r>
          </w:p>
        </w:tc>
        <w:tc>
          <w:tcPr>
            <w:tcW w:w="1652" w:type="dxa"/>
          </w:tcPr>
          <w:p w:rsidR="00227DC0" w:rsidRPr="00DF5CF9" w:rsidRDefault="00EF54B2">
            <w:pPr>
              <w:pStyle w:val="TAC"/>
            </w:pPr>
            <w:r w:rsidRPr="00DF5CF9">
              <w:t>'A0'</w:t>
            </w:r>
          </w:p>
        </w:tc>
        <w:tc>
          <w:tcPr>
            <w:tcW w:w="4470" w:type="dxa"/>
          </w:tcPr>
          <w:p w:rsidR="00227DC0" w:rsidRPr="00DF5CF9" w:rsidRDefault="00EF54B2">
            <w:pPr>
              <w:pStyle w:val="TAL"/>
              <w:ind w:left="-11"/>
            </w:pPr>
            <w:r w:rsidRPr="00DF5CF9">
              <w:t>SELECT by AID supported</w:t>
            </w:r>
          </w:p>
          <w:p w:rsidR="00227DC0" w:rsidRPr="00DF5CF9" w:rsidRDefault="00EF54B2">
            <w:pPr>
              <w:pStyle w:val="TAL"/>
              <w:ind w:left="-11"/>
            </w:pPr>
            <w:r w:rsidRPr="00DF5CF9">
              <w:t>EF</w:t>
            </w:r>
            <w:r w:rsidRPr="00DF5CF9">
              <w:rPr>
                <w:position w:val="-6"/>
                <w:sz w:val="14"/>
              </w:rPr>
              <w:t>DIR</w:t>
            </w:r>
            <w:r w:rsidRPr="00DF5CF9">
              <w:t xml:space="preserve"> present</w:t>
            </w:r>
          </w:p>
        </w:tc>
      </w:tr>
      <w:tr w:rsidR="00227DC0" w:rsidRPr="00DF5CF9">
        <w:trPr>
          <w:jc w:val="center"/>
        </w:trPr>
        <w:tc>
          <w:tcPr>
            <w:tcW w:w="1652" w:type="dxa"/>
          </w:tcPr>
          <w:p w:rsidR="00227DC0" w:rsidRPr="00DF5CF9" w:rsidRDefault="00EF54B2">
            <w:pPr>
              <w:pStyle w:val="TAL"/>
              <w:ind w:left="98"/>
              <w:jc w:val="center"/>
            </w:pPr>
            <w:r w:rsidRPr="00DF5CF9">
              <w:t>T4</w:t>
            </w:r>
          </w:p>
        </w:tc>
        <w:tc>
          <w:tcPr>
            <w:tcW w:w="1652" w:type="dxa"/>
          </w:tcPr>
          <w:p w:rsidR="00227DC0" w:rsidRPr="00DF5CF9" w:rsidRDefault="00EF54B2">
            <w:pPr>
              <w:pStyle w:val="TAC"/>
            </w:pPr>
            <w:r w:rsidRPr="00DF5CF9">
              <w:t>'73'</w:t>
            </w:r>
          </w:p>
        </w:tc>
        <w:tc>
          <w:tcPr>
            <w:tcW w:w="4470" w:type="dxa"/>
          </w:tcPr>
          <w:p w:rsidR="00227DC0" w:rsidRPr="00DF5CF9" w:rsidRDefault="00EF54B2">
            <w:pPr>
              <w:pStyle w:val="TAL"/>
              <w:ind w:left="-11"/>
            </w:pPr>
            <w:r w:rsidRPr="00DF5CF9">
              <w:t>Card capabilities</w:t>
            </w:r>
          </w:p>
        </w:tc>
      </w:tr>
      <w:tr w:rsidR="00227DC0" w:rsidRPr="00DF5CF9">
        <w:trPr>
          <w:jc w:val="center"/>
        </w:trPr>
        <w:tc>
          <w:tcPr>
            <w:tcW w:w="1652" w:type="dxa"/>
          </w:tcPr>
          <w:p w:rsidR="00227DC0" w:rsidRPr="00DF5CF9" w:rsidRDefault="00EF54B2">
            <w:pPr>
              <w:pStyle w:val="TAL"/>
              <w:ind w:left="98"/>
              <w:jc w:val="center"/>
            </w:pPr>
            <w:r w:rsidRPr="00DF5CF9">
              <w:t>T5</w:t>
            </w:r>
          </w:p>
        </w:tc>
        <w:tc>
          <w:tcPr>
            <w:tcW w:w="1652" w:type="dxa"/>
          </w:tcPr>
          <w:p w:rsidR="00227DC0" w:rsidRPr="00DF5CF9" w:rsidRDefault="00EF54B2">
            <w:pPr>
              <w:pStyle w:val="TAC"/>
            </w:pPr>
            <w:r w:rsidRPr="00DF5CF9">
              <w:t>'BE'</w:t>
            </w:r>
          </w:p>
        </w:tc>
        <w:tc>
          <w:tcPr>
            <w:tcW w:w="4470" w:type="dxa"/>
          </w:tcPr>
          <w:p w:rsidR="00227DC0" w:rsidRPr="00DF5CF9" w:rsidRDefault="00EF54B2">
            <w:pPr>
              <w:pStyle w:val="TAL"/>
              <w:ind w:left="-11"/>
            </w:pPr>
            <w:r w:rsidRPr="00DF5CF9">
              <w:t>SFI supported</w:t>
            </w:r>
          </w:p>
        </w:tc>
      </w:tr>
      <w:tr w:rsidR="00227DC0" w:rsidRPr="00DF5CF9">
        <w:trPr>
          <w:jc w:val="center"/>
        </w:trPr>
        <w:tc>
          <w:tcPr>
            <w:tcW w:w="1652" w:type="dxa"/>
          </w:tcPr>
          <w:p w:rsidR="00227DC0" w:rsidRPr="00DF5CF9" w:rsidRDefault="00EF54B2">
            <w:pPr>
              <w:pStyle w:val="TAL"/>
              <w:ind w:left="98"/>
              <w:jc w:val="center"/>
            </w:pPr>
            <w:r w:rsidRPr="00DF5CF9">
              <w:t>T6</w:t>
            </w:r>
          </w:p>
        </w:tc>
        <w:tc>
          <w:tcPr>
            <w:tcW w:w="1652" w:type="dxa"/>
          </w:tcPr>
          <w:p w:rsidR="00227DC0" w:rsidRPr="00DF5CF9" w:rsidRDefault="00EF54B2">
            <w:pPr>
              <w:pStyle w:val="TAC"/>
            </w:pPr>
            <w:r w:rsidRPr="00DF5CF9">
              <w:t>'21'</w:t>
            </w:r>
          </w:p>
        </w:tc>
        <w:tc>
          <w:tcPr>
            <w:tcW w:w="4470" w:type="dxa"/>
          </w:tcPr>
          <w:p w:rsidR="00227DC0" w:rsidRPr="00DF5CF9" w:rsidRDefault="00EF54B2">
            <w:pPr>
              <w:pStyle w:val="TAL"/>
              <w:ind w:left="-11"/>
            </w:pPr>
            <w:r w:rsidRPr="00DF5CF9">
              <w:t>Data Coding Byte</w:t>
            </w:r>
          </w:p>
        </w:tc>
      </w:tr>
      <w:tr w:rsidR="00227DC0" w:rsidRPr="00DF5CF9">
        <w:trPr>
          <w:jc w:val="center"/>
        </w:trPr>
        <w:tc>
          <w:tcPr>
            <w:tcW w:w="1652" w:type="dxa"/>
          </w:tcPr>
          <w:p w:rsidR="00227DC0" w:rsidRPr="00DF5CF9" w:rsidRDefault="00EF54B2">
            <w:pPr>
              <w:pStyle w:val="TAL"/>
              <w:ind w:left="98"/>
              <w:jc w:val="center"/>
            </w:pPr>
            <w:r w:rsidRPr="00DF5CF9">
              <w:t>T7</w:t>
            </w:r>
          </w:p>
        </w:tc>
        <w:tc>
          <w:tcPr>
            <w:tcW w:w="1652" w:type="dxa"/>
          </w:tcPr>
          <w:p w:rsidR="00227DC0" w:rsidRPr="00DF5CF9" w:rsidRDefault="00EF54B2">
            <w:pPr>
              <w:pStyle w:val="TAC"/>
            </w:pPr>
            <w:r w:rsidRPr="00DF5CF9">
              <w:t>'00'</w:t>
            </w:r>
          </w:p>
        </w:tc>
        <w:tc>
          <w:tcPr>
            <w:tcW w:w="4470" w:type="dxa"/>
          </w:tcPr>
          <w:p w:rsidR="00227DC0" w:rsidRPr="00DF5CF9" w:rsidRDefault="00EF54B2">
            <w:pPr>
              <w:pStyle w:val="TAL"/>
              <w:ind w:left="-11"/>
            </w:pPr>
            <w:r w:rsidRPr="00DF5CF9">
              <w:t>No extended Lc and Le</w:t>
            </w:r>
          </w:p>
          <w:p w:rsidR="00227DC0" w:rsidRPr="00DF5CF9" w:rsidRDefault="00EF54B2">
            <w:pPr>
              <w:pStyle w:val="TAL"/>
              <w:ind w:left="-11"/>
            </w:pPr>
            <w:r w:rsidRPr="00DF5CF9">
              <w:t>No Logical channels supported</w:t>
            </w:r>
          </w:p>
        </w:tc>
      </w:tr>
      <w:tr w:rsidR="00227DC0" w:rsidRPr="00DF5CF9">
        <w:trPr>
          <w:jc w:val="center"/>
        </w:trPr>
        <w:tc>
          <w:tcPr>
            <w:tcW w:w="1652" w:type="dxa"/>
          </w:tcPr>
          <w:p w:rsidR="00227DC0" w:rsidRPr="00DF5CF9" w:rsidRDefault="00EF54B2">
            <w:pPr>
              <w:pStyle w:val="TAL"/>
              <w:ind w:left="98"/>
              <w:jc w:val="center"/>
            </w:pPr>
            <w:r w:rsidRPr="00DF5CF9">
              <w:t>TCK</w:t>
            </w:r>
          </w:p>
        </w:tc>
        <w:tc>
          <w:tcPr>
            <w:tcW w:w="1652" w:type="dxa"/>
          </w:tcPr>
          <w:p w:rsidR="00227DC0" w:rsidRPr="00DF5CF9" w:rsidRDefault="00EF54B2">
            <w:pPr>
              <w:pStyle w:val="TAC"/>
            </w:pPr>
            <w:r w:rsidRPr="00DF5CF9">
              <w:t>'XX'</w:t>
            </w:r>
          </w:p>
        </w:tc>
        <w:tc>
          <w:tcPr>
            <w:tcW w:w="4470" w:type="dxa"/>
          </w:tcPr>
          <w:p w:rsidR="00227DC0" w:rsidRPr="00DF5CF9" w:rsidRDefault="00EF54B2">
            <w:pPr>
              <w:pStyle w:val="TAL"/>
              <w:ind w:left="-11"/>
            </w:pPr>
            <w:r w:rsidRPr="00DF5CF9">
              <w:t>Check byte</w:t>
            </w:r>
          </w:p>
        </w:tc>
      </w:tr>
    </w:tbl>
    <w:p w:rsidR="00227DC0" w:rsidRPr="00DF5CF9" w:rsidRDefault="00227DC0"/>
    <w:p w:rsidR="00227DC0" w:rsidRPr="00DF5CF9" w:rsidRDefault="00EF54B2">
      <w:pPr>
        <w:pStyle w:val="Heading8"/>
      </w:pPr>
      <w:r w:rsidRPr="00DF5CF9">
        <w:br w:type="page"/>
      </w:r>
      <w:bookmarkStart w:id="1348" w:name="_Toc24018556"/>
      <w:bookmarkStart w:id="1349" w:name="_Toc24449460"/>
      <w:bookmarkStart w:id="1350" w:name="_Toc38895263"/>
      <w:r w:rsidRPr="00DF5CF9">
        <w:lastRenderedPageBreak/>
        <w:t>Annex E (informative</w:t>
      </w:r>
      <w:r w:rsidR="001A42E2" w:rsidRPr="00DF5CF9">
        <w:t>):</w:t>
      </w:r>
      <w:r w:rsidR="001A42E2" w:rsidRPr="00DF5CF9">
        <w:br/>
      </w:r>
      <w:r w:rsidRPr="00DF5CF9">
        <w:t>Security attributes mechanisms and examples</w:t>
      </w:r>
      <w:bookmarkEnd w:id="1348"/>
      <w:bookmarkEnd w:id="1349"/>
      <w:bookmarkEnd w:id="1350"/>
    </w:p>
    <w:p w:rsidR="00227DC0" w:rsidRPr="00DF5CF9" w:rsidRDefault="00EF54B2">
      <w:pPr>
        <w:pStyle w:val="Heading1"/>
      </w:pPr>
      <w:bookmarkStart w:id="1351" w:name="_Toc24018557"/>
      <w:bookmarkStart w:id="1352" w:name="_Toc24449461"/>
      <w:bookmarkStart w:id="1353" w:name="_Toc38895264"/>
      <w:r w:rsidRPr="00DF5CF9">
        <w:t>E.1</w:t>
      </w:r>
      <w:r w:rsidRPr="00DF5CF9">
        <w:tab/>
        <w:t>Coding</w:t>
      </w:r>
      <w:bookmarkEnd w:id="1351"/>
      <w:bookmarkEnd w:id="1352"/>
      <w:bookmarkEnd w:id="1353"/>
    </w:p>
    <w:p w:rsidR="00227DC0" w:rsidRPr="00DF5CF9" w:rsidRDefault="00EF54B2">
      <w:r w:rsidRPr="00DF5CF9">
        <w:t>Two codings are defined:</w:t>
      </w:r>
    </w:p>
    <w:p w:rsidR="00227DC0" w:rsidRPr="00DF5CF9" w:rsidRDefault="00EF54B2">
      <w:pPr>
        <w:pStyle w:val="B1"/>
      </w:pPr>
      <w:r w:rsidRPr="00DF5CF9">
        <w:t>a compact coding based on bitmaps;</w:t>
      </w:r>
    </w:p>
    <w:p w:rsidR="00227DC0" w:rsidRPr="00DF5CF9" w:rsidRDefault="00EF54B2">
      <w:pPr>
        <w:pStyle w:val="B1"/>
      </w:pPr>
      <w:r w:rsidRPr="00DF5CF9">
        <w:t>an expanded coding which is an extension of the compact coding with intermediate scope containing bitmap and TLV list management.</w:t>
      </w:r>
    </w:p>
    <w:p w:rsidR="00227DC0" w:rsidRPr="00DF5CF9" w:rsidRDefault="00EF54B2">
      <w:r w:rsidRPr="00DF5CF9">
        <w:t>The security conditions for bits not set to '1' in the AM byte are set to NEVer by default.</w:t>
      </w:r>
    </w:p>
    <w:p w:rsidR="00227DC0" w:rsidRPr="00DF5CF9" w:rsidRDefault="00EF54B2">
      <w:pPr>
        <w:pStyle w:val="Heading1"/>
      </w:pPr>
      <w:bookmarkStart w:id="1354" w:name="_Toc24018558"/>
      <w:bookmarkStart w:id="1355" w:name="_Toc24449462"/>
      <w:bookmarkStart w:id="1356" w:name="_Toc38895265"/>
      <w:r w:rsidRPr="00DF5CF9">
        <w:t>E.2</w:t>
      </w:r>
      <w:r w:rsidRPr="00DF5CF9">
        <w:tab/>
        <w:t>Compact format</w:t>
      </w:r>
      <w:bookmarkEnd w:id="1354"/>
      <w:bookmarkEnd w:id="1355"/>
      <w:bookmarkEnd w:id="1356"/>
    </w:p>
    <w:p w:rsidR="00227DC0" w:rsidRPr="00DF5CF9" w:rsidRDefault="00EF54B2">
      <w:pPr>
        <w:pStyle w:val="Heading2"/>
      </w:pPr>
      <w:bookmarkStart w:id="1357" w:name="_Toc24018559"/>
      <w:bookmarkStart w:id="1358" w:name="_Toc24449463"/>
      <w:bookmarkStart w:id="1359" w:name="_Toc38895266"/>
      <w:r w:rsidRPr="00DF5CF9">
        <w:t>E.2.0</w:t>
      </w:r>
      <w:r w:rsidRPr="00DF5CF9">
        <w:tab/>
        <w:t>Coding</w:t>
      </w:r>
      <w:bookmarkEnd w:id="1357"/>
      <w:bookmarkEnd w:id="1358"/>
      <w:bookmarkEnd w:id="1359"/>
    </w:p>
    <w:p w:rsidR="00227DC0" w:rsidRPr="00DF5CF9" w:rsidRDefault="00EF54B2">
      <w:r w:rsidRPr="00DF5CF9">
        <w:t>The compact format access rule is indicated by tag '8C' in the FCP. An access rule in this format is encoded with:</w:t>
      </w:r>
    </w:p>
    <w:p w:rsidR="00227DC0" w:rsidRPr="00DF5CF9" w:rsidRDefault="00EF54B2">
      <w:pPr>
        <w:pStyle w:val="B1"/>
      </w:pPr>
      <w:r w:rsidRPr="00DF5CF9">
        <w:t xml:space="preserve">an AM byte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B1"/>
      </w:pPr>
      <w:r w:rsidRPr="00DF5CF9">
        <w:t xml:space="preserve">one or more SC bytes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Heading2"/>
      </w:pPr>
      <w:bookmarkStart w:id="1360" w:name="_Toc24018560"/>
      <w:bookmarkStart w:id="1361" w:name="_Toc24449464"/>
      <w:bookmarkStart w:id="1362" w:name="_Toc38895267"/>
      <w:r w:rsidRPr="00DF5CF9">
        <w:t>E.2.1</w:t>
      </w:r>
      <w:r w:rsidRPr="00DF5CF9">
        <w:tab/>
        <w:t>AM byte</w:t>
      </w:r>
      <w:bookmarkEnd w:id="1360"/>
      <w:bookmarkEnd w:id="1361"/>
      <w:bookmarkEnd w:id="1362"/>
    </w:p>
    <w:p w:rsidR="00227DC0" w:rsidRPr="00DF5CF9" w:rsidRDefault="00EF54B2">
      <w:r w:rsidRPr="00DF5CF9">
        <w:t>The AM byte conveys two types of information:</w:t>
      </w:r>
    </w:p>
    <w:p w:rsidR="00227DC0" w:rsidRPr="00DF5CF9" w:rsidRDefault="00EF54B2">
      <w:pPr>
        <w:pStyle w:val="B1"/>
      </w:pPr>
      <w:r w:rsidRPr="00DF5CF9">
        <w:t>interpretation of the AM byte itself;</w:t>
      </w:r>
    </w:p>
    <w:p w:rsidR="00227DC0" w:rsidRPr="00DF5CF9" w:rsidRDefault="00EF54B2">
      <w:pPr>
        <w:pStyle w:val="B1"/>
      </w:pPr>
      <w:r w:rsidRPr="00DF5CF9">
        <w:t>number of SC bytes in the access rule.</w:t>
      </w:r>
    </w:p>
    <w:p w:rsidR="00227DC0" w:rsidRPr="00DF5CF9" w:rsidRDefault="00EF54B2">
      <w:r w:rsidRPr="00DF5CF9">
        <w:t>If b8 in the AM byte is set to '0' the AM byte is followed by a number of SC bytes equal to the number of bits set to '1' in the AM byte (excluding b8). Each SC bytes codes the conditions relevant to a set of commands, in the same order (b7 to b1) as in the AM byte. When b8 is set to '1' the usage of b7 to b4 is proprietary.</w:t>
      </w:r>
    </w:p>
    <w:p w:rsidR="00227DC0" w:rsidRPr="00DF5CF9" w:rsidRDefault="00EF54B2">
      <w:r w:rsidRPr="00DF5CF9">
        <w:t>When multiple sets of an AM byte and one or more corresponding SC bytes are present in the value field of the DO, tag '8C', they represent an OR condition.</w:t>
      </w:r>
    </w:p>
    <w:p w:rsidR="00227DC0" w:rsidRPr="00DF5CF9" w:rsidRDefault="00EF54B2">
      <w:pPr>
        <w:pStyle w:val="Heading2"/>
      </w:pPr>
      <w:bookmarkStart w:id="1363" w:name="_Toc24018561"/>
      <w:bookmarkStart w:id="1364" w:name="_Toc24449465"/>
      <w:bookmarkStart w:id="1365" w:name="_Toc38895268"/>
      <w:r w:rsidRPr="00DF5CF9">
        <w:t>E.2.2</w:t>
      </w:r>
      <w:r w:rsidRPr="00DF5CF9">
        <w:tab/>
        <w:t>SC byte</w:t>
      </w:r>
      <w:bookmarkEnd w:id="1363"/>
      <w:bookmarkEnd w:id="1364"/>
      <w:bookmarkEnd w:id="1365"/>
    </w:p>
    <w:p w:rsidR="00227DC0" w:rsidRPr="00DF5CF9" w:rsidRDefault="00EF54B2">
      <w:r w:rsidRPr="00DF5CF9">
        <w:t xml:space="preserve">The SC byte specifies which security mechanisms are necessary to conform to the access rules, see </w:t>
      </w:r>
      <w:r w:rsidRPr="00EF7A9B">
        <w:t>ISO/IEC 7816</w:t>
      </w:r>
      <w:r w:rsidRPr="00EF7A9B">
        <w:noBreakHyphen/>
        <w:t>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4 most significant bits (b8 to b5) indicate the required security condition. An SE may be specified in bits b4 to b1. If an SE is specified, the mechanisms that may be defined in it for external authentication, user authentication and command protection are used, if indicated by bits b4 to b1.</w:t>
      </w:r>
    </w:p>
    <w:p w:rsidR="00227DC0" w:rsidRPr="00DF5CF9" w:rsidRDefault="00EF54B2">
      <w:r w:rsidRPr="00DF5CF9">
        <w:t>If bit b8 is set to '1' all conditions in bits b7 to b5 need to be satisfied. If bit b8 is set to '0' at least one of the conditions set in bits b7 to b5 need to be satisfied. If b7 is set to '1', the CRT of the SE indicated in bits b4 to b1 describes whether secure messaging applies to the command APDU, the response APDU or both.</w:t>
      </w:r>
    </w:p>
    <w:p w:rsidR="00227DC0" w:rsidRPr="00DF5CF9" w:rsidRDefault="00EF54B2">
      <w:pPr>
        <w:pStyle w:val="Heading2"/>
      </w:pPr>
      <w:bookmarkStart w:id="1366" w:name="_Toc24018562"/>
      <w:bookmarkStart w:id="1367" w:name="_Toc24449466"/>
      <w:bookmarkStart w:id="1368" w:name="_Toc38895269"/>
      <w:r w:rsidRPr="00DF5CF9">
        <w:lastRenderedPageBreak/>
        <w:t>E.2.3</w:t>
      </w:r>
      <w:r w:rsidRPr="00DF5CF9">
        <w:tab/>
        <w:t>Examples</w:t>
      </w:r>
      <w:bookmarkEnd w:id="1366"/>
      <w:bookmarkEnd w:id="1367"/>
      <w:bookmarkEnd w:id="1368"/>
    </w:p>
    <w:p w:rsidR="00227DC0" w:rsidRPr="00DF5CF9" w:rsidRDefault="00EF54B2">
      <w:pPr>
        <w:keepNext/>
        <w:keepLines/>
      </w:pPr>
      <w:r w:rsidRPr="00DF5CF9">
        <w:t>For Efs with the access condition ALW for READ and UPDATE the security attribute would look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gridCol w:w="1042"/>
      </w:tblGrid>
      <w:tr w:rsidR="00227DC0" w:rsidRPr="00DF5CF9">
        <w:trPr>
          <w:jc w:val="center"/>
        </w:trPr>
        <w:tc>
          <w:tcPr>
            <w:tcW w:w="1042" w:type="dxa"/>
          </w:tcPr>
          <w:p w:rsidR="00227DC0" w:rsidRPr="00DF5CF9" w:rsidRDefault="00EF54B2">
            <w:pPr>
              <w:pStyle w:val="TAH"/>
            </w:pPr>
            <w:r w:rsidRPr="00DF5CF9">
              <w:t>Tag</w:t>
            </w:r>
          </w:p>
        </w:tc>
        <w:tc>
          <w:tcPr>
            <w:tcW w:w="1042" w:type="dxa"/>
          </w:tcPr>
          <w:p w:rsidR="00227DC0" w:rsidRPr="00DF5CF9" w:rsidRDefault="00EF54B2">
            <w:pPr>
              <w:pStyle w:val="TAH"/>
            </w:pPr>
            <w:r w:rsidRPr="00DF5CF9">
              <w:t>L</w:t>
            </w:r>
          </w:p>
        </w:tc>
        <w:tc>
          <w:tcPr>
            <w:tcW w:w="1042" w:type="dxa"/>
          </w:tcPr>
          <w:p w:rsidR="00227DC0" w:rsidRPr="00DF5CF9" w:rsidRDefault="00EF54B2">
            <w:pPr>
              <w:pStyle w:val="TAH"/>
            </w:pPr>
            <w:r w:rsidRPr="00DF5CF9">
              <w:t>AM</w:t>
            </w:r>
          </w:p>
        </w:tc>
        <w:tc>
          <w:tcPr>
            <w:tcW w:w="1042" w:type="dxa"/>
          </w:tcPr>
          <w:p w:rsidR="00227DC0" w:rsidRPr="00DF5CF9" w:rsidRDefault="00EF54B2">
            <w:pPr>
              <w:pStyle w:val="TAH"/>
            </w:pPr>
            <w:r w:rsidRPr="00DF5CF9">
              <w:t>SC</w:t>
            </w:r>
          </w:p>
        </w:tc>
        <w:tc>
          <w:tcPr>
            <w:tcW w:w="1042" w:type="dxa"/>
          </w:tcPr>
          <w:p w:rsidR="00227DC0" w:rsidRPr="00DF5CF9" w:rsidRDefault="00EF54B2">
            <w:pPr>
              <w:pStyle w:val="TAH"/>
            </w:pPr>
            <w:r w:rsidRPr="00DF5CF9">
              <w:t>SC</w:t>
            </w:r>
          </w:p>
        </w:tc>
      </w:tr>
      <w:tr w:rsidR="00227DC0" w:rsidRPr="00DF5CF9">
        <w:trPr>
          <w:jc w:val="center"/>
        </w:trPr>
        <w:tc>
          <w:tcPr>
            <w:tcW w:w="1042" w:type="dxa"/>
          </w:tcPr>
          <w:p w:rsidR="00227DC0" w:rsidRPr="00DF5CF9" w:rsidRDefault="00EF54B2">
            <w:pPr>
              <w:pStyle w:val="TAC"/>
            </w:pPr>
            <w:r w:rsidRPr="00DF5CF9">
              <w:t>'8C'</w:t>
            </w:r>
          </w:p>
        </w:tc>
        <w:tc>
          <w:tcPr>
            <w:tcW w:w="1042" w:type="dxa"/>
          </w:tcPr>
          <w:p w:rsidR="00227DC0" w:rsidRPr="00DF5CF9" w:rsidRDefault="00EF54B2">
            <w:pPr>
              <w:pStyle w:val="TAC"/>
            </w:pPr>
            <w:r w:rsidRPr="00DF5CF9">
              <w:t>'03'</w:t>
            </w:r>
          </w:p>
        </w:tc>
        <w:tc>
          <w:tcPr>
            <w:tcW w:w="1042" w:type="dxa"/>
          </w:tcPr>
          <w:p w:rsidR="00227DC0" w:rsidRPr="00DF5CF9" w:rsidRDefault="00EF54B2">
            <w:pPr>
              <w:pStyle w:val="TAC"/>
            </w:pPr>
            <w:r w:rsidRPr="00DF5CF9">
              <w:t>'03'</w:t>
            </w:r>
          </w:p>
        </w:tc>
        <w:tc>
          <w:tcPr>
            <w:tcW w:w="1042" w:type="dxa"/>
          </w:tcPr>
          <w:p w:rsidR="00227DC0" w:rsidRPr="00DF5CF9" w:rsidRDefault="00EF54B2">
            <w:pPr>
              <w:pStyle w:val="TAC"/>
            </w:pPr>
            <w:r w:rsidRPr="00DF5CF9">
              <w:t>'00'</w:t>
            </w:r>
          </w:p>
        </w:tc>
        <w:tc>
          <w:tcPr>
            <w:tcW w:w="1042" w:type="dxa"/>
          </w:tcPr>
          <w:p w:rsidR="00227DC0" w:rsidRPr="00DF5CF9" w:rsidRDefault="00EF54B2">
            <w:pPr>
              <w:pStyle w:val="TAC"/>
            </w:pPr>
            <w:r w:rsidRPr="00DF5CF9">
              <w:t>'00'</w:t>
            </w:r>
          </w:p>
        </w:tc>
      </w:tr>
    </w:tbl>
    <w:p w:rsidR="00227DC0" w:rsidRPr="00DF5CF9" w:rsidRDefault="00227DC0">
      <w:pPr>
        <w:keepNext/>
      </w:pPr>
    </w:p>
    <w:p w:rsidR="00227DC0" w:rsidRPr="00DF5CF9" w:rsidRDefault="00EF54B2">
      <w:r w:rsidRPr="00DF5CF9">
        <w:t>For Efs with the access condition ALW for READ and NEV for all other access conditions the security attribute would look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tblGrid>
      <w:tr w:rsidR="00227DC0" w:rsidRPr="00DF5CF9">
        <w:trPr>
          <w:jc w:val="center"/>
        </w:trPr>
        <w:tc>
          <w:tcPr>
            <w:tcW w:w="1042" w:type="dxa"/>
          </w:tcPr>
          <w:p w:rsidR="00227DC0" w:rsidRPr="00DF5CF9" w:rsidRDefault="00EF54B2">
            <w:pPr>
              <w:pStyle w:val="TAH"/>
            </w:pPr>
            <w:r w:rsidRPr="00DF5CF9">
              <w:t>Tag</w:t>
            </w:r>
          </w:p>
        </w:tc>
        <w:tc>
          <w:tcPr>
            <w:tcW w:w="1042" w:type="dxa"/>
          </w:tcPr>
          <w:p w:rsidR="00227DC0" w:rsidRPr="00DF5CF9" w:rsidRDefault="00EF54B2">
            <w:pPr>
              <w:pStyle w:val="TAH"/>
            </w:pPr>
            <w:r w:rsidRPr="00DF5CF9">
              <w:t>L</w:t>
            </w:r>
          </w:p>
        </w:tc>
        <w:tc>
          <w:tcPr>
            <w:tcW w:w="1042" w:type="dxa"/>
          </w:tcPr>
          <w:p w:rsidR="00227DC0" w:rsidRPr="00DF5CF9" w:rsidRDefault="00EF54B2">
            <w:pPr>
              <w:pStyle w:val="TAH"/>
            </w:pPr>
            <w:r w:rsidRPr="00DF5CF9">
              <w:t>AM</w:t>
            </w:r>
          </w:p>
        </w:tc>
        <w:tc>
          <w:tcPr>
            <w:tcW w:w="1042" w:type="dxa"/>
          </w:tcPr>
          <w:p w:rsidR="00227DC0" w:rsidRPr="00DF5CF9" w:rsidRDefault="00EF54B2">
            <w:pPr>
              <w:pStyle w:val="TAH"/>
            </w:pPr>
            <w:r w:rsidRPr="00DF5CF9">
              <w:t>SC</w:t>
            </w:r>
          </w:p>
        </w:tc>
      </w:tr>
      <w:tr w:rsidR="00227DC0" w:rsidRPr="00DF5CF9">
        <w:trPr>
          <w:jc w:val="center"/>
        </w:trPr>
        <w:tc>
          <w:tcPr>
            <w:tcW w:w="1042" w:type="dxa"/>
          </w:tcPr>
          <w:p w:rsidR="00227DC0" w:rsidRPr="00DF5CF9" w:rsidRDefault="00EF54B2">
            <w:pPr>
              <w:pStyle w:val="TAC"/>
            </w:pPr>
            <w:r w:rsidRPr="00DF5CF9">
              <w:t>'8C'</w:t>
            </w:r>
          </w:p>
        </w:tc>
        <w:tc>
          <w:tcPr>
            <w:tcW w:w="1042" w:type="dxa"/>
          </w:tcPr>
          <w:p w:rsidR="00227DC0" w:rsidRPr="00DF5CF9" w:rsidRDefault="00EF54B2">
            <w:pPr>
              <w:pStyle w:val="TAC"/>
            </w:pPr>
            <w:r w:rsidRPr="00DF5CF9">
              <w:t>'02'</w:t>
            </w:r>
          </w:p>
        </w:tc>
        <w:tc>
          <w:tcPr>
            <w:tcW w:w="1042" w:type="dxa"/>
          </w:tcPr>
          <w:p w:rsidR="00227DC0" w:rsidRPr="00DF5CF9" w:rsidRDefault="00EF54B2">
            <w:pPr>
              <w:pStyle w:val="TAC"/>
            </w:pPr>
            <w:r w:rsidRPr="00DF5CF9">
              <w:t>'01'</w:t>
            </w:r>
          </w:p>
        </w:tc>
        <w:tc>
          <w:tcPr>
            <w:tcW w:w="1042" w:type="dxa"/>
          </w:tcPr>
          <w:p w:rsidR="00227DC0" w:rsidRPr="00DF5CF9" w:rsidRDefault="00EF54B2">
            <w:pPr>
              <w:pStyle w:val="TAC"/>
            </w:pPr>
            <w:r w:rsidRPr="00DF5CF9">
              <w:t>'00'</w:t>
            </w:r>
          </w:p>
        </w:tc>
      </w:tr>
    </w:tbl>
    <w:p w:rsidR="00227DC0" w:rsidRPr="00DF5CF9" w:rsidRDefault="00227DC0"/>
    <w:p w:rsidR="00227DC0" w:rsidRPr="00DF5CF9" w:rsidRDefault="00EF54B2">
      <w:r w:rsidRPr="00DF5CF9">
        <w:t>For EF</w:t>
      </w:r>
      <w:r w:rsidRPr="00DF5CF9">
        <w:rPr>
          <w:rFonts w:ascii="Times" w:hAnsi="Times"/>
          <w:caps/>
          <w:position w:val="-6"/>
          <w:sz w:val="16"/>
        </w:rPr>
        <w:t>DIR</w:t>
      </w:r>
      <w:r w:rsidRPr="00DF5CF9">
        <w:t xml:space="preserve"> and EF </w:t>
      </w:r>
      <w:r w:rsidRPr="00DF5CF9">
        <w:rPr>
          <w:rFonts w:ascii="Times" w:hAnsi="Times"/>
          <w:caps/>
          <w:position w:val="-6"/>
          <w:sz w:val="16"/>
        </w:rPr>
        <w:t>ICC</w:t>
      </w:r>
      <w:r w:rsidRPr="00DF5CF9">
        <w:t xml:space="preserve"> the access rule would be as follows. READ is set to ALW and UPDATE, DEACTIVATE and ACTIVATE is set to ADM. The ADM condition is indicated as a user authentication. The key reference is implicitly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gridCol w:w="1042"/>
        <w:gridCol w:w="1042"/>
        <w:gridCol w:w="1042"/>
      </w:tblGrid>
      <w:tr w:rsidR="00227DC0" w:rsidRPr="00DF5CF9">
        <w:trPr>
          <w:jc w:val="center"/>
        </w:trPr>
        <w:tc>
          <w:tcPr>
            <w:tcW w:w="1042" w:type="dxa"/>
          </w:tcPr>
          <w:p w:rsidR="00227DC0" w:rsidRPr="00DF5CF9" w:rsidRDefault="00EF54B2">
            <w:pPr>
              <w:pStyle w:val="TAH"/>
            </w:pPr>
            <w:r w:rsidRPr="00DF5CF9">
              <w:t>Tag</w:t>
            </w:r>
          </w:p>
        </w:tc>
        <w:tc>
          <w:tcPr>
            <w:tcW w:w="1042" w:type="dxa"/>
          </w:tcPr>
          <w:p w:rsidR="00227DC0" w:rsidRPr="00DF5CF9" w:rsidRDefault="00EF54B2">
            <w:pPr>
              <w:pStyle w:val="TAH"/>
            </w:pPr>
            <w:r w:rsidRPr="00DF5CF9">
              <w:t>L</w:t>
            </w:r>
          </w:p>
        </w:tc>
        <w:tc>
          <w:tcPr>
            <w:tcW w:w="1042" w:type="dxa"/>
          </w:tcPr>
          <w:p w:rsidR="00227DC0" w:rsidRPr="00DF5CF9" w:rsidRDefault="00EF54B2">
            <w:pPr>
              <w:pStyle w:val="TAH"/>
            </w:pPr>
            <w:r w:rsidRPr="00DF5CF9">
              <w:t>AM</w:t>
            </w:r>
          </w:p>
        </w:tc>
        <w:tc>
          <w:tcPr>
            <w:tcW w:w="1042" w:type="dxa"/>
          </w:tcPr>
          <w:p w:rsidR="00227DC0" w:rsidRPr="00DF5CF9" w:rsidRDefault="00EF54B2">
            <w:pPr>
              <w:pStyle w:val="TAH"/>
            </w:pPr>
            <w:r w:rsidRPr="00DF5CF9">
              <w:t>SC</w:t>
            </w:r>
          </w:p>
        </w:tc>
        <w:tc>
          <w:tcPr>
            <w:tcW w:w="1042" w:type="dxa"/>
          </w:tcPr>
          <w:p w:rsidR="00227DC0" w:rsidRPr="00DF5CF9" w:rsidRDefault="00EF54B2">
            <w:pPr>
              <w:pStyle w:val="TAH"/>
            </w:pPr>
            <w:r w:rsidRPr="00DF5CF9">
              <w:t>SC</w:t>
            </w:r>
          </w:p>
        </w:tc>
        <w:tc>
          <w:tcPr>
            <w:tcW w:w="1042" w:type="dxa"/>
          </w:tcPr>
          <w:p w:rsidR="00227DC0" w:rsidRPr="00DF5CF9" w:rsidRDefault="00EF54B2">
            <w:pPr>
              <w:pStyle w:val="TAH"/>
            </w:pPr>
            <w:r w:rsidRPr="00DF5CF9">
              <w:t>SC</w:t>
            </w:r>
          </w:p>
        </w:tc>
        <w:tc>
          <w:tcPr>
            <w:tcW w:w="1042" w:type="dxa"/>
          </w:tcPr>
          <w:p w:rsidR="00227DC0" w:rsidRPr="00DF5CF9" w:rsidRDefault="00EF54B2">
            <w:pPr>
              <w:pStyle w:val="TAH"/>
            </w:pPr>
            <w:r w:rsidRPr="00DF5CF9">
              <w:t>SC</w:t>
            </w:r>
          </w:p>
        </w:tc>
      </w:tr>
      <w:tr w:rsidR="00227DC0" w:rsidRPr="00DF5CF9">
        <w:trPr>
          <w:jc w:val="center"/>
        </w:trPr>
        <w:tc>
          <w:tcPr>
            <w:tcW w:w="1042" w:type="dxa"/>
          </w:tcPr>
          <w:p w:rsidR="00227DC0" w:rsidRPr="00DF5CF9" w:rsidRDefault="00EF54B2">
            <w:pPr>
              <w:pStyle w:val="TAC"/>
            </w:pPr>
            <w:r w:rsidRPr="00DF5CF9">
              <w:t>'8C'</w:t>
            </w:r>
          </w:p>
        </w:tc>
        <w:tc>
          <w:tcPr>
            <w:tcW w:w="1042" w:type="dxa"/>
          </w:tcPr>
          <w:p w:rsidR="00227DC0" w:rsidRPr="00DF5CF9" w:rsidRDefault="00EF54B2">
            <w:pPr>
              <w:pStyle w:val="TAC"/>
            </w:pPr>
            <w:r w:rsidRPr="00DF5CF9">
              <w:t>'05'</w:t>
            </w:r>
          </w:p>
        </w:tc>
        <w:tc>
          <w:tcPr>
            <w:tcW w:w="1042" w:type="dxa"/>
          </w:tcPr>
          <w:p w:rsidR="00227DC0" w:rsidRPr="00DF5CF9" w:rsidRDefault="00EF54B2">
            <w:pPr>
              <w:pStyle w:val="TAC"/>
            </w:pPr>
            <w:r w:rsidRPr="00DF5CF9">
              <w:t>'1B'</w:t>
            </w:r>
          </w:p>
        </w:tc>
        <w:tc>
          <w:tcPr>
            <w:tcW w:w="1042" w:type="dxa"/>
          </w:tcPr>
          <w:p w:rsidR="00227DC0" w:rsidRPr="00DF5CF9" w:rsidRDefault="00EF54B2">
            <w:pPr>
              <w:pStyle w:val="TAC"/>
            </w:pPr>
            <w:r w:rsidRPr="00DF5CF9">
              <w:t>'90'</w:t>
            </w:r>
          </w:p>
        </w:tc>
        <w:tc>
          <w:tcPr>
            <w:tcW w:w="1042" w:type="dxa"/>
          </w:tcPr>
          <w:p w:rsidR="00227DC0" w:rsidRPr="00DF5CF9" w:rsidRDefault="00EF54B2">
            <w:pPr>
              <w:pStyle w:val="TAC"/>
            </w:pPr>
            <w:r w:rsidRPr="00DF5CF9">
              <w:t>'90</w:t>
            </w:r>
          </w:p>
        </w:tc>
        <w:tc>
          <w:tcPr>
            <w:tcW w:w="1042" w:type="dxa"/>
          </w:tcPr>
          <w:p w:rsidR="00227DC0" w:rsidRPr="00DF5CF9" w:rsidRDefault="00EF54B2">
            <w:pPr>
              <w:pStyle w:val="TAC"/>
            </w:pPr>
            <w:r w:rsidRPr="00DF5CF9">
              <w:t>'90'</w:t>
            </w:r>
          </w:p>
        </w:tc>
        <w:tc>
          <w:tcPr>
            <w:tcW w:w="1042" w:type="dxa"/>
          </w:tcPr>
          <w:p w:rsidR="00227DC0" w:rsidRPr="00DF5CF9" w:rsidRDefault="00EF54B2">
            <w:pPr>
              <w:pStyle w:val="TAC"/>
            </w:pPr>
            <w:r w:rsidRPr="00DF5CF9">
              <w:t>'00'</w:t>
            </w:r>
          </w:p>
        </w:tc>
      </w:tr>
    </w:tbl>
    <w:p w:rsidR="00227DC0" w:rsidRPr="00DF5CF9" w:rsidRDefault="00227DC0"/>
    <w:p w:rsidR="00227DC0" w:rsidRPr="00DF5CF9" w:rsidRDefault="00EF54B2">
      <w:pPr>
        <w:pStyle w:val="Heading1"/>
      </w:pPr>
      <w:bookmarkStart w:id="1369" w:name="_Toc24018563"/>
      <w:bookmarkStart w:id="1370" w:name="_Toc24449467"/>
      <w:bookmarkStart w:id="1371" w:name="_Toc38895270"/>
      <w:r w:rsidRPr="00DF5CF9">
        <w:t>E.3</w:t>
      </w:r>
      <w:r w:rsidRPr="00DF5CF9">
        <w:tab/>
        <w:t>Expanded format</w:t>
      </w:r>
      <w:bookmarkEnd w:id="1369"/>
      <w:bookmarkEnd w:id="1370"/>
      <w:bookmarkEnd w:id="1371"/>
    </w:p>
    <w:p w:rsidR="00227DC0" w:rsidRPr="00DF5CF9" w:rsidRDefault="00EF54B2">
      <w:pPr>
        <w:pStyle w:val="Heading2"/>
      </w:pPr>
      <w:bookmarkStart w:id="1372" w:name="_Toc24018564"/>
      <w:bookmarkStart w:id="1373" w:name="_Toc24449468"/>
      <w:bookmarkStart w:id="1374" w:name="_Toc38895271"/>
      <w:r w:rsidRPr="00DF5CF9">
        <w:t>E.3.0</w:t>
      </w:r>
      <w:r w:rsidRPr="00DF5CF9">
        <w:tab/>
        <w:t>Coding</w:t>
      </w:r>
      <w:bookmarkEnd w:id="1372"/>
      <w:bookmarkEnd w:id="1373"/>
      <w:bookmarkEnd w:id="1374"/>
    </w:p>
    <w:p w:rsidR="00227DC0" w:rsidRPr="00DF5CF9" w:rsidRDefault="00EF54B2">
      <w:r w:rsidRPr="00DF5CF9">
        <w:t>In the expanded format AM_DOs and SC_DOs are used to create the access rules. The expanded format access rule is indicated by tag 'AB' in the FCP. An access rule in this format is encoded with an AM_DO followed by a sequence of SC_DOs.</w:t>
      </w:r>
    </w:p>
    <w:p w:rsidR="00227DC0" w:rsidRPr="00DF5CF9" w:rsidRDefault="00EF54B2">
      <w:pPr>
        <w:pStyle w:val="Heading2"/>
      </w:pPr>
      <w:bookmarkStart w:id="1375" w:name="_Toc24018565"/>
      <w:bookmarkStart w:id="1376" w:name="_Toc24449469"/>
      <w:bookmarkStart w:id="1377" w:name="_Toc38895272"/>
      <w:r w:rsidRPr="00DF5CF9">
        <w:t>E.3.1</w:t>
      </w:r>
      <w:r w:rsidRPr="00DF5CF9">
        <w:tab/>
        <w:t>AM_DO</w:t>
      </w:r>
      <w:bookmarkEnd w:id="1375"/>
      <w:bookmarkEnd w:id="1376"/>
      <w:bookmarkEnd w:id="1377"/>
    </w:p>
    <w:p w:rsidR="00227DC0" w:rsidRPr="00DF5CF9" w:rsidRDefault="00EF54B2">
      <w:r w:rsidRPr="00DF5CF9">
        <w:t xml:space="preserve">The AM_DO is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xml:space="preserve">. The content of the AM_DO is defined by the tag value. Tag '80' indicates that the AM_DO contains an AM byte. Tags '81' to '8F' indicates that the AM_DO contains a command description. The content of the command description is dependent upon the tag value as defined in </w:t>
      </w:r>
      <w:r w:rsidRPr="00DF5CF9">
        <w:br/>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Tag '9C' indicates that the AM_DO contains a proprietary state machine description.</w:t>
      </w:r>
    </w:p>
    <w:p w:rsidR="00227DC0" w:rsidRPr="00DF5CF9" w:rsidRDefault="00EF54B2">
      <w:r w:rsidRPr="00DF5CF9">
        <w:t>When multiple sets of an AM_DO and one or more corresponding SC_DOs are present in the value field of the DO, tag 'AB', they represent an OR condition.</w:t>
      </w:r>
    </w:p>
    <w:p w:rsidR="00227DC0" w:rsidRPr="00DF5CF9" w:rsidRDefault="00EF54B2">
      <w:pPr>
        <w:pStyle w:val="Heading2"/>
      </w:pPr>
      <w:bookmarkStart w:id="1378" w:name="_Toc24018566"/>
      <w:bookmarkStart w:id="1379" w:name="_Toc24449470"/>
      <w:bookmarkStart w:id="1380" w:name="_Toc38895273"/>
      <w:r w:rsidRPr="00DF5CF9">
        <w:t>E.3.2</w:t>
      </w:r>
      <w:r w:rsidRPr="00DF5CF9">
        <w:tab/>
        <w:t>SC_DO</w:t>
      </w:r>
      <w:bookmarkEnd w:id="1378"/>
      <w:bookmarkEnd w:id="1379"/>
      <w:bookmarkEnd w:id="1380"/>
    </w:p>
    <w:p w:rsidR="00227DC0" w:rsidRPr="00DF5CF9" w:rsidRDefault="00EF54B2">
      <w:r w:rsidRPr="00DF5CF9">
        <w:t xml:space="preserve">The SC_DO is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SC_DO definition contains an OR and an AND template. Several SC_DOs may be attached to a particular operation.</w:t>
      </w:r>
    </w:p>
    <w:p w:rsidR="00227DC0" w:rsidRPr="00DF5CF9" w:rsidRDefault="00EF54B2">
      <w:pPr>
        <w:pStyle w:val="B1"/>
      </w:pPr>
      <w:r w:rsidRPr="00DF5CF9">
        <w:t>If the SC_DOs are encapsulated in an OR template, then only one of the security conditions has to be fulfilled for the operation to be allowed.</w:t>
      </w:r>
    </w:p>
    <w:p w:rsidR="00227DC0" w:rsidRPr="00DF5CF9" w:rsidRDefault="00EF54B2">
      <w:pPr>
        <w:pStyle w:val="B1"/>
        <w:sectPr w:rsidR="00227DC0" w:rsidRPr="00DF5CF9" w:rsidSect="001A42E2">
          <w:footnotePr>
            <w:numRestart w:val="eachSect"/>
          </w:footnotePr>
          <w:pgSz w:w="11907" w:h="16840" w:code="9"/>
          <w:pgMar w:top="1417" w:right="1134" w:bottom="1134" w:left="1134" w:header="850" w:footer="340" w:gutter="0"/>
          <w:cols w:space="720"/>
          <w:docGrid w:linePitch="272"/>
        </w:sectPr>
      </w:pPr>
      <w:r w:rsidRPr="00DF5CF9">
        <w:t>If the SC_DOs are not to be encapsulated in an OR template or if the SC_DOs are encapsulated in an AND template, then all security conditions have to be fulfilled before the operation is allowed.</w:t>
      </w:r>
    </w:p>
    <w:p w:rsidR="00227DC0" w:rsidRPr="00DF5CF9" w:rsidRDefault="00EF54B2">
      <w:pPr>
        <w:pStyle w:val="Heading2"/>
      </w:pPr>
      <w:bookmarkStart w:id="1381" w:name="_Toc24018567"/>
      <w:bookmarkStart w:id="1382" w:name="_Toc24449471"/>
      <w:bookmarkStart w:id="1383" w:name="_Toc38895274"/>
      <w:r w:rsidRPr="00DF5CF9">
        <w:lastRenderedPageBreak/>
        <w:t>E.3.3</w:t>
      </w:r>
      <w:r w:rsidRPr="00DF5CF9">
        <w:tab/>
        <w:t>Access rule referencing</w:t>
      </w:r>
      <w:bookmarkEnd w:id="1381"/>
      <w:bookmarkEnd w:id="1382"/>
      <w:bookmarkEnd w:id="1383"/>
    </w:p>
    <w:p w:rsidR="00227DC0" w:rsidRPr="00DF5CF9" w:rsidRDefault="00EF54B2">
      <w:pPr>
        <w:keepNext/>
        <w:keepLines/>
      </w:pPr>
      <w:r w:rsidRPr="00DF5CF9">
        <w:t xml:space="preserve">Access rules in expanded format (AM_DOs and SC_DOs) may be stored in a linear fixed EF, each record contain one or more rules, as defined in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 The access rule file may be an internal file, referenced implicitly, or may be referenced explicitly, e.g. by a file ID. The access rule stored in a file is indicated by tag '8B' in the FCP. The value of this DO contains at least one record number, called ARR. The DO can contain:</w:t>
      </w:r>
    </w:p>
    <w:p w:rsidR="00227DC0" w:rsidRPr="00DF5CF9" w:rsidRDefault="00EF54B2">
      <w:pPr>
        <w:pStyle w:val="B1"/>
        <w:keepNext/>
      </w:pPr>
      <w:r w:rsidRPr="00DF5CF9">
        <w:t>A single byte containing the record number of the rule, valid if the access rule file is (implicitly) known.</w:t>
      </w:r>
    </w:p>
    <w:p w:rsidR="00227DC0" w:rsidRPr="00DF5CF9" w:rsidRDefault="00EF54B2">
      <w:pPr>
        <w:pStyle w:val="B1"/>
      </w:pPr>
      <w:r w:rsidRPr="00DF5CF9">
        <w:t>Three bytes containing two bytes with the File ID of the access rule file followed by one byte with the record number for the access rule.</w:t>
      </w:r>
    </w:p>
    <w:p w:rsidR="00227DC0" w:rsidRPr="00DF5CF9" w:rsidRDefault="00EF54B2">
      <w:pPr>
        <w:pStyle w:val="B1"/>
      </w:pPr>
      <w:r w:rsidRPr="00DF5CF9">
        <w:t>If the value filed is coded with a length of 2 + n x 2, for n &gt; 1, it contains one or more SEID/ARR pairs, where the SEID codes the SE number on one byte. For each SE number, the access rules indicated in the ARR following its SE number are valid.</w:t>
      </w:r>
    </w:p>
    <w:p w:rsidR="00227DC0" w:rsidRPr="00DF5CF9" w:rsidRDefault="00EF54B2">
      <w:pPr>
        <w:pStyle w:val="Heading2"/>
      </w:pPr>
      <w:bookmarkStart w:id="1384" w:name="_Toc24018568"/>
      <w:bookmarkStart w:id="1385" w:name="_Toc24449472"/>
      <w:bookmarkStart w:id="1386" w:name="_Toc38895275"/>
      <w:r w:rsidRPr="00DF5CF9">
        <w:t>E.3.4</w:t>
      </w:r>
      <w:r w:rsidRPr="00DF5CF9">
        <w:tab/>
        <w:t>Examples</w:t>
      </w:r>
      <w:bookmarkEnd w:id="1384"/>
      <w:bookmarkEnd w:id="1385"/>
      <w:bookmarkEnd w:id="1386"/>
    </w:p>
    <w:p w:rsidR="00227DC0" w:rsidRPr="00DF5CF9" w:rsidRDefault="00EF54B2">
      <w:r w:rsidRPr="00DF5CF9">
        <w:t>The access rule for EF</w:t>
      </w:r>
      <w:r w:rsidRPr="00DF5CF9">
        <w:rPr>
          <w:rFonts w:ascii="Times" w:hAnsi="Times"/>
          <w:caps/>
          <w:position w:val="-6"/>
          <w:sz w:val="16"/>
        </w:rPr>
        <w:t>PL</w:t>
      </w:r>
      <w:r w:rsidRPr="00DF5CF9">
        <w:t xml:space="preserve"> would look as follows. The READ and SEARCH access condition is ALWays. The UPDATE access condition is application1 PIN or application2 PIN.</w:t>
      </w:r>
    </w:p>
    <w:p w:rsidR="00227DC0" w:rsidRPr="00DF5CF9" w:rsidRDefault="00227DC0"/>
    <w:tbl>
      <w:tblPr>
        <w:tblW w:w="108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86"/>
        <w:gridCol w:w="386"/>
        <w:gridCol w:w="386"/>
        <w:gridCol w:w="386"/>
        <w:gridCol w:w="386"/>
        <w:gridCol w:w="386"/>
        <w:gridCol w:w="386"/>
        <w:gridCol w:w="386"/>
        <w:gridCol w:w="386"/>
        <w:gridCol w:w="386"/>
        <w:gridCol w:w="386"/>
        <w:gridCol w:w="386"/>
        <w:gridCol w:w="386"/>
        <w:gridCol w:w="387"/>
        <w:gridCol w:w="387"/>
        <w:gridCol w:w="387"/>
        <w:gridCol w:w="387"/>
        <w:gridCol w:w="387"/>
        <w:gridCol w:w="387"/>
        <w:gridCol w:w="387"/>
        <w:gridCol w:w="387"/>
        <w:gridCol w:w="387"/>
        <w:gridCol w:w="387"/>
        <w:gridCol w:w="387"/>
        <w:gridCol w:w="387"/>
        <w:gridCol w:w="387"/>
        <w:gridCol w:w="387"/>
        <w:gridCol w:w="387"/>
      </w:tblGrid>
      <w:tr w:rsidR="00227DC0" w:rsidRPr="00DF5CF9">
        <w:trPr>
          <w:cantSplit/>
          <w:trHeight w:val="2009"/>
          <w:jc w:val="center"/>
        </w:trPr>
        <w:tc>
          <w:tcPr>
            <w:tcW w:w="442" w:type="dxa"/>
            <w:noWrap/>
            <w:textDirection w:val="btLr"/>
          </w:tcPr>
          <w:p w:rsidR="00227DC0" w:rsidRPr="00DF5CF9" w:rsidRDefault="00EF54B2">
            <w:pPr>
              <w:pStyle w:val="TAH"/>
            </w:pPr>
            <w:r w:rsidRPr="00DF5CF9">
              <w:t>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AM_DO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V</w:t>
            </w:r>
          </w:p>
        </w:tc>
        <w:tc>
          <w:tcPr>
            <w:tcW w:w="442" w:type="dxa"/>
            <w:noWrap/>
            <w:textDirection w:val="btLr"/>
          </w:tcPr>
          <w:p w:rsidR="00227DC0" w:rsidRPr="00DF5CF9" w:rsidRDefault="00EF54B2">
            <w:pPr>
              <w:pStyle w:val="TAH"/>
            </w:pPr>
            <w:r w:rsidRPr="00DF5CF9">
              <w:t>OR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SC_DO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Key Ref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V</w:t>
            </w:r>
          </w:p>
        </w:tc>
        <w:tc>
          <w:tcPr>
            <w:tcW w:w="442" w:type="dxa"/>
            <w:noWrap/>
            <w:textDirection w:val="btLr"/>
          </w:tcPr>
          <w:p w:rsidR="00227DC0" w:rsidRPr="00DF5CF9" w:rsidRDefault="00EF54B2">
            <w:pPr>
              <w:pStyle w:val="TAH"/>
            </w:pPr>
            <w:r w:rsidRPr="00DF5CF9">
              <w:t>Usage Qualifier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V</w:t>
            </w:r>
          </w:p>
        </w:tc>
        <w:tc>
          <w:tcPr>
            <w:tcW w:w="442" w:type="dxa"/>
            <w:noWrap/>
            <w:textDirection w:val="btLr"/>
          </w:tcPr>
          <w:p w:rsidR="00227DC0" w:rsidRPr="00DF5CF9" w:rsidRDefault="00EF54B2">
            <w:pPr>
              <w:pStyle w:val="TAH"/>
            </w:pPr>
            <w:r w:rsidRPr="00DF5CF9">
              <w:t>SC_DO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Key Ref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V</w:t>
            </w:r>
          </w:p>
        </w:tc>
        <w:tc>
          <w:tcPr>
            <w:tcW w:w="442" w:type="dxa"/>
            <w:noWrap/>
            <w:textDirection w:val="btLr"/>
          </w:tcPr>
          <w:p w:rsidR="00227DC0" w:rsidRPr="00DF5CF9" w:rsidRDefault="00EF54B2">
            <w:pPr>
              <w:pStyle w:val="TAH"/>
            </w:pPr>
            <w:r w:rsidRPr="00DF5CF9">
              <w:t>Usage Qualifier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V</w:t>
            </w:r>
          </w:p>
        </w:tc>
        <w:tc>
          <w:tcPr>
            <w:tcW w:w="442" w:type="dxa"/>
            <w:noWrap/>
            <w:textDirection w:val="btLr"/>
          </w:tcPr>
          <w:p w:rsidR="00227DC0" w:rsidRPr="00DF5CF9" w:rsidRDefault="00EF54B2">
            <w:pPr>
              <w:pStyle w:val="TAH"/>
            </w:pPr>
            <w:r w:rsidRPr="00DF5CF9">
              <w:t>AM_DO Tag</w:t>
            </w:r>
          </w:p>
        </w:tc>
        <w:tc>
          <w:tcPr>
            <w:tcW w:w="442" w:type="dxa"/>
            <w:noWrap/>
            <w:textDirection w:val="btLr"/>
          </w:tcPr>
          <w:p w:rsidR="00227DC0" w:rsidRPr="00DF5CF9" w:rsidRDefault="00EF54B2">
            <w:pPr>
              <w:pStyle w:val="TAH"/>
            </w:pPr>
            <w:r w:rsidRPr="00DF5CF9">
              <w:t>L</w:t>
            </w:r>
          </w:p>
        </w:tc>
        <w:tc>
          <w:tcPr>
            <w:tcW w:w="442" w:type="dxa"/>
            <w:noWrap/>
            <w:textDirection w:val="btLr"/>
          </w:tcPr>
          <w:p w:rsidR="00227DC0" w:rsidRPr="00DF5CF9" w:rsidRDefault="00EF54B2">
            <w:pPr>
              <w:pStyle w:val="TAH"/>
            </w:pPr>
            <w:r w:rsidRPr="00DF5CF9">
              <w:t>V</w:t>
            </w:r>
          </w:p>
        </w:tc>
        <w:tc>
          <w:tcPr>
            <w:tcW w:w="442" w:type="dxa"/>
            <w:noWrap/>
            <w:textDirection w:val="btLr"/>
          </w:tcPr>
          <w:p w:rsidR="00227DC0" w:rsidRPr="00DF5CF9" w:rsidRDefault="00EF54B2">
            <w:pPr>
              <w:pStyle w:val="TAH"/>
            </w:pPr>
            <w:r w:rsidRPr="00DF5CF9">
              <w:t>SC_DO Tag</w:t>
            </w:r>
          </w:p>
        </w:tc>
        <w:tc>
          <w:tcPr>
            <w:tcW w:w="442" w:type="dxa"/>
            <w:noWrap/>
            <w:textDirection w:val="btLr"/>
          </w:tcPr>
          <w:p w:rsidR="00227DC0" w:rsidRPr="00DF5CF9" w:rsidRDefault="00EF54B2">
            <w:pPr>
              <w:pStyle w:val="TAH"/>
            </w:pPr>
            <w:r w:rsidRPr="00DF5CF9">
              <w:t>L</w:t>
            </w:r>
          </w:p>
        </w:tc>
      </w:tr>
      <w:tr w:rsidR="00227DC0" w:rsidRPr="00DF5CF9">
        <w:trPr>
          <w:jc w:val="center"/>
        </w:trPr>
        <w:tc>
          <w:tcPr>
            <w:tcW w:w="442" w:type="dxa"/>
            <w:noWrap/>
          </w:tcPr>
          <w:p w:rsidR="00227DC0" w:rsidRPr="00DF5CF9" w:rsidRDefault="00EF54B2">
            <w:pPr>
              <w:pStyle w:val="TAC"/>
            </w:pPr>
            <w:r w:rsidRPr="00DF5CF9">
              <w:t>'AB'</w:t>
            </w:r>
          </w:p>
        </w:tc>
        <w:tc>
          <w:tcPr>
            <w:tcW w:w="442" w:type="dxa"/>
            <w:noWrap/>
          </w:tcPr>
          <w:p w:rsidR="00227DC0" w:rsidRPr="00DF5CF9" w:rsidRDefault="00EF54B2">
            <w:pPr>
              <w:pStyle w:val="TAC"/>
            </w:pPr>
            <w:r w:rsidRPr="00DF5CF9">
              <w:t>'1A'</w:t>
            </w:r>
          </w:p>
        </w:tc>
        <w:tc>
          <w:tcPr>
            <w:tcW w:w="442" w:type="dxa"/>
            <w:noWrap/>
          </w:tcPr>
          <w:p w:rsidR="00227DC0" w:rsidRPr="00DF5CF9" w:rsidRDefault="00EF54B2">
            <w:pPr>
              <w:pStyle w:val="TAC"/>
            </w:pPr>
            <w:r w:rsidRPr="00DF5CF9">
              <w:t>'80'</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'02'</w:t>
            </w:r>
          </w:p>
        </w:tc>
        <w:tc>
          <w:tcPr>
            <w:tcW w:w="442" w:type="dxa"/>
            <w:noWrap/>
          </w:tcPr>
          <w:p w:rsidR="00227DC0" w:rsidRPr="00DF5CF9" w:rsidRDefault="00EF54B2">
            <w:pPr>
              <w:pStyle w:val="TAC"/>
            </w:pPr>
            <w:r w:rsidRPr="00DF5CF9">
              <w:t>'A0'</w:t>
            </w:r>
          </w:p>
        </w:tc>
        <w:tc>
          <w:tcPr>
            <w:tcW w:w="442" w:type="dxa"/>
            <w:noWrap/>
          </w:tcPr>
          <w:p w:rsidR="00227DC0" w:rsidRPr="00DF5CF9" w:rsidRDefault="00EF54B2">
            <w:pPr>
              <w:pStyle w:val="TAC"/>
            </w:pPr>
            <w:r w:rsidRPr="00DF5CF9">
              <w:t>'10'</w:t>
            </w:r>
          </w:p>
        </w:tc>
        <w:tc>
          <w:tcPr>
            <w:tcW w:w="442" w:type="dxa"/>
            <w:noWrap/>
          </w:tcPr>
          <w:p w:rsidR="00227DC0" w:rsidRPr="00DF5CF9" w:rsidRDefault="00EF54B2">
            <w:pPr>
              <w:pStyle w:val="TAC"/>
            </w:pPr>
            <w:r w:rsidRPr="00DF5CF9">
              <w:t>'A4'</w:t>
            </w:r>
          </w:p>
        </w:tc>
        <w:tc>
          <w:tcPr>
            <w:tcW w:w="442" w:type="dxa"/>
            <w:noWrap/>
          </w:tcPr>
          <w:p w:rsidR="00227DC0" w:rsidRPr="00DF5CF9" w:rsidRDefault="00EF54B2">
            <w:pPr>
              <w:pStyle w:val="TAC"/>
            </w:pPr>
            <w:r w:rsidRPr="00DF5CF9">
              <w:t>'06'</w:t>
            </w:r>
          </w:p>
        </w:tc>
        <w:tc>
          <w:tcPr>
            <w:tcW w:w="442" w:type="dxa"/>
            <w:noWrap/>
          </w:tcPr>
          <w:p w:rsidR="00227DC0" w:rsidRPr="00DF5CF9" w:rsidRDefault="00EF54B2">
            <w:pPr>
              <w:pStyle w:val="TAC"/>
            </w:pPr>
            <w:r w:rsidRPr="00DF5CF9">
              <w:t>'83'</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'95'</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'08'</w:t>
            </w:r>
          </w:p>
        </w:tc>
        <w:tc>
          <w:tcPr>
            <w:tcW w:w="442" w:type="dxa"/>
            <w:noWrap/>
          </w:tcPr>
          <w:p w:rsidR="00227DC0" w:rsidRPr="00DF5CF9" w:rsidRDefault="00EF54B2">
            <w:pPr>
              <w:pStyle w:val="TAC"/>
            </w:pPr>
            <w:r w:rsidRPr="00DF5CF9">
              <w:t>'A4'</w:t>
            </w:r>
          </w:p>
        </w:tc>
        <w:tc>
          <w:tcPr>
            <w:tcW w:w="442" w:type="dxa"/>
            <w:noWrap/>
          </w:tcPr>
          <w:p w:rsidR="00227DC0" w:rsidRPr="00DF5CF9" w:rsidRDefault="00EF54B2">
            <w:pPr>
              <w:pStyle w:val="TAC"/>
            </w:pPr>
            <w:r w:rsidRPr="00DF5CF9">
              <w:t>'06'</w:t>
            </w:r>
          </w:p>
        </w:tc>
        <w:tc>
          <w:tcPr>
            <w:tcW w:w="442" w:type="dxa"/>
            <w:noWrap/>
          </w:tcPr>
          <w:p w:rsidR="00227DC0" w:rsidRPr="00DF5CF9" w:rsidRDefault="00EF54B2">
            <w:pPr>
              <w:pStyle w:val="TAC"/>
            </w:pPr>
            <w:r w:rsidRPr="00DF5CF9">
              <w:t>'83'</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'02'</w:t>
            </w:r>
          </w:p>
        </w:tc>
        <w:tc>
          <w:tcPr>
            <w:tcW w:w="442" w:type="dxa"/>
            <w:noWrap/>
          </w:tcPr>
          <w:p w:rsidR="00227DC0" w:rsidRPr="00DF5CF9" w:rsidRDefault="00EF54B2">
            <w:pPr>
              <w:pStyle w:val="TAC"/>
            </w:pPr>
            <w:r w:rsidRPr="00DF5CF9">
              <w:t>'95'</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'08'</w:t>
            </w:r>
          </w:p>
        </w:tc>
        <w:tc>
          <w:tcPr>
            <w:tcW w:w="442" w:type="dxa"/>
            <w:noWrap/>
          </w:tcPr>
          <w:p w:rsidR="00227DC0" w:rsidRPr="00DF5CF9" w:rsidRDefault="00EF54B2">
            <w:pPr>
              <w:pStyle w:val="TAC"/>
            </w:pPr>
            <w:r w:rsidRPr="00DF5CF9">
              <w:t>'80'</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'01'</w:t>
            </w:r>
          </w:p>
        </w:tc>
        <w:tc>
          <w:tcPr>
            <w:tcW w:w="442" w:type="dxa"/>
            <w:noWrap/>
          </w:tcPr>
          <w:p w:rsidR="00227DC0" w:rsidRPr="00DF5CF9" w:rsidRDefault="00EF54B2">
            <w:pPr>
              <w:pStyle w:val="TAC"/>
            </w:pPr>
            <w:r w:rsidRPr="00DF5CF9">
              <w:t>'90'</w:t>
            </w:r>
          </w:p>
        </w:tc>
        <w:tc>
          <w:tcPr>
            <w:tcW w:w="442" w:type="dxa"/>
            <w:noWrap/>
          </w:tcPr>
          <w:p w:rsidR="00227DC0" w:rsidRPr="00DF5CF9" w:rsidRDefault="00EF54B2">
            <w:pPr>
              <w:pStyle w:val="TAC"/>
            </w:pPr>
            <w:r w:rsidRPr="00DF5CF9">
              <w:t>'00'</w:t>
            </w:r>
          </w:p>
        </w:tc>
      </w:tr>
    </w:tbl>
    <w:p w:rsidR="00227DC0" w:rsidRPr="00DF5CF9" w:rsidRDefault="00227DC0">
      <w:pPr>
        <w:sectPr w:rsidR="00227DC0" w:rsidRPr="00DF5CF9" w:rsidSect="001A42E2">
          <w:footnotePr>
            <w:numRestart w:val="eachSect"/>
          </w:footnotePr>
          <w:pgSz w:w="16840" w:h="11907" w:orient="landscape" w:code="9"/>
          <w:pgMar w:top="1134" w:right="1531" w:bottom="850" w:left="1134" w:header="680" w:footer="340" w:gutter="0"/>
          <w:cols w:space="720"/>
          <w:docGrid w:linePitch="272"/>
        </w:sectPr>
      </w:pPr>
    </w:p>
    <w:p w:rsidR="00227DC0" w:rsidRPr="00DF5CF9" w:rsidRDefault="00EF54B2">
      <w:pPr>
        <w:pStyle w:val="Heading8"/>
      </w:pPr>
      <w:bookmarkStart w:id="1387" w:name="_Toc24018569"/>
      <w:bookmarkStart w:id="1388" w:name="_Toc24449473"/>
      <w:bookmarkStart w:id="1389" w:name="_Toc38895276"/>
      <w:r w:rsidRPr="00DF5CF9">
        <w:lastRenderedPageBreak/>
        <w:t>Annex F (informative</w:t>
      </w:r>
      <w:r w:rsidR="001A42E2" w:rsidRPr="00DF5CF9">
        <w:t>):</w:t>
      </w:r>
      <w:r w:rsidR="001A42E2" w:rsidRPr="00DF5CF9">
        <w:br/>
      </w:r>
      <w:r w:rsidRPr="00DF5CF9">
        <w:t>Example of contents of EF</w:t>
      </w:r>
      <w:r w:rsidRPr="00DF5CF9">
        <w:rPr>
          <w:szCs w:val="36"/>
          <w:vertAlign w:val="subscript"/>
        </w:rPr>
        <w:t>ARR</w:t>
      </w:r>
      <w:r w:rsidRPr="00DF5CF9">
        <w:rPr>
          <w:sz w:val="20"/>
        </w:rPr>
        <w:t xml:space="preserve"> </w:t>
      </w:r>
      <w:r w:rsidRPr="00DF5CF9">
        <w:t>'2F06'</w:t>
      </w:r>
      <w:bookmarkEnd w:id="1387"/>
      <w:bookmarkEnd w:id="1388"/>
      <w:bookmarkEnd w:id="1389"/>
    </w:p>
    <w:p w:rsidR="00227DC0" w:rsidRPr="00DF5CF9" w:rsidRDefault="00EF54B2">
      <w:pPr>
        <w:pStyle w:val="Heading1"/>
      </w:pPr>
      <w:bookmarkStart w:id="1390" w:name="_Toc24018570"/>
      <w:bookmarkStart w:id="1391" w:name="_Toc24449474"/>
      <w:bookmarkStart w:id="1392" w:name="_Toc38895277"/>
      <w:r w:rsidRPr="00DF5CF9">
        <w:t>F.1</w:t>
      </w:r>
      <w:r w:rsidRPr="00DF5CF9">
        <w:tab/>
        <w:t>Sample content of the EF</w:t>
      </w:r>
      <w:r w:rsidRPr="00DF5CF9">
        <w:rPr>
          <w:szCs w:val="36"/>
          <w:vertAlign w:val="subscript"/>
        </w:rPr>
        <w:t>ARR</w:t>
      </w:r>
      <w:bookmarkEnd w:id="1390"/>
      <w:bookmarkEnd w:id="1391"/>
      <w:bookmarkEnd w:id="1392"/>
    </w:p>
    <w:p w:rsidR="00227DC0" w:rsidRPr="00DF5CF9" w:rsidRDefault="00EF54B2">
      <w:r w:rsidRPr="00DF5CF9">
        <w:t>This clause contains an example of the contents of</w:t>
      </w:r>
      <w:r w:rsidRPr="00DF5CF9">
        <w:rPr>
          <w:b/>
        </w:rPr>
        <w:t xml:space="preserve"> </w:t>
      </w:r>
      <w:r w:rsidRPr="00DF5CF9">
        <w:t>EF</w:t>
      </w:r>
      <w:r w:rsidRPr="00DF5CF9">
        <w:rPr>
          <w:position w:val="-6"/>
          <w:sz w:val="16"/>
          <w:szCs w:val="16"/>
        </w:rPr>
        <w:t>ARR</w:t>
      </w:r>
      <w:r w:rsidRPr="00DF5CF9">
        <w:t xml:space="preserve"> '2F06'.</w:t>
      </w:r>
    </w:p>
    <w:p w:rsidR="00227DC0" w:rsidRPr="00DF5CF9" w:rsidRDefault="00EF54B2">
      <w:pPr>
        <w:pStyle w:val="TH"/>
      </w:pPr>
      <w:r w:rsidRPr="00DF5CF9">
        <w:t>Table F.1: Access rule references for files located at the MF level</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2" w:type="dxa"/>
        </w:tblCellMar>
        <w:tblLook w:val="0000" w:firstRow="0" w:lastRow="0" w:firstColumn="0" w:lastColumn="0" w:noHBand="0" w:noVBand="0"/>
      </w:tblPr>
      <w:tblGrid>
        <w:gridCol w:w="21"/>
        <w:gridCol w:w="779"/>
        <w:gridCol w:w="567"/>
        <w:gridCol w:w="1247"/>
        <w:gridCol w:w="604"/>
        <w:gridCol w:w="448"/>
        <w:gridCol w:w="570"/>
        <w:gridCol w:w="12"/>
        <w:gridCol w:w="688"/>
        <w:gridCol w:w="12"/>
        <w:gridCol w:w="1149"/>
        <w:gridCol w:w="12"/>
        <w:gridCol w:w="467"/>
        <w:gridCol w:w="432"/>
        <w:gridCol w:w="421"/>
        <w:gridCol w:w="586"/>
        <w:gridCol w:w="12"/>
        <w:gridCol w:w="828"/>
        <w:gridCol w:w="12"/>
        <w:gridCol w:w="408"/>
        <w:gridCol w:w="12"/>
        <w:gridCol w:w="562"/>
        <w:gridCol w:w="8"/>
        <w:gridCol w:w="8"/>
      </w:tblGrid>
      <w:tr w:rsidR="00227DC0" w:rsidRPr="00DF5CF9">
        <w:trPr>
          <w:gridAfter w:val="2"/>
          <w:wAfter w:w="16" w:type="dxa"/>
          <w:cantSplit/>
          <w:jc w:val="center"/>
        </w:trPr>
        <w:tc>
          <w:tcPr>
            <w:tcW w:w="800" w:type="dxa"/>
            <w:gridSpan w:val="2"/>
            <w:vAlign w:val="center"/>
          </w:tcPr>
          <w:p w:rsidR="00227DC0" w:rsidRPr="00DF5CF9" w:rsidRDefault="00EF54B2">
            <w:pPr>
              <w:pStyle w:val="TAH"/>
            </w:pPr>
            <w:r w:rsidRPr="00DF5CF9">
              <w:t>ARR</w:t>
            </w:r>
          </w:p>
          <w:p w:rsidR="00227DC0" w:rsidRPr="00DF5CF9" w:rsidRDefault="00EF54B2">
            <w:pPr>
              <w:pStyle w:val="TAH"/>
            </w:pPr>
            <w:r w:rsidRPr="00DF5CF9">
              <w:t>Record</w:t>
            </w:r>
          </w:p>
        </w:tc>
        <w:tc>
          <w:tcPr>
            <w:tcW w:w="567" w:type="dxa"/>
            <w:vMerge w:val="restart"/>
            <w:vAlign w:val="center"/>
          </w:tcPr>
          <w:p w:rsidR="00227DC0" w:rsidRPr="00DF5CF9" w:rsidRDefault="00EF54B2">
            <w:pPr>
              <w:pStyle w:val="TAH"/>
            </w:pPr>
            <w:r w:rsidRPr="00DF5CF9">
              <w:t>Applicable</w:t>
            </w:r>
          </w:p>
        </w:tc>
        <w:tc>
          <w:tcPr>
            <w:tcW w:w="1247" w:type="dxa"/>
            <w:vMerge w:val="restart"/>
            <w:vAlign w:val="center"/>
          </w:tcPr>
          <w:p w:rsidR="00227DC0" w:rsidRPr="00DF5CF9" w:rsidRDefault="00EF54B2">
            <w:pPr>
              <w:pStyle w:val="TAH"/>
            </w:pPr>
            <w:r w:rsidRPr="00DF5CF9">
              <w:t>Access Condition</w:t>
            </w:r>
          </w:p>
        </w:tc>
        <w:tc>
          <w:tcPr>
            <w:tcW w:w="604" w:type="dxa"/>
            <w:vMerge w:val="restart"/>
            <w:vAlign w:val="center"/>
          </w:tcPr>
          <w:p w:rsidR="00227DC0" w:rsidRPr="00DF5CF9" w:rsidRDefault="00EF54B2">
            <w:pPr>
              <w:pStyle w:val="TAH"/>
            </w:pPr>
            <w:r w:rsidRPr="00DF5CF9">
              <w:t>AM DO</w:t>
            </w:r>
          </w:p>
        </w:tc>
        <w:tc>
          <w:tcPr>
            <w:tcW w:w="448" w:type="dxa"/>
            <w:vMerge w:val="restart"/>
            <w:vAlign w:val="center"/>
          </w:tcPr>
          <w:p w:rsidR="00227DC0" w:rsidRPr="00DF5CF9" w:rsidRDefault="00EF54B2">
            <w:pPr>
              <w:pStyle w:val="TAH"/>
            </w:pPr>
            <w:r w:rsidRPr="00DF5CF9">
              <w:t>LEN</w:t>
            </w:r>
          </w:p>
        </w:tc>
        <w:tc>
          <w:tcPr>
            <w:tcW w:w="570" w:type="dxa"/>
            <w:vMerge w:val="restart"/>
            <w:vAlign w:val="center"/>
          </w:tcPr>
          <w:p w:rsidR="00227DC0" w:rsidRPr="00DF5CF9" w:rsidRDefault="00EF54B2">
            <w:pPr>
              <w:pStyle w:val="TAH"/>
            </w:pPr>
            <w:r w:rsidRPr="00DF5CF9">
              <w:t>Value</w:t>
            </w:r>
          </w:p>
        </w:tc>
        <w:tc>
          <w:tcPr>
            <w:tcW w:w="700" w:type="dxa"/>
            <w:gridSpan w:val="2"/>
            <w:vMerge w:val="restart"/>
            <w:vAlign w:val="center"/>
          </w:tcPr>
          <w:p w:rsidR="00227DC0" w:rsidRPr="00DF5CF9" w:rsidRDefault="00EF54B2">
            <w:pPr>
              <w:pStyle w:val="TAH"/>
            </w:pPr>
            <w:r w:rsidRPr="00DF5CF9">
              <w:t>SCDO:</w:t>
            </w:r>
          </w:p>
          <w:p w:rsidR="00227DC0" w:rsidRPr="00DF5CF9" w:rsidRDefault="00EF54B2">
            <w:pPr>
              <w:pStyle w:val="TAH"/>
            </w:pPr>
            <w:r w:rsidRPr="00DF5CF9">
              <w:t>CRT Tag</w:t>
            </w:r>
          </w:p>
        </w:tc>
        <w:tc>
          <w:tcPr>
            <w:tcW w:w="1161" w:type="dxa"/>
            <w:gridSpan w:val="2"/>
            <w:vMerge w:val="restart"/>
            <w:vAlign w:val="center"/>
          </w:tcPr>
          <w:p w:rsidR="00227DC0" w:rsidRPr="00DF5CF9" w:rsidRDefault="00EF54B2">
            <w:pPr>
              <w:pStyle w:val="TAH"/>
            </w:pPr>
            <w:r w:rsidRPr="00DF5CF9">
              <w:t>Security Condition</w:t>
            </w:r>
          </w:p>
        </w:tc>
        <w:tc>
          <w:tcPr>
            <w:tcW w:w="479" w:type="dxa"/>
            <w:gridSpan w:val="2"/>
            <w:vMerge w:val="restart"/>
            <w:vAlign w:val="center"/>
          </w:tcPr>
          <w:p w:rsidR="00227DC0" w:rsidRPr="00DF5CF9" w:rsidRDefault="00EF54B2">
            <w:pPr>
              <w:pStyle w:val="TAH"/>
            </w:pPr>
            <w:r w:rsidRPr="00DF5CF9">
              <w:t>Len</w:t>
            </w:r>
          </w:p>
        </w:tc>
        <w:tc>
          <w:tcPr>
            <w:tcW w:w="3273" w:type="dxa"/>
            <w:gridSpan w:val="9"/>
            <w:tcBorders>
              <w:right w:val="single" w:sz="4" w:space="0" w:color="auto"/>
            </w:tcBorders>
            <w:vAlign w:val="center"/>
          </w:tcPr>
          <w:p w:rsidR="00227DC0" w:rsidRPr="00DF5CF9" w:rsidRDefault="00EF54B2">
            <w:pPr>
              <w:pStyle w:val="TAH"/>
            </w:pPr>
            <w:r w:rsidRPr="00DF5CF9">
              <w:t>Value</w:t>
            </w:r>
          </w:p>
        </w:tc>
      </w:tr>
      <w:tr w:rsidR="00227DC0" w:rsidRPr="00DF5CF9">
        <w:trPr>
          <w:gridAfter w:val="1"/>
          <w:wAfter w:w="8" w:type="dxa"/>
          <w:cantSplit/>
          <w:jc w:val="center"/>
        </w:trPr>
        <w:tc>
          <w:tcPr>
            <w:tcW w:w="800" w:type="dxa"/>
            <w:gridSpan w:val="2"/>
            <w:tcBorders>
              <w:bottom w:val="single" w:sz="4" w:space="0" w:color="auto"/>
            </w:tcBorders>
            <w:vAlign w:val="center"/>
          </w:tcPr>
          <w:p w:rsidR="00227DC0" w:rsidRPr="00DF5CF9" w:rsidRDefault="00227DC0">
            <w:pPr>
              <w:pStyle w:val="TAH"/>
              <w:rPr>
                <w:sz w:val="12"/>
              </w:rPr>
            </w:pPr>
          </w:p>
        </w:tc>
        <w:tc>
          <w:tcPr>
            <w:tcW w:w="567" w:type="dxa"/>
            <w:vMerge/>
            <w:tcBorders>
              <w:bottom w:val="single" w:sz="4" w:space="0" w:color="auto"/>
            </w:tcBorders>
            <w:vAlign w:val="center"/>
          </w:tcPr>
          <w:p w:rsidR="00227DC0" w:rsidRPr="00DF5CF9" w:rsidRDefault="00227DC0">
            <w:pPr>
              <w:pStyle w:val="TAH"/>
              <w:rPr>
                <w:sz w:val="12"/>
              </w:rPr>
            </w:pPr>
          </w:p>
        </w:tc>
        <w:tc>
          <w:tcPr>
            <w:tcW w:w="1247" w:type="dxa"/>
            <w:vMerge/>
            <w:tcBorders>
              <w:bottom w:val="single" w:sz="4" w:space="0" w:color="auto"/>
            </w:tcBorders>
            <w:vAlign w:val="center"/>
          </w:tcPr>
          <w:p w:rsidR="00227DC0" w:rsidRPr="00DF5CF9" w:rsidRDefault="00227DC0">
            <w:pPr>
              <w:pStyle w:val="TAH"/>
              <w:rPr>
                <w:sz w:val="12"/>
              </w:rPr>
            </w:pPr>
          </w:p>
        </w:tc>
        <w:tc>
          <w:tcPr>
            <w:tcW w:w="604" w:type="dxa"/>
            <w:vMerge/>
            <w:tcBorders>
              <w:bottom w:val="single" w:sz="4" w:space="0" w:color="auto"/>
            </w:tcBorders>
            <w:vAlign w:val="center"/>
          </w:tcPr>
          <w:p w:rsidR="00227DC0" w:rsidRPr="00DF5CF9" w:rsidRDefault="00227DC0">
            <w:pPr>
              <w:pStyle w:val="TAH"/>
              <w:rPr>
                <w:sz w:val="12"/>
              </w:rPr>
            </w:pPr>
          </w:p>
        </w:tc>
        <w:tc>
          <w:tcPr>
            <w:tcW w:w="448" w:type="dxa"/>
            <w:vMerge/>
            <w:tcBorders>
              <w:bottom w:val="single" w:sz="4" w:space="0" w:color="auto"/>
            </w:tcBorders>
            <w:vAlign w:val="center"/>
          </w:tcPr>
          <w:p w:rsidR="00227DC0" w:rsidRPr="00DF5CF9" w:rsidRDefault="00227DC0">
            <w:pPr>
              <w:pStyle w:val="TAH"/>
              <w:rPr>
                <w:sz w:val="12"/>
              </w:rPr>
            </w:pPr>
          </w:p>
        </w:tc>
        <w:tc>
          <w:tcPr>
            <w:tcW w:w="570" w:type="dxa"/>
            <w:vMerge/>
            <w:tcBorders>
              <w:bottom w:val="single" w:sz="4" w:space="0" w:color="auto"/>
            </w:tcBorders>
            <w:vAlign w:val="center"/>
          </w:tcPr>
          <w:p w:rsidR="00227DC0" w:rsidRPr="00DF5CF9" w:rsidRDefault="00227DC0">
            <w:pPr>
              <w:pStyle w:val="TAH"/>
              <w:rPr>
                <w:sz w:val="12"/>
              </w:rPr>
            </w:pPr>
          </w:p>
        </w:tc>
        <w:tc>
          <w:tcPr>
            <w:tcW w:w="700" w:type="dxa"/>
            <w:gridSpan w:val="2"/>
            <w:vMerge/>
            <w:tcBorders>
              <w:bottom w:val="single" w:sz="4" w:space="0" w:color="auto"/>
            </w:tcBorders>
            <w:vAlign w:val="center"/>
          </w:tcPr>
          <w:p w:rsidR="00227DC0" w:rsidRPr="00DF5CF9" w:rsidRDefault="00227DC0">
            <w:pPr>
              <w:pStyle w:val="TAH"/>
              <w:rPr>
                <w:sz w:val="12"/>
              </w:rPr>
            </w:pPr>
          </w:p>
        </w:tc>
        <w:tc>
          <w:tcPr>
            <w:tcW w:w="1161" w:type="dxa"/>
            <w:gridSpan w:val="2"/>
            <w:vMerge/>
            <w:tcBorders>
              <w:bottom w:val="single" w:sz="4" w:space="0" w:color="auto"/>
            </w:tcBorders>
            <w:vAlign w:val="center"/>
          </w:tcPr>
          <w:p w:rsidR="00227DC0" w:rsidRPr="00DF5CF9" w:rsidRDefault="00227DC0">
            <w:pPr>
              <w:pStyle w:val="TAH"/>
              <w:rPr>
                <w:sz w:val="12"/>
              </w:rPr>
            </w:pPr>
          </w:p>
        </w:tc>
        <w:tc>
          <w:tcPr>
            <w:tcW w:w="479" w:type="dxa"/>
            <w:gridSpan w:val="2"/>
            <w:vMerge/>
            <w:tcBorders>
              <w:bottom w:val="single" w:sz="4" w:space="0" w:color="auto"/>
            </w:tcBorders>
            <w:vAlign w:val="center"/>
          </w:tcPr>
          <w:p w:rsidR="00227DC0" w:rsidRPr="00DF5CF9" w:rsidRDefault="00227DC0">
            <w:pPr>
              <w:pStyle w:val="TAH"/>
              <w:rPr>
                <w:sz w:val="12"/>
              </w:rPr>
            </w:pPr>
          </w:p>
        </w:tc>
        <w:tc>
          <w:tcPr>
            <w:tcW w:w="432" w:type="dxa"/>
            <w:tcBorders>
              <w:bottom w:val="single" w:sz="4" w:space="0" w:color="auto"/>
            </w:tcBorders>
            <w:vAlign w:val="center"/>
          </w:tcPr>
          <w:p w:rsidR="00227DC0" w:rsidRPr="00DF5CF9" w:rsidRDefault="00EF54B2">
            <w:pPr>
              <w:pStyle w:val="TAH"/>
            </w:pPr>
            <w:r w:rsidRPr="00DF5CF9">
              <w:t>Key Ref Tag</w:t>
            </w:r>
          </w:p>
        </w:tc>
        <w:tc>
          <w:tcPr>
            <w:tcW w:w="421" w:type="dxa"/>
            <w:tcBorders>
              <w:bottom w:val="single" w:sz="4" w:space="0" w:color="auto"/>
            </w:tcBorders>
            <w:vAlign w:val="center"/>
          </w:tcPr>
          <w:p w:rsidR="00227DC0" w:rsidRPr="00DF5CF9" w:rsidRDefault="00EF54B2">
            <w:pPr>
              <w:pStyle w:val="TAH"/>
            </w:pPr>
            <w:r w:rsidRPr="00DF5CF9">
              <w:t>Len</w:t>
            </w:r>
          </w:p>
        </w:tc>
        <w:tc>
          <w:tcPr>
            <w:tcW w:w="586" w:type="dxa"/>
            <w:tcBorders>
              <w:bottom w:val="single" w:sz="4" w:space="0" w:color="auto"/>
            </w:tcBorders>
            <w:vAlign w:val="center"/>
          </w:tcPr>
          <w:p w:rsidR="00227DC0" w:rsidRPr="00DF5CF9" w:rsidRDefault="00EF54B2">
            <w:pPr>
              <w:pStyle w:val="TAH"/>
            </w:pPr>
            <w:r w:rsidRPr="00DF5CF9">
              <w:t>Value</w:t>
            </w:r>
          </w:p>
        </w:tc>
        <w:tc>
          <w:tcPr>
            <w:tcW w:w="840" w:type="dxa"/>
            <w:gridSpan w:val="2"/>
            <w:tcBorders>
              <w:bottom w:val="single" w:sz="4" w:space="0" w:color="auto"/>
            </w:tcBorders>
            <w:vAlign w:val="center"/>
          </w:tcPr>
          <w:p w:rsidR="00227DC0" w:rsidRPr="00DF5CF9" w:rsidRDefault="00EF54B2">
            <w:pPr>
              <w:pStyle w:val="TAH"/>
            </w:pPr>
            <w:r w:rsidRPr="00DF5CF9">
              <w:t>Usage Qualifier Tag</w:t>
            </w:r>
          </w:p>
        </w:tc>
        <w:tc>
          <w:tcPr>
            <w:tcW w:w="420" w:type="dxa"/>
            <w:gridSpan w:val="2"/>
            <w:tcBorders>
              <w:bottom w:val="single" w:sz="4" w:space="0" w:color="auto"/>
            </w:tcBorders>
            <w:vAlign w:val="center"/>
          </w:tcPr>
          <w:p w:rsidR="00227DC0" w:rsidRPr="00DF5CF9" w:rsidRDefault="00EF54B2">
            <w:pPr>
              <w:pStyle w:val="TAH"/>
            </w:pPr>
            <w:r w:rsidRPr="00DF5CF9">
              <w:t>Len</w:t>
            </w:r>
          </w:p>
        </w:tc>
        <w:tc>
          <w:tcPr>
            <w:tcW w:w="582" w:type="dxa"/>
            <w:gridSpan w:val="3"/>
            <w:tcBorders>
              <w:bottom w:val="single" w:sz="4" w:space="0" w:color="auto"/>
              <w:right w:val="single" w:sz="4" w:space="0" w:color="auto"/>
            </w:tcBorders>
            <w:vAlign w:val="center"/>
          </w:tcPr>
          <w:p w:rsidR="00227DC0" w:rsidRPr="00DF5CF9" w:rsidRDefault="00EF54B2">
            <w:pPr>
              <w:pStyle w:val="TAH"/>
            </w:pPr>
            <w:r w:rsidRPr="00DF5CF9">
              <w:t>Value</w:t>
            </w:r>
          </w:p>
        </w:tc>
      </w:tr>
      <w:tr w:rsidR="00227DC0" w:rsidRPr="00DF5CF9">
        <w:trPr>
          <w:gridBefore w:val="1"/>
          <w:wBefore w:w="21" w:type="dxa"/>
          <w:jc w:val="center"/>
        </w:trPr>
        <w:tc>
          <w:tcPr>
            <w:tcW w:w="779" w:type="dxa"/>
            <w:tcBorders>
              <w:top w:val="single" w:sz="4" w:space="0" w:color="auto"/>
            </w:tcBorders>
          </w:tcPr>
          <w:p w:rsidR="00227DC0" w:rsidRPr="00DF5CF9" w:rsidRDefault="00EF54B2">
            <w:pPr>
              <w:pStyle w:val="TAC"/>
              <w:rPr>
                <w:sz w:val="16"/>
              </w:rPr>
            </w:pPr>
            <w:r w:rsidRPr="00DF5CF9">
              <w:rPr>
                <w:sz w:val="16"/>
              </w:rPr>
              <w:t>01</w:t>
            </w:r>
          </w:p>
        </w:tc>
        <w:tc>
          <w:tcPr>
            <w:tcW w:w="567" w:type="dxa"/>
            <w:tcBorders>
              <w:top w:val="single" w:sz="4" w:space="0" w:color="auto"/>
            </w:tcBorders>
          </w:tcPr>
          <w:p w:rsidR="00227DC0" w:rsidRPr="00DF5CF9" w:rsidRDefault="00EF54B2">
            <w:pPr>
              <w:pStyle w:val="TAC"/>
              <w:rPr>
                <w:sz w:val="16"/>
              </w:rPr>
            </w:pPr>
            <w:r w:rsidRPr="00DF5CF9">
              <w:rPr>
                <w:sz w:val="16"/>
              </w:rPr>
              <w:t>EF</w:t>
            </w:r>
          </w:p>
        </w:tc>
        <w:tc>
          <w:tcPr>
            <w:tcW w:w="1247" w:type="dxa"/>
            <w:tcBorders>
              <w:top w:val="single" w:sz="4" w:space="0" w:color="auto"/>
            </w:tcBorders>
          </w:tcPr>
          <w:p w:rsidR="00227DC0" w:rsidRPr="00DF5CF9" w:rsidRDefault="00EF54B2">
            <w:pPr>
              <w:pStyle w:val="TAL"/>
              <w:rPr>
                <w:sz w:val="16"/>
              </w:rPr>
            </w:pPr>
            <w:r w:rsidRPr="00DF5CF9">
              <w:rPr>
                <w:sz w:val="16"/>
              </w:rPr>
              <w:t>READ</w:t>
            </w:r>
          </w:p>
          <w:p w:rsidR="00227DC0" w:rsidRPr="00DF5CF9" w:rsidRDefault="00EF54B2">
            <w:pPr>
              <w:pStyle w:val="TAL"/>
              <w:rPr>
                <w:sz w:val="16"/>
              </w:rPr>
            </w:pPr>
            <w:r w:rsidRPr="00DF5CF9">
              <w:rPr>
                <w:sz w:val="16"/>
              </w:rPr>
              <w:t>UPDATE/</w:t>
            </w:r>
            <w:r w:rsidRPr="00DF5CF9">
              <w:rPr>
                <w:sz w:val="16"/>
              </w:rPr>
              <w:br/>
              <w:t>DE-ACTIVATE/ ACTIVATE</w:t>
            </w:r>
          </w:p>
        </w:tc>
        <w:tc>
          <w:tcPr>
            <w:tcW w:w="604" w:type="dxa"/>
            <w:tcBorders>
              <w:top w:val="single" w:sz="4" w:space="0" w:color="auto"/>
            </w:tcBorders>
          </w:tcPr>
          <w:p w:rsidR="00227DC0" w:rsidRPr="00DF5CF9" w:rsidRDefault="00EF54B2">
            <w:pPr>
              <w:pStyle w:val="TAC"/>
              <w:rPr>
                <w:sz w:val="16"/>
              </w:rPr>
            </w:pPr>
            <w:r w:rsidRPr="00DF5CF9">
              <w:rPr>
                <w:sz w:val="16"/>
              </w:rPr>
              <w:t>'80'</w:t>
            </w:r>
          </w:p>
          <w:p w:rsidR="00227DC0" w:rsidRPr="00DF5CF9" w:rsidRDefault="00EF54B2">
            <w:pPr>
              <w:pStyle w:val="TAC"/>
              <w:rPr>
                <w:sz w:val="16"/>
              </w:rPr>
            </w:pPr>
            <w:r w:rsidRPr="00DF5CF9">
              <w:rPr>
                <w:sz w:val="16"/>
              </w:rPr>
              <w:t>'80'</w:t>
            </w:r>
          </w:p>
        </w:tc>
        <w:tc>
          <w:tcPr>
            <w:tcW w:w="448" w:type="dxa"/>
            <w:tcBorders>
              <w:top w:val="single" w:sz="4" w:space="0" w:color="auto"/>
            </w:tcBorders>
          </w:tcPr>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'01'</w:t>
            </w:r>
          </w:p>
        </w:tc>
        <w:tc>
          <w:tcPr>
            <w:tcW w:w="582" w:type="dxa"/>
            <w:gridSpan w:val="2"/>
            <w:tcBorders>
              <w:top w:val="single" w:sz="4" w:space="0" w:color="auto"/>
            </w:tcBorders>
          </w:tcPr>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'1A'</w:t>
            </w:r>
          </w:p>
        </w:tc>
        <w:tc>
          <w:tcPr>
            <w:tcW w:w="700" w:type="dxa"/>
            <w:gridSpan w:val="2"/>
            <w:tcBorders>
              <w:top w:val="single" w:sz="4" w:space="0" w:color="auto"/>
            </w:tcBorders>
          </w:tcPr>
          <w:p w:rsidR="00227DC0" w:rsidRPr="00DF5CF9" w:rsidRDefault="00EF54B2">
            <w:pPr>
              <w:pStyle w:val="TAC"/>
              <w:rPr>
                <w:sz w:val="16"/>
              </w:rPr>
            </w:pPr>
            <w:r w:rsidRPr="00DF5CF9">
              <w:rPr>
                <w:sz w:val="16"/>
              </w:rPr>
              <w:t>'90'</w:t>
            </w:r>
          </w:p>
          <w:p w:rsidR="00227DC0" w:rsidRPr="00DF5CF9" w:rsidRDefault="00EF54B2">
            <w:pPr>
              <w:pStyle w:val="TAC"/>
              <w:rPr>
                <w:sz w:val="16"/>
              </w:rPr>
            </w:pPr>
            <w:r w:rsidRPr="00DF5CF9">
              <w:rPr>
                <w:sz w:val="16"/>
              </w:rPr>
              <w:t>'A4'</w:t>
            </w:r>
          </w:p>
        </w:tc>
        <w:tc>
          <w:tcPr>
            <w:tcW w:w="1161" w:type="dxa"/>
            <w:gridSpan w:val="2"/>
            <w:tcBorders>
              <w:top w:val="single" w:sz="4" w:space="0" w:color="auto"/>
            </w:tcBorders>
          </w:tcPr>
          <w:p w:rsidR="00227DC0" w:rsidRPr="00DF5CF9" w:rsidRDefault="00EF54B2">
            <w:pPr>
              <w:pStyle w:val="TAC"/>
              <w:rPr>
                <w:sz w:val="16"/>
              </w:rPr>
            </w:pPr>
            <w:r w:rsidRPr="00DF5CF9">
              <w:rPr>
                <w:sz w:val="16"/>
              </w:rPr>
              <w:t>ALW</w:t>
            </w:r>
          </w:p>
          <w:p w:rsidR="00227DC0" w:rsidRPr="00DF5CF9" w:rsidRDefault="00EF54B2">
            <w:pPr>
              <w:pStyle w:val="TAC"/>
              <w:rPr>
                <w:sz w:val="16"/>
              </w:rPr>
            </w:pPr>
            <w:r w:rsidRPr="00DF5CF9">
              <w:rPr>
                <w:sz w:val="16"/>
              </w:rPr>
              <w:t xml:space="preserve">Level 5 </w:t>
            </w:r>
          </w:p>
        </w:tc>
        <w:tc>
          <w:tcPr>
            <w:tcW w:w="467" w:type="dxa"/>
            <w:tcBorders>
              <w:top w:val="single" w:sz="4" w:space="0" w:color="auto"/>
            </w:tcBorders>
          </w:tcPr>
          <w:p w:rsidR="00227DC0" w:rsidRPr="00DF5CF9" w:rsidRDefault="00EF54B2">
            <w:pPr>
              <w:pStyle w:val="TAC"/>
              <w:rPr>
                <w:sz w:val="16"/>
              </w:rPr>
            </w:pPr>
            <w:r w:rsidRPr="00DF5CF9">
              <w:rPr>
                <w:sz w:val="16"/>
              </w:rPr>
              <w:t>'00'</w:t>
            </w:r>
          </w:p>
          <w:p w:rsidR="00227DC0" w:rsidRPr="00DF5CF9" w:rsidRDefault="00EF54B2">
            <w:pPr>
              <w:pStyle w:val="TAC"/>
              <w:rPr>
                <w:sz w:val="16"/>
              </w:rPr>
            </w:pPr>
            <w:r w:rsidRPr="00DF5CF9">
              <w:rPr>
                <w:sz w:val="16"/>
              </w:rPr>
              <w:t>'06'</w:t>
            </w:r>
          </w:p>
        </w:tc>
        <w:tc>
          <w:tcPr>
            <w:tcW w:w="432" w:type="dxa"/>
            <w:tcBorders>
              <w:top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'83'</w:t>
            </w:r>
          </w:p>
        </w:tc>
        <w:tc>
          <w:tcPr>
            <w:tcW w:w="421" w:type="dxa"/>
            <w:tcBorders>
              <w:top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'01'</w:t>
            </w:r>
          </w:p>
        </w:tc>
        <w:tc>
          <w:tcPr>
            <w:tcW w:w="598" w:type="dxa"/>
            <w:gridSpan w:val="2"/>
            <w:tcBorders>
              <w:top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'0X'</w:t>
            </w:r>
          </w:p>
          <w:p w:rsidR="00227DC0" w:rsidRPr="00DF5CF9" w:rsidRDefault="00227DC0">
            <w:pPr>
              <w:pStyle w:val="TAC"/>
              <w:rPr>
                <w:sz w:val="16"/>
              </w:rPr>
            </w:pPr>
          </w:p>
        </w:tc>
        <w:tc>
          <w:tcPr>
            <w:tcW w:w="840" w:type="dxa"/>
            <w:gridSpan w:val="2"/>
            <w:tcBorders>
              <w:top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'95'</w:t>
            </w:r>
          </w:p>
        </w:tc>
        <w:tc>
          <w:tcPr>
            <w:tcW w:w="420" w:type="dxa"/>
            <w:gridSpan w:val="2"/>
            <w:tcBorders>
              <w:top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'01'</w:t>
            </w:r>
          </w:p>
        </w:tc>
        <w:tc>
          <w:tcPr>
            <w:tcW w:w="578" w:type="dxa"/>
            <w:gridSpan w:val="3"/>
            <w:tcBorders>
              <w:top w:val="single" w:sz="4" w:space="0" w:color="auto"/>
              <w:right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'YY'</w:t>
            </w:r>
          </w:p>
        </w:tc>
      </w:tr>
      <w:tr w:rsidR="00227DC0" w:rsidRPr="00DF5CF9">
        <w:trPr>
          <w:gridBefore w:val="1"/>
          <w:wBefore w:w="21" w:type="dxa"/>
          <w:jc w:val="center"/>
        </w:trPr>
        <w:tc>
          <w:tcPr>
            <w:tcW w:w="779" w:type="dxa"/>
          </w:tcPr>
          <w:p w:rsidR="00227DC0" w:rsidRPr="00DF5CF9" w:rsidRDefault="00EF54B2">
            <w:pPr>
              <w:pStyle w:val="TAC"/>
              <w:rPr>
                <w:sz w:val="16"/>
              </w:rPr>
            </w:pPr>
            <w:r w:rsidRPr="00DF5CF9">
              <w:rPr>
                <w:sz w:val="16"/>
              </w:rPr>
              <w:t>02</w:t>
            </w:r>
          </w:p>
        </w:tc>
        <w:tc>
          <w:tcPr>
            <w:tcW w:w="567" w:type="dxa"/>
          </w:tcPr>
          <w:p w:rsidR="00227DC0" w:rsidRPr="00DF5CF9" w:rsidRDefault="00EF54B2">
            <w:pPr>
              <w:pStyle w:val="TAC"/>
              <w:rPr>
                <w:sz w:val="16"/>
              </w:rPr>
            </w:pPr>
            <w:r w:rsidRPr="00DF5CF9">
              <w:rPr>
                <w:sz w:val="16"/>
              </w:rPr>
              <w:t>EF</w:t>
            </w:r>
          </w:p>
        </w:tc>
        <w:tc>
          <w:tcPr>
            <w:tcW w:w="1247" w:type="dxa"/>
          </w:tcPr>
          <w:p w:rsidR="00227DC0" w:rsidRPr="00DF5CF9" w:rsidRDefault="00EF54B2">
            <w:pPr>
              <w:pStyle w:val="TAL"/>
              <w:rPr>
                <w:sz w:val="16"/>
              </w:rPr>
            </w:pPr>
            <w:r w:rsidRPr="00DF5CF9">
              <w:rPr>
                <w:sz w:val="16"/>
              </w:rPr>
              <w:t>READ</w:t>
            </w:r>
          </w:p>
          <w:p w:rsidR="00227DC0" w:rsidRPr="00DF5CF9" w:rsidRDefault="00EF54B2">
            <w:pPr>
              <w:pStyle w:val="TAL"/>
              <w:rPr>
                <w:sz w:val="16"/>
              </w:rPr>
            </w:pPr>
            <w:r w:rsidRPr="00DF5CF9">
              <w:rPr>
                <w:sz w:val="16"/>
              </w:rPr>
              <w:t>DEACTIVATE/</w:t>
            </w:r>
            <w:r w:rsidRPr="00DF5CF9">
              <w:rPr>
                <w:sz w:val="16"/>
              </w:rPr>
              <w:br/>
              <w:t>ACTIVATE</w:t>
            </w:r>
          </w:p>
        </w:tc>
        <w:tc>
          <w:tcPr>
            <w:tcW w:w="604" w:type="dxa"/>
          </w:tcPr>
          <w:p w:rsidR="00227DC0" w:rsidRPr="00DF5CF9" w:rsidRDefault="00EF54B2">
            <w:pPr>
              <w:pStyle w:val="TAC"/>
              <w:rPr>
                <w:sz w:val="16"/>
              </w:rPr>
            </w:pPr>
            <w:r w:rsidRPr="00DF5CF9">
              <w:rPr>
                <w:sz w:val="16"/>
              </w:rPr>
              <w:t>'80'</w:t>
            </w:r>
          </w:p>
          <w:p w:rsidR="00227DC0" w:rsidRPr="00DF5CF9" w:rsidRDefault="00EF54B2">
            <w:pPr>
              <w:pStyle w:val="TAC"/>
              <w:rPr>
                <w:sz w:val="16"/>
              </w:rPr>
            </w:pPr>
            <w:r w:rsidRPr="00DF5CF9">
              <w:rPr>
                <w:sz w:val="16"/>
              </w:rPr>
              <w:t>'80'</w:t>
            </w:r>
          </w:p>
        </w:tc>
        <w:tc>
          <w:tcPr>
            <w:tcW w:w="448" w:type="dxa"/>
          </w:tcPr>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'01'</w:t>
            </w:r>
          </w:p>
        </w:tc>
        <w:tc>
          <w:tcPr>
            <w:tcW w:w="582" w:type="dxa"/>
            <w:gridSpan w:val="2"/>
          </w:tcPr>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'18'</w:t>
            </w:r>
          </w:p>
        </w:tc>
        <w:tc>
          <w:tcPr>
            <w:tcW w:w="700" w:type="dxa"/>
            <w:gridSpan w:val="2"/>
          </w:tcPr>
          <w:p w:rsidR="00227DC0" w:rsidRPr="00DF5CF9" w:rsidRDefault="00EF54B2">
            <w:pPr>
              <w:pStyle w:val="TAC"/>
              <w:rPr>
                <w:sz w:val="16"/>
              </w:rPr>
            </w:pPr>
            <w:r w:rsidRPr="00DF5CF9">
              <w:rPr>
                <w:sz w:val="16"/>
              </w:rPr>
              <w:t>'90'</w:t>
            </w:r>
          </w:p>
          <w:p w:rsidR="00227DC0" w:rsidRPr="00DF5CF9" w:rsidRDefault="00EF54B2">
            <w:pPr>
              <w:pStyle w:val="TAC"/>
              <w:rPr>
                <w:sz w:val="16"/>
              </w:rPr>
            </w:pPr>
            <w:r w:rsidRPr="00DF5CF9">
              <w:rPr>
                <w:sz w:val="16"/>
              </w:rPr>
              <w:t>'A4'</w:t>
            </w:r>
          </w:p>
        </w:tc>
        <w:tc>
          <w:tcPr>
            <w:tcW w:w="1161" w:type="dxa"/>
            <w:gridSpan w:val="2"/>
          </w:tcPr>
          <w:p w:rsidR="00227DC0" w:rsidRPr="00DF5CF9" w:rsidRDefault="00EF54B2">
            <w:pPr>
              <w:pStyle w:val="TAC"/>
              <w:rPr>
                <w:sz w:val="16"/>
              </w:rPr>
            </w:pPr>
            <w:r w:rsidRPr="00DF5CF9">
              <w:rPr>
                <w:sz w:val="16"/>
              </w:rPr>
              <w:t>ALW</w:t>
            </w:r>
          </w:p>
          <w:p w:rsidR="00227DC0" w:rsidRPr="00DF5CF9" w:rsidRDefault="00EF54B2">
            <w:pPr>
              <w:pStyle w:val="TAC"/>
              <w:rPr>
                <w:sz w:val="16"/>
              </w:rPr>
            </w:pPr>
            <w:r w:rsidRPr="00DF5CF9">
              <w:rPr>
                <w:sz w:val="16"/>
              </w:rPr>
              <w:t xml:space="preserve">Level 5 </w:t>
            </w:r>
          </w:p>
        </w:tc>
        <w:tc>
          <w:tcPr>
            <w:tcW w:w="467" w:type="dxa"/>
          </w:tcPr>
          <w:p w:rsidR="00227DC0" w:rsidRPr="00DF5CF9" w:rsidRDefault="00EF54B2">
            <w:pPr>
              <w:pStyle w:val="TAC"/>
              <w:rPr>
                <w:sz w:val="16"/>
              </w:rPr>
            </w:pPr>
            <w:r w:rsidRPr="00DF5CF9">
              <w:rPr>
                <w:sz w:val="16"/>
              </w:rPr>
              <w:t>'00'</w:t>
            </w:r>
          </w:p>
          <w:p w:rsidR="00227DC0" w:rsidRPr="00DF5CF9" w:rsidRDefault="00EF54B2">
            <w:pPr>
              <w:pStyle w:val="TAC"/>
              <w:rPr>
                <w:sz w:val="16"/>
              </w:rPr>
            </w:pPr>
            <w:r w:rsidRPr="00DF5CF9">
              <w:rPr>
                <w:sz w:val="16"/>
              </w:rPr>
              <w:t>'06'</w:t>
            </w:r>
          </w:p>
        </w:tc>
        <w:tc>
          <w:tcPr>
            <w:tcW w:w="432" w:type="dxa"/>
          </w:tcPr>
          <w:p w:rsidR="00227DC0" w:rsidRPr="00DF5CF9" w:rsidRDefault="00227DC0">
            <w:pPr>
              <w:pStyle w:val="TAC"/>
              <w:rPr>
                <w:sz w:val="16"/>
              </w:rPr>
            </w:pPr>
          </w:p>
          <w:p w:rsidR="00227DC0" w:rsidRPr="00DF5CF9" w:rsidRDefault="00EF54B2">
            <w:pPr>
              <w:pStyle w:val="TAC"/>
              <w:rPr>
                <w:sz w:val="16"/>
              </w:rPr>
            </w:pPr>
            <w:r w:rsidRPr="00DF5CF9">
              <w:rPr>
                <w:sz w:val="16"/>
              </w:rPr>
              <w:t>'83'</w:t>
            </w:r>
          </w:p>
        </w:tc>
        <w:tc>
          <w:tcPr>
            <w:tcW w:w="421" w:type="dxa"/>
          </w:tcPr>
          <w:p w:rsidR="00227DC0" w:rsidRPr="00DF5CF9" w:rsidRDefault="00227DC0">
            <w:pPr>
              <w:pStyle w:val="TAC"/>
              <w:rPr>
                <w:sz w:val="16"/>
              </w:rPr>
            </w:pPr>
          </w:p>
          <w:p w:rsidR="00227DC0" w:rsidRPr="00DF5CF9" w:rsidRDefault="00EF54B2">
            <w:pPr>
              <w:pStyle w:val="TAC"/>
              <w:rPr>
                <w:sz w:val="16"/>
              </w:rPr>
            </w:pPr>
            <w:r w:rsidRPr="00DF5CF9">
              <w:rPr>
                <w:sz w:val="16"/>
              </w:rPr>
              <w:t>'01'</w:t>
            </w:r>
          </w:p>
        </w:tc>
        <w:tc>
          <w:tcPr>
            <w:tcW w:w="598" w:type="dxa"/>
            <w:gridSpan w:val="2"/>
          </w:tcPr>
          <w:p w:rsidR="00227DC0" w:rsidRPr="00DF5CF9" w:rsidRDefault="00227DC0">
            <w:pPr>
              <w:pStyle w:val="TAC"/>
              <w:rPr>
                <w:sz w:val="16"/>
              </w:rPr>
            </w:pPr>
          </w:p>
          <w:p w:rsidR="00227DC0" w:rsidRPr="00DF5CF9" w:rsidRDefault="00EF54B2">
            <w:pPr>
              <w:pStyle w:val="TAC"/>
              <w:rPr>
                <w:sz w:val="16"/>
              </w:rPr>
            </w:pPr>
            <w:r w:rsidRPr="00DF5CF9">
              <w:rPr>
                <w:sz w:val="16"/>
              </w:rPr>
              <w:t>'0X'</w:t>
            </w:r>
          </w:p>
          <w:p w:rsidR="00227DC0" w:rsidRPr="00DF5CF9" w:rsidRDefault="00227DC0">
            <w:pPr>
              <w:pStyle w:val="TAC"/>
              <w:rPr>
                <w:sz w:val="16"/>
              </w:rPr>
            </w:pPr>
          </w:p>
        </w:tc>
        <w:tc>
          <w:tcPr>
            <w:tcW w:w="840" w:type="dxa"/>
            <w:gridSpan w:val="2"/>
          </w:tcPr>
          <w:p w:rsidR="00227DC0" w:rsidRPr="00DF5CF9" w:rsidRDefault="00227DC0">
            <w:pPr>
              <w:pStyle w:val="TAC"/>
              <w:rPr>
                <w:sz w:val="16"/>
              </w:rPr>
            </w:pPr>
          </w:p>
          <w:p w:rsidR="00227DC0" w:rsidRPr="00DF5CF9" w:rsidRDefault="00EF54B2">
            <w:pPr>
              <w:pStyle w:val="TAC"/>
              <w:rPr>
                <w:sz w:val="16"/>
              </w:rPr>
            </w:pPr>
            <w:r w:rsidRPr="00DF5CF9">
              <w:rPr>
                <w:sz w:val="16"/>
              </w:rPr>
              <w:t>'95'</w:t>
            </w:r>
          </w:p>
        </w:tc>
        <w:tc>
          <w:tcPr>
            <w:tcW w:w="420" w:type="dxa"/>
            <w:gridSpan w:val="2"/>
          </w:tcPr>
          <w:p w:rsidR="00227DC0" w:rsidRPr="00DF5CF9" w:rsidRDefault="00227DC0">
            <w:pPr>
              <w:pStyle w:val="TAC"/>
              <w:rPr>
                <w:sz w:val="16"/>
              </w:rPr>
            </w:pPr>
          </w:p>
          <w:p w:rsidR="00227DC0" w:rsidRPr="00DF5CF9" w:rsidRDefault="00EF54B2">
            <w:pPr>
              <w:pStyle w:val="TAC"/>
              <w:rPr>
                <w:sz w:val="16"/>
              </w:rPr>
            </w:pPr>
            <w:r w:rsidRPr="00DF5CF9">
              <w:rPr>
                <w:sz w:val="16"/>
              </w:rPr>
              <w:t>'01'</w:t>
            </w:r>
          </w:p>
        </w:tc>
        <w:tc>
          <w:tcPr>
            <w:tcW w:w="578" w:type="dxa"/>
            <w:gridSpan w:val="3"/>
            <w:tcBorders>
              <w:right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'YY'</w:t>
            </w:r>
          </w:p>
        </w:tc>
      </w:tr>
      <w:tr w:rsidR="00227DC0" w:rsidRPr="00DF5CF9">
        <w:trPr>
          <w:gridBefore w:val="1"/>
          <w:wBefore w:w="21" w:type="dxa"/>
          <w:jc w:val="center"/>
        </w:trPr>
        <w:tc>
          <w:tcPr>
            <w:tcW w:w="779" w:type="dxa"/>
          </w:tcPr>
          <w:p w:rsidR="00227DC0" w:rsidRPr="00DF5CF9" w:rsidRDefault="00EF54B2">
            <w:pPr>
              <w:pStyle w:val="TAC"/>
              <w:rPr>
                <w:sz w:val="16"/>
              </w:rPr>
            </w:pPr>
            <w:r w:rsidRPr="00DF5CF9">
              <w:rPr>
                <w:sz w:val="16"/>
              </w:rPr>
              <w:t>03</w:t>
            </w:r>
          </w:p>
        </w:tc>
        <w:tc>
          <w:tcPr>
            <w:tcW w:w="567" w:type="dxa"/>
          </w:tcPr>
          <w:p w:rsidR="00227DC0" w:rsidRPr="00DF5CF9" w:rsidRDefault="00EF54B2">
            <w:pPr>
              <w:pStyle w:val="TAC"/>
              <w:rPr>
                <w:sz w:val="16"/>
              </w:rPr>
            </w:pPr>
            <w:r w:rsidRPr="00DF5CF9">
              <w:rPr>
                <w:sz w:val="16"/>
              </w:rPr>
              <w:t>EF</w:t>
            </w:r>
          </w:p>
        </w:tc>
        <w:tc>
          <w:tcPr>
            <w:tcW w:w="1247" w:type="dxa"/>
          </w:tcPr>
          <w:p w:rsidR="00227DC0" w:rsidRPr="00DF5CF9" w:rsidRDefault="00EF54B2">
            <w:pPr>
              <w:pStyle w:val="TAL"/>
              <w:rPr>
                <w:sz w:val="16"/>
              </w:rPr>
            </w:pPr>
            <w:r w:rsidRPr="00DF5CF9">
              <w:rPr>
                <w:sz w:val="16"/>
              </w:rPr>
              <w:t>READ</w:t>
            </w:r>
          </w:p>
          <w:p w:rsidR="00227DC0" w:rsidRPr="00DF5CF9" w:rsidRDefault="00EF54B2">
            <w:pPr>
              <w:pStyle w:val="TAL"/>
              <w:rPr>
                <w:sz w:val="16"/>
              </w:rPr>
            </w:pPr>
            <w:r w:rsidRPr="00DF5CF9">
              <w:rPr>
                <w:sz w:val="16"/>
              </w:rPr>
              <w:t>UPDATE</w:t>
            </w:r>
          </w:p>
          <w:p w:rsidR="00227DC0" w:rsidRPr="00DF5CF9" w:rsidRDefault="00EF54B2">
            <w:pPr>
              <w:pStyle w:val="TAL"/>
              <w:rPr>
                <w:sz w:val="16"/>
              </w:rPr>
            </w:pPr>
            <w:r w:rsidRPr="00DF5CF9">
              <w:rPr>
                <w:sz w:val="16"/>
              </w:rPr>
              <w:t>DEACTIVATE/</w:t>
            </w:r>
            <w:r w:rsidRPr="00DF5CF9">
              <w:rPr>
                <w:sz w:val="16"/>
              </w:rPr>
              <w:br/>
              <w:t>ACTIVATE</w:t>
            </w:r>
          </w:p>
        </w:tc>
        <w:tc>
          <w:tcPr>
            <w:tcW w:w="604" w:type="dxa"/>
          </w:tcPr>
          <w:p w:rsidR="00227DC0" w:rsidRPr="00DF5CF9" w:rsidRDefault="00EF54B2">
            <w:pPr>
              <w:pStyle w:val="TAC"/>
              <w:rPr>
                <w:sz w:val="16"/>
              </w:rPr>
            </w:pPr>
            <w:r w:rsidRPr="00DF5CF9">
              <w:rPr>
                <w:sz w:val="16"/>
              </w:rPr>
              <w:t>'80'</w:t>
            </w:r>
          </w:p>
          <w:p w:rsidR="00227DC0" w:rsidRPr="00DF5CF9" w:rsidRDefault="00EF54B2">
            <w:pPr>
              <w:pStyle w:val="TAC"/>
              <w:rPr>
                <w:sz w:val="16"/>
              </w:rPr>
            </w:pPr>
            <w:r w:rsidRPr="00DF5CF9">
              <w:rPr>
                <w:sz w:val="16"/>
              </w:rPr>
              <w:t>'80'</w:t>
            </w:r>
          </w:p>
          <w:p w:rsidR="00227DC0" w:rsidRPr="00DF5CF9" w:rsidRDefault="00EF54B2">
            <w:pPr>
              <w:pStyle w:val="TAC"/>
              <w:rPr>
                <w:sz w:val="16"/>
              </w:rPr>
            </w:pPr>
            <w:r w:rsidRPr="00DF5CF9">
              <w:rPr>
                <w:sz w:val="16"/>
              </w:rPr>
              <w:t>'80'</w:t>
            </w:r>
          </w:p>
        </w:tc>
        <w:tc>
          <w:tcPr>
            <w:tcW w:w="448" w:type="dxa"/>
          </w:tcPr>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'01'</w:t>
            </w:r>
          </w:p>
        </w:tc>
        <w:tc>
          <w:tcPr>
            <w:tcW w:w="582" w:type="dxa"/>
            <w:gridSpan w:val="2"/>
          </w:tcPr>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'02'</w:t>
            </w:r>
          </w:p>
          <w:p w:rsidR="00227DC0" w:rsidRPr="00DF5CF9" w:rsidRDefault="00EF54B2">
            <w:pPr>
              <w:pStyle w:val="TAC"/>
              <w:rPr>
                <w:sz w:val="16"/>
              </w:rPr>
            </w:pPr>
            <w:r w:rsidRPr="00DF5CF9">
              <w:rPr>
                <w:sz w:val="16"/>
              </w:rPr>
              <w:t>'18'</w:t>
            </w:r>
          </w:p>
        </w:tc>
        <w:tc>
          <w:tcPr>
            <w:tcW w:w="700" w:type="dxa"/>
            <w:gridSpan w:val="2"/>
          </w:tcPr>
          <w:p w:rsidR="00227DC0" w:rsidRPr="00DF5CF9" w:rsidRDefault="00EF54B2">
            <w:pPr>
              <w:pStyle w:val="TAC"/>
              <w:rPr>
                <w:sz w:val="16"/>
              </w:rPr>
            </w:pPr>
            <w:r w:rsidRPr="00DF5CF9">
              <w:rPr>
                <w:sz w:val="16"/>
              </w:rPr>
              <w:t>'90'</w:t>
            </w:r>
          </w:p>
          <w:p w:rsidR="00227DC0" w:rsidRPr="00DF5CF9" w:rsidRDefault="00EF54B2">
            <w:pPr>
              <w:pStyle w:val="TAC"/>
              <w:rPr>
                <w:sz w:val="16"/>
              </w:rPr>
            </w:pPr>
            <w:r w:rsidRPr="00DF5CF9">
              <w:rPr>
                <w:sz w:val="16"/>
              </w:rPr>
              <w:t>'A4'</w:t>
            </w:r>
          </w:p>
          <w:p w:rsidR="00227DC0" w:rsidRPr="00DF5CF9" w:rsidRDefault="00EF54B2">
            <w:pPr>
              <w:pStyle w:val="TAC"/>
              <w:rPr>
                <w:sz w:val="16"/>
              </w:rPr>
            </w:pPr>
            <w:r w:rsidRPr="00DF5CF9">
              <w:rPr>
                <w:sz w:val="16"/>
              </w:rPr>
              <w:t>'A4'</w:t>
            </w:r>
          </w:p>
        </w:tc>
        <w:tc>
          <w:tcPr>
            <w:tcW w:w="1161" w:type="dxa"/>
            <w:gridSpan w:val="2"/>
          </w:tcPr>
          <w:p w:rsidR="00227DC0" w:rsidRPr="00DF5CF9" w:rsidRDefault="00EF54B2">
            <w:pPr>
              <w:pStyle w:val="TAC"/>
              <w:rPr>
                <w:sz w:val="16"/>
              </w:rPr>
            </w:pPr>
            <w:r w:rsidRPr="00DF5CF9">
              <w:rPr>
                <w:sz w:val="16"/>
              </w:rPr>
              <w:t>ALW</w:t>
            </w:r>
          </w:p>
          <w:p w:rsidR="00227DC0" w:rsidRPr="00DF5CF9" w:rsidRDefault="00EF54B2">
            <w:pPr>
              <w:pStyle w:val="TAC"/>
              <w:rPr>
                <w:sz w:val="16"/>
              </w:rPr>
            </w:pPr>
            <w:r w:rsidRPr="00DF5CF9">
              <w:rPr>
                <w:sz w:val="16"/>
              </w:rPr>
              <w:t>PIN</w:t>
            </w:r>
          </w:p>
          <w:p w:rsidR="00227DC0" w:rsidRPr="00DF5CF9" w:rsidRDefault="00EF54B2">
            <w:pPr>
              <w:pStyle w:val="TAC"/>
              <w:rPr>
                <w:sz w:val="16"/>
              </w:rPr>
            </w:pPr>
            <w:r w:rsidRPr="00DF5CF9">
              <w:rPr>
                <w:sz w:val="16"/>
              </w:rPr>
              <w:t xml:space="preserve">Level 5 </w:t>
            </w:r>
          </w:p>
        </w:tc>
        <w:tc>
          <w:tcPr>
            <w:tcW w:w="467" w:type="dxa"/>
          </w:tcPr>
          <w:p w:rsidR="00227DC0" w:rsidRPr="00DF5CF9" w:rsidRDefault="00EF54B2">
            <w:pPr>
              <w:pStyle w:val="TAC"/>
              <w:rPr>
                <w:sz w:val="16"/>
              </w:rPr>
            </w:pPr>
            <w:r w:rsidRPr="00DF5CF9">
              <w:rPr>
                <w:sz w:val="16"/>
              </w:rPr>
              <w:t>'00'</w:t>
            </w:r>
          </w:p>
          <w:p w:rsidR="00227DC0" w:rsidRPr="00DF5CF9" w:rsidRDefault="00EF54B2">
            <w:pPr>
              <w:pStyle w:val="TAC"/>
              <w:rPr>
                <w:sz w:val="16"/>
              </w:rPr>
            </w:pPr>
            <w:r w:rsidRPr="00DF5CF9">
              <w:rPr>
                <w:sz w:val="16"/>
              </w:rPr>
              <w:t>'06'</w:t>
            </w:r>
          </w:p>
          <w:p w:rsidR="00227DC0" w:rsidRPr="00DF5CF9" w:rsidRDefault="00EF54B2">
            <w:pPr>
              <w:pStyle w:val="TAC"/>
              <w:rPr>
                <w:sz w:val="16"/>
              </w:rPr>
            </w:pPr>
            <w:r w:rsidRPr="00DF5CF9">
              <w:rPr>
                <w:sz w:val="16"/>
              </w:rPr>
              <w:t>'06'</w:t>
            </w:r>
          </w:p>
        </w:tc>
        <w:tc>
          <w:tcPr>
            <w:tcW w:w="432" w:type="dxa"/>
          </w:tcPr>
          <w:p w:rsidR="00227DC0" w:rsidRPr="00DF5CF9" w:rsidRDefault="00227DC0">
            <w:pPr>
              <w:pStyle w:val="TAC"/>
              <w:rPr>
                <w:sz w:val="16"/>
              </w:rPr>
            </w:pPr>
          </w:p>
          <w:p w:rsidR="00227DC0" w:rsidRPr="00DF5CF9" w:rsidRDefault="00EF54B2">
            <w:pPr>
              <w:pStyle w:val="TAC"/>
              <w:rPr>
                <w:sz w:val="16"/>
              </w:rPr>
            </w:pPr>
            <w:r w:rsidRPr="00DF5CF9">
              <w:rPr>
                <w:sz w:val="16"/>
              </w:rPr>
              <w:t>'83'</w:t>
            </w:r>
          </w:p>
          <w:p w:rsidR="00227DC0" w:rsidRPr="00DF5CF9" w:rsidRDefault="00EF54B2">
            <w:pPr>
              <w:pStyle w:val="TAC"/>
              <w:rPr>
                <w:sz w:val="16"/>
              </w:rPr>
            </w:pPr>
            <w:r w:rsidRPr="00DF5CF9">
              <w:rPr>
                <w:sz w:val="16"/>
              </w:rPr>
              <w:t>'83'</w:t>
            </w:r>
          </w:p>
        </w:tc>
        <w:tc>
          <w:tcPr>
            <w:tcW w:w="421" w:type="dxa"/>
          </w:tcPr>
          <w:p w:rsidR="00227DC0" w:rsidRPr="00DF5CF9" w:rsidRDefault="00227DC0">
            <w:pPr>
              <w:pStyle w:val="TAC"/>
              <w:rPr>
                <w:sz w:val="16"/>
              </w:rPr>
            </w:pPr>
          </w:p>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'01'</w:t>
            </w:r>
          </w:p>
        </w:tc>
        <w:tc>
          <w:tcPr>
            <w:tcW w:w="598" w:type="dxa"/>
            <w:gridSpan w:val="2"/>
          </w:tcPr>
          <w:p w:rsidR="00227DC0" w:rsidRPr="00DF5CF9" w:rsidRDefault="00227DC0">
            <w:pPr>
              <w:pStyle w:val="TAC"/>
              <w:rPr>
                <w:sz w:val="16"/>
              </w:rPr>
            </w:pPr>
          </w:p>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'0X'</w:t>
            </w:r>
          </w:p>
          <w:p w:rsidR="00227DC0" w:rsidRPr="00DF5CF9" w:rsidRDefault="00227DC0">
            <w:pPr>
              <w:pStyle w:val="TAC"/>
              <w:rPr>
                <w:sz w:val="16"/>
              </w:rPr>
            </w:pPr>
          </w:p>
        </w:tc>
        <w:tc>
          <w:tcPr>
            <w:tcW w:w="840" w:type="dxa"/>
            <w:gridSpan w:val="2"/>
          </w:tcPr>
          <w:p w:rsidR="00227DC0" w:rsidRPr="00DF5CF9" w:rsidRDefault="00227DC0">
            <w:pPr>
              <w:pStyle w:val="TAC"/>
              <w:rPr>
                <w:sz w:val="16"/>
              </w:rPr>
            </w:pPr>
          </w:p>
          <w:p w:rsidR="00227DC0" w:rsidRPr="00DF5CF9" w:rsidRDefault="00EF54B2">
            <w:pPr>
              <w:pStyle w:val="TAC"/>
              <w:rPr>
                <w:sz w:val="16"/>
              </w:rPr>
            </w:pPr>
            <w:r w:rsidRPr="00DF5CF9">
              <w:rPr>
                <w:sz w:val="16"/>
              </w:rPr>
              <w:t>'95'</w:t>
            </w:r>
          </w:p>
          <w:p w:rsidR="00227DC0" w:rsidRPr="00DF5CF9" w:rsidRDefault="00EF54B2">
            <w:pPr>
              <w:pStyle w:val="TAC"/>
              <w:rPr>
                <w:sz w:val="16"/>
              </w:rPr>
            </w:pPr>
            <w:r w:rsidRPr="00DF5CF9">
              <w:rPr>
                <w:sz w:val="16"/>
              </w:rPr>
              <w:t>'95'</w:t>
            </w:r>
          </w:p>
        </w:tc>
        <w:tc>
          <w:tcPr>
            <w:tcW w:w="420" w:type="dxa"/>
            <w:gridSpan w:val="2"/>
          </w:tcPr>
          <w:p w:rsidR="00227DC0" w:rsidRPr="00DF5CF9" w:rsidRDefault="00227DC0">
            <w:pPr>
              <w:pStyle w:val="TAC"/>
              <w:rPr>
                <w:sz w:val="16"/>
              </w:rPr>
            </w:pPr>
          </w:p>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'01'</w:t>
            </w:r>
          </w:p>
        </w:tc>
        <w:tc>
          <w:tcPr>
            <w:tcW w:w="578" w:type="dxa"/>
            <w:gridSpan w:val="3"/>
            <w:tcBorders>
              <w:right w:val="single" w:sz="4" w:space="0" w:color="auto"/>
            </w:tcBorders>
          </w:tcPr>
          <w:p w:rsidR="00227DC0" w:rsidRPr="00DF5CF9" w:rsidRDefault="00227DC0">
            <w:pPr>
              <w:pStyle w:val="TAC"/>
              <w:rPr>
                <w:sz w:val="16"/>
              </w:rPr>
            </w:pPr>
          </w:p>
          <w:p w:rsidR="00227DC0" w:rsidRPr="00DF5CF9" w:rsidRDefault="00EF54B2">
            <w:pPr>
              <w:pStyle w:val="TAC"/>
              <w:rPr>
                <w:sz w:val="16"/>
              </w:rPr>
            </w:pPr>
            <w:r w:rsidRPr="00DF5CF9">
              <w:rPr>
                <w:sz w:val="16"/>
              </w:rPr>
              <w:t>'01'</w:t>
            </w:r>
          </w:p>
          <w:p w:rsidR="00227DC0" w:rsidRPr="00DF5CF9" w:rsidRDefault="00EF54B2">
            <w:pPr>
              <w:pStyle w:val="TAC"/>
              <w:rPr>
                <w:sz w:val="16"/>
              </w:rPr>
            </w:pPr>
            <w:r w:rsidRPr="00DF5CF9">
              <w:rPr>
                <w:sz w:val="16"/>
              </w:rPr>
              <w:t>'YY'</w:t>
            </w:r>
          </w:p>
        </w:tc>
      </w:tr>
    </w:tbl>
    <w:p w:rsidR="00227DC0" w:rsidRPr="00DF5CF9" w:rsidRDefault="00227DC0"/>
    <w:p w:rsidR="00227DC0" w:rsidRPr="00DF5CF9" w:rsidRDefault="00EF54B2">
      <w:r w:rsidRPr="00DF5CF9">
        <w:t xml:space="preserve">The value X in table F.1 is according to level 5 in table 9.3. The value 'YY' in table F.1 is in accordance with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r w:rsidRPr="00DF5CF9">
        <w:t>As an example, those records could be used as follows: the first record of EF</w:t>
      </w:r>
      <w:r w:rsidRPr="00DF5CF9">
        <w:rPr>
          <w:rFonts w:ascii="Times" w:hAnsi="Times"/>
          <w:position w:val="-6"/>
          <w:sz w:val="16"/>
        </w:rPr>
        <w:t>ARR</w:t>
      </w:r>
      <w:r w:rsidRPr="00DF5CF9">
        <w:t xml:space="preserve"> can be the access rule of EF</w:t>
      </w:r>
      <w:r w:rsidRPr="00DF5CF9">
        <w:rPr>
          <w:rFonts w:ascii="Times" w:hAnsi="Times"/>
          <w:position w:val="-6"/>
          <w:sz w:val="16"/>
        </w:rPr>
        <w:t>DIR</w:t>
      </w:r>
      <w:r w:rsidRPr="00DF5CF9">
        <w:t>, the second record of EF</w:t>
      </w:r>
      <w:r w:rsidRPr="00DF5CF9">
        <w:rPr>
          <w:rFonts w:ascii="Times" w:hAnsi="Times"/>
          <w:position w:val="-6"/>
          <w:sz w:val="16"/>
        </w:rPr>
        <w:t>ARR</w:t>
      </w:r>
      <w:r w:rsidRPr="00DF5CF9">
        <w:t xml:space="preserve"> can be the access rule of EF</w:t>
      </w:r>
      <w:r w:rsidRPr="00DF5CF9">
        <w:rPr>
          <w:rFonts w:ascii="Times" w:hAnsi="Times"/>
          <w:position w:val="-6"/>
          <w:sz w:val="16"/>
        </w:rPr>
        <w:t>ICCID</w:t>
      </w:r>
      <w:r w:rsidRPr="00DF5CF9">
        <w:t>, the third record of EF</w:t>
      </w:r>
      <w:r w:rsidRPr="00DF5CF9">
        <w:rPr>
          <w:rFonts w:ascii="Times" w:hAnsi="Times"/>
          <w:position w:val="-6"/>
          <w:sz w:val="16"/>
        </w:rPr>
        <w:t>ARR</w:t>
      </w:r>
      <w:r w:rsidRPr="00DF5CF9">
        <w:t xml:space="preserve"> can be the access rule of EF</w:t>
      </w:r>
      <w:r w:rsidRPr="00DF5CF9">
        <w:rPr>
          <w:rFonts w:ascii="Times" w:hAnsi="Times"/>
          <w:position w:val="-6"/>
          <w:sz w:val="16"/>
        </w:rPr>
        <w:t>PL</w:t>
      </w:r>
      <w:r w:rsidRPr="00DF5CF9">
        <w:t>.</w:t>
      </w:r>
    </w:p>
    <w:p w:rsidR="00227DC0" w:rsidRPr="00DF5CF9" w:rsidRDefault="00EF54B2">
      <w:pPr>
        <w:pStyle w:val="Heading8"/>
      </w:pPr>
      <w:r w:rsidRPr="00DF5CF9">
        <w:br w:type="page"/>
      </w:r>
      <w:bookmarkStart w:id="1393" w:name="_Toc24018571"/>
      <w:bookmarkStart w:id="1394" w:name="_Toc24449475"/>
      <w:bookmarkStart w:id="1395" w:name="_Toc38895278"/>
      <w:r w:rsidRPr="00DF5CF9">
        <w:lastRenderedPageBreak/>
        <w:t>Annex G (informative</w:t>
      </w:r>
      <w:r w:rsidR="001A42E2" w:rsidRPr="00DF5CF9">
        <w:t>):</w:t>
      </w:r>
      <w:r w:rsidR="001A42E2" w:rsidRPr="00DF5CF9">
        <w:br/>
      </w:r>
      <w:r w:rsidRPr="00DF5CF9">
        <w:t>Access Rules Referencing (ARR)</w:t>
      </w:r>
      <w:bookmarkEnd w:id="1393"/>
      <w:bookmarkEnd w:id="1394"/>
      <w:bookmarkEnd w:id="1395"/>
    </w:p>
    <w:p w:rsidR="00227DC0" w:rsidRPr="00DF5CF9" w:rsidRDefault="00EF54B2">
      <w:pPr>
        <w:pStyle w:val="Heading1"/>
      </w:pPr>
      <w:bookmarkStart w:id="1396" w:name="_Toc24018572"/>
      <w:bookmarkStart w:id="1397" w:name="_Toc24449476"/>
      <w:bookmarkStart w:id="1398" w:name="_Toc38895279"/>
      <w:r w:rsidRPr="00DF5CF9">
        <w:t>G.1</w:t>
      </w:r>
      <w:r w:rsidRPr="00DF5CF9">
        <w:tab/>
        <w:t>Sample content of EF</w:t>
      </w:r>
      <w:r w:rsidRPr="00DF5CF9">
        <w:rPr>
          <w:szCs w:val="36"/>
          <w:vertAlign w:val="subscript"/>
        </w:rPr>
        <w:t>ARR</w:t>
      </w:r>
      <w:bookmarkEnd w:id="1396"/>
      <w:bookmarkEnd w:id="1397"/>
      <w:bookmarkEnd w:id="1398"/>
    </w:p>
    <w:p w:rsidR="00227DC0" w:rsidRPr="00DF5CF9" w:rsidRDefault="00EF54B2">
      <w:r w:rsidRPr="00DF5CF9">
        <w:t>This clause contains a set of access rule examples that are stored in EF</w:t>
      </w:r>
      <w:r w:rsidRPr="00DF5CF9">
        <w:rPr>
          <w:rFonts w:ascii="Times" w:hAnsi="Times"/>
          <w:position w:val="-6"/>
          <w:sz w:val="16"/>
        </w:rPr>
        <w:t>ARR</w:t>
      </w:r>
      <w:r w:rsidRPr="00DF5CF9">
        <w:t>. The access rules are referenced using tag '8B' in the FCP.</w:t>
      </w:r>
    </w:p>
    <w:p w:rsidR="00227DC0" w:rsidRPr="00DF5CF9" w:rsidRDefault="00EF54B2">
      <w:r w:rsidRPr="00DF5CF9">
        <w:t>The following definitions apply:</w:t>
      </w:r>
    </w:p>
    <w:p w:rsidR="00227DC0" w:rsidRPr="00DF5CF9" w:rsidRDefault="00EF54B2">
      <w:pPr>
        <w:pStyle w:val="B1"/>
      </w:pPr>
      <w:r w:rsidRPr="00DF5CF9">
        <w:t>the application PIN is referred to as PIN Appl. 1 global (key reference '01');</w:t>
      </w:r>
    </w:p>
    <w:p w:rsidR="00227DC0" w:rsidRPr="00DF5CF9" w:rsidRDefault="00EF54B2">
      <w:pPr>
        <w:pStyle w:val="B1"/>
      </w:pPr>
      <w:r w:rsidRPr="00DF5CF9">
        <w:t>the UICC supports the usage of a universal PIN, see clause 9.4.1, that is referred to as UNIVERSAL PIN (key reference '11');</w:t>
      </w:r>
    </w:p>
    <w:p w:rsidR="00227DC0" w:rsidRPr="00DF5CF9" w:rsidRDefault="00EF54B2">
      <w:pPr>
        <w:pStyle w:val="B1"/>
      </w:pPr>
      <w:r w:rsidRPr="00DF5CF9">
        <w:t>the application PIN2 is referred to as Second PIN Appl.1 local (key reference '81');</w:t>
      </w:r>
    </w:p>
    <w:p w:rsidR="00227DC0" w:rsidRPr="00DF5CF9" w:rsidRDefault="00EF54B2">
      <w:pPr>
        <w:pStyle w:val="B1"/>
      </w:pPr>
      <w:r w:rsidRPr="00DF5CF9">
        <w:t>access condition ADM is referenced as Level 5/Level 6 (key reference 'YZ') where:</w:t>
      </w:r>
    </w:p>
    <w:p w:rsidR="00227DC0" w:rsidRPr="00DF5CF9" w:rsidRDefault="00EF54B2">
      <w:pPr>
        <w:pStyle w:val="B2"/>
      </w:pPr>
      <w:r w:rsidRPr="00DF5CF9">
        <w:t>'Y' = '0' for Level 5 and 'Y' = '8' for Level 6;</w:t>
      </w:r>
    </w:p>
    <w:p w:rsidR="00227DC0" w:rsidRPr="00DF5CF9" w:rsidRDefault="00EF54B2">
      <w:pPr>
        <w:pStyle w:val="B2"/>
      </w:pPr>
      <w:r w:rsidRPr="00DF5CF9">
        <w:t>'Z' = 'A' to 'E' for Level5 and Level 6;</w:t>
      </w:r>
    </w:p>
    <w:p w:rsidR="00227DC0" w:rsidRPr="00DF5CF9" w:rsidRDefault="00EF54B2">
      <w:pPr>
        <w:pStyle w:val="B1"/>
      </w:pPr>
      <w:r w:rsidRPr="00DF5CF9">
        <w:t xml:space="preserve">the value 'XX' for the usage qualifier for key reference value 'YZ' is according to </w:t>
      </w:r>
      <w:r w:rsidRPr="00EF7A9B">
        <w:t>ISO/IEC 7816-4 [</w:t>
      </w:r>
      <w:r w:rsidRPr="00EF7A9B">
        <w:fldChar w:fldCharType="begin"/>
      </w:r>
      <w:r w:rsidRPr="00EF7A9B">
        <w:instrText xml:space="preserve">REF REF_ISOIEC7816_4 \* MERGEFORMAT  \h </w:instrText>
      </w:r>
      <w:r w:rsidRPr="00EF7A9B">
        <w:fldChar w:fldCharType="separate"/>
      </w:r>
      <w:r w:rsidRPr="00EF7A9B">
        <w:t>12</w:t>
      </w:r>
      <w:r w:rsidRPr="00EF7A9B">
        <w:fldChar w:fldCharType="end"/>
      </w:r>
      <w:r w:rsidRPr="00EF7A9B">
        <w:t>]</w:t>
      </w:r>
      <w:r w:rsidRPr="00DF5CF9">
        <w:t>.</w:t>
      </w:r>
    </w:p>
    <w:p w:rsidR="00227DC0" w:rsidRPr="00DF5CF9" w:rsidRDefault="00EF54B2">
      <w:pPr>
        <w:pStyle w:val="TH"/>
        <w:keepNext w:val="0"/>
        <w:keepLines w:val="0"/>
      </w:pPr>
      <w:r w:rsidRPr="00DF5CF9">
        <w:t>Table G.1: Application Access Rule References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2" w:type="dxa"/>
        </w:tblCellMar>
        <w:tblLook w:val="0000" w:firstRow="0" w:lastRow="0" w:firstColumn="0" w:lastColumn="0" w:noHBand="0" w:noVBand="0"/>
      </w:tblPr>
      <w:tblGrid>
        <w:gridCol w:w="707"/>
        <w:gridCol w:w="600"/>
        <w:gridCol w:w="1101"/>
        <w:gridCol w:w="606"/>
        <w:gridCol w:w="448"/>
        <w:gridCol w:w="645"/>
        <w:gridCol w:w="700"/>
        <w:gridCol w:w="1102"/>
        <w:gridCol w:w="6"/>
        <w:gridCol w:w="457"/>
        <w:gridCol w:w="483"/>
        <w:gridCol w:w="6"/>
        <w:gridCol w:w="465"/>
        <w:gridCol w:w="6"/>
        <w:gridCol w:w="601"/>
        <w:gridCol w:w="851"/>
        <w:gridCol w:w="425"/>
        <w:gridCol w:w="567"/>
      </w:tblGrid>
      <w:tr w:rsidR="00227DC0" w:rsidRPr="00DF5CF9">
        <w:trPr>
          <w:cantSplit/>
          <w:tblHeader/>
          <w:jc w:val="center"/>
        </w:trPr>
        <w:tc>
          <w:tcPr>
            <w:tcW w:w="707" w:type="dxa"/>
            <w:vMerge w:val="restart"/>
            <w:vAlign w:val="center"/>
          </w:tcPr>
          <w:p w:rsidR="00227DC0" w:rsidRPr="00DF5CF9" w:rsidRDefault="00EF54B2">
            <w:pPr>
              <w:pStyle w:val="TAH"/>
              <w:rPr>
                <w:sz w:val="16"/>
                <w:szCs w:val="16"/>
              </w:rPr>
            </w:pPr>
            <w:r w:rsidRPr="00DF5CF9">
              <w:rPr>
                <w:sz w:val="16"/>
                <w:szCs w:val="16"/>
              </w:rPr>
              <w:t>ARR</w:t>
            </w:r>
          </w:p>
          <w:p w:rsidR="00227DC0" w:rsidRPr="00DF5CF9" w:rsidRDefault="00EF54B2">
            <w:pPr>
              <w:pStyle w:val="TAH"/>
              <w:rPr>
                <w:sz w:val="16"/>
                <w:szCs w:val="16"/>
              </w:rPr>
            </w:pPr>
            <w:r w:rsidRPr="00DF5CF9">
              <w:rPr>
                <w:sz w:val="16"/>
                <w:szCs w:val="16"/>
              </w:rPr>
              <w:t>Record</w:t>
            </w:r>
          </w:p>
        </w:tc>
        <w:tc>
          <w:tcPr>
            <w:tcW w:w="600" w:type="dxa"/>
            <w:vMerge w:val="restart"/>
            <w:vAlign w:val="center"/>
          </w:tcPr>
          <w:p w:rsidR="00227DC0" w:rsidRPr="00DF5CF9" w:rsidRDefault="00EF54B2">
            <w:pPr>
              <w:pStyle w:val="TAH"/>
              <w:rPr>
                <w:sz w:val="16"/>
                <w:szCs w:val="16"/>
              </w:rPr>
            </w:pPr>
            <w:r w:rsidRPr="00DF5CF9">
              <w:rPr>
                <w:sz w:val="16"/>
                <w:szCs w:val="16"/>
              </w:rPr>
              <w:t>Appli-cable</w:t>
            </w:r>
          </w:p>
        </w:tc>
        <w:tc>
          <w:tcPr>
            <w:tcW w:w="1101" w:type="dxa"/>
            <w:vMerge w:val="restart"/>
            <w:vAlign w:val="center"/>
          </w:tcPr>
          <w:p w:rsidR="00227DC0" w:rsidRPr="00DF5CF9" w:rsidRDefault="00EF54B2">
            <w:pPr>
              <w:pStyle w:val="TAH"/>
              <w:rPr>
                <w:sz w:val="16"/>
                <w:szCs w:val="16"/>
              </w:rPr>
            </w:pPr>
            <w:r w:rsidRPr="00DF5CF9">
              <w:rPr>
                <w:sz w:val="16"/>
                <w:szCs w:val="16"/>
              </w:rPr>
              <w:t>Access Condition</w:t>
            </w:r>
          </w:p>
        </w:tc>
        <w:tc>
          <w:tcPr>
            <w:tcW w:w="606" w:type="dxa"/>
            <w:vMerge w:val="restart"/>
            <w:vAlign w:val="center"/>
          </w:tcPr>
          <w:p w:rsidR="00227DC0" w:rsidRPr="00DF5CF9" w:rsidRDefault="00EF54B2">
            <w:pPr>
              <w:pStyle w:val="TAH"/>
              <w:rPr>
                <w:sz w:val="16"/>
                <w:szCs w:val="16"/>
              </w:rPr>
            </w:pPr>
            <w:r w:rsidRPr="00DF5CF9">
              <w:rPr>
                <w:sz w:val="16"/>
                <w:szCs w:val="16"/>
              </w:rPr>
              <w:t>AM DO</w:t>
            </w:r>
          </w:p>
        </w:tc>
        <w:tc>
          <w:tcPr>
            <w:tcW w:w="448" w:type="dxa"/>
            <w:vMerge w:val="restart"/>
            <w:vAlign w:val="center"/>
          </w:tcPr>
          <w:p w:rsidR="00227DC0" w:rsidRPr="00DF5CF9" w:rsidRDefault="00EF54B2">
            <w:pPr>
              <w:pStyle w:val="TAH"/>
              <w:rPr>
                <w:sz w:val="16"/>
                <w:szCs w:val="16"/>
              </w:rPr>
            </w:pPr>
            <w:r w:rsidRPr="00DF5CF9">
              <w:rPr>
                <w:sz w:val="16"/>
                <w:szCs w:val="16"/>
              </w:rPr>
              <w:t>Len</w:t>
            </w:r>
          </w:p>
        </w:tc>
        <w:tc>
          <w:tcPr>
            <w:tcW w:w="645" w:type="dxa"/>
            <w:vMerge w:val="restart"/>
            <w:vAlign w:val="center"/>
          </w:tcPr>
          <w:p w:rsidR="00227DC0" w:rsidRPr="00DF5CF9" w:rsidRDefault="00EF54B2">
            <w:pPr>
              <w:pStyle w:val="TAH"/>
              <w:rPr>
                <w:sz w:val="16"/>
                <w:szCs w:val="16"/>
              </w:rPr>
            </w:pPr>
            <w:r w:rsidRPr="00DF5CF9">
              <w:rPr>
                <w:sz w:val="16"/>
                <w:szCs w:val="16"/>
              </w:rPr>
              <w:t>Value</w:t>
            </w:r>
          </w:p>
        </w:tc>
        <w:tc>
          <w:tcPr>
            <w:tcW w:w="700" w:type="dxa"/>
            <w:vMerge w:val="restart"/>
            <w:vAlign w:val="center"/>
          </w:tcPr>
          <w:p w:rsidR="00227DC0" w:rsidRPr="00DF5CF9" w:rsidRDefault="00EF54B2">
            <w:pPr>
              <w:pStyle w:val="TAH"/>
              <w:rPr>
                <w:sz w:val="16"/>
                <w:szCs w:val="16"/>
              </w:rPr>
            </w:pPr>
            <w:r w:rsidRPr="00DF5CF9">
              <w:rPr>
                <w:sz w:val="16"/>
                <w:szCs w:val="16"/>
              </w:rPr>
              <w:t>SCDO:</w:t>
            </w:r>
          </w:p>
          <w:p w:rsidR="00227DC0" w:rsidRPr="00DF5CF9" w:rsidRDefault="00EF54B2">
            <w:pPr>
              <w:pStyle w:val="TAH"/>
              <w:rPr>
                <w:sz w:val="16"/>
                <w:szCs w:val="16"/>
              </w:rPr>
            </w:pPr>
            <w:r w:rsidRPr="00DF5CF9">
              <w:rPr>
                <w:sz w:val="16"/>
                <w:szCs w:val="16"/>
              </w:rPr>
              <w:t>CRT Tag</w:t>
            </w:r>
          </w:p>
        </w:tc>
        <w:tc>
          <w:tcPr>
            <w:tcW w:w="1108" w:type="dxa"/>
            <w:gridSpan w:val="2"/>
            <w:vMerge w:val="restart"/>
            <w:vAlign w:val="center"/>
          </w:tcPr>
          <w:p w:rsidR="00227DC0" w:rsidRPr="00DF5CF9" w:rsidRDefault="00EF54B2">
            <w:pPr>
              <w:pStyle w:val="TAH"/>
              <w:rPr>
                <w:sz w:val="16"/>
                <w:szCs w:val="16"/>
              </w:rPr>
            </w:pPr>
            <w:r w:rsidRPr="00DF5CF9">
              <w:rPr>
                <w:sz w:val="16"/>
                <w:szCs w:val="16"/>
              </w:rPr>
              <w:t>Security Condition</w:t>
            </w:r>
          </w:p>
        </w:tc>
        <w:tc>
          <w:tcPr>
            <w:tcW w:w="457" w:type="dxa"/>
            <w:vMerge w:val="restart"/>
            <w:vAlign w:val="center"/>
          </w:tcPr>
          <w:p w:rsidR="00227DC0" w:rsidRPr="00DF5CF9" w:rsidRDefault="00EF54B2">
            <w:pPr>
              <w:pStyle w:val="TAH"/>
              <w:rPr>
                <w:sz w:val="16"/>
                <w:szCs w:val="16"/>
              </w:rPr>
            </w:pPr>
            <w:r w:rsidRPr="00DF5CF9">
              <w:rPr>
                <w:sz w:val="16"/>
                <w:szCs w:val="16"/>
              </w:rPr>
              <w:t>Len</w:t>
            </w:r>
          </w:p>
        </w:tc>
        <w:tc>
          <w:tcPr>
            <w:tcW w:w="3404" w:type="dxa"/>
            <w:gridSpan w:val="8"/>
            <w:tcBorders>
              <w:right w:val="single" w:sz="4" w:space="0" w:color="auto"/>
            </w:tcBorders>
            <w:vAlign w:val="center"/>
          </w:tcPr>
          <w:p w:rsidR="00227DC0" w:rsidRPr="00DF5CF9" w:rsidRDefault="00EF54B2">
            <w:pPr>
              <w:pStyle w:val="TAH"/>
              <w:rPr>
                <w:sz w:val="16"/>
                <w:szCs w:val="16"/>
              </w:rPr>
            </w:pPr>
            <w:r w:rsidRPr="00DF5CF9">
              <w:rPr>
                <w:sz w:val="16"/>
                <w:szCs w:val="16"/>
              </w:rPr>
              <w:t>Value</w:t>
            </w:r>
          </w:p>
        </w:tc>
      </w:tr>
      <w:tr w:rsidR="00227DC0" w:rsidRPr="00DF5CF9">
        <w:trPr>
          <w:cantSplit/>
          <w:tblHeader/>
          <w:jc w:val="center"/>
        </w:trPr>
        <w:tc>
          <w:tcPr>
            <w:tcW w:w="707" w:type="dxa"/>
            <w:vMerge/>
            <w:tcBorders>
              <w:bottom w:val="single" w:sz="4" w:space="0" w:color="auto"/>
            </w:tcBorders>
            <w:vAlign w:val="center"/>
          </w:tcPr>
          <w:p w:rsidR="00227DC0" w:rsidRPr="00DF5CF9" w:rsidRDefault="00227DC0">
            <w:pPr>
              <w:pStyle w:val="TAH"/>
              <w:rPr>
                <w:sz w:val="16"/>
                <w:szCs w:val="16"/>
              </w:rPr>
            </w:pPr>
          </w:p>
        </w:tc>
        <w:tc>
          <w:tcPr>
            <w:tcW w:w="600" w:type="dxa"/>
            <w:vMerge/>
            <w:tcBorders>
              <w:bottom w:val="single" w:sz="4" w:space="0" w:color="auto"/>
            </w:tcBorders>
            <w:vAlign w:val="center"/>
          </w:tcPr>
          <w:p w:rsidR="00227DC0" w:rsidRPr="00DF5CF9" w:rsidRDefault="00227DC0">
            <w:pPr>
              <w:pStyle w:val="TAH"/>
              <w:rPr>
                <w:sz w:val="16"/>
                <w:szCs w:val="16"/>
              </w:rPr>
            </w:pPr>
          </w:p>
        </w:tc>
        <w:tc>
          <w:tcPr>
            <w:tcW w:w="1101" w:type="dxa"/>
            <w:vMerge/>
            <w:tcBorders>
              <w:bottom w:val="single" w:sz="4" w:space="0" w:color="auto"/>
            </w:tcBorders>
            <w:vAlign w:val="center"/>
          </w:tcPr>
          <w:p w:rsidR="00227DC0" w:rsidRPr="00DF5CF9" w:rsidRDefault="00227DC0">
            <w:pPr>
              <w:pStyle w:val="TAH"/>
              <w:jc w:val="left"/>
              <w:rPr>
                <w:sz w:val="16"/>
                <w:szCs w:val="16"/>
              </w:rPr>
            </w:pPr>
          </w:p>
        </w:tc>
        <w:tc>
          <w:tcPr>
            <w:tcW w:w="606" w:type="dxa"/>
            <w:vMerge/>
            <w:tcBorders>
              <w:bottom w:val="single" w:sz="4" w:space="0" w:color="auto"/>
            </w:tcBorders>
            <w:vAlign w:val="center"/>
          </w:tcPr>
          <w:p w:rsidR="00227DC0" w:rsidRPr="00DF5CF9" w:rsidRDefault="00227DC0">
            <w:pPr>
              <w:pStyle w:val="TAH"/>
              <w:rPr>
                <w:sz w:val="16"/>
                <w:szCs w:val="16"/>
              </w:rPr>
            </w:pPr>
          </w:p>
        </w:tc>
        <w:tc>
          <w:tcPr>
            <w:tcW w:w="448" w:type="dxa"/>
            <w:vMerge/>
            <w:tcBorders>
              <w:bottom w:val="single" w:sz="4" w:space="0" w:color="auto"/>
            </w:tcBorders>
            <w:vAlign w:val="center"/>
          </w:tcPr>
          <w:p w:rsidR="00227DC0" w:rsidRPr="00DF5CF9" w:rsidRDefault="00227DC0">
            <w:pPr>
              <w:pStyle w:val="TAH"/>
              <w:rPr>
                <w:sz w:val="16"/>
                <w:szCs w:val="16"/>
              </w:rPr>
            </w:pPr>
          </w:p>
        </w:tc>
        <w:tc>
          <w:tcPr>
            <w:tcW w:w="645" w:type="dxa"/>
            <w:vMerge/>
            <w:tcBorders>
              <w:bottom w:val="single" w:sz="4" w:space="0" w:color="auto"/>
            </w:tcBorders>
            <w:vAlign w:val="center"/>
          </w:tcPr>
          <w:p w:rsidR="00227DC0" w:rsidRPr="00DF5CF9" w:rsidRDefault="00227DC0">
            <w:pPr>
              <w:pStyle w:val="TAH"/>
              <w:rPr>
                <w:sz w:val="16"/>
                <w:szCs w:val="16"/>
              </w:rPr>
            </w:pPr>
          </w:p>
        </w:tc>
        <w:tc>
          <w:tcPr>
            <w:tcW w:w="700" w:type="dxa"/>
            <w:vMerge/>
            <w:tcBorders>
              <w:bottom w:val="single" w:sz="4" w:space="0" w:color="auto"/>
            </w:tcBorders>
            <w:vAlign w:val="center"/>
          </w:tcPr>
          <w:p w:rsidR="00227DC0" w:rsidRPr="00DF5CF9" w:rsidRDefault="00227DC0">
            <w:pPr>
              <w:pStyle w:val="TAH"/>
              <w:rPr>
                <w:sz w:val="16"/>
                <w:szCs w:val="16"/>
              </w:rPr>
            </w:pPr>
          </w:p>
        </w:tc>
        <w:tc>
          <w:tcPr>
            <w:tcW w:w="1108" w:type="dxa"/>
            <w:gridSpan w:val="2"/>
            <w:vMerge/>
            <w:tcBorders>
              <w:bottom w:val="single" w:sz="4" w:space="0" w:color="auto"/>
            </w:tcBorders>
            <w:vAlign w:val="center"/>
          </w:tcPr>
          <w:p w:rsidR="00227DC0" w:rsidRPr="00DF5CF9" w:rsidRDefault="00227DC0">
            <w:pPr>
              <w:pStyle w:val="TAH"/>
              <w:jc w:val="left"/>
              <w:rPr>
                <w:sz w:val="16"/>
                <w:szCs w:val="16"/>
              </w:rPr>
            </w:pPr>
          </w:p>
        </w:tc>
        <w:tc>
          <w:tcPr>
            <w:tcW w:w="457" w:type="dxa"/>
            <w:vMerge/>
            <w:tcBorders>
              <w:bottom w:val="single" w:sz="4" w:space="0" w:color="auto"/>
            </w:tcBorders>
            <w:vAlign w:val="center"/>
          </w:tcPr>
          <w:p w:rsidR="00227DC0" w:rsidRPr="00DF5CF9" w:rsidRDefault="00227DC0">
            <w:pPr>
              <w:pStyle w:val="TAH"/>
              <w:rPr>
                <w:sz w:val="16"/>
                <w:szCs w:val="16"/>
              </w:rPr>
            </w:pPr>
          </w:p>
        </w:tc>
        <w:tc>
          <w:tcPr>
            <w:tcW w:w="489" w:type="dxa"/>
            <w:gridSpan w:val="2"/>
            <w:tcBorders>
              <w:bottom w:val="single" w:sz="4" w:space="0" w:color="auto"/>
            </w:tcBorders>
            <w:vAlign w:val="center"/>
          </w:tcPr>
          <w:p w:rsidR="00227DC0" w:rsidRPr="00DF5CF9" w:rsidRDefault="00EF54B2">
            <w:pPr>
              <w:pStyle w:val="TAH"/>
              <w:rPr>
                <w:sz w:val="16"/>
                <w:szCs w:val="16"/>
              </w:rPr>
            </w:pPr>
            <w:r w:rsidRPr="00DF5CF9">
              <w:rPr>
                <w:sz w:val="16"/>
                <w:szCs w:val="16"/>
              </w:rPr>
              <w:t>Key Ref Tag</w:t>
            </w:r>
          </w:p>
        </w:tc>
        <w:tc>
          <w:tcPr>
            <w:tcW w:w="471" w:type="dxa"/>
            <w:gridSpan w:val="2"/>
            <w:tcBorders>
              <w:bottom w:val="single" w:sz="4" w:space="0" w:color="auto"/>
            </w:tcBorders>
            <w:vAlign w:val="center"/>
          </w:tcPr>
          <w:p w:rsidR="00227DC0" w:rsidRPr="00DF5CF9" w:rsidRDefault="00EF54B2">
            <w:pPr>
              <w:pStyle w:val="TAH"/>
              <w:rPr>
                <w:sz w:val="16"/>
                <w:szCs w:val="16"/>
              </w:rPr>
            </w:pPr>
            <w:r w:rsidRPr="00DF5CF9">
              <w:rPr>
                <w:sz w:val="16"/>
                <w:szCs w:val="16"/>
              </w:rPr>
              <w:t>Len</w:t>
            </w:r>
          </w:p>
        </w:tc>
        <w:tc>
          <w:tcPr>
            <w:tcW w:w="601" w:type="dxa"/>
            <w:tcBorders>
              <w:bottom w:val="single" w:sz="4" w:space="0" w:color="auto"/>
            </w:tcBorders>
            <w:vAlign w:val="center"/>
          </w:tcPr>
          <w:p w:rsidR="00227DC0" w:rsidRPr="00DF5CF9" w:rsidRDefault="00EF54B2">
            <w:pPr>
              <w:pStyle w:val="TAH"/>
              <w:rPr>
                <w:sz w:val="16"/>
                <w:szCs w:val="16"/>
              </w:rPr>
            </w:pPr>
            <w:r w:rsidRPr="00DF5CF9">
              <w:rPr>
                <w:sz w:val="16"/>
                <w:szCs w:val="16"/>
              </w:rPr>
              <w:t>Value</w:t>
            </w:r>
          </w:p>
        </w:tc>
        <w:tc>
          <w:tcPr>
            <w:tcW w:w="851" w:type="dxa"/>
            <w:tcBorders>
              <w:bottom w:val="single" w:sz="4" w:space="0" w:color="auto"/>
            </w:tcBorders>
            <w:vAlign w:val="center"/>
          </w:tcPr>
          <w:p w:rsidR="00227DC0" w:rsidRPr="00DF5CF9" w:rsidRDefault="00EF54B2">
            <w:pPr>
              <w:pStyle w:val="TAH"/>
              <w:rPr>
                <w:sz w:val="16"/>
                <w:szCs w:val="16"/>
              </w:rPr>
            </w:pPr>
            <w:r w:rsidRPr="00DF5CF9">
              <w:rPr>
                <w:sz w:val="16"/>
                <w:szCs w:val="16"/>
              </w:rPr>
              <w:t>Usage Qualifier Tag</w:t>
            </w:r>
          </w:p>
        </w:tc>
        <w:tc>
          <w:tcPr>
            <w:tcW w:w="425" w:type="dxa"/>
            <w:tcBorders>
              <w:bottom w:val="single" w:sz="4" w:space="0" w:color="auto"/>
            </w:tcBorders>
            <w:vAlign w:val="center"/>
          </w:tcPr>
          <w:p w:rsidR="00227DC0" w:rsidRPr="00DF5CF9" w:rsidRDefault="00EF54B2">
            <w:pPr>
              <w:pStyle w:val="TAH"/>
              <w:rPr>
                <w:sz w:val="16"/>
                <w:szCs w:val="16"/>
              </w:rPr>
            </w:pPr>
            <w:r w:rsidRPr="00DF5CF9">
              <w:rPr>
                <w:sz w:val="16"/>
                <w:szCs w:val="16"/>
              </w:rPr>
              <w:t>Len</w:t>
            </w:r>
          </w:p>
        </w:tc>
        <w:tc>
          <w:tcPr>
            <w:tcW w:w="567" w:type="dxa"/>
            <w:tcBorders>
              <w:bottom w:val="single" w:sz="4" w:space="0" w:color="auto"/>
              <w:right w:val="single" w:sz="4" w:space="0" w:color="auto"/>
            </w:tcBorders>
            <w:vAlign w:val="center"/>
          </w:tcPr>
          <w:p w:rsidR="00227DC0" w:rsidRPr="00DF5CF9" w:rsidRDefault="00EF54B2">
            <w:pPr>
              <w:pStyle w:val="TAH"/>
              <w:rPr>
                <w:sz w:val="16"/>
                <w:szCs w:val="16"/>
              </w:rPr>
            </w:pPr>
            <w:r w:rsidRPr="00DF5CF9">
              <w:rPr>
                <w:sz w:val="16"/>
                <w:szCs w:val="16"/>
              </w:rPr>
              <w:t>Value</w:t>
            </w:r>
          </w:p>
        </w:tc>
      </w:tr>
      <w:tr w:rsidR="00227DC0" w:rsidRPr="00DF5CF9">
        <w:trPr>
          <w:jc w:val="center"/>
        </w:trPr>
        <w:tc>
          <w:tcPr>
            <w:tcW w:w="707"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01</w:t>
            </w:r>
          </w:p>
        </w:tc>
        <w:tc>
          <w:tcPr>
            <w:tcW w:w="600"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EF</w:t>
            </w:r>
          </w:p>
        </w:tc>
        <w:tc>
          <w:tcPr>
            <w:tcW w:w="1101" w:type="dxa"/>
            <w:tcBorders>
              <w:top w:val="single" w:sz="4" w:space="0" w:color="auto"/>
            </w:tcBorders>
            <w:vAlign w:val="center"/>
          </w:tcPr>
          <w:p w:rsidR="00227DC0" w:rsidRPr="00DF5CF9" w:rsidRDefault="00EF54B2">
            <w:pPr>
              <w:pStyle w:val="TAL"/>
              <w:keepNext w:val="0"/>
              <w:keepLines w:val="0"/>
              <w:rPr>
                <w:sz w:val="14"/>
                <w:szCs w:val="14"/>
              </w:rPr>
            </w:pPr>
            <w:r w:rsidRPr="00DF5CF9">
              <w:rPr>
                <w:sz w:val="14"/>
                <w:szCs w:val="14"/>
              </w:rPr>
              <w:t xml:space="preserve">READ </w:t>
            </w:r>
          </w:p>
        </w:tc>
        <w:tc>
          <w:tcPr>
            <w:tcW w:w="606"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'80'</w:t>
            </w:r>
          </w:p>
        </w:tc>
        <w:tc>
          <w:tcPr>
            <w:tcW w:w="448"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'01'</w:t>
            </w:r>
          </w:p>
        </w:tc>
        <w:tc>
          <w:tcPr>
            <w:tcW w:w="645"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'01'</w:t>
            </w:r>
          </w:p>
        </w:tc>
        <w:tc>
          <w:tcPr>
            <w:tcW w:w="700"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'90'</w:t>
            </w:r>
          </w:p>
        </w:tc>
        <w:tc>
          <w:tcPr>
            <w:tcW w:w="1102" w:type="dxa"/>
            <w:tcBorders>
              <w:top w:val="single" w:sz="4" w:space="0" w:color="auto"/>
            </w:tcBorders>
            <w:vAlign w:val="center"/>
          </w:tcPr>
          <w:p w:rsidR="00227DC0" w:rsidRPr="00DF5CF9" w:rsidRDefault="00EF54B2">
            <w:pPr>
              <w:pStyle w:val="TAL"/>
              <w:keepNext w:val="0"/>
              <w:keepLines w:val="0"/>
              <w:rPr>
                <w:sz w:val="14"/>
                <w:szCs w:val="14"/>
              </w:rPr>
            </w:pPr>
            <w:r w:rsidRPr="00DF5CF9">
              <w:rPr>
                <w:sz w:val="14"/>
                <w:szCs w:val="14"/>
              </w:rPr>
              <w:t>ALW</w:t>
            </w:r>
          </w:p>
        </w:tc>
        <w:tc>
          <w:tcPr>
            <w:tcW w:w="463" w:type="dxa"/>
            <w:gridSpan w:val="2"/>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'00'</w:t>
            </w:r>
          </w:p>
        </w:tc>
        <w:tc>
          <w:tcPr>
            <w:tcW w:w="483"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w:t>
            </w:r>
          </w:p>
        </w:tc>
        <w:tc>
          <w:tcPr>
            <w:tcW w:w="471" w:type="dxa"/>
            <w:gridSpan w:val="2"/>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w:t>
            </w:r>
          </w:p>
        </w:tc>
        <w:tc>
          <w:tcPr>
            <w:tcW w:w="607" w:type="dxa"/>
            <w:gridSpan w:val="2"/>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w:t>
            </w:r>
          </w:p>
        </w:tc>
        <w:tc>
          <w:tcPr>
            <w:tcW w:w="851"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w:t>
            </w:r>
          </w:p>
        </w:tc>
        <w:tc>
          <w:tcPr>
            <w:tcW w:w="425" w:type="dxa"/>
            <w:tcBorders>
              <w:top w:val="single" w:sz="4" w:space="0" w:color="auto"/>
            </w:tcBorders>
            <w:vAlign w:val="center"/>
          </w:tcPr>
          <w:p w:rsidR="00227DC0" w:rsidRPr="00DF5CF9" w:rsidRDefault="00EF54B2">
            <w:pPr>
              <w:pStyle w:val="TAC"/>
              <w:keepNext w:val="0"/>
              <w:keepLines w:val="0"/>
              <w:rPr>
                <w:sz w:val="14"/>
                <w:szCs w:val="14"/>
              </w:rPr>
            </w:pPr>
            <w:r w:rsidRPr="00DF5CF9">
              <w:rPr>
                <w:sz w:val="14"/>
                <w:szCs w:val="14"/>
              </w:rPr>
              <w:t>-</w:t>
            </w:r>
          </w:p>
        </w:tc>
        <w:tc>
          <w:tcPr>
            <w:tcW w:w="567" w:type="dxa"/>
            <w:tcBorders>
              <w:top w:val="single" w:sz="4" w:space="0" w:color="auto"/>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02</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w:t>
            </w:r>
          </w:p>
          <w:p w:rsidR="00227DC0" w:rsidRPr="00DF5CF9" w:rsidRDefault="00EF54B2">
            <w:pPr>
              <w:pStyle w:val="TAL"/>
              <w:keepNext w:val="0"/>
              <w:keepLines w:val="0"/>
              <w:rPr>
                <w:sz w:val="14"/>
                <w:szCs w:val="14"/>
              </w:rPr>
            </w:pPr>
            <w:r w:rsidRPr="00DF5CF9">
              <w:rPr>
                <w:sz w:val="14"/>
                <w:szCs w:val="14"/>
              </w:rPr>
              <w:t>DEACTIVATE/ 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'02'</w:t>
            </w:r>
          </w:p>
          <w:p w:rsidR="00227DC0" w:rsidRPr="00DF5CF9" w:rsidRDefault="00EF54B2">
            <w:pPr>
              <w:pStyle w:val="TAC"/>
              <w:keepNext w:val="0"/>
              <w:keepLines w:val="0"/>
              <w:rPr>
                <w:sz w:val="14"/>
                <w:szCs w:val="14"/>
              </w:rPr>
            </w:pPr>
            <w:r w:rsidRPr="00DF5CF9">
              <w:rPr>
                <w:sz w:val="14"/>
                <w:szCs w:val="14"/>
              </w:rPr>
              <w:t>'18'</w:t>
            </w:r>
          </w:p>
        </w:tc>
        <w:tc>
          <w:tcPr>
            <w:tcW w:w="700" w:type="dxa"/>
            <w:vAlign w:val="center"/>
          </w:tcPr>
          <w:p w:rsidR="00227DC0" w:rsidRPr="00DF5CF9" w:rsidRDefault="00EF54B2">
            <w:pPr>
              <w:pStyle w:val="TAC"/>
              <w:keepNext w:val="0"/>
              <w:keepLines w:val="0"/>
              <w:rPr>
                <w:sz w:val="14"/>
                <w:szCs w:val="14"/>
              </w:rPr>
            </w:pPr>
            <w:r w:rsidRPr="00DF5CF9">
              <w:rPr>
                <w:sz w:val="14"/>
                <w:szCs w:val="14"/>
              </w:rPr>
              <w:t>'90'</w:t>
            </w:r>
          </w:p>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ALW</w:t>
            </w:r>
          </w:p>
          <w:p w:rsidR="00227DC0" w:rsidRPr="00DF5CF9" w:rsidRDefault="00EF54B2">
            <w:pPr>
              <w:pStyle w:val="TAL"/>
              <w:keepNext w:val="0"/>
              <w:keepLines w:val="0"/>
              <w:rPr>
                <w:sz w:val="14"/>
                <w:szCs w:val="14"/>
              </w:rPr>
            </w:pPr>
            <w:r w:rsidRPr="00DF5CF9">
              <w:rPr>
                <w:sz w:val="14"/>
                <w:szCs w:val="14"/>
              </w:rPr>
              <w:t>PIN Appl 1 global</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'00'</w:t>
            </w:r>
          </w:p>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'YZ'</w:t>
            </w:r>
          </w:p>
        </w:tc>
        <w:tc>
          <w:tcPr>
            <w:tcW w:w="851"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03</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 DEACTIVATE/ 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'1A''</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PIN Appl 1 global</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04</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w:t>
            </w:r>
          </w:p>
          <w:p w:rsidR="00227DC0" w:rsidRPr="00DF5CF9" w:rsidRDefault="00EF54B2">
            <w:pPr>
              <w:pStyle w:val="TAL"/>
              <w:keepNext w:val="0"/>
              <w:keepLines w:val="0"/>
              <w:rPr>
                <w:sz w:val="14"/>
                <w:szCs w:val="14"/>
              </w:rPr>
            </w:pPr>
            <w:r w:rsidRPr="00DF5CF9">
              <w:rPr>
                <w:sz w:val="14"/>
                <w:szCs w:val="14"/>
              </w:rPr>
              <w:t>DEACTIVATE/</w:t>
            </w:r>
            <w:r w:rsidRPr="00DF5CF9">
              <w:rPr>
                <w:sz w:val="14"/>
                <w:szCs w:val="14"/>
              </w:rPr>
              <w:br/>
              <w:t>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645" w:type="dxa"/>
            <w:vAlign w:val="center"/>
          </w:tcPr>
          <w:p w:rsidR="00227DC0" w:rsidRPr="00DF5CF9" w:rsidRDefault="00EF54B2">
            <w:pPr>
              <w:pStyle w:val="TAC"/>
              <w:keepNext w:val="0"/>
              <w:keepLines w:val="0"/>
              <w:rPr>
                <w:sz w:val="14"/>
                <w:szCs w:val="14"/>
              </w:rPr>
            </w:pPr>
            <w:r w:rsidRPr="00DF5CF9">
              <w:rPr>
                <w:sz w:val="14"/>
                <w:szCs w:val="14"/>
              </w:rPr>
              <w:t>'03'</w:t>
            </w:r>
          </w:p>
          <w:p w:rsidR="00227DC0" w:rsidRPr="00DF5CF9" w:rsidRDefault="00EF54B2">
            <w:pPr>
              <w:pStyle w:val="TAC"/>
              <w:keepNext w:val="0"/>
              <w:keepLines w:val="0"/>
              <w:rPr>
                <w:sz w:val="14"/>
                <w:szCs w:val="14"/>
              </w:rPr>
            </w:pPr>
            <w:r w:rsidRPr="00DF5CF9">
              <w:rPr>
                <w:sz w:val="14"/>
                <w:szCs w:val="14"/>
              </w:rPr>
              <w:t>'18'</w:t>
            </w:r>
          </w:p>
          <w:p w:rsidR="00227DC0" w:rsidRPr="00DF5CF9" w:rsidRDefault="00227DC0">
            <w:pPr>
              <w:pStyle w:val="TAC"/>
              <w:keepNext w:val="0"/>
              <w:keepLines w:val="0"/>
              <w:rPr>
                <w:sz w:val="14"/>
                <w:szCs w:val="14"/>
              </w:rPr>
            </w:pP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tc>
        <w:tc>
          <w:tcPr>
            <w:tcW w:w="1102" w:type="dxa"/>
            <w:vAlign w:val="center"/>
          </w:tcPr>
          <w:p w:rsidR="00227DC0" w:rsidRPr="00DF5CF9" w:rsidRDefault="00EF54B2">
            <w:pPr>
              <w:pStyle w:val="TAL"/>
              <w:keepNext w:val="0"/>
              <w:keepLines w:val="0"/>
              <w:rPr>
                <w:sz w:val="14"/>
                <w:szCs w:val="14"/>
              </w:rPr>
            </w:pPr>
            <w:r w:rsidRPr="00DF5CF9">
              <w:rPr>
                <w:sz w:val="14"/>
                <w:szCs w:val="14"/>
              </w:rPr>
              <w:t>PIN Appl 1 global</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p w:rsidR="00227DC0" w:rsidRPr="00DF5CF9" w:rsidRDefault="00227DC0">
            <w:pPr>
              <w:pStyle w:val="TAC"/>
              <w:keepNext w:val="0"/>
              <w:keepLines w:val="0"/>
              <w:rPr>
                <w:sz w:val="14"/>
                <w:szCs w:val="14"/>
              </w:rPr>
            </w:pP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05</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w:t>
            </w:r>
          </w:p>
          <w:p w:rsidR="00227DC0" w:rsidRPr="00DF5CF9" w:rsidRDefault="00EF54B2">
            <w:pPr>
              <w:pStyle w:val="TAL"/>
              <w:keepNext w:val="0"/>
              <w:keepLines w:val="0"/>
              <w:rPr>
                <w:sz w:val="14"/>
                <w:szCs w:val="14"/>
              </w:rPr>
            </w:pPr>
            <w:r w:rsidRPr="00DF5CF9">
              <w:rPr>
                <w:sz w:val="14"/>
                <w:szCs w:val="14"/>
              </w:rPr>
              <w:t>DEACTIVATE/</w:t>
            </w:r>
            <w:r w:rsidRPr="00DF5CF9">
              <w:rPr>
                <w:sz w:val="14"/>
                <w:szCs w:val="14"/>
              </w:rPr>
              <w:br/>
              <w:t>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'02'</w:t>
            </w:r>
          </w:p>
          <w:p w:rsidR="00227DC0" w:rsidRPr="00DF5CF9" w:rsidRDefault="00EF54B2">
            <w:pPr>
              <w:pStyle w:val="TAC"/>
              <w:keepNext w:val="0"/>
              <w:keepLines w:val="0"/>
              <w:rPr>
                <w:sz w:val="14"/>
                <w:szCs w:val="14"/>
              </w:rPr>
            </w:pPr>
            <w:r w:rsidRPr="00DF5CF9">
              <w:rPr>
                <w:sz w:val="14"/>
                <w:szCs w:val="14"/>
              </w:rPr>
              <w:t>'18'</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PIN Appl 1 global</w:t>
            </w:r>
          </w:p>
          <w:p w:rsidR="00227DC0" w:rsidRPr="00DF5CF9" w:rsidRDefault="00EF54B2">
            <w:pPr>
              <w:pStyle w:val="TAL"/>
              <w:keepNext w:val="0"/>
              <w:keepLines w:val="0"/>
              <w:rPr>
                <w:sz w:val="14"/>
                <w:szCs w:val="14"/>
              </w:rPr>
            </w:pPr>
            <w:r w:rsidRPr="00DF5CF9">
              <w:rPr>
                <w:sz w:val="14"/>
                <w:szCs w:val="14"/>
              </w:rPr>
              <w:t>PIN2 Appl 1 local</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'00'</w:t>
            </w:r>
          </w:p>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'81'</w:t>
            </w:r>
          </w:p>
          <w:p w:rsidR="00227DC0" w:rsidRPr="00DF5CF9" w:rsidRDefault="00EF54B2">
            <w:pPr>
              <w:pStyle w:val="TAC"/>
              <w:keepNext w:val="0"/>
              <w:keepLines w:val="0"/>
              <w:rPr>
                <w:sz w:val="14"/>
                <w:szCs w:val="14"/>
              </w:rPr>
            </w:pPr>
            <w:r w:rsidRPr="00DF5CF9">
              <w:rPr>
                <w:sz w:val="14"/>
                <w:szCs w:val="14"/>
              </w:rPr>
              <w:t>'YZ'</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06</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w:t>
            </w:r>
            <w:r w:rsidRPr="00DF5CF9">
              <w:rPr>
                <w:sz w:val="14"/>
                <w:szCs w:val="14"/>
              </w:rPr>
              <w:br/>
              <w:t>DEACTIVATE/</w:t>
            </w:r>
            <w:r w:rsidRPr="00DF5CF9">
              <w:rPr>
                <w:sz w:val="14"/>
                <w:szCs w:val="14"/>
              </w:rPr>
              <w:br/>
              <w:t>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'1A''</w:t>
            </w:r>
          </w:p>
        </w:tc>
        <w:tc>
          <w:tcPr>
            <w:tcW w:w="700" w:type="dxa"/>
            <w:vAlign w:val="center"/>
          </w:tcPr>
          <w:p w:rsidR="00227DC0" w:rsidRPr="00DF5CF9" w:rsidRDefault="00EF54B2">
            <w:pPr>
              <w:pStyle w:val="TAC"/>
              <w:keepNext w:val="0"/>
              <w:keepLines w:val="0"/>
              <w:rPr>
                <w:sz w:val="14"/>
                <w:szCs w:val="14"/>
              </w:rPr>
            </w:pPr>
            <w:r w:rsidRPr="00DF5CF9">
              <w:rPr>
                <w:sz w:val="14"/>
                <w:szCs w:val="14"/>
              </w:rPr>
              <w:t>'90'</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ALW</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'00'</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07</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 ACTIVATE</w:t>
            </w:r>
          </w:p>
          <w:p w:rsidR="00227DC0" w:rsidRPr="00DF5CF9" w:rsidRDefault="00EF54B2">
            <w:pPr>
              <w:pStyle w:val="TAL"/>
              <w:keepNext w:val="0"/>
              <w:keepLines w:val="0"/>
              <w:rPr>
                <w:sz w:val="14"/>
                <w:szCs w:val="14"/>
              </w:rPr>
            </w:pPr>
            <w:r w:rsidRPr="00DF5CF9">
              <w:rPr>
                <w:sz w:val="14"/>
                <w:szCs w:val="14"/>
              </w:rPr>
              <w:t>DEACTIVATE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645" w:type="dxa"/>
            <w:vAlign w:val="center"/>
          </w:tcPr>
          <w:p w:rsidR="00227DC0" w:rsidRPr="00DF5CF9" w:rsidRDefault="00EF54B2">
            <w:pPr>
              <w:pStyle w:val="TAC"/>
              <w:keepNext w:val="0"/>
              <w:keepLines w:val="0"/>
              <w:rPr>
                <w:sz w:val="14"/>
                <w:szCs w:val="14"/>
              </w:rPr>
            </w:pPr>
            <w:r w:rsidRPr="00DF5CF9">
              <w:rPr>
                <w:sz w:val="14"/>
                <w:szCs w:val="14"/>
              </w:rPr>
              <w:t>'13'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'08'</w:t>
            </w:r>
          </w:p>
          <w:p w:rsidR="00227DC0" w:rsidRPr="00DF5CF9" w:rsidRDefault="00227DC0">
            <w:pPr>
              <w:pStyle w:val="TAC"/>
              <w:keepNext w:val="0"/>
              <w:keepLines w:val="0"/>
              <w:rPr>
                <w:sz w:val="14"/>
                <w:szCs w:val="14"/>
              </w:rPr>
            </w:pP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tc>
        <w:tc>
          <w:tcPr>
            <w:tcW w:w="1102" w:type="dxa"/>
            <w:vAlign w:val="center"/>
          </w:tcPr>
          <w:p w:rsidR="00227DC0" w:rsidRPr="00DF5CF9" w:rsidRDefault="00EF54B2">
            <w:pPr>
              <w:pStyle w:val="TAL"/>
              <w:keepNext w:val="0"/>
              <w:keepLines w:val="0"/>
              <w:rPr>
                <w:sz w:val="14"/>
                <w:szCs w:val="14"/>
              </w:rPr>
            </w:pPr>
            <w:r w:rsidRPr="00DF5CF9">
              <w:rPr>
                <w:sz w:val="14"/>
                <w:szCs w:val="14"/>
              </w:rPr>
              <w:t>PIN Appl 1 global</w:t>
            </w:r>
          </w:p>
          <w:p w:rsidR="00227DC0" w:rsidRPr="00DF5CF9" w:rsidRDefault="00227DC0">
            <w:pPr>
              <w:pStyle w:val="TAL"/>
              <w:keepNext w:val="0"/>
              <w:keepLines w:val="0"/>
              <w:rPr>
                <w:sz w:val="14"/>
                <w:szCs w:val="14"/>
              </w:rPr>
            </w:pP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'XX'</w:t>
            </w:r>
          </w:p>
          <w:p w:rsidR="00227DC0" w:rsidRPr="00DF5CF9" w:rsidRDefault="00227DC0">
            <w:pPr>
              <w:pStyle w:val="TAC"/>
              <w:keepNext w:val="0"/>
              <w:keepLines w:val="0"/>
              <w:rPr>
                <w:sz w:val="14"/>
                <w:szCs w:val="14"/>
              </w:rPr>
            </w:pPr>
          </w:p>
        </w:tc>
      </w:tr>
      <w:tr w:rsidR="00227DC0" w:rsidRPr="00DF5CF9">
        <w:trPr>
          <w:jc w:val="center"/>
        </w:trPr>
        <w:tc>
          <w:tcPr>
            <w:tcW w:w="707" w:type="dxa"/>
            <w:vAlign w:val="center"/>
          </w:tcPr>
          <w:p w:rsidR="00227DC0" w:rsidRPr="00DF5CF9" w:rsidRDefault="00EF54B2">
            <w:pPr>
              <w:pStyle w:val="TAC"/>
              <w:rPr>
                <w:sz w:val="14"/>
                <w:szCs w:val="14"/>
              </w:rPr>
            </w:pPr>
            <w:r w:rsidRPr="00DF5CF9">
              <w:rPr>
                <w:sz w:val="14"/>
                <w:szCs w:val="14"/>
              </w:rPr>
              <w:t>08</w:t>
            </w:r>
          </w:p>
        </w:tc>
        <w:tc>
          <w:tcPr>
            <w:tcW w:w="600" w:type="dxa"/>
            <w:vAlign w:val="center"/>
          </w:tcPr>
          <w:p w:rsidR="00227DC0" w:rsidRPr="00DF5CF9" w:rsidRDefault="00EF54B2">
            <w:pPr>
              <w:pStyle w:val="TAC"/>
              <w:rPr>
                <w:sz w:val="14"/>
                <w:szCs w:val="14"/>
              </w:rPr>
            </w:pPr>
            <w:r w:rsidRPr="00DF5CF9">
              <w:rPr>
                <w:sz w:val="14"/>
                <w:szCs w:val="14"/>
              </w:rPr>
              <w:t>EF</w:t>
            </w:r>
          </w:p>
        </w:tc>
        <w:tc>
          <w:tcPr>
            <w:tcW w:w="1101" w:type="dxa"/>
            <w:vAlign w:val="center"/>
          </w:tcPr>
          <w:p w:rsidR="00227DC0" w:rsidRPr="00DF5CF9" w:rsidRDefault="00EF54B2">
            <w:pPr>
              <w:pStyle w:val="TAL"/>
              <w:rPr>
                <w:sz w:val="14"/>
                <w:szCs w:val="14"/>
              </w:rPr>
            </w:pPr>
            <w:r w:rsidRPr="00DF5CF9">
              <w:rPr>
                <w:sz w:val="14"/>
                <w:szCs w:val="14"/>
              </w:rPr>
              <w:t>READ/UPDATE/ ACTIVATE/ DEACTIVATE</w:t>
            </w:r>
          </w:p>
        </w:tc>
        <w:tc>
          <w:tcPr>
            <w:tcW w:w="606" w:type="dxa"/>
            <w:vAlign w:val="center"/>
          </w:tcPr>
          <w:p w:rsidR="00227DC0" w:rsidRPr="00DF5CF9" w:rsidRDefault="00EF54B2">
            <w:pPr>
              <w:pStyle w:val="TAC"/>
              <w:rPr>
                <w:sz w:val="14"/>
                <w:szCs w:val="14"/>
              </w:rPr>
            </w:pPr>
            <w:r w:rsidRPr="00DF5CF9">
              <w:rPr>
                <w:sz w:val="14"/>
                <w:szCs w:val="14"/>
              </w:rPr>
              <w:t>'80'</w:t>
            </w:r>
          </w:p>
          <w:p w:rsidR="00227DC0" w:rsidRPr="00DF5CF9" w:rsidRDefault="00227DC0">
            <w:pPr>
              <w:pStyle w:val="TAC"/>
              <w:rPr>
                <w:sz w:val="14"/>
                <w:szCs w:val="14"/>
              </w:rPr>
            </w:pPr>
          </w:p>
          <w:p w:rsidR="00227DC0" w:rsidRPr="00DF5CF9" w:rsidRDefault="00227DC0">
            <w:pPr>
              <w:pStyle w:val="TAC"/>
              <w:rPr>
                <w:sz w:val="14"/>
                <w:szCs w:val="14"/>
              </w:rPr>
            </w:pPr>
          </w:p>
        </w:tc>
        <w:tc>
          <w:tcPr>
            <w:tcW w:w="448" w:type="dxa"/>
            <w:vAlign w:val="center"/>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645" w:type="dxa"/>
            <w:vAlign w:val="center"/>
          </w:tcPr>
          <w:p w:rsidR="00227DC0" w:rsidRPr="00DF5CF9" w:rsidRDefault="00EF54B2">
            <w:pPr>
              <w:pStyle w:val="TAC"/>
              <w:rPr>
                <w:sz w:val="14"/>
                <w:szCs w:val="14"/>
              </w:rPr>
            </w:pPr>
            <w:r w:rsidRPr="00DF5CF9">
              <w:rPr>
                <w:sz w:val="14"/>
                <w:szCs w:val="14"/>
              </w:rPr>
              <w:t>'1B'</w:t>
            </w:r>
          </w:p>
          <w:p w:rsidR="00227DC0" w:rsidRPr="00DF5CF9" w:rsidRDefault="00227DC0">
            <w:pPr>
              <w:pStyle w:val="TAC"/>
              <w:rPr>
                <w:sz w:val="14"/>
                <w:szCs w:val="14"/>
              </w:rPr>
            </w:pPr>
          </w:p>
          <w:p w:rsidR="00227DC0" w:rsidRPr="00DF5CF9" w:rsidRDefault="00227DC0">
            <w:pPr>
              <w:pStyle w:val="TAC"/>
              <w:rPr>
                <w:sz w:val="14"/>
                <w:szCs w:val="14"/>
              </w:rPr>
            </w:pPr>
          </w:p>
        </w:tc>
        <w:tc>
          <w:tcPr>
            <w:tcW w:w="700" w:type="dxa"/>
            <w:vAlign w:val="center"/>
          </w:tcPr>
          <w:p w:rsidR="00227DC0" w:rsidRPr="00DF5CF9" w:rsidRDefault="00EF54B2">
            <w:pPr>
              <w:pStyle w:val="TAC"/>
              <w:rPr>
                <w:sz w:val="14"/>
                <w:szCs w:val="14"/>
              </w:rPr>
            </w:pPr>
            <w:r w:rsidRPr="00DF5CF9">
              <w:rPr>
                <w:sz w:val="14"/>
                <w:szCs w:val="14"/>
              </w:rPr>
              <w:t>'A4'</w:t>
            </w:r>
          </w:p>
          <w:p w:rsidR="00227DC0" w:rsidRPr="00DF5CF9" w:rsidRDefault="00227DC0">
            <w:pPr>
              <w:pStyle w:val="TAC"/>
              <w:rPr>
                <w:sz w:val="14"/>
                <w:szCs w:val="14"/>
              </w:rPr>
            </w:pPr>
          </w:p>
          <w:p w:rsidR="00227DC0" w:rsidRPr="00DF5CF9" w:rsidRDefault="00227DC0">
            <w:pPr>
              <w:pStyle w:val="TAC"/>
              <w:rPr>
                <w:sz w:val="14"/>
                <w:szCs w:val="14"/>
              </w:rPr>
            </w:pPr>
          </w:p>
        </w:tc>
        <w:tc>
          <w:tcPr>
            <w:tcW w:w="1102" w:type="dxa"/>
            <w:vAlign w:val="center"/>
          </w:tcPr>
          <w:p w:rsidR="00227DC0" w:rsidRPr="00DF5CF9" w:rsidRDefault="00EF54B2">
            <w:pPr>
              <w:pStyle w:val="TAL"/>
              <w:rPr>
                <w:sz w:val="14"/>
                <w:szCs w:val="14"/>
              </w:rPr>
            </w:pPr>
            <w:r w:rsidRPr="00DF5CF9">
              <w:rPr>
                <w:sz w:val="14"/>
                <w:szCs w:val="14"/>
              </w:rPr>
              <w:t>Level 5/Level 6</w:t>
            </w:r>
          </w:p>
        </w:tc>
        <w:tc>
          <w:tcPr>
            <w:tcW w:w="463" w:type="dxa"/>
            <w:gridSpan w:val="2"/>
            <w:vAlign w:val="center"/>
          </w:tcPr>
          <w:p w:rsidR="00227DC0" w:rsidRPr="00DF5CF9" w:rsidRDefault="00EF54B2">
            <w:pPr>
              <w:pStyle w:val="TAC"/>
              <w:rPr>
                <w:sz w:val="14"/>
                <w:szCs w:val="14"/>
              </w:rPr>
            </w:pPr>
            <w:r w:rsidRPr="00DF5CF9">
              <w:rPr>
                <w:sz w:val="14"/>
                <w:szCs w:val="14"/>
              </w:rPr>
              <w:t>'06'</w:t>
            </w:r>
          </w:p>
          <w:p w:rsidR="00227DC0" w:rsidRPr="00DF5CF9" w:rsidRDefault="00227DC0">
            <w:pPr>
              <w:pStyle w:val="TAC"/>
              <w:rPr>
                <w:sz w:val="14"/>
                <w:szCs w:val="14"/>
              </w:rPr>
            </w:pPr>
          </w:p>
          <w:p w:rsidR="00227DC0" w:rsidRPr="00DF5CF9" w:rsidRDefault="00227DC0">
            <w:pPr>
              <w:pStyle w:val="TAC"/>
              <w:rPr>
                <w:sz w:val="14"/>
                <w:szCs w:val="14"/>
              </w:rPr>
            </w:pPr>
          </w:p>
        </w:tc>
        <w:tc>
          <w:tcPr>
            <w:tcW w:w="483" w:type="dxa"/>
            <w:vAlign w:val="center"/>
          </w:tcPr>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p w:rsidR="00227DC0" w:rsidRPr="00DF5CF9" w:rsidRDefault="00227DC0">
            <w:pPr>
              <w:pStyle w:val="TAC"/>
              <w:rPr>
                <w:sz w:val="14"/>
                <w:szCs w:val="14"/>
              </w:rPr>
            </w:pPr>
          </w:p>
        </w:tc>
        <w:tc>
          <w:tcPr>
            <w:tcW w:w="471" w:type="dxa"/>
            <w:gridSpan w:val="2"/>
            <w:vAlign w:val="center"/>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607" w:type="dxa"/>
            <w:gridSpan w:val="2"/>
            <w:vAlign w:val="center"/>
          </w:tcPr>
          <w:p w:rsidR="00227DC0" w:rsidRPr="00DF5CF9" w:rsidRDefault="00EF54B2">
            <w:pPr>
              <w:pStyle w:val="TAC"/>
              <w:rPr>
                <w:sz w:val="14"/>
                <w:szCs w:val="14"/>
              </w:rPr>
            </w:pPr>
            <w:r w:rsidRPr="00DF5CF9">
              <w:rPr>
                <w:sz w:val="14"/>
                <w:szCs w:val="14"/>
              </w:rPr>
              <w:t>'YZ'</w:t>
            </w:r>
          </w:p>
          <w:p w:rsidR="00227DC0" w:rsidRPr="00DF5CF9" w:rsidRDefault="00227DC0">
            <w:pPr>
              <w:pStyle w:val="TAC"/>
              <w:rPr>
                <w:sz w:val="14"/>
                <w:szCs w:val="14"/>
              </w:rPr>
            </w:pPr>
          </w:p>
        </w:tc>
        <w:tc>
          <w:tcPr>
            <w:tcW w:w="851" w:type="dxa"/>
            <w:vAlign w:val="center"/>
          </w:tcPr>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p w:rsidR="00227DC0" w:rsidRPr="00DF5CF9" w:rsidRDefault="00227DC0">
            <w:pPr>
              <w:pStyle w:val="TAC"/>
              <w:rPr>
                <w:sz w:val="14"/>
                <w:szCs w:val="14"/>
              </w:rPr>
            </w:pPr>
          </w:p>
        </w:tc>
        <w:tc>
          <w:tcPr>
            <w:tcW w:w="425" w:type="dxa"/>
            <w:vAlign w:val="center"/>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567" w:type="dxa"/>
            <w:tcBorders>
              <w:right w:val="single" w:sz="4" w:space="0" w:color="auto"/>
            </w:tcBorders>
            <w:vAlign w:val="center"/>
          </w:tcPr>
          <w:p w:rsidR="00227DC0" w:rsidRPr="00DF5CF9" w:rsidRDefault="00EF54B2">
            <w:pPr>
              <w:pStyle w:val="TAC"/>
              <w:rPr>
                <w:sz w:val="14"/>
                <w:szCs w:val="14"/>
              </w:rPr>
            </w:pPr>
            <w:r w:rsidRPr="00DF5CF9">
              <w:rPr>
                <w:sz w:val="14"/>
                <w:szCs w:val="14"/>
              </w:rPr>
              <w:t>'XX'</w:t>
            </w:r>
          </w:p>
          <w:p w:rsidR="00227DC0" w:rsidRPr="00DF5CF9" w:rsidRDefault="00227DC0">
            <w:pPr>
              <w:pStyle w:val="TAC"/>
              <w:rPr>
                <w:sz w:val="14"/>
                <w:szCs w:val="14"/>
              </w:rPr>
            </w:pPr>
          </w:p>
          <w:p w:rsidR="00227DC0" w:rsidRPr="00DF5CF9" w:rsidRDefault="00227DC0">
            <w:pPr>
              <w:pStyle w:val="TAC"/>
              <w:rPr>
                <w:sz w:val="14"/>
                <w:szCs w:val="14"/>
              </w:rPr>
            </w:pP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09</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w:t>
            </w:r>
          </w:p>
          <w:p w:rsidR="00227DC0" w:rsidRPr="00DF5CF9" w:rsidRDefault="00EF54B2">
            <w:pPr>
              <w:pStyle w:val="TAL"/>
              <w:keepNext w:val="0"/>
              <w:keepLines w:val="0"/>
              <w:rPr>
                <w:sz w:val="14"/>
                <w:szCs w:val="14"/>
              </w:rPr>
            </w:pPr>
            <w:r w:rsidRPr="00DF5CF9">
              <w:rPr>
                <w:sz w:val="14"/>
                <w:szCs w:val="14"/>
              </w:rPr>
              <w:t>DEACTIVATE/ ACTIVATE</w:t>
            </w:r>
          </w:p>
          <w:p w:rsidR="00227DC0" w:rsidRPr="00DF5CF9" w:rsidRDefault="00EF54B2">
            <w:pPr>
              <w:pStyle w:val="TAL"/>
              <w:keepNext w:val="0"/>
              <w:keepLines w:val="0"/>
              <w:rPr>
                <w:sz w:val="14"/>
                <w:szCs w:val="14"/>
              </w:rPr>
            </w:pPr>
            <w:r w:rsidRPr="00DF5CF9">
              <w:rPr>
                <w:sz w:val="14"/>
                <w:szCs w:val="14"/>
              </w:rPr>
              <w:t>INCREASE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'84'</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'03'</w:t>
            </w:r>
          </w:p>
          <w:p w:rsidR="00227DC0" w:rsidRPr="00DF5CF9" w:rsidRDefault="00EF54B2">
            <w:pPr>
              <w:pStyle w:val="TAC"/>
              <w:keepNext w:val="0"/>
              <w:keepLines w:val="0"/>
              <w:rPr>
                <w:sz w:val="14"/>
                <w:szCs w:val="14"/>
              </w:rPr>
            </w:pPr>
            <w:r w:rsidRPr="00DF5CF9">
              <w:rPr>
                <w:sz w:val="14"/>
                <w:szCs w:val="14"/>
              </w:rPr>
              <w:t>'18'</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'32'</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PIN Appl 1 global</w:t>
            </w:r>
          </w:p>
          <w:p w:rsidR="00227DC0" w:rsidRPr="00DF5CF9" w:rsidRDefault="00EF54B2">
            <w:pPr>
              <w:pStyle w:val="TAL"/>
              <w:keepNext w:val="0"/>
              <w:keepLines w:val="0"/>
              <w:rPr>
                <w:sz w:val="14"/>
                <w:szCs w:val="14"/>
              </w:rPr>
            </w:pPr>
            <w:r w:rsidRPr="00DF5CF9">
              <w:rPr>
                <w:sz w:val="14"/>
                <w:szCs w:val="14"/>
              </w:rPr>
              <w:t>Level 5/Level 6</w:t>
            </w:r>
          </w:p>
          <w:p w:rsidR="00227DC0" w:rsidRPr="00DF5CF9" w:rsidRDefault="00227DC0">
            <w:pPr>
              <w:pStyle w:val="TAL"/>
              <w:keepNext w:val="0"/>
              <w:keepLines w:val="0"/>
              <w:rPr>
                <w:sz w:val="14"/>
                <w:szCs w:val="14"/>
              </w:rPr>
            </w:pPr>
          </w:p>
          <w:p w:rsidR="00227DC0" w:rsidRPr="00DF5CF9" w:rsidRDefault="00EF54B2">
            <w:pPr>
              <w:pStyle w:val="TAL"/>
              <w:keepNext w:val="0"/>
              <w:keepLines w:val="0"/>
              <w:rPr>
                <w:sz w:val="14"/>
                <w:szCs w:val="14"/>
              </w:rPr>
            </w:pPr>
            <w:r w:rsidRPr="00DF5CF9">
              <w:rPr>
                <w:sz w:val="14"/>
                <w:szCs w:val="14"/>
              </w:rPr>
              <w:t>PIN Appl 1 global</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'08'</w:t>
            </w:r>
          </w:p>
        </w:tc>
      </w:tr>
      <w:tr w:rsidR="00227DC0" w:rsidRPr="00DF5CF9">
        <w:trPr>
          <w:jc w:val="center"/>
        </w:trPr>
        <w:tc>
          <w:tcPr>
            <w:tcW w:w="707" w:type="dxa"/>
            <w:vAlign w:val="center"/>
          </w:tcPr>
          <w:p w:rsidR="00227DC0" w:rsidRPr="00DF5CF9" w:rsidRDefault="00EF54B2">
            <w:pPr>
              <w:pStyle w:val="TAC"/>
              <w:keepNext w:val="0"/>
              <w:rPr>
                <w:sz w:val="14"/>
                <w:szCs w:val="14"/>
              </w:rPr>
            </w:pPr>
            <w:r w:rsidRPr="00DF5CF9">
              <w:rPr>
                <w:sz w:val="14"/>
                <w:szCs w:val="14"/>
              </w:rPr>
              <w:t>10</w:t>
            </w:r>
          </w:p>
        </w:tc>
        <w:tc>
          <w:tcPr>
            <w:tcW w:w="600" w:type="dxa"/>
            <w:vAlign w:val="center"/>
          </w:tcPr>
          <w:p w:rsidR="00227DC0" w:rsidRPr="00DF5CF9" w:rsidRDefault="00EF54B2">
            <w:pPr>
              <w:pStyle w:val="TAC"/>
              <w:keepNext w:val="0"/>
              <w:rPr>
                <w:sz w:val="14"/>
                <w:szCs w:val="14"/>
              </w:rPr>
            </w:pPr>
            <w:r w:rsidRPr="00DF5CF9">
              <w:rPr>
                <w:sz w:val="14"/>
                <w:szCs w:val="14"/>
              </w:rPr>
              <w:t>EF</w:t>
            </w:r>
          </w:p>
        </w:tc>
        <w:tc>
          <w:tcPr>
            <w:tcW w:w="1101" w:type="dxa"/>
            <w:vAlign w:val="center"/>
          </w:tcPr>
          <w:p w:rsidR="00227DC0" w:rsidRPr="00DF5CF9" w:rsidRDefault="00EF54B2">
            <w:pPr>
              <w:pStyle w:val="TAL"/>
              <w:keepNext w:val="0"/>
              <w:rPr>
                <w:sz w:val="14"/>
                <w:szCs w:val="14"/>
              </w:rPr>
            </w:pPr>
            <w:r w:rsidRPr="00DF5CF9">
              <w:rPr>
                <w:sz w:val="14"/>
                <w:szCs w:val="14"/>
              </w:rPr>
              <w:t>READ/UPDATE</w:t>
            </w:r>
          </w:p>
          <w:p w:rsidR="00227DC0" w:rsidRPr="00DF5CF9" w:rsidRDefault="00EF54B2">
            <w:pPr>
              <w:pStyle w:val="TAL"/>
              <w:keepNext w:val="0"/>
              <w:rPr>
                <w:sz w:val="14"/>
                <w:szCs w:val="14"/>
              </w:rPr>
            </w:pPr>
            <w:r w:rsidRPr="00DF5CF9">
              <w:rPr>
                <w:sz w:val="14"/>
                <w:szCs w:val="14"/>
              </w:rPr>
              <w:t>DEACTIVATE/</w:t>
            </w:r>
          </w:p>
          <w:p w:rsidR="00227DC0" w:rsidRPr="00DF5CF9" w:rsidRDefault="00EF54B2">
            <w:pPr>
              <w:pStyle w:val="TAL"/>
              <w:keepNext w:val="0"/>
              <w:rPr>
                <w:sz w:val="14"/>
                <w:szCs w:val="14"/>
              </w:rPr>
            </w:pPr>
            <w:r w:rsidRPr="00DF5CF9">
              <w:rPr>
                <w:sz w:val="14"/>
                <w:szCs w:val="14"/>
              </w:rPr>
              <w:t>ACTIVATE</w:t>
            </w:r>
          </w:p>
          <w:p w:rsidR="00227DC0" w:rsidRPr="00DF5CF9" w:rsidRDefault="00EF54B2">
            <w:pPr>
              <w:pStyle w:val="TAL"/>
              <w:keepNext w:val="0"/>
              <w:rPr>
                <w:sz w:val="14"/>
                <w:szCs w:val="14"/>
              </w:rPr>
            </w:pPr>
            <w:r w:rsidRPr="00DF5CF9">
              <w:rPr>
                <w:sz w:val="14"/>
                <w:szCs w:val="14"/>
              </w:rPr>
              <w:t>INCREASE</w:t>
            </w:r>
          </w:p>
        </w:tc>
        <w:tc>
          <w:tcPr>
            <w:tcW w:w="606" w:type="dxa"/>
            <w:vAlign w:val="center"/>
          </w:tcPr>
          <w:p w:rsidR="00227DC0" w:rsidRPr="00DF5CF9" w:rsidRDefault="00EF54B2">
            <w:pPr>
              <w:pStyle w:val="TAC"/>
              <w:keepNext w:val="0"/>
              <w:rPr>
                <w:sz w:val="14"/>
                <w:szCs w:val="14"/>
              </w:rPr>
            </w:pPr>
            <w:r w:rsidRPr="00DF5CF9">
              <w:rPr>
                <w:sz w:val="14"/>
                <w:szCs w:val="14"/>
              </w:rPr>
              <w:t>'80'</w:t>
            </w:r>
          </w:p>
          <w:p w:rsidR="00227DC0" w:rsidRPr="00DF5CF9" w:rsidRDefault="00EF54B2">
            <w:pPr>
              <w:pStyle w:val="TAC"/>
              <w:keepNext w:val="0"/>
              <w:rPr>
                <w:sz w:val="14"/>
                <w:szCs w:val="14"/>
              </w:rPr>
            </w:pPr>
            <w:r w:rsidRPr="00DF5CF9">
              <w:rPr>
                <w:sz w:val="14"/>
                <w:szCs w:val="14"/>
              </w:rPr>
              <w:t>'80'</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'84'</w:t>
            </w:r>
          </w:p>
        </w:tc>
        <w:tc>
          <w:tcPr>
            <w:tcW w:w="448" w:type="dxa"/>
            <w:vAlign w:val="center"/>
          </w:tcPr>
          <w:p w:rsidR="00227DC0" w:rsidRPr="00DF5CF9" w:rsidRDefault="00EF54B2">
            <w:pPr>
              <w:pStyle w:val="TAC"/>
              <w:keepNext w:val="0"/>
              <w:rPr>
                <w:sz w:val="14"/>
                <w:szCs w:val="14"/>
              </w:rPr>
            </w:pPr>
            <w:r w:rsidRPr="00DF5CF9">
              <w:rPr>
                <w:sz w:val="14"/>
                <w:szCs w:val="14"/>
              </w:rPr>
              <w:t>'01'</w:t>
            </w:r>
          </w:p>
          <w:p w:rsidR="00227DC0" w:rsidRPr="00DF5CF9" w:rsidRDefault="00EF54B2">
            <w:pPr>
              <w:pStyle w:val="TAC"/>
              <w:keepNext w:val="0"/>
              <w:rPr>
                <w:sz w:val="14"/>
                <w:szCs w:val="14"/>
              </w:rPr>
            </w:pPr>
            <w:r w:rsidRPr="00DF5CF9">
              <w:rPr>
                <w:sz w:val="14"/>
                <w:szCs w:val="14"/>
              </w:rPr>
              <w:t>'01'</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'01'</w:t>
            </w:r>
          </w:p>
        </w:tc>
        <w:tc>
          <w:tcPr>
            <w:tcW w:w="645" w:type="dxa"/>
            <w:vAlign w:val="center"/>
          </w:tcPr>
          <w:p w:rsidR="00227DC0" w:rsidRPr="00DF5CF9" w:rsidRDefault="00EF54B2">
            <w:pPr>
              <w:pStyle w:val="TAC"/>
              <w:keepNext w:val="0"/>
              <w:rPr>
                <w:sz w:val="14"/>
                <w:szCs w:val="14"/>
              </w:rPr>
            </w:pPr>
            <w:r w:rsidRPr="00DF5CF9">
              <w:rPr>
                <w:sz w:val="14"/>
                <w:szCs w:val="14"/>
              </w:rPr>
              <w:t>'03'</w:t>
            </w:r>
          </w:p>
          <w:p w:rsidR="00227DC0" w:rsidRPr="00DF5CF9" w:rsidRDefault="00EF54B2">
            <w:pPr>
              <w:pStyle w:val="TAC"/>
              <w:keepNext w:val="0"/>
              <w:rPr>
                <w:sz w:val="14"/>
                <w:szCs w:val="14"/>
              </w:rPr>
            </w:pPr>
            <w:r w:rsidRPr="00DF5CF9">
              <w:rPr>
                <w:sz w:val="14"/>
                <w:szCs w:val="14"/>
              </w:rPr>
              <w:t>'18'</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'32'</w:t>
            </w:r>
          </w:p>
        </w:tc>
        <w:tc>
          <w:tcPr>
            <w:tcW w:w="700" w:type="dxa"/>
            <w:vAlign w:val="center"/>
          </w:tcPr>
          <w:p w:rsidR="00227DC0" w:rsidRPr="00DF5CF9" w:rsidRDefault="00EF54B2">
            <w:pPr>
              <w:pStyle w:val="TAC"/>
              <w:keepNext w:val="0"/>
              <w:rPr>
                <w:sz w:val="14"/>
                <w:szCs w:val="14"/>
              </w:rPr>
            </w:pPr>
            <w:r w:rsidRPr="00DF5CF9">
              <w:rPr>
                <w:sz w:val="14"/>
                <w:szCs w:val="14"/>
              </w:rPr>
              <w:t>'A4'</w:t>
            </w:r>
          </w:p>
          <w:p w:rsidR="00227DC0" w:rsidRPr="00DF5CF9" w:rsidRDefault="00EF54B2">
            <w:pPr>
              <w:pStyle w:val="TAC"/>
              <w:keepNext w:val="0"/>
              <w:rPr>
                <w:sz w:val="14"/>
                <w:szCs w:val="14"/>
              </w:rPr>
            </w:pPr>
            <w:r w:rsidRPr="00DF5CF9">
              <w:rPr>
                <w:sz w:val="14"/>
                <w:szCs w:val="14"/>
              </w:rPr>
              <w:t>'A4'</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'A4'</w:t>
            </w:r>
          </w:p>
        </w:tc>
        <w:tc>
          <w:tcPr>
            <w:tcW w:w="1102" w:type="dxa"/>
            <w:vAlign w:val="center"/>
          </w:tcPr>
          <w:p w:rsidR="00227DC0" w:rsidRPr="00DF5CF9" w:rsidRDefault="00EF54B2">
            <w:pPr>
              <w:pStyle w:val="TAL"/>
              <w:keepNext w:val="0"/>
              <w:rPr>
                <w:sz w:val="14"/>
                <w:szCs w:val="14"/>
              </w:rPr>
            </w:pPr>
            <w:r w:rsidRPr="00DF5CF9">
              <w:rPr>
                <w:sz w:val="14"/>
                <w:szCs w:val="14"/>
              </w:rPr>
              <w:t>PIN Appl 1 global</w:t>
            </w:r>
          </w:p>
          <w:p w:rsidR="00227DC0" w:rsidRPr="00DF5CF9" w:rsidRDefault="00EF54B2">
            <w:pPr>
              <w:pStyle w:val="TAL"/>
              <w:keepNext w:val="0"/>
              <w:rPr>
                <w:sz w:val="14"/>
                <w:szCs w:val="14"/>
              </w:rPr>
            </w:pPr>
            <w:r w:rsidRPr="00DF5CF9">
              <w:rPr>
                <w:sz w:val="14"/>
                <w:szCs w:val="14"/>
              </w:rPr>
              <w:t>Level 5/Level 6</w:t>
            </w:r>
          </w:p>
          <w:p w:rsidR="00227DC0" w:rsidRPr="00DF5CF9" w:rsidRDefault="00227DC0">
            <w:pPr>
              <w:pStyle w:val="TAL"/>
              <w:keepNext w:val="0"/>
              <w:rPr>
                <w:sz w:val="14"/>
                <w:szCs w:val="14"/>
              </w:rPr>
            </w:pPr>
          </w:p>
          <w:p w:rsidR="00227DC0" w:rsidRPr="00DF5CF9" w:rsidRDefault="00EF54B2">
            <w:pPr>
              <w:pStyle w:val="TAL"/>
              <w:keepNext w:val="0"/>
              <w:rPr>
                <w:sz w:val="14"/>
                <w:szCs w:val="14"/>
              </w:rPr>
            </w:pPr>
            <w:r w:rsidRPr="00DF5CF9">
              <w:rPr>
                <w:sz w:val="14"/>
                <w:szCs w:val="14"/>
              </w:rPr>
              <w:t>PIN2 Appl 1 global</w:t>
            </w:r>
          </w:p>
        </w:tc>
        <w:tc>
          <w:tcPr>
            <w:tcW w:w="463" w:type="dxa"/>
            <w:gridSpan w:val="2"/>
            <w:vAlign w:val="center"/>
          </w:tcPr>
          <w:p w:rsidR="00227DC0" w:rsidRPr="00DF5CF9" w:rsidRDefault="00EF54B2">
            <w:pPr>
              <w:pStyle w:val="TAC"/>
              <w:keepNext w:val="0"/>
              <w:rPr>
                <w:sz w:val="14"/>
                <w:szCs w:val="14"/>
              </w:rPr>
            </w:pPr>
            <w:r w:rsidRPr="00DF5CF9">
              <w:rPr>
                <w:sz w:val="14"/>
                <w:szCs w:val="14"/>
              </w:rPr>
              <w:t>'06'</w:t>
            </w:r>
          </w:p>
          <w:p w:rsidR="00227DC0" w:rsidRPr="00DF5CF9" w:rsidRDefault="00EF54B2">
            <w:pPr>
              <w:pStyle w:val="TAC"/>
              <w:keepNext w:val="0"/>
              <w:rPr>
                <w:sz w:val="14"/>
                <w:szCs w:val="14"/>
              </w:rPr>
            </w:pPr>
            <w:r w:rsidRPr="00DF5CF9">
              <w:rPr>
                <w:sz w:val="14"/>
                <w:szCs w:val="14"/>
              </w:rPr>
              <w:t>'06'</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'06'</w:t>
            </w:r>
          </w:p>
        </w:tc>
        <w:tc>
          <w:tcPr>
            <w:tcW w:w="483" w:type="dxa"/>
            <w:vAlign w:val="center"/>
          </w:tcPr>
          <w:p w:rsidR="00227DC0" w:rsidRPr="00DF5CF9" w:rsidRDefault="00EF54B2">
            <w:pPr>
              <w:pStyle w:val="TAC"/>
              <w:keepNext w:val="0"/>
              <w:rPr>
                <w:sz w:val="14"/>
                <w:szCs w:val="14"/>
              </w:rPr>
            </w:pPr>
            <w:r w:rsidRPr="00DF5CF9">
              <w:rPr>
                <w:sz w:val="14"/>
                <w:szCs w:val="14"/>
              </w:rPr>
              <w:t>'83'</w:t>
            </w:r>
          </w:p>
          <w:p w:rsidR="00227DC0" w:rsidRPr="00DF5CF9" w:rsidRDefault="00EF54B2">
            <w:pPr>
              <w:pStyle w:val="TAC"/>
              <w:keepNext w:val="0"/>
              <w:rPr>
                <w:sz w:val="14"/>
                <w:szCs w:val="14"/>
              </w:rPr>
            </w:pPr>
            <w:r w:rsidRPr="00DF5CF9">
              <w:rPr>
                <w:sz w:val="14"/>
                <w:szCs w:val="14"/>
              </w:rPr>
              <w:t>'83'</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rPr>
                <w:sz w:val="14"/>
                <w:szCs w:val="14"/>
              </w:rPr>
            </w:pPr>
            <w:r w:rsidRPr="00DF5CF9">
              <w:rPr>
                <w:sz w:val="14"/>
                <w:szCs w:val="14"/>
              </w:rPr>
              <w:t>'01'</w:t>
            </w:r>
          </w:p>
          <w:p w:rsidR="00227DC0" w:rsidRPr="00DF5CF9" w:rsidRDefault="00EF54B2">
            <w:pPr>
              <w:pStyle w:val="TAC"/>
              <w:keepNext w:val="0"/>
              <w:rPr>
                <w:sz w:val="14"/>
                <w:szCs w:val="14"/>
              </w:rPr>
            </w:pPr>
            <w:r w:rsidRPr="00DF5CF9">
              <w:rPr>
                <w:sz w:val="14"/>
                <w:szCs w:val="14"/>
              </w:rPr>
              <w:t>'01'</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rPr>
                <w:sz w:val="14"/>
                <w:szCs w:val="14"/>
              </w:rPr>
            </w:pPr>
            <w:r w:rsidRPr="00DF5CF9">
              <w:rPr>
                <w:sz w:val="14"/>
                <w:szCs w:val="14"/>
              </w:rPr>
              <w:t>'01'</w:t>
            </w:r>
          </w:p>
          <w:p w:rsidR="00227DC0" w:rsidRPr="00DF5CF9" w:rsidRDefault="00EF54B2">
            <w:pPr>
              <w:pStyle w:val="TAC"/>
              <w:keepNext w:val="0"/>
              <w:rPr>
                <w:sz w:val="14"/>
                <w:szCs w:val="14"/>
              </w:rPr>
            </w:pPr>
            <w:r w:rsidRPr="00DF5CF9">
              <w:rPr>
                <w:sz w:val="14"/>
                <w:szCs w:val="14"/>
              </w:rPr>
              <w:t>'YZ'</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'81'</w:t>
            </w:r>
          </w:p>
        </w:tc>
        <w:tc>
          <w:tcPr>
            <w:tcW w:w="851" w:type="dxa"/>
            <w:vAlign w:val="center"/>
          </w:tcPr>
          <w:p w:rsidR="00227DC0" w:rsidRPr="00DF5CF9" w:rsidRDefault="00EF54B2">
            <w:pPr>
              <w:pStyle w:val="TAC"/>
              <w:keepNext w:val="0"/>
              <w:rPr>
                <w:sz w:val="14"/>
                <w:szCs w:val="14"/>
              </w:rPr>
            </w:pPr>
            <w:r w:rsidRPr="00DF5CF9">
              <w:rPr>
                <w:sz w:val="14"/>
                <w:szCs w:val="14"/>
              </w:rPr>
              <w:t>'95'</w:t>
            </w:r>
          </w:p>
          <w:p w:rsidR="00227DC0" w:rsidRPr="00DF5CF9" w:rsidRDefault="00EF54B2">
            <w:pPr>
              <w:pStyle w:val="TAC"/>
              <w:keepNext w:val="0"/>
              <w:rPr>
                <w:sz w:val="14"/>
                <w:szCs w:val="14"/>
              </w:rPr>
            </w:pPr>
            <w:r w:rsidRPr="00DF5CF9">
              <w:rPr>
                <w:sz w:val="14"/>
                <w:szCs w:val="14"/>
              </w:rPr>
              <w:t>'95'</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'95'</w:t>
            </w:r>
          </w:p>
        </w:tc>
        <w:tc>
          <w:tcPr>
            <w:tcW w:w="425" w:type="dxa"/>
            <w:vAlign w:val="center"/>
          </w:tcPr>
          <w:p w:rsidR="00227DC0" w:rsidRPr="00DF5CF9" w:rsidRDefault="00EF54B2">
            <w:pPr>
              <w:pStyle w:val="TAC"/>
              <w:keepNext w:val="0"/>
              <w:rPr>
                <w:sz w:val="14"/>
                <w:szCs w:val="14"/>
              </w:rPr>
            </w:pPr>
            <w:r w:rsidRPr="00DF5CF9">
              <w:rPr>
                <w:sz w:val="14"/>
                <w:szCs w:val="14"/>
              </w:rPr>
              <w:t>'01'</w:t>
            </w:r>
          </w:p>
          <w:p w:rsidR="00227DC0" w:rsidRPr="00DF5CF9" w:rsidRDefault="00EF54B2">
            <w:pPr>
              <w:pStyle w:val="TAC"/>
              <w:keepNext w:val="0"/>
              <w:rPr>
                <w:sz w:val="14"/>
                <w:szCs w:val="14"/>
              </w:rPr>
            </w:pPr>
            <w:r w:rsidRPr="00DF5CF9">
              <w:rPr>
                <w:sz w:val="14"/>
                <w:szCs w:val="14"/>
              </w:rPr>
              <w:t>'01'</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rPr>
                <w:sz w:val="14"/>
                <w:szCs w:val="14"/>
              </w:rPr>
            </w:pPr>
            <w:r w:rsidRPr="00DF5CF9">
              <w:rPr>
                <w:sz w:val="14"/>
                <w:szCs w:val="14"/>
              </w:rPr>
              <w:t>'08'</w:t>
            </w:r>
          </w:p>
          <w:p w:rsidR="00227DC0" w:rsidRPr="00DF5CF9" w:rsidRDefault="00EF54B2">
            <w:pPr>
              <w:pStyle w:val="TAC"/>
              <w:keepNext w:val="0"/>
              <w:rPr>
                <w:sz w:val="14"/>
                <w:szCs w:val="14"/>
              </w:rPr>
            </w:pPr>
            <w:r w:rsidRPr="00DF5CF9">
              <w:rPr>
                <w:sz w:val="14"/>
                <w:szCs w:val="14"/>
              </w:rPr>
              <w:t>'XX'</w:t>
            </w:r>
          </w:p>
          <w:p w:rsidR="00227DC0" w:rsidRPr="00DF5CF9" w:rsidRDefault="00227DC0">
            <w:pPr>
              <w:pStyle w:val="TAC"/>
              <w:keepNext w:val="0"/>
              <w:rPr>
                <w:sz w:val="14"/>
                <w:szCs w:val="14"/>
              </w:rPr>
            </w:pPr>
          </w:p>
          <w:p w:rsidR="00227DC0" w:rsidRPr="00DF5CF9" w:rsidRDefault="00EF54B2">
            <w:pPr>
              <w:pStyle w:val="TAC"/>
              <w:keepNext w:val="0"/>
              <w:rPr>
                <w:sz w:val="14"/>
                <w:szCs w:val="14"/>
              </w:rPr>
            </w:pPr>
            <w:r w:rsidRPr="00DF5CF9">
              <w:rPr>
                <w:sz w:val="14"/>
                <w:szCs w:val="14"/>
              </w:rPr>
              <w:t>'08'</w:t>
            </w:r>
          </w:p>
        </w:tc>
      </w:tr>
      <w:tr w:rsidR="00227DC0" w:rsidRPr="00DF5CF9">
        <w:trPr>
          <w:jc w:val="center"/>
        </w:trPr>
        <w:tc>
          <w:tcPr>
            <w:tcW w:w="707" w:type="dxa"/>
            <w:vAlign w:val="center"/>
          </w:tcPr>
          <w:p w:rsidR="00227DC0" w:rsidRPr="00DF5CF9" w:rsidRDefault="00EF54B2">
            <w:pPr>
              <w:pStyle w:val="TAC"/>
              <w:keepLines w:val="0"/>
              <w:rPr>
                <w:sz w:val="14"/>
                <w:szCs w:val="14"/>
              </w:rPr>
            </w:pPr>
            <w:r w:rsidRPr="00DF5CF9">
              <w:rPr>
                <w:sz w:val="14"/>
                <w:szCs w:val="14"/>
              </w:rPr>
              <w:lastRenderedPageBreak/>
              <w:t>11</w:t>
            </w:r>
          </w:p>
        </w:tc>
        <w:tc>
          <w:tcPr>
            <w:tcW w:w="600" w:type="dxa"/>
            <w:vAlign w:val="center"/>
          </w:tcPr>
          <w:p w:rsidR="00227DC0" w:rsidRPr="00DF5CF9" w:rsidRDefault="00EF54B2">
            <w:pPr>
              <w:pStyle w:val="TAC"/>
              <w:keepLines w:val="0"/>
              <w:rPr>
                <w:sz w:val="14"/>
                <w:szCs w:val="14"/>
              </w:rPr>
            </w:pPr>
            <w:r w:rsidRPr="00DF5CF9">
              <w:rPr>
                <w:sz w:val="14"/>
                <w:szCs w:val="14"/>
              </w:rPr>
              <w:t>EF</w:t>
            </w:r>
          </w:p>
        </w:tc>
        <w:tc>
          <w:tcPr>
            <w:tcW w:w="1101" w:type="dxa"/>
            <w:vAlign w:val="center"/>
          </w:tcPr>
          <w:p w:rsidR="00227DC0" w:rsidRPr="00DF5CF9" w:rsidRDefault="00EF54B2">
            <w:pPr>
              <w:pStyle w:val="TAL"/>
              <w:keepLines w:val="0"/>
              <w:rPr>
                <w:sz w:val="14"/>
                <w:szCs w:val="14"/>
              </w:rPr>
            </w:pPr>
            <w:r w:rsidRPr="00DF5CF9">
              <w:rPr>
                <w:sz w:val="14"/>
                <w:szCs w:val="14"/>
              </w:rPr>
              <w:t>READ</w:t>
            </w:r>
          </w:p>
          <w:p w:rsidR="00227DC0" w:rsidRPr="00DF5CF9" w:rsidRDefault="00EF54B2">
            <w:pPr>
              <w:pStyle w:val="TAL"/>
              <w:keepLines w:val="0"/>
              <w:rPr>
                <w:sz w:val="14"/>
                <w:szCs w:val="14"/>
              </w:rPr>
            </w:pPr>
            <w:r w:rsidRPr="00DF5CF9">
              <w:rPr>
                <w:sz w:val="14"/>
                <w:szCs w:val="14"/>
              </w:rPr>
              <w:t>UPDATE</w:t>
            </w:r>
          </w:p>
          <w:p w:rsidR="00227DC0" w:rsidRPr="00DF5CF9" w:rsidRDefault="00EF54B2">
            <w:pPr>
              <w:pStyle w:val="TAL"/>
              <w:keepLines w:val="0"/>
              <w:rPr>
                <w:sz w:val="14"/>
                <w:szCs w:val="14"/>
              </w:rPr>
            </w:pPr>
            <w:r w:rsidRPr="00DF5CF9">
              <w:rPr>
                <w:sz w:val="14"/>
                <w:szCs w:val="14"/>
              </w:rPr>
              <w:t>DEACTIVATE/ ACTIVATE</w:t>
            </w:r>
          </w:p>
        </w:tc>
        <w:tc>
          <w:tcPr>
            <w:tcW w:w="606" w:type="dxa"/>
            <w:vAlign w:val="center"/>
          </w:tcPr>
          <w:p w:rsidR="00227DC0" w:rsidRPr="00DF5CF9" w:rsidRDefault="00EF54B2">
            <w:pPr>
              <w:pStyle w:val="TAC"/>
              <w:keepLines w:val="0"/>
              <w:rPr>
                <w:sz w:val="14"/>
                <w:szCs w:val="14"/>
              </w:rPr>
            </w:pPr>
            <w:r w:rsidRPr="00DF5CF9">
              <w:rPr>
                <w:sz w:val="14"/>
                <w:szCs w:val="14"/>
              </w:rPr>
              <w:t>'80'</w:t>
            </w:r>
          </w:p>
          <w:p w:rsidR="00227DC0" w:rsidRPr="00DF5CF9" w:rsidRDefault="00EF54B2">
            <w:pPr>
              <w:pStyle w:val="TAC"/>
              <w:keepLines w:val="0"/>
              <w:rPr>
                <w:sz w:val="14"/>
                <w:szCs w:val="14"/>
              </w:rPr>
            </w:pPr>
            <w:r w:rsidRPr="00DF5CF9">
              <w:rPr>
                <w:sz w:val="14"/>
                <w:szCs w:val="14"/>
              </w:rPr>
              <w:t>'80'</w:t>
            </w:r>
          </w:p>
          <w:p w:rsidR="00227DC0" w:rsidRPr="00DF5CF9" w:rsidRDefault="00EF54B2">
            <w:pPr>
              <w:pStyle w:val="TAC"/>
              <w:keepLines w:val="0"/>
              <w:rPr>
                <w:sz w:val="14"/>
                <w:szCs w:val="14"/>
              </w:rPr>
            </w:pPr>
            <w:r w:rsidRPr="00DF5CF9">
              <w:rPr>
                <w:sz w:val="14"/>
                <w:szCs w:val="14"/>
              </w:rPr>
              <w:t>'80'</w:t>
            </w:r>
          </w:p>
        </w:tc>
        <w:tc>
          <w:tcPr>
            <w:tcW w:w="448" w:type="dxa"/>
            <w:vAlign w:val="center"/>
          </w:tcPr>
          <w:p w:rsidR="00227DC0" w:rsidRPr="00DF5CF9" w:rsidRDefault="00EF54B2">
            <w:pPr>
              <w:pStyle w:val="TAC"/>
              <w:keepLines w:val="0"/>
              <w:rPr>
                <w:sz w:val="14"/>
                <w:szCs w:val="14"/>
              </w:rPr>
            </w:pPr>
            <w:r w:rsidRPr="00DF5CF9">
              <w:rPr>
                <w:sz w:val="14"/>
                <w:szCs w:val="14"/>
              </w:rPr>
              <w:t>'01'</w:t>
            </w:r>
          </w:p>
          <w:p w:rsidR="00227DC0" w:rsidRPr="00DF5CF9" w:rsidRDefault="00EF54B2">
            <w:pPr>
              <w:pStyle w:val="TAC"/>
              <w:keepLines w:val="0"/>
              <w:rPr>
                <w:sz w:val="14"/>
                <w:szCs w:val="14"/>
              </w:rPr>
            </w:pPr>
            <w:r w:rsidRPr="00DF5CF9">
              <w:rPr>
                <w:sz w:val="14"/>
                <w:szCs w:val="14"/>
              </w:rPr>
              <w:t>'01'</w:t>
            </w:r>
          </w:p>
          <w:p w:rsidR="00227DC0" w:rsidRPr="00DF5CF9" w:rsidRDefault="00EF54B2">
            <w:pPr>
              <w:pStyle w:val="TAC"/>
              <w:keepLines w:val="0"/>
              <w:rPr>
                <w:sz w:val="14"/>
                <w:szCs w:val="14"/>
              </w:rPr>
            </w:pPr>
            <w:r w:rsidRPr="00DF5CF9">
              <w:rPr>
                <w:sz w:val="14"/>
                <w:szCs w:val="14"/>
              </w:rPr>
              <w:t>'01'</w:t>
            </w:r>
          </w:p>
        </w:tc>
        <w:tc>
          <w:tcPr>
            <w:tcW w:w="645" w:type="dxa"/>
            <w:vAlign w:val="center"/>
          </w:tcPr>
          <w:p w:rsidR="00227DC0" w:rsidRPr="00DF5CF9" w:rsidRDefault="00EF54B2">
            <w:pPr>
              <w:pStyle w:val="TAC"/>
              <w:keepLines w:val="0"/>
              <w:rPr>
                <w:sz w:val="14"/>
                <w:szCs w:val="14"/>
              </w:rPr>
            </w:pPr>
            <w:r w:rsidRPr="00DF5CF9">
              <w:rPr>
                <w:sz w:val="14"/>
                <w:szCs w:val="14"/>
              </w:rPr>
              <w:t>'01'</w:t>
            </w:r>
          </w:p>
          <w:p w:rsidR="00227DC0" w:rsidRPr="00DF5CF9" w:rsidRDefault="00EF54B2">
            <w:pPr>
              <w:pStyle w:val="TAC"/>
              <w:keepLines w:val="0"/>
              <w:rPr>
                <w:sz w:val="14"/>
                <w:szCs w:val="14"/>
              </w:rPr>
            </w:pPr>
            <w:r w:rsidRPr="00DF5CF9">
              <w:rPr>
                <w:sz w:val="14"/>
                <w:szCs w:val="14"/>
              </w:rPr>
              <w:t>'02'</w:t>
            </w:r>
          </w:p>
          <w:p w:rsidR="00227DC0" w:rsidRPr="00DF5CF9" w:rsidRDefault="00EF54B2">
            <w:pPr>
              <w:pStyle w:val="TAC"/>
              <w:keepLines w:val="0"/>
              <w:rPr>
                <w:sz w:val="14"/>
                <w:szCs w:val="14"/>
              </w:rPr>
            </w:pPr>
            <w:r w:rsidRPr="00DF5CF9">
              <w:rPr>
                <w:sz w:val="14"/>
                <w:szCs w:val="14"/>
              </w:rPr>
              <w:t>'18'</w:t>
            </w:r>
          </w:p>
        </w:tc>
        <w:tc>
          <w:tcPr>
            <w:tcW w:w="700" w:type="dxa"/>
            <w:vAlign w:val="center"/>
          </w:tcPr>
          <w:p w:rsidR="00227DC0" w:rsidRPr="00DF5CF9" w:rsidRDefault="00EF54B2">
            <w:pPr>
              <w:pStyle w:val="TAC"/>
              <w:keepLines w:val="0"/>
              <w:rPr>
                <w:sz w:val="14"/>
                <w:szCs w:val="14"/>
              </w:rPr>
            </w:pPr>
            <w:r w:rsidRPr="00DF5CF9">
              <w:rPr>
                <w:sz w:val="14"/>
                <w:szCs w:val="14"/>
              </w:rPr>
              <w:t>'90'</w:t>
            </w:r>
          </w:p>
          <w:p w:rsidR="00227DC0" w:rsidRPr="00DF5CF9" w:rsidRDefault="00EF54B2">
            <w:pPr>
              <w:pStyle w:val="TAC"/>
              <w:keepLines w:val="0"/>
              <w:rPr>
                <w:sz w:val="14"/>
                <w:szCs w:val="14"/>
              </w:rPr>
            </w:pPr>
            <w:r w:rsidRPr="00DF5CF9">
              <w:rPr>
                <w:sz w:val="14"/>
                <w:szCs w:val="14"/>
              </w:rPr>
              <w:t>'A4'</w:t>
            </w:r>
          </w:p>
          <w:p w:rsidR="00227DC0" w:rsidRPr="00DF5CF9" w:rsidRDefault="00EF54B2">
            <w:pPr>
              <w:pStyle w:val="TAC"/>
              <w:keepLines w:val="0"/>
              <w:rPr>
                <w:sz w:val="14"/>
                <w:szCs w:val="14"/>
              </w:rPr>
            </w:pPr>
            <w:r w:rsidRPr="00DF5CF9">
              <w:rPr>
                <w:sz w:val="14"/>
                <w:szCs w:val="14"/>
              </w:rPr>
              <w:t>'A4'</w:t>
            </w:r>
          </w:p>
        </w:tc>
        <w:tc>
          <w:tcPr>
            <w:tcW w:w="1102" w:type="dxa"/>
            <w:vAlign w:val="center"/>
          </w:tcPr>
          <w:p w:rsidR="00227DC0" w:rsidRPr="00DF5CF9" w:rsidRDefault="00EF54B2">
            <w:pPr>
              <w:pStyle w:val="TAL"/>
              <w:keepLines w:val="0"/>
              <w:rPr>
                <w:sz w:val="14"/>
                <w:szCs w:val="14"/>
              </w:rPr>
            </w:pPr>
            <w:r w:rsidRPr="00DF5CF9">
              <w:rPr>
                <w:sz w:val="14"/>
                <w:szCs w:val="14"/>
              </w:rPr>
              <w:t>ALW</w:t>
            </w:r>
          </w:p>
          <w:p w:rsidR="00227DC0" w:rsidRPr="00DF5CF9" w:rsidRDefault="00EF54B2">
            <w:pPr>
              <w:pStyle w:val="TAL"/>
              <w:keepLines w:val="0"/>
              <w:rPr>
                <w:sz w:val="14"/>
                <w:szCs w:val="14"/>
              </w:rPr>
            </w:pPr>
            <w:r w:rsidRPr="00DF5CF9">
              <w:rPr>
                <w:sz w:val="14"/>
                <w:szCs w:val="14"/>
              </w:rPr>
              <w:t>Universal PIN</w:t>
            </w:r>
          </w:p>
          <w:p w:rsidR="00227DC0" w:rsidRPr="00DF5CF9" w:rsidRDefault="00EF54B2">
            <w:pPr>
              <w:pStyle w:val="TAL"/>
              <w:keepLines w:val="0"/>
              <w:rPr>
                <w:sz w:val="14"/>
                <w:szCs w:val="14"/>
              </w:rPr>
            </w:pPr>
            <w:r w:rsidRPr="00DF5CF9">
              <w:rPr>
                <w:sz w:val="14"/>
                <w:szCs w:val="14"/>
              </w:rPr>
              <w:t>Level 5/ Level 6</w:t>
            </w:r>
          </w:p>
        </w:tc>
        <w:tc>
          <w:tcPr>
            <w:tcW w:w="463" w:type="dxa"/>
            <w:gridSpan w:val="2"/>
            <w:vAlign w:val="center"/>
          </w:tcPr>
          <w:p w:rsidR="00227DC0" w:rsidRPr="00DF5CF9" w:rsidRDefault="00EF54B2">
            <w:pPr>
              <w:pStyle w:val="TAC"/>
              <w:keepLines w:val="0"/>
              <w:rPr>
                <w:sz w:val="14"/>
                <w:szCs w:val="14"/>
              </w:rPr>
            </w:pPr>
            <w:r w:rsidRPr="00DF5CF9">
              <w:rPr>
                <w:sz w:val="14"/>
                <w:szCs w:val="14"/>
              </w:rPr>
              <w:t>'00'</w:t>
            </w:r>
          </w:p>
          <w:p w:rsidR="00227DC0" w:rsidRPr="00DF5CF9" w:rsidRDefault="00EF54B2">
            <w:pPr>
              <w:pStyle w:val="TAC"/>
              <w:keepLines w:val="0"/>
              <w:rPr>
                <w:sz w:val="14"/>
                <w:szCs w:val="14"/>
              </w:rPr>
            </w:pPr>
            <w:r w:rsidRPr="00DF5CF9">
              <w:rPr>
                <w:sz w:val="14"/>
                <w:szCs w:val="14"/>
              </w:rPr>
              <w:t>'06'</w:t>
            </w:r>
          </w:p>
          <w:p w:rsidR="00227DC0" w:rsidRPr="00DF5CF9" w:rsidRDefault="00EF54B2">
            <w:pPr>
              <w:pStyle w:val="TAC"/>
              <w:keepLines w:val="0"/>
              <w:rPr>
                <w:sz w:val="14"/>
                <w:szCs w:val="14"/>
              </w:rPr>
            </w:pPr>
            <w:r w:rsidRPr="00DF5CF9">
              <w:rPr>
                <w:sz w:val="14"/>
                <w:szCs w:val="14"/>
              </w:rPr>
              <w:t>'06'</w:t>
            </w:r>
          </w:p>
        </w:tc>
        <w:tc>
          <w:tcPr>
            <w:tcW w:w="483" w:type="dxa"/>
            <w:vAlign w:val="center"/>
          </w:tcPr>
          <w:p w:rsidR="00227DC0" w:rsidRPr="00DF5CF9" w:rsidRDefault="00227DC0">
            <w:pPr>
              <w:pStyle w:val="TAC"/>
              <w:keepLines w:val="0"/>
              <w:rPr>
                <w:sz w:val="14"/>
                <w:szCs w:val="14"/>
              </w:rPr>
            </w:pPr>
          </w:p>
          <w:p w:rsidR="00227DC0" w:rsidRPr="00DF5CF9" w:rsidRDefault="00EF54B2">
            <w:pPr>
              <w:pStyle w:val="TAC"/>
              <w:keepLines w:val="0"/>
              <w:rPr>
                <w:sz w:val="14"/>
                <w:szCs w:val="14"/>
              </w:rPr>
            </w:pPr>
            <w:r w:rsidRPr="00DF5CF9">
              <w:rPr>
                <w:sz w:val="14"/>
                <w:szCs w:val="14"/>
              </w:rPr>
              <w:t>'83'</w:t>
            </w:r>
          </w:p>
          <w:p w:rsidR="00227DC0" w:rsidRPr="00DF5CF9" w:rsidRDefault="00EF54B2">
            <w:pPr>
              <w:pStyle w:val="TAC"/>
              <w:keepLines w:val="0"/>
              <w:rPr>
                <w:sz w:val="14"/>
                <w:szCs w:val="14"/>
              </w:rPr>
            </w:pPr>
            <w:r w:rsidRPr="00DF5CF9">
              <w:rPr>
                <w:sz w:val="14"/>
                <w:szCs w:val="14"/>
              </w:rPr>
              <w:t>'83'</w:t>
            </w:r>
          </w:p>
        </w:tc>
        <w:tc>
          <w:tcPr>
            <w:tcW w:w="471" w:type="dxa"/>
            <w:gridSpan w:val="2"/>
            <w:vAlign w:val="center"/>
          </w:tcPr>
          <w:p w:rsidR="00227DC0" w:rsidRPr="00DF5CF9" w:rsidRDefault="00227DC0">
            <w:pPr>
              <w:pStyle w:val="TAC"/>
              <w:keepLines w:val="0"/>
              <w:rPr>
                <w:sz w:val="14"/>
                <w:szCs w:val="14"/>
              </w:rPr>
            </w:pPr>
          </w:p>
          <w:p w:rsidR="00227DC0" w:rsidRPr="00DF5CF9" w:rsidRDefault="00EF54B2">
            <w:pPr>
              <w:pStyle w:val="TAC"/>
              <w:keepLines w:val="0"/>
              <w:rPr>
                <w:sz w:val="14"/>
                <w:szCs w:val="14"/>
              </w:rPr>
            </w:pPr>
            <w:r w:rsidRPr="00DF5CF9">
              <w:rPr>
                <w:sz w:val="14"/>
                <w:szCs w:val="14"/>
              </w:rPr>
              <w:t>'01'</w:t>
            </w:r>
          </w:p>
          <w:p w:rsidR="00227DC0" w:rsidRPr="00DF5CF9" w:rsidRDefault="00EF54B2">
            <w:pPr>
              <w:pStyle w:val="TAC"/>
              <w:keepLines w:val="0"/>
              <w:rPr>
                <w:sz w:val="14"/>
                <w:szCs w:val="14"/>
              </w:rPr>
            </w:pPr>
            <w:r w:rsidRPr="00DF5CF9">
              <w:rPr>
                <w:sz w:val="14"/>
                <w:szCs w:val="14"/>
              </w:rPr>
              <w:t>'01'</w:t>
            </w:r>
          </w:p>
        </w:tc>
        <w:tc>
          <w:tcPr>
            <w:tcW w:w="607" w:type="dxa"/>
            <w:gridSpan w:val="2"/>
            <w:vAlign w:val="center"/>
          </w:tcPr>
          <w:p w:rsidR="00227DC0" w:rsidRPr="00DF5CF9" w:rsidRDefault="00227DC0">
            <w:pPr>
              <w:pStyle w:val="TAC"/>
              <w:keepLines w:val="0"/>
              <w:rPr>
                <w:sz w:val="14"/>
                <w:szCs w:val="14"/>
              </w:rPr>
            </w:pPr>
          </w:p>
          <w:p w:rsidR="00227DC0" w:rsidRPr="00DF5CF9" w:rsidRDefault="00EF54B2">
            <w:pPr>
              <w:pStyle w:val="TAC"/>
              <w:keepLines w:val="0"/>
              <w:rPr>
                <w:sz w:val="14"/>
                <w:szCs w:val="14"/>
              </w:rPr>
            </w:pPr>
            <w:r w:rsidRPr="00DF5CF9">
              <w:rPr>
                <w:sz w:val="14"/>
                <w:szCs w:val="14"/>
              </w:rPr>
              <w:t>'11'</w:t>
            </w:r>
          </w:p>
          <w:p w:rsidR="00227DC0" w:rsidRPr="00DF5CF9" w:rsidRDefault="00EF54B2">
            <w:pPr>
              <w:pStyle w:val="TAC"/>
              <w:keepLines w:val="0"/>
              <w:rPr>
                <w:sz w:val="14"/>
                <w:szCs w:val="14"/>
              </w:rPr>
            </w:pPr>
            <w:r w:rsidRPr="00DF5CF9">
              <w:rPr>
                <w:sz w:val="14"/>
                <w:szCs w:val="14"/>
              </w:rPr>
              <w:t>'YZ'</w:t>
            </w:r>
          </w:p>
        </w:tc>
        <w:tc>
          <w:tcPr>
            <w:tcW w:w="851" w:type="dxa"/>
            <w:vAlign w:val="center"/>
          </w:tcPr>
          <w:p w:rsidR="00227DC0" w:rsidRPr="00DF5CF9" w:rsidRDefault="00227DC0">
            <w:pPr>
              <w:pStyle w:val="TAC"/>
              <w:keepLines w:val="0"/>
              <w:rPr>
                <w:sz w:val="14"/>
                <w:szCs w:val="14"/>
              </w:rPr>
            </w:pPr>
          </w:p>
          <w:p w:rsidR="00227DC0" w:rsidRPr="00DF5CF9" w:rsidRDefault="00EF54B2">
            <w:pPr>
              <w:pStyle w:val="TAC"/>
              <w:keepLines w:val="0"/>
              <w:rPr>
                <w:sz w:val="14"/>
                <w:szCs w:val="14"/>
              </w:rPr>
            </w:pPr>
            <w:r w:rsidRPr="00DF5CF9">
              <w:rPr>
                <w:sz w:val="14"/>
                <w:szCs w:val="14"/>
              </w:rPr>
              <w:t>'95'</w:t>
            </w:r>
          </w:p>
          <w:p w:rsidR="00227DC0" w:rsidRPr="00DF5CF9" w:rsidRDefault="00EF54B2">
            <w:pPr>
              <w:pStyle w:val="TAC"/>
              <w:keepLines w:val="0"/>
              <w:rPr>
                <w:sz w:val="14"/>
                <w:szCs w:val="14"/>
              </w:rPr>
            </w:pPr>
            <w:r w:rsidRPr="00DF5CF9">
              <w:rPr>
                <w:sz w:val="14"/>
                <w:szCs w:val="14"/>
              </w:rPr>
              <w:t>'95'</w:t>
            </w:r>
          </w:p>
        </w:tc>
        <w:tc>
          <w:tcPr>
            <w:tcW w:w="425" w:type="dxa"/>
            <w:vAlign w:val="center"/>
          </w:tcPr>
          <w:p w:rsidR="00227DC0" w:rsidRPr="00DF5CF9" w:rsidRDefault="00227DC0">
            <w:pPr>
              <w:pStyle w:val="TAC"/>
              <w:keepLines w:val="0"/>
              <w:rPr>
                <w:sz w:val="14"/>
                <w:szCs w:val="14"/>
              </w:rPr>
            </w:pPr>
          </w:p>
          <w:p w:rsidR="00227DC0" w:rsidRPr="00DF5CF9" w:rsidRDefault="00EF54B2">
            <w:pPr>
              <w:pStyle w:val="TAC"/>
              <w:keepLines w:val="0"/>
              <w:rPr>
                <w:sz w:val="14"/>
                <w:szCs w:val="14"/>
              </w:rPr>
            </w:pPr>
            <w:r w:rsidRPr="00DF5CF9">
              <w:rPr>
                <w:sz w:val="14"/>
                <w:szCs w:val="14"/>
              </w:rPr>
              <w:t>'01'</w:t>
            </w:r>
          </w:p>
          <w:p w:rsidR="00227DC0" w:rsidRPr="00DF5CF9" w:rsidRDefault="00EF54B2">
            <w:pPr>
              <w:pStyle w:val="TAC"/>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227DC0">
            <w:pPr>
              <w:pStyle w:val="TAC"/>
              <w:keepLines w:val="0"/>
              <w:rPr>
                <w:sz w:val="14"/>
                <w:szCs w:val="14"/>
              </w:rPr>
            </w:pPr>
          </w:p>
          <w:p w:rsidR="00227DC0" w:rsidRPr="00DF5CF9" w:rsidRDefault="00EF54B2">
            <w:pPr>
              <w:pStyle w:val="TAC"/>
              <w:keepLines w:val="0"/>
              <w:rPr>
                <w:sz w:val="14"/>
                <w:szCs w:val="14"/>
              </w:rPr>
            </w:pPr>
            <w:r w:rsidRPr="00DF5CF9">
              <w:rPr>
                <w:sz w:val="14"/>
                <w:szCs w:val="14"/>
              </w:rPr>
              <w:t>'08'</w:t>
            </w:r>
          </w:p>
          <w:p w:rsidR="00227DC0" w:rsidRPr="00DF5CF9" w:rsidRDefault="00EF54B2">
            <w:pPr>
              <w:pStyle w:val="TAC"/>
              <w:keepLines w:val="0"/>
              <w:rPr>
                <w:sz w:val="14"/>
                <w:szCs w:val="14"/>
              </w:rPr>
            </w:pPr>
            <w:r w:rsidRPr="00DF5CF9">
              <w:rPr>
                <w:sz w:val="14"/>
                <w:szCs w:val="14"/>
              </w:rPr>
              <w:t>'XX'</w:t>
            </w:r>
          </w:p>
        </w:tc>
      </w:tr>
      <w:tr w:rsidR="00227DC0" w:rsidRPr="00DF5CF9">
        <w:trPr>
          <w:cantSplit/>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12</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w:t>
            </w:r>
          </w:p>
          <w:p w:rsidR="00227DC0" w:rsidRPr="00DF5CF9" w:rsidRDefault="00EF54B2">
            <w:pPr>
              <w:pStyle w:val="TAL"/>
              <w:keepNext w:val="0"/>
              <w:keepLines w:val="0"/>
              <w:rPr>
                <w:sz w:val="14"/>
                <w:szCs w:val="14"/>
              </w:rPr>
            </w:pPr>
            <w:r w:rsidRPr="00DF5CF9">
              <w:rPr>
                <w:sz w:val="14"/>
                <w:szCs w:val="14"/>
              </w:rPr>
              <w:t>DEACTIVATE/</w:t>
            </w:r>
          </w:p>
          <w:p w:rsidR="00227DC0" w:rsidRPr="00DF5CF9" w:rsidRDefault="00EF54B2">
            <w:pPr>
              <w:pStyle w:val="TAL"/>
              <w:keepNext w:val="0"/>
              <w:keepLines w:val="0"/>
              <w:rPr>
                <w:sz w:val="14"/>
                <w:szCs w:val="14"/>
              </w:rPr>
            </w:pPr>
            <w:r w:rsidRPr="00DF5CF9">
              <w:rPr>
                <w:sz w:val="14"/>
                <w:szCs w:val="14"/>
              </w:rPr>
              <w:t>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'1A''</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Universal PIN</w:t>
            </w:r>
          </w:p>
          <w:p w:rsidR="00227DC0" w:rsidRPr="00DF5CF9" w:rsidRDefault="00EF54B2">
            <w:pPr>
              <w:pStyle w:val="TAL"/>
              <w:keepNext w:val="0"/>
              <w:keepLines w:val="0"/>
              <w:rPr>
                <w:sz w:val="14"/>
                <w:szCs w:val="14"/>
              </w:rPr>
            </w:pPr>
            <w:r w:rsidRPr="00DF5CF9">
              <w:rPr>
                <w:sz w:val="14"/>
                <w:szCs w:val="14"/>
              </w:rPr>
              <w:t>Level 5/</w:t>
            </w:r>
            <w:r w:rsidRPr="00DF5CF9">
              <w:rPr>
                <w:sz w:val="14"/>
                <w:szCs w:val="14"/>
              </w:rPr>
              <w:br/>
              <w:t>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'11'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13</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w:t>
            </w:r>
          </w:p>
          <w:p w:rsidR="00227DC0" w:rsidRPr="00DF5CF9" w:rsidRDefault="00EF54B2">
            <w:pPr>
              <w:pStyle w:val="TAL"/>
              <w:keepNext w:val="0"/>
              <w:keepLines w:val="0"/>
              <w:rPr>
                <w:sz w:val="14"/>
                <w:szCs w:val="14"/>
              </w:rPr>
            </w:pPr>
            <w:r w:rsidRPr="00DF5CF9">
              <w:rPr>
                <w:sz w:val="14"/>
                <w:szCs w:val="14"/>
              </w:rPr>
              <w:t>DEACTIVATE/</w:t>
            </w:r>
            <w:r w:rsidRPr="00DF5CF9">
              <w:rPr>
                <w:sz w:val="14"/>
                <w:szCs w:val="14"/>
              </w:rPr>
              <w:br/>
              <w:t>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'03'</w:t>
            </w:r>
          </w:p>
          <w:p w:rsidR="00227DC0" w:rsidRPr="00DF5CF9" w:rsidRDefault="00EF54B2">
            <w:pPr>
              <w:pStyle w:val="TAC"/>
              <w:keepNext w:val="0"/>
              <w:keepLines w:val="0"/>
              <w:rPr>
                <w:sz w:val="14"/>
                <w:szCs w:val="14"/>
              </w:rPr>
            </w:pPr>
            <w:r w:rsidRPr="00DF5CF9">
              <w:rPr>
                <w:sz w:val="14"/>
                <w:szCs w:val="14"/>
              </w:rPr>
              <w:t>'18'</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Universal PIN</w:t>
            </w:r>
          </w:p>
          <w:p w:rsidR="00227DC0" w:rsidRPr="00DF5CF9" w:rsidRDefault="00EF54B2">
            <w:pPr>
              <w:pStyle w:val="TAL"/>
              <w:keepNext w:val="0"/>
              <w:keepLines w:val="0"/>
              <w:rPr>
                <w:sz w:val="14"/>
                <w:szCs w:val="14"/>
              </w:rPr>
            </w:pPr>
            <w:r w:rsidRPr="00DF5CF9">
              <w:rPr>
                <w:sz w:val="14"/>
                <w:szCs w:val="14"/>
              </w:rPr>
              <w:t>Level 5/</w:t>
            </w:r>
            <w:r w:rsidRPr="00DF5CF9">
              <w:rPr>
                <w:sz w:val="14"/>
                <w:szCs w:val="14"/>
              </w:rPr>
              <w:br/>
              <w:t>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'11'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p w:rsidR="00227DC0" w:rsidRPr="00DF5CF9" w:rsidRDefault="00227DC0">
            <w:pPr>
              <w:pStyle w:val="TAC"/>
              <w:keepNext w:val="0"/>
              <w:keepLines w:val="0"/>
              <w:rPr>
                <w:sz w:val="14"/>
                <w:szCs w:val="14"/>
              </w:rPr>
            </w:pP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14</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w:t>
            </w:r>
          </w:p>
          <w:p w:rsidR="00227DC0" w:rsidRPr="00DF5CF9" w:rsidRDefault="00EF54B2">
            <w:pPr>
              <w:pStyle w:val="TAL"/>
              <w:keepNext w:val="0"/>
              <w:keepLines w:val="0"/>
              <w:rPr>
                <w:sz w:val="14"/>
                <w:szCs w:val="14"/>
              </w:rPr>
            </w:pPr>
            <w:r w:rsidRPr="00DF5CF9">
              <w:rPr>
                <w:sz w:val="14"/>
                <w:szCs w:val="14"/>
              </w:rPr>
              <w:t>DEACTIVATE/ 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'02'</w:t>
            </w:r>
          </w:p>
          <w:p w:rsidR="00227DC0" w:rsidRPr="00DF5CF9" w:rsidRDefault="00EF54B2">
            <w:pPr>
              <w:pStyle w:val="TAC"/>
              <w:keepNext w:val="0"/>
              <w:keepLines w:val="0"/>
              <w:rPr>
                <w:sz w:val="14"/>
                <w:szCs w:val="14"/>
              </w:rPr>
            </w:pPr>
            <w:r w:rsidRPr="00DF5CF9">
              <w:rPr>
                <w:sz w:val="14"/>
                <w:szCs w:val="14"/>
              </w:rPr>
              <w:t>'18'</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Universal PIN</w:t>
            </w:r>
          </w:p>
          <w:p w:rsidR="00227DC0" w:rsidRPr="00DF5CF9" w:rsidRDefault="00EF54B2">
            <w:pPr>
              <w:pStyle w:val="TAL"/>
              <w:keepNext w:val="0"/>
              <w:keepLines w:val="0"/>
              <w:rPr>
                <w:sz w:val="14"/>
                <w:szCs w:val="14"/>
              </w:rPr>
            </w:pPr>
            <w:r w:rsidRPr="00DF5CF9">
              <w:rPr>
                <w:sz w:val="14"/>
                <w:szCs w:val="14"/>
              </w:rPr>
              <w:t>PIN2 Appl 1 local</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'00'</w:t>
            </w:r>
          </w:p>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'11'</w:t>
            </w:r>
          </w:p>
          <w:p w:rsidR="00227DC0" w:rsidRPr="00DF5CF9" w:rsidRDefault="00EF54B2">
            <w:pPr>
              <w:pStyle w:val="TAC"/>
              <w:keepNext w:val="0"/>
              <w:keepLines w:val="0"/>
              <w:rPr>
                <w:sz w:val="14"/>
                <w:szCs w:val="14"/>
              </w:rPr>
            </w:pPr>
            <w:r w:rsidRPr="00DF5CF9">
              <w:rPr>
                <w:sz w:val="14"/>
                <w:szCs w:val="14"/>
              </w:rPr>
              <w:t>'81'</w:t>
            </w:r>
          </w:p>
          <w:p w:rsidR="00227DC0" w:rsidRPr="00DF5CF9" w:rsidRDefault="00EF54B2">
            <w:pPr>
              <w:pStyle w:val="TAC"/>
              <w:keepNext w:val="0"/>
              <w:keepLines w:val="0"/>
              <w:rPr>
                <w:sz w:val="14"/>
                <w:szCs w:val="14"/>
              </w:rPr>
            </w:pPr>
            <w:r w:rsidRPr="00DF5CF9">
              <w:rPr>
                <w:sz w:val="14"/>
                <w:szCs w:val="14"/>
              </w:rPr>
              <w:t>'YZ'</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15</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w:t>
            </w:r>
          </w:p>
          <w:p w:rsidR="00227DC0" w:rsidRPr="00DF5CF9" w:rsidRDefault="00EF54B2">
            <w:pPr>
              <w:pStyle w:val="TAL"/>
              <w:keepNext w:val="0"/>
              <w:keepLines w:val="0"/>
              <w:rPr>
                <w:sz w:val="14"/>
                <w:szCs w:val="14"/>
              </w:rPr>
            </w:pPr>
            <w:r w:rsidRPr="00DF5CF9">
              <w:rPr>
                <w:sz w:val="14"/>
                <w:szCs w:val="14"/>
              </w:rPr>
              <w:t>UPDATE/ DEACTIVATE/ 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'1A''</w:t>
            </w:r>
          </w:p>
        </w:tc>
        <w:tc>
          <w:tcPr>
            <w:tcW w:w="700" w:type="dxa"/>
            <w:vAlign w:val="center"/>
          </w:tcPr>
          <w:p w:rsidR="00227DC0" w:rsidRPr="00DF5CF9" w:rsidRDefault="00EF54B2">
            <w:pPr>
              <w:pStyle w:val="TAC"/>
              <w:keepNext w:val="0"/>
              <w:keepLines w:val="0"/>
              <w:rPr>
                <w:sz w:val="14"/>
                <w:szCs w:val="14"/>
              </w:rPr>
            </w:pPr>
            <w:r w:rsidRPr="00DF5CF9">
              <w:rPr>
                <w:sz w:val="14"/>
                <w:szCs w:val="14"/>
              </w:rPr>
              <w:t>'90'</w:t>
            </w: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ALW</w:t>
            </w: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'00'</w:t>
            </w: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tc>
        <w:tc>
          <w:tcPr>
            <w:tcW w:w="851"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16</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 ACTIVATE</w:t>
            </w:r>
          </w:p>
          <w:p w:rsidR="00227DC0" w:rsidRPr="00DF5CF9" w:rsidRDefault="00EF54B2">
            <w:pPr>
              <w:pStyle w:val="TAL"/>
              <w:keepNext w:val="0"/>
              <w:keepLines w:val="0"/>
              <w:rPr>
                <w:sz w:val="14"/>
                <w:szCs w:val="14"/>
              </w:rPr>
            </w:pPr>
            <w:r w:rsidRPr="00DF5CF9">
              <w:rPr>
                <w:sz w:val="14"/>
                <w:szCs w:val="14"/>
              </w:rPr>
              <w:t>DEACTIVATE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'13'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'08'</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Universal PIN</w:t>
            </w:r>
          </w:p>
          <w:p w:rsidR="00227DC0" w:rsidRPr="00DF5CF9" w:rsidRDefault="00227DC0">
            <w:pPr>
              <w:pStyle w:val="TAL"/>
              <w:keepNext w:val="0"/>
              <w:keepLines w:val="0"/>
              <w:rPr>
                <w:sz w:val="14"/>
                <w:szCs w:val="14"/>
              </w:rPr>
            </w:pPr>
          </w:p>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'11'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'YZ'</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17</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w:t>
            </w:r>
          </w:p>
          <w:p w:rsidR="00227DC0" w:rsidRPr="00DF5CF9" w:rsidRDefault="00EF54B2">
            <w:pPr>
              <w:pStyle w:val="TAL"/>
              <w:keepNext w:val="0"/>
              <w:keepLines w:val="0"/>
              <w:rPr>
                <w:sz w:val="14"/>
                <w:szCs w:val="14"/>
              </w:rPr>
            </w:pPr>
            <w:r w:rsidRPr="00DF5CF9">
              <w:rPr>
                <w:sz w:val="14"/>
                <w:szCs w:val="14"/>
              </w:rPr>
              <w:t>ACTIVATE/</w:t>
            </w:r>
          </w:p>
          <w:p w:rsidR="00227DC0" w:rsidRPr="00DF5CF9" w:rsidRDefault="00EF54B2">
            <w:pPr>
              <w:pStyle w:val="TAL"/>
              <w:keepNext w:val="0"/>
              <w:keepLines w:val="0"/>
              <w:rPr>
                <w:sz w:val="14"/>
                <w:szCs w:val="14"/>
              </w:rPr>
            </w:pPr>
            <w:r w:rsidRPr="00DF5CF9">
              <w:rPr>
                <w:sz w:val="14"/>
                <w:szCs w:val="14"/>
              </w:rPr>
              <w:t>DEACTIVATE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'1B'</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Level 5/Level 6</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'YZ'</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'XX'</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18</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w:t>
            </w:r>
          </w:p>
          <w:p w:rsidR="00227DC0" w:rsidRPr="00DF5CF9" w:rsidRDefault="00EF54B2">
            <w:pPr>
              <w:pStyle w:val="TAL"/>
              <w:keepNext w:val="0"/>
              <w:keepLines w:val="0"/>
              <w:rPr>
                <w:sz w:val="14"/>
                <w:szCs w:val="14"/>
              </w:rPr>
            </w:pPr>
            <w:r w:rsidRPr="00DF5CF9">
              <w:rPr>
                <w:sz w:val="14"/>
                <w:szCs w:val="14"/>
              </w:rPr>
              <w:t>DEACTIVATE/</w:t>
            </w:r>
          </w:p>
          <w:p w:rsidR="00227DC0" w:rsidRPr="00DF5CF9" w:rsidRDefault="00EF54B2">
            <w:pPr>
              <w:pStyle w:val="TAL"/>
              <w:keepNext w:val="0"/>
              <w:keepLines w:val="0"/>
              <w:rPr>
                <w:sz w:val="14"/>
                <w:szCs w:val="14"/>
              </w:rPr>
            </w:pPr>
            <w:r w:rsidRPr="00DF5CF9">
              <w:rPr>
                <w:sz w:val="14"/>
                <w:szCs w:val="14"/>
              </w:rPr>
              <w:t>ACTIVATE</w:t>
            </w:r>
          </w:p>
          <w:p w:rsidR="00227DC0" w:rsidRPr="00DF5CF9" w:rsidRDefault="00EF54B2">
            <w:pPr>
              <w:pStyle w:val="TAL"/>
              <w:keepNext w:val="0"/>
              <w:keepLines w:val="0"/>
              <w:rPr>
                <w:sz w:val="14"/>
                <w:szCs w:val="14"/>
              </w:rPr>
            </w:pPr>
            <w:r w:rsidRPr="00DF5CF9">
              <w:rPr>
                <w:sz w:val="14"/>
                <w:szCs w:val="14"/>
              </w:rPr>
              <w:t>INCREASE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'84'</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'03'</w:t>
            </w:r>
          </w:p>
          <w:p w:rsidR="00227DC0" w:rsidRPr="00DF5CF9" w:rsidRDefault="00EF54B2">
            <w:pPr>
              <w:pStyle w:val="TAC"/>
              <w:keepNext w:val="0"/>
              <w:keepLines w:val="0"/>
              <w:rPr>
                <w:sz w:val="14"/>
                <w:szCs w:val="14"/>
              </w:rPr>
            </w:pPr>
            <w:r w:rsidRPr="00DF5CF9">
              <w:rPr>
                <w:sz w:val="14"/>
                <w:szCs w:val="14"/>
              </w:rPr>
              <w:t>'18'</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'32'</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Universal PIN</w:t>
            </w:r>
          </w:p>
          <w:p w:rsidR="00227DC0" w:rsidRPr="00DF5CF9" w:rsidRDefault="00EF54B2">
            <w:pPr>
              <w:pStyle w:val="TAL"/>
              <w:keepNext w:val="0"/>
              <w:keepLines w:val="0"/>
              <w:rPr>
                <w:sz w:val="14"/>
                <w:szCs w:val="14"/>
              </w:rPr>
            </w:pPr>
            <w:r w:rsidRPr="00DF5CF9">
              <w:rPr>
                <w:sz w:val="14"/>
                <w:szCs w:val="14"/>
              </w:rPr>
              <w:t>Level 5/Level 6</w:t>
            </w:r>
          </w:p>
          <w:p w:rsidR="00227DC0" w:rsidRPr="00DF5CF9" w:rsidRDefault="00227DC0">
            <w:pPr>
              <w:pStyle w:val="TAL"/>
              <w:keepNext w:val="0"/>
              <w:keepLines w:val="0"/>
              <w:rPr>
                <w:sz w:val="14"/>
                <w:szCs w:val="14"/>
              </w:rPr>
            </w:pPr>
          </w:p>
          <w:p w:rsidR="00227DC0" w:rsidRPr="00DF5CF9" w:rsidRDefault="00EF54B2">
            <w:pPr>
              <w:pStyle w:val="TAL"/>
              <w:keepNext w:val="0"/>
              <w:keepLines w:val="0"/>
              <w:rPr>
                <w:sz w:val="14"/>
                <w:szCs w:val="14"/>
              </w:rPr>
            </w:pPr>
            <w:r w:rsidRPr="00DF5CF9">
              <w:rPr>
                <w:sz w:val="14"/>
                <w:szCs w:val="14"/>
              </w:rPr>
              <w:t>Universal PIN</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'11'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'11'</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'08'</w:t>
            </w:r>
          </w:p>
        </w:tc>
      </w:tr>
      <w:tr w:rsidR="00227DC0" w:rsidRPr="00DF5CF9">
        <w:trPr>
          <w:jc w:val="center"/>
        </w:trPr>
        <w:tc>
          <w:tcPr>
            <w:tcW w:w="707" w:type="dxa"/>
            <w:vAlign w:val="center"/>
          </w:tcPr>
          <w:p w:rsidR="00227DC0" w:rsidRPr="00DF5CF9" w:rsidRDefault="00EF54B2">
            <w:pPr>
              <w:pStyle w:val="TAC"/>
              <w:keepNext w:val="0"/>
              <w:keepLines w:val="0"/>
              <w:rPr>
                <w:sz w:val="14"/>
                <w:szCs w:val="14"/>
              </w:rPr>
            </w:pPr>
            <w:r w:rsidRPr="00DF5CF9">
              <w:rPr>
                <w:sz w:val="14"/>
                <w:szCs w:val="14"/>
              </w:rPr>
              <w:t>19</w:t>
            </w:r>
          </w:p>
        </w:tc>
        <w:tc>
          <w:tcPr>
            <w:tcW w:w="600" w:type="dxa"/>
            <w:vAlign w:val="center"/>
          </w:tcPr>
          <w:p w:rsidR="00227DC0" w:rsidRPr="00DF5CF9" w:rsidRDefault="00EF54B2">
            <w:pPr>
              <w:pStyle w:val="TAC"/>
              <w:keepNext w:val="0"/>
              <w:keepLines w:val="0"/>
              <w:rPr>
                <w:sz w:val="14"/>
                <w:szCs w:val="14"/>
              </w:rPr>
            </w:pPr>
            <w:r w:rsidRPr="00DF5CF9">
              <w:rPr>
                <w:sz w:val="14"/>
                <w:szCs w:val="14"/>
              </w:rPr>
              <w:t>EF</w:t>
            </w:r>
          </w:p>
        </w:tc>
        <w:tc>
          <w:tcPr>
            <w:tcW w:w="1101" w:type="dxa"/>
            <w:vAlign w:val="center"/>
          </w:tcPr>
          <w:p w:rsidR="00227DC0" w:rsidRPr="00DF5CF9" w:rsidRDefault="00EF54B2">
            <w:pPr>
              <w:pStyle w:val="TAL"/>
              <w:keepNext w:val="0"/>
              <w:keepLines w:val="0"/>
              <w:rPr>
                <w:sz w:val="14"/>
                <w:szCs w:val="14"/>
              </w:rPr>
            </w:pPr>
            <w:r w:rsidRPr="00DF5CF9">
              <w:rPr>
                <w:sz w:val="14"/>
                <w:szCs w:val="14"/>
              </w:rPr>
              <w:t>READ/UPDATE</w:t>
            </w:r>
          </w:p>
          <w:p w:rsidR="00227DC0" w:rsidRPr="00DF5CF9" w:rsidRDefault="00EF54B2">
            <w:pPr>
              <w:pStyle w:val="TAL"/>
              <w:keepNext w:val="0"/>
              <w:keepLines w:val="0"/>
              <w:rPr>
                <w:sz w:val="14"/>
                <w:szCs w:val="14"/>
              </w:rPr>
            </w:pPr>
            <w:r w:rsidRPr="00DF5CF9">
              <w:rPr>
                <w:sz w:val="14"/>
                <w:szCs w:val="14"/>
              </w:rPr>
              <w:t>DEACTIVATE/</w:t>
            </w:r>
          </w:p>
          <w:p w:rsidR="00227DC0" w:rsidRPr="00DF5CF9" w:rsidRDefault="00EF54B2">
            <w:pPr>
              <w:pStyle w:val="TAL"/>
              <w:keepNext w:val="0"/>
              <w:keepLines w:val="0"/>
              <w:rPr>
                <w:sz w:val="14"/>
                <w:szCs w:val="14"/>
              </w:rPr>
            </w:pPr>
            <w:r w:rsidRPr="00DF5CF9">
              <w:rPr>
                <w:sz w:val="14"/>
                <w:szCs w:val="14"/>
              </w:rPr>
              <w:t>ACTIVATE</w:t>
            </w:r>
          </w:p>
          <w:p w:rsidR="00227DC0" w:rsidRPr="00DF5CF9" w:rsidRDefault="00EF54B2">
            <w:pPr>
              <w:pStyle w:val="TAL"/>
              <w:keepNext w:val="0"/>
              <w:keepLines w:val="0"/>
              <w:rPr>
                <w:sz w:val="14"/>
                <w:szCs w:val="14"/>
              </w:rPr>
            </w:pPr>
            <w:r w:rsidRPr="00DF5CF9">
              <w:rPr>
                <w:sz w:val="14"/>
                <w:szCs w:val="14"/>
              </w:rPr>
              <w:t>INCREASE</w:t>
            </w:r>
          </w:p>
        </w:tc>
        <w:tc>
          <w:tcPr>
            <w:tcW w:w="606" w:type="dxa"/>
            <w:vAlign w:val="center"/>
          </w:tcPr>
          <w:p w:rsidR="00227DC0" w:rsidRPr="00DF5CF9" w:rsidRDefault="00EF54B2">
            <w:pPr>
              <w:pStyle w:val="TAC"/>
              <w:keepNext w:val="0"/>
              <w:keepLines w:val="0"/>
              <w:rPr>
                <w:sz w:val="14"/>
                <w:szCs w:val="14"/>
              </w:rPr>
            </w:pPr>
            <w:r w:rsidRPr="00DF5CF9">
              <w:rPr>
                <w:sz w:val="14"/>
                <w:szCs w:val="14"/>
              </w:rPr>
              <w:t>'80'</w:t>
            </w:r>
          </w:p>
          <w:p w:rsidR="00227DC0" w:rsidRPr="00DF5CF9" w:rsidRDefault="00EF54B2">
            <w:pPr>
              <w:pStyle w:val="TAC"/>
              <w:keepNext w:val="0"/>
              <w:keepLines w:val="0"/>
              <w:rPr>
                <w:sz w:val="14"/>
                <w:szCs w:val="14"/>
              </w:rPr>
            </w:pPr>
            <w:r w:rsidRPr="00DF5CF9">
              <w:rPr>
                <w:sz w:val="14"/>
                <w:szCs w:val="14"/>
              </w:rPr>
              <w:t>'80'</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'84'</w:t>
            </w:r>
          </w:p>
        </w:tc>
        <w:tc>
          <w:tcPr>
            <w:tcW w:w="448"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45" w:type="dxa"/>
            <w:vAlign w:val="center"/>
          </w:tcPr>
          <w:p w:rsidR="00227DC0" w:rsidRPr="00DF5CF9" w:rsidRDefault="00EF54B2">
            <w:pPr>
              <w:pStyle w:val="TAC"/>
              <w:keepNext w:val="0"/>
              <w:keepLines w:val="0"/>
              <w:rPr>
                <w:sz w:val="14"/>
                <w:szCs w:val="14"/>
              </w:rPr>
            </w:pPr>
            <w:r w:rsidRPr="00DF5CF9">
              <w:rPr>
                <w:sz w:val="14"/>
                <w:szCs w:val="14"/>
              </w:rPr>
              <w:t>'03'</w:t>
            </w:r>
          </w:p>
          <w:p w:rsidR="00227DC0" w:rsidRPr="00DF5CF9" w:rsidRDefault="00EF54B2">
            <w:pPr>
              <w:pStyle w:val="TAC"/>
              <w:keepNext w:val="0"/>
              <w:keepLines w:val="0"/>
              <w:rPr>
                <w:sz w:val="14"/>
                <w:szCs w:val="14"/>
              </w:rPr>
            </w:pPr>
            <w:r w:rsidRPr="00DF5CF9">
              <w:rPr>
                <w:sz w:val="14"/>
                <w:szCs w:val="14"/>
              </w:rPr>
              <w:t>'18'</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'32'</w:t>
            </w:r>
          </w:p>
        </w:tc>
        <w:tc>
          <w:tcPr>
            <w:tcW w:w="700" w:type="dxa"/>
            <w:vAlign w:val="center"/>
          </w:tcPr>
          <w:p w:rsidR="00227DC0" w:rsidRPr="00DF5CF9" w:rsidRDefault="00EF54B2">
            <w:pPr>
              <w:pStyle w:val="TAC"/>
              <w:keepNext w:val="0"/>
              <w:keepLines w:val="0"/>
              <w:rPr>
                <w:sz w:val="14"/>
                <w:szCs w:val="14"/>
              </w:rPr>
            </w:pPr>
            <w:r w:rsidRPr="00DF5CF9">
              <w:rPr>
                <w:sz w:val="14"/>
                <w:szCs w:val="14"/>
              </w:rPr>
              <w:t>'A4'</w:t>
            </w:r>
          </w:p>
          <w:p w:rsidR="00227DC0" w:rsidRPr="00DF5CF9" w:rsidRDefault="00EF54B2">
            <w:pPr>
              <w:pStyle w:val="TAC"/>
              <w:keepNext w:val="0"/>
              <w:keepLines w:val="0"/>
              <w:rPr>
                <w:sz w:val="14"/>
                <w:szCs w:val="14"/>
              </w:rPr>
            </w:pPr>
            <w:r w:rsidRPr="00DF5CF9">
              <w:rPr>
                <w:sz w:val="14"/>
                <w:szCs w:val="14"/>
              </w:rPr>
              <w:t>'A4'</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'A4'</w:t>
            </w:r>
          </w:p>
        </w:tc>
        <w:tc>
          <w:tcPr>
            <w:tcW w:w="1102" w:type="dxa"/>
            <w:vAlign w:val="center"/>
          </w:tcPr>
          <w:p w:rsidR="00227DC0" w:rsidRPr="00DF5CF9" w:rsidRDefault="00EF54B2">
            <w:pPr>
              <w:pStyle w:val="TAL"/>
              <w:keepNext w:val="0"/>
              <w:keepLines w:val="0"/>
              <w:rPr>
                <w:sz w:val="14"/>
                <w:szCs w:val="14"/>
              </w:rPr>
            </w:pPr>
            <w:r w:rsidRPr="00DF5CF9">
              <w:rPr>
                <w:sz w:val="14"/>
                <w:szCs w:val="14"/>
              </w:rPr>
              <w:t>Universal PIN</w:t>
            </w:r>
          </w:p>
          <w:p w:rsidR="00227DC0" w:rsidRPr="00DF5CF9" w:rsidRDefault="00EF54B2">
            <w:pPr>
              <w:pStyle w:val="TAL"/>
              <w:keepNext w:val="0"/>
              <w:keepLines w:val="0"/>
              <w:rPr>
                <w:sz w:val="14"/>
                <w:szCs w:val="14"/>
              </w:rPr>
            </w:pPr>
            <w:r w:rsidRPr="00DF5CF9">
              <w:rPr>
                <w:sz w:val="14"/>
                <w:szCs w:val="14"/>
              </w:rPr>
              <w:t>Level 5/Level 6</w:t>
            </w:r>
          </w:p>
          <w:p w:rsidR="00227DC0" w:rsidRPr="00DF5CF9" w:rsidRDefault="00227DC0">
            <w:pPr>
              <w:pStyle w:val="TAL"/>
              <w:keepNext w:val="0"/>
              <w:keepLines w:val="0"/>
              <w:rPr>
                <w:sz w:val="14"/>
                <w:szCs w:val="14"/>
              </w:rPr>
            </w:pPr>
          </w:p>
          <w:p w:rsidR="00227DC0" w:rsidRPr="00DF5CF9" w:rsidRDefault="00EF54B2">
            <w:pPr>
              <w:pStyle w:val="TAL"/>
              <w:keepNext w:val="0"/>
              <w:keepLines w:val="0"/>
              <w:rPr>
                <w:sz w:val="14"/>
                <w:szCs w:val="14"/>
              </w:rPr>
            </w:pPr>
            <w:r w:rsidRPr="00DF5CF9">
              <w:rPr>
                <w:sz w:val="14"/>
                <w:szCs w:val="14"/>
              </w:rPr>
              <w:t>PIN2 Appl 1 global</w:t>
            </w:r>
          </w:p>
        </w:tc>
        <w:tc>
          <w:tcPr>
            <w:tcW w:w="463" w:type="dxa"/>
            <w:gridSpan w:val="2"/>
            <w:vAlign w:val="center"/>
          </w:tcPr>
          <w:p w:rsidR="00227DC0" w:rsidRPr="00DF5CF9" w:rsidRDefault="00EF54B2">
            <w:pPr>
              <w:pStyle w:val="TAC"/>
              <w:keepNext w:val="0"/>
              <w:keepLines w:val="0"/>
              <w:rPr>
                <w:sz w:val="14"/>
                <w:szCs w:val="14"/>
              </w:rPr>
            </w:pPr>
            <w:r w:rsidRPr="00DF5CF9">
              <w:rPr>
                <w:sz w:val="14"/>
                <w:szCs w:val="14"/>
              </w:rPr>
              <w:t>'06'</w:t>
            </w:r>
          </w:p>
          <w:p w:rsidR="00227DC0" w:rsidRPr="00DF5CF9" w:rsidRDefault="00EF54B2">
            <w:pPr>
              <w:pStyle w:val="TAC"/>
              <w:keepNext w:val="0"/>
              <w:keepLines w:val="0"/>
              <w:rPr>
                <w:sz w:val="14"/>
                <w:szCs w:val="14"/>
              </w:rPr>
            </w:pPr>
            <w:r w:rsidRPr="00DF5CF9">
              <w:rPr>
                <w:sz w:val="14"/>
                <w:szCs w:val="14"/>
              </w:rPr>
              <w:t>'06'</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'06'</w:t>
            </w:r>
          </w:p>
        </w:tc>
        <w:tc>
          <w:tcPr>
            <w:tcW w:w="483" w:type="dxa"/>
            <w:vAlign w:val="center"/>
          </w:tcPr>
          <w:p w:rsidR="00227DC0" w:rsidRPr="00DF5CF9" w:rsidRDefault="00EF54B2">
            <w:pPr>
              <w:pStyle w:val="TAC"/>
              <w:keepNext w:val="0"/>
              <w:keepLines w:val="0"/>
              <w:rPr>
                <w:sz w:val="14"/>
                <w:szCs w:val="14"/>
              </w:rPr>
            </w:pPr>
            <w:r w:rsidRPr="00DF5CF9">
              <w:rPr>
                <w:sz w:val="14"/>
                <w:szCs w:val="14"/>
              </w:rPr>
              <w:t>'83'</w:t>
            </w:r>
          </w:p>
          <w:p w:rsidR="00227DC0" w:rsidRPr="00DF5CF9" w:rsidRDefault="00EF54B2">
            <w:pPr>
              <w:pStyle w:val="TAC"/>
              <w:keepNext w:val="0"/>
              <w:keepLines w:val="0"/>
              <w:rPr>
                <w:sz w:val="14"/>
                <w:szCs w:val="14"/>
              </w:rPr>
            </w:pPr>
            <w:r w:rsidRPr="00DF5CF9">
              <w:rPr>
                <w:sz w:val="14"/>
                <w:szCs w:val="14"/>
              </w:rPr>
              <w:t>'83'</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'83'</w:t>
            </w:r>
          </w:p>
        </w:tc>
        <w:tc>
          <w:tcPr>
            <w:tcW w:w="471" w:type="dxa"/>
            <w:gridSpan w:val="2"/>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607" w:type="dxa"/>
            <w:gridSpan w:val="2"/>
            <w:vAlign w:val="center"/>
          </w:tcPr>
          <w:p w:rsidR="00227DC0" w:rsidRPr="00DF5CF9" w:rsidRDefault="00EF54B2">
            <w:pPr>
              <w:pStyle w:val="TAC"/>
              <w:keepNext w:val="0"/>
              <w:keepLines w:val="0"/>
              <w:rPr>
                <w:sz w:val="14"/>
                <w:szCs w:val="14"/>
              </w:rPr>
            </w:pPr>
            <w:r w:rsidRPr="00DF5CF9">
              <w:rPr>
                <w:sz w:val="14"/>
                <w:szCs w:val="14"/>
              </w:rPr>
              <w:t>'11'</w:t>
            </w:r>
          </w:p>
          <w:p w:rsidR="00227DC0" w:rsidRPr="00DF5CF9" w:rsidRDefault="00EF54B2">
            <w:pPr>
              <w:pStyle w:val="TAC"/>
              <w:keepNext w:val="0"/>
              <w:keepLines w:val="0"/>
              <w:rPr>
                <w:sz w:val="14"/>
                <w:szCs w:val="14"/>
              </w:rPr>
            </w:pPr>
            <w:r w:rsidRPr="00DF5CF9">
              <w:rPr>
                <w:sz w:val="14"/>
                <w:szCs w:val="14"/>
              </w:rPr>
              <w:t>'YZ'</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'81'</w:t>
            </w:r>
          </w:p>
        </w:tc>
        <w:tc>
          <w:tcPr>
            <w:tcW w:w="851" w:type="dxa"/>
            <w:vAlign w:val="center"/>
          </w:tcPr>
          <w:p w:rsidR="00227DC0" w:rsidRPr="00DF5CF9" w:rsidRDefault="00EF54B2">
            <w:pPr>
              <w:pStyle w:val="TAC"/>
              <w:keepNext w:val="0"/>
              <w:keepLines w:val="0"/>
              <w:rPr>
                <w:sz w:val="14"/>
                <w:szCs w:val="14"/>
              </w:rPr>
            </w:pPr>
            <w:r w:rsidRPr="00DF5CF9">
              <w:rPr>
                <w:sz w:val="14"/>
                <w:szCs w:val="14"/>
              </w:rPr>
              <w:t>'95'</w:t>
            </w:r>
          </w:p>
          <w:p w:rsidR="00227DC0" w:rsidRPr="00DF5CF9" w:rsidRDefault="00EF54B2">
            <w:pPr>
              <w:pStyle w:val="TAC"/>
              <w:keepNext w:val="0"/>
              <w:keepLines w:val="0"/>
              <w:rPr>
                <w:sz w:val="14"/>
                <w:szCs w:val="14"/>
              </w:rPr>
            </w:pPr>
            <w:r w:rsidRPr="00DF5CF9">
              <w:rPr>
                <w:sz w:val="14"/>
                <w:szCs w:val="14"/>
              </w:rPr>
              <w:t>'95'</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'95'</w:t>
            </w:r>
          </w:p>
        </w:tc>
        <w:tc>
          <w:tcPr>
            <w:tcW w:w="425" w:type="dxa"/>
            <w:vAlign w:val="center"/>
          </w:tcPr>
          <w:p w:rsidR="00227DC0" w:rsidRPr="00DF5CF9" w:rsidRDefault="00EF54B2">
            <w:pPr>
              <w:pStyle w:val="TAC"/>
              <w:keepNext w:val="0"/>
              <w:keepLines w:val="0"/>
              <w:rPr>
                <w:sz w:val="14"/>
                <w:szCs w:val="14"/>
              </w:rPr>
            </w:pPr>
            <w:r w:rsidRPr="00DF5CF9">
              <w:rPr>
                <w:sz w:val="14"/>
                <w:szCs w:val="14"/>
              </w:rPr>
              <w:t>'01'</w:t>
            </w:r>
          </w:p>
          <w:p w:rsidR="00227DC0" w:rsidRPr="00DF5CF9" w:rsidRDefault="00EF54B2">
            <w:pPr>
              <w:pStyle w:val="TAC"/>
              <w:keepNext w:val="0"/>
              <w:keepLines w:val="0"/>
              <w:rPr>
                <w:sz w:val="14"/>
                <w:szCs w:val="14"/>
              </w:rPr>
            </w:pPr>
            <w:r w:rsidRPr="00DF5CF9">
              <w:rPr>
                <w:sz w:val="14"/>
                <w:szCs w:val="14"/>
              </w:rPr>
              <w:t>'01'</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'01'</w:t>
            </w:r>
          </w:p>
        </w:tc>
        <w:tc>
          <w:tcPr>
            <w:tcW w:w="567" w:type="dxa"/>
            <w:tcBorders>
              <w:right w:val="single" w:sz="4" w:space="0" w:color="auto"/>
            </w:tcBorders>
            <w:vAlign w:val="center"/>
          </w:tcPr>
          <w:p w:rsidR="00227DC0" w:rsidRPr="00DF5CF9" w:rsidRDefault="00EF54B2">
            <w:pPr>
              <w:pStyle w:val="TAC"/>
              <w:keepNext w:val="0"/>
              <w:keepLines w:val="0"/>
              <w:rPr>
                <w:sz w:val="14"/>
                <w:szCs w:val="14"/>
              </w:rPr>
            </w:pPr>
            <w:r w:rsidRPr="00DF5CF9">
              <w:rPr>
                <w:sz w:val="14"/>
                <w:szCs w:val="14"/>
              </w:rPr>
              <w:t>'08'</w:t>
            </w:r>
          </w:p>
          <w:p w:rsidR="00227DC0" w:rsidRPr="00DF5CF9" w:rsidRDefault="00EF54B2">
            <w:pPr>
              <w:pStyle w:val="TAC"/>
              <w:keepNext w:val="0"/>
              <w:keepLines w:val="0"/>
              <w:rPr>
                <w:sz w:val="14"/>
                <w:szCs w:val="14"/>
              </w:rPr>
            </w:pPr>
            <w:r w:rsidRPr="00DF5CF9">
              <w:rPr>
                <w:sz w:val="14"/>
                <w:szCs w:val="14"/>
              </w:rPr>
              <w:t>'XX'</w:t>
            </w:r>
          </w:p>
          <w:p w:rsidR="00227DC0" w:rsidRPr="00DF5CF9" w:rsidRDefault="00227DC0">
            <w:pPr>
              <w:pStyle w:val="TAC"/>
              <w:keepNext w:val="0"/>
              <w:keepLines w:val="0"/>
              <w:rPr>
                <w:sz w:val="14"/>
                <w:szCs w:val="14"/>
              </w:rPr>
            </w:pPr>
          </w:p>
          <w:p w:rsidR="00227DC0" w:rsidRPr="00DF5CF9" w:rsidRDefault="00EF54B2">
            <w:pPr>
              <w:pStyle w:val="TAC"/>
              <w:keepNext w:val="0"/>
              <w:keepLines w:val="0"/>
              <w:rPr>
                <w:sz w:val="14"/>
                <w:szCs w:val="14"/>
              </w:rPr>
            </w:pPr>
            <w:r w:rsidRPr="00DF5CF9">
              <w:rPr>
                <w:sz w:val="14"/>
                <w:szCs w:val="14"/>
              </w:rPr>
              <w:t>'08'</w:t>
            </w:r>
          </w:p>
        </w:tc>
      </w:tr>
    </w:tbl>
    <w:p w:rsidR="00227DC0" w:rsidRPr="00DF5CF9" w:rsidRDefault="00227DC0"/>
    <w:p w:rsidR="00227DC0" w:rsidRPr="00DF5CF9" w:rsidRDefault="00227DC0">
      <w:pPr>
        <w:sectPr w:rsidR="00227DC0" w:rsidRPr="00DF5CF9" w:rsidSect="001A42E2">
          <w:footnotePr>
            <w:numRestart w:val="eachSect"/>
          </w:footnotePr>
          <w:pgSz w:w="11907" w:h="16840" w:code="9"/>
          <w:pgMar w:top="1417" w:right="1134" w:bottom="1134" w:left="1134" w:header="850" w:footer="340" w:gutter="0"/>
          <w:cols w:space="720"/>
          <w:docGrid w:linePitch="272"/>
        </w:sectPr>
      </w:pPr>
    </w:p>
    <w:p w:rsidR="00227DC0" w:rsidRPr="00DF5CF9" w:rsidRDefault="00EF54B2">
      <w:pPr>
        <w:pStyle w:val="TH"/>
      </w:pPr>
      <w:r w:rsidRPr="00DF5CF9">
        <w:lastRenderedPageBreak/>
        <w:t>Table G.2: DF</w:t>
      </w:r>
      <w:r w:rsidRPr="00DF5CF9">
        <w:rPr>
          <w:rFonts w:cs="Arial"/>
          <w:position w:val="-6"/>
          <w:sz w:val="14"/>
        </w:rPr>
        <w:t>Telecom</w:t>
      </w:r>
      <w:r w:rsidRPr="00DF5CF9">
        <w:t xml:space="preserve"> Access Rule References</w:t>
      </w:r>
    </w:p>
    <w:tbl>
      <w:tblPr>
        <w:tblW w:w="15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2" w:type="dxa"/>
        </w:tblCellMar>
        <w:tblLook w:val="0000" w:firstRow="0" w:lastRow="0" w:firstColumn="0" w:lastColumn="0" w:noHBand="0" w:noVBand="0"/>
      </w:tblPr>
      <w:tblGrid>
        <w:gridCol w:w="817"/>
        <w:gridCol w:w="8"/>
        <w:gridCol w:w="588"/>
        <w:gridCol w:w="931"/>
        <w:gridCol w:w="465"/>
        <w:gridCol w:w="424"/>
        <w:gridCol w:w="426"/>
        <w:gridCol w:w="874"/>
        <w:gridCol w:w="1814"/>
        <w:gridCol w:w="390"/>
        <w:gridCol w:w="580"/>
        <w:gridCol w:w="8"/>
        <w:gridCol w:w="425"/>
        <w:gridCol w:w="460"/>
        <w:gridCol w:w="15"/>
        <w:gridCol w:w="375"/>
        <w:gridCol w:w="461"/>
        <w:gridCol w:w="858"/>
        <w:gridCol w:w="298"/>
        <w:gridCol w:w="8"/>
        <w:gridCol w:w="392"/>
        <w:gridCol w:w="8"/>
        <w:gridCol w:w="692"/>
        <w:gridCol w:w="8"/>
        <w:gridCol w:w="292"/>
        <w:gridCol w:w="8"/>
        <w:gridCol w:w="492"/>
        <w:gridCol w:w="8"/>
        <w:gridCol w:w="292"/>
        <w:gridCol w:w="8"/>
        <w:gridCol w:w="392"/>
        <w:gridCol w:w="8"/>
        <w:gridCol w:w="892"/>
        <w:gridCol w:w="8"/>
        <w:gridCol w:w="492"/>
        <w:gridCol w:w="8"/>
        <w:gridCol w:w="860"/>
      </w:tblGrid>
      <w:tr w:rsidR="00227DC0" w:rsidRPr="00DF5CF9">
        <w:trPr>
          <w:cantSplit/>
          <w:jc w:val="center"/>
        </w:trPr>
        <w:tc>
          <w:tcPr>
            <w:tcW w:w="825" w:type="dxa"/>
            <w:gridSpan w:val="2"/>
            <w:vMerge w:val="restart"/>
            <w:vAlign w:val="center"/>
          </w:tcPr>
          <w:p w:rsidR="00227DC0" w:rsidRPr="00DF5CF9" w:rsidRDefault="00EF54B2">
            <w:pPr>
              <w:pStyle w:val="TAH"/>
            </w:pPr>
            <w:r w:rsidRPr="00DF5CF9">
              <w:t>ARR</w:t>
            </w:r>
          </w:p>
          <w:p w:rsidR="00227DC0" w:rsidRPr="00DF5CF9" w:rsidRDefault="00EF54B2">
            <w:pPr>
              <w:pStyle w:val="TAH"/>
            </w:pPr>
            <w:r w:rsidRPr="00DF5CF9">
              <w:t>Record</w:t>
            </w:r>
          </w:p>
        </w:tc>
        <w:tc>
          <w:tcPr>
            <w:tcW w:w="588" w:type="dxa"/>
            <w:vMerge w:val="restart"/>
            <w:vAlign w:val="center"/>
          </w:tcPr>
          <w:p w:rsidR="00227DC0" w:rsidRPr="00DF5CF9" w:rsidRDefault="00EF54B2">
            <w:pPr>
              <w:pStyle w:val="TAH"/>
            </w:pPr>
            <w:r w:rsidRPr="00DF5CF9">
              <w:t>Appli-</w:t>
            </w:r>
            <w:r w:rsidRPr="00DF5CF9">
              <w:br/>
              <w:t>cable</w:t>
            </w:r>
          </w:p>
        </w:tc>
        <w:tc>
          <w:tcPr>
            <w:tcW w:w="931" w:type="dxa"/>
            <w:vMerge w:val="restart"/>
            <w:vAlign w:val="center"/>
          </w:tcPr>
          <w:p w:rsidR="00227DC0" w:rsidRPr="00DF5CF9" w:rsidRDefault="00EF54B2">
            <w:pPr>
              <w:pStyle w:val="TAH"/>
            </w:pPr>
            <w:r w:rsidRPr="00DF5CF9">
              <w:rPr>
                <w:b w:val="0"/>
                <w:sz w:val="16"/>
                <w:szCs w:val="16"/>
              </w:rPr>
              <w:t>Access Condition</w:t>
            </w:r>
          </w:p>
        </w:tc>
        <w:tc>
          <w:tcPr>
            <w:tcW w:w="465" w:type="dxa"/>
            <w:vMerge w:val="restart"/>
            <w:vAlign w:val="center"/>
          </w:tcPr>
          <w:p w:rsidR="00227DC0" w:rsidRPr="00DF5CF9" w:rsidRDefault="00EF54B2">
            <w:pPr>
              <w:pStyle w:val="TAH"/>
            </w:pPr>
            <w:r w:rsidRPr="00DF5CF9">
              <w:t>AM DO</w:t>
            </w:r>
          </w:p>
        </w:tc>
        <w:tc>
          <w:tcPr>
            <w:tcW w:w="424" w:type="dxa"/>
            <w:vMerge w:val="restart"/>
            <w:vAlign w:val="center"/>
          </w:tcPr>
          <w:p w:rsidR="00227DC0" w:rsidRPr="00DF5CF9" w:rsidRDefault="00EF54B2">
            <w:pPr>
              <w:pStyle w:val="TAH"/>
            </w:pPr>
            <w:r w:rsidRPr="00DF5CF9">
              <w:t>L</w:t>
            </w:r>
          </w:p>
        </w:tc>
        <w:tc>
          <w:tcPr>
            <w:tcW w:w="426" w:type="dxa"/>
            <w:vMerge w:val="restart"/>
            <w:vAlign w:val="center"/>
          </w:tcPr>
          <w:p w:rsidR="00227DC0" w:rsidRPr="00DF5CF9" w:rsidRDefault="00EF54B2">
            <w:pPr>
              <w:pStyle w:val="TAH"/>
            </w:pPr>
            <w:r w:rsidRPr="00DF5CF9">
              <w:t>V</w:t>
            </w:r>
          </w:p>
        </w:tc>
        <w:tc>
          <w:tcPr>
            <w:tcW w:w="874" w:type="dxa"/>
            <w:vMerge w:val="restart"/>
            <w:vAlign w:val="center"/>
          </w:tcPr>
          <w:p w:rsidR="00227DC0" w:rsidRPr="00DF5CF9" w:rsidRDefault="00EF54B2">
            <w:pPr>
              <w:pStyle w:val="TAH"/>
            </w:pPr>
            <w:r w:rsidRPr="00DF5CF9">
              <w:t>SCDO</w:t>
            </w:r>
          </w:p>
          <w:p w:rsidR="00227DC0" w:rsidRPr="00DF5CF9" w:rsidRDefault="00EF54B2">
            <w:pPr>
              <w:pStyle w:val="TAH"/>
            </w:pPr>
            <w:r w:rsidRPr="00DF5CF9">
              <w:t>CRT Tag</w:t>
            </w:r>
          </w:p>
        </w:tc>
        <w:tc>
          <w:tcPr>
            <w:tcW w:w="1814" w:type="dxa"/>
            <w:vMerge w:val="restart"/>
            <w:vAlign w:val="center"/>
          </w:tcPr>
          <w:p w:rsidR="00227DC0" w:rsidRPr="00DF5CF9" w:rsidRDefault="00EF54B2">
            <w:pPr>
              <w:pStyle w:val="TAH"/>
            </w:pPr>
            <w:r w:rsidRPr="00DF5CF9">
              <w:t>Security Condition</w:t>
            </w:r>
          </w:p>
        </w:tc>
        <w:tc>
          <w:tcPr>
            <w:tcW w:w="390" w:type="dxa"/>
            <w:vMerge w:val="restart"/>
            <w:vAlign w:val="center"/>
          </w:tcPr>
          <w:p w:rsidR="00227DC0" w:rsidRPr="00DF5CF9" w:rsidRDefault="00EF54B2">
            <w:pPr>
              <w:pStyle w:val="TAH"/>
            </w:pPr>
            <w:r w:rsidRPr="00DF5CF9">
              <w:t>L</w:t>
            </w:r>
          </w:p>
        </w:tc>
        <w:tc>
          <w:tcPr>
            <w:tcW w:w="588" w:type="dxa"/>
            <w:gridSpan w:val="2"/>
            <w:vMerge w:val="restart"/>
            <w:vAlign w:val="center"/>
          </w:tcPr>
          <w:p w:rsidR="00227DC0" w:rsidRPr="00DF5CF9" w:rsidRDefault="00EF54B2">
            <w:pPr>
              <w:pStyle w:val="TAH"/>
            </w:pPr>
            <w:r w:rsidRPr="00DF5CF9">
              <w:t>SCDO</w:t>
            </w:r>
          </w:p>
          <w:p w:rsidR="00227DC0" w:rsidRPr="00DF5CF9" w:rsidRDefault="00EF54B2">
            <w:pPr>
              <w:pStyle w:val="TAH"/>
            </w:pPr>
            <w:r w:rsidRPr="00DF5CF9">
              <w:t>CRT Tag</w:t>
            </w:r>
          </w:p>
        </w:tc>
        <w:tc>
          <w:tcPr>
            <w:tcW w:w="425" w:type="dxa"/>
            <w:vMerge w:val="restart"/>
            <w:vAlign w:val="center"/>
          </w:tcPr>
          <w:p w:rsidR="00227DC0" w:rsidRPr="00DF5CF9" w:rsidRDefault="00EF54B2">
            <w:pPr>
              <w:pStyle w:val="TAH"/>
            </w:pPr>
            <w:r w:rsidRPr="00DF5CF9">
              <w:t>L</w:t>
            </w:r>
          </w:p>
        </w:tc>
        <w:tc>
          <w:tcPr>
            <w:tcW w:w="2875" w:type="dxa"/>
            <w:gridSpan w:val="9"/>
            <w:vAlign w:val="center"/>
          </w:tcPr>
          <w:p w:rsidR="00227DC0" w:rsidRPr="00DF5CF9" w:rsidRDefault="00EF54B2">
            <w:pPr>
              <w:pStyle w:val="TAH"/>
            </w:pPr>
            <w:r w:rsidRPr="00DF5CF9">
              <w:t>Value</w:t>
            </w:r>
          </w:p>
        </w:tc>
        <w:tc>
          <w:tcPr>
            <w:tcW w:w="700" w:type="dxa"/>
            <w:gridSpan w:val="2"/>
            <w:vMerge w:val="restart"/>
            <w:vAlign w:val="center"/>
          </w:tcPr>
          <w:p w:rsidR="00227DC0" w:rsidRPr="00DF5CF9" w:rsidRDefault="00EF54B2">
            <w:pPr>
              <w:pStyle w:val="TAH"/>
            </w:pPr>
            <w:r w:rsidRPr="00DF5CF9">
              <w:t>SCDO</w:t>
            </w:r>
          </w:p>
          <w:p w:rsidR="00227DC0" w:rsidRPr="00DF5CF9" w:rsidRDefault="00EF54B2">
            <w:pPr>
              <w:pStyle w:val="TAH"/>
            </w:pPr>
            <w:r w:rsidRPr="00DF5CF9">
              <w:t>CRT Tag</w:t>
            </w:r>
          </w:p>
        </w:tc>
        <w:tc>
          <w:tcPr>
            <w:tcW w:w="300" w:type="dxa"/>
            <w:gridSpan w:val="2"/>
            <w:vMerge w:val="restart"/>
            <w:vAlign w:val="center"/>
          </w:tcPr>
          <w:p w:rsidR="00227DC0" w:rsidRPr="00DF5CF9" w:rsidRDefault="00EF54B2">
            <w:pPr>
              <w:pStyle w:val="TAH"/>
            </w:pPr>
            <w:r w:rsidRPr="00DF5CF9">
              <w:t>L</w:t>
            </w:r>
          </w:p>
        </w:tc>
        <w:tc>
          <w:tcPr>
            <w:tcW w:w="3460" w:type="dxa"/>
            <w:gridSpan w:val="11"/>
            <w:vAlign w:val="center"/>
          </w:tcPr>
          <w:p w:rsidR="00227DC0" w:rsidRPr="00DF5CF9" w:rsidRDefault="00EF54B2">
            <w:pPr>
              <w:pStyle w:val="TAH"/>
            </w:pPr>
            <w:r w:rsidRPr="00DF5CF9">
              <w:t>Value</w:t>
            </w:r>
          </w:p>
        </w:tc>
      </w:tr>
      <w:tr w:rsidR="00227DC0" w:rsidRPr="00DF5CF9">
        <w:trPr>
          <w:cantSplit/>
          <w:jc w:val="center"/>
        </w:trPr>
        <w:tc>
          <w:tcPr>
            <w:tcW w:w="825" w:type="dxa"/>
            <w:gridSpan w:val="2"/>
            <w:vMerge/>
            <w:tcBorders>
              <w:bottom w:val="single" w:sz="4" w:space="0" w:color="auto"/>
            </w:tcBorders>
            <w:vAlign w:val="center"/>
          </w:tcPr>
          <w:p w:rsidR="00227DC0" w:rsidRPr="00DF5CF9" w:rsidRDefault="00227DC0">
            <w:pPr>
              <w:pStyle w:val="TAH"/>
            </w:pPr>
          </w:p>
        </w:tc>
        <w:tc>
          <w:tcPr>
            <w:tcW w:w="588" w:type="dxa"/>
            <w:vMerge/>
            <w:tcBorders>
              <w:bottom w:val="single" w:sz="4" w:space="0" w:color="auto"/>
            </w:tcBorders>
            <w:vAlign w:val="center"/>
          </w:tcPr>
          <w:p w:rsidR="00227DC0" w:rsidRPr="00DF5CF9" w:rsidRDefault="00227DC0">
            <w:pPr>
              <w:pStyle w:val="TAH"/>
            </w:pPr>
          </w:p>
        </w:tc>
        <w:tc>
          <w:tcPr>
            <w:tcW w:w="931" w:type="dxa"/>
            <w:vMerge/>
            <w:tcBorders>
              <w:bottom w:val="single" w:sz="4" w:space="0" w:color="auto"/>
            </w:tcBorders>
            <w:vAlign w:val="center"/>
          </w:tcPr>
          <w:p w:rsidR="00227DC0" w:rsidRPr="00DF5CF9" w:rsidRDefault="00227DC0">
            <w:pPr>
              <w:pStyle w:val="TAH"/>
            </w:pPr>
          </w:p>
        </w:tc>
        <w:tc>
          <w:tcPr>
            <w:tcW w:w="465" w:type="dxa"/>
            <w:vMerge/>
            <w:tcBorders>
              <w:bottom w:val="single" w:sz="4" w:space="0" w:color="auto"/>
            </w:tcBorders>
            <w:vAlign w:val="center"/>
          </w:tcPr>
          <w:p w:rsidR="00227DC0" w:rsidRPr="00DF5CF9" w:rsidRDefault="00227DC0">
            <w:pPr>
              <w:pStyle w:val="TAH"/>
            </w:pPr>
          </w:p>
        </w:tc>
        <w:tc>
          <w:tcPr>
            <w:tcW w:w="424" w:type="dxa"/>
            <w:vMerge/>
            <w:tcBorders>
              <w:bottom w:val="single" w:sz="4" w:space="0" w:color="auto"/>
            </w:tcBorders>
            <w:vAlign w:val="center"/>
          </w:tcPr>
          <w:p w:rsidR="00227DC0" w:rsidRPr="00DF5CF9" w:rsidRDefault="00227DC0">
            <w:pPr>
              <w:pStyle w:val="TAH"/>
            </w:pPr>
          </w:p>
        </w:tc>
        <w:tc>
          <w:tcPr>
            <w:tcW w:w="426" w:type="dxa"/>
            <w:vMerge/>
            <w:tcBorders>
              <w:bottom w:val="single" w:sz="4" w:space="0" w:color="auto"/>
            </w:tcBorders>
            <w:vAlign w:val="center"/>
          </w:tcPr>
          <w:p w:rsidR="00227DC0" w:rsidRPr="00DF5CF9" w:rsidRDefault="00227DC0">
            <w:pPr>
              <w:pStyle w:val="TAH"/>
            </w:pPr>
          </w:p>
        </w:tc>
        <w:tc>
          <w:tcPr>
            <w:tcW w:w="874" w:type="dxa"/>
            <w:vMerge/>
            <w:tcBorders>
              <w:bottom w:val="single" w:sz="4" w:space="0" w:color="auto"/>
            </w:tcBorders>
            <w:vAlign w:val="center"/>
          </w:tcPr>
          <w:p w:rsidR="00227DC0" w:rsidRPr="00DF5CF9" w:rsidRDefault="00227DC0">
            <w:pPr>
              <w:pStyle w:val="TAH"/>
            </w:pPr>
          </w:p>
        </w:tc>
        <w:tc>
          <w:tcPr>
            <w:tcW w:w="1814" w:type="dxa"/>
            <w:vMerge/>
            <w:tcBorders>
              <w:bottom w:val="single" w:sz="4" w:space="0" w:color="auto"/>
            </w:tcBorders>
            <w:vAlign w:val="center"/>
          </w:tcPr>
          <w:p w:rsidR="00227DC0" w:rsidRPr="00DF5CF9" w:rsidRDefault="00227DC0">
            <w:pPr>
              <w:pStyle w:val="TAH"/>
            </w:pPr>
          </w:p>
        </w:tc>
        <w:tc>
          <w:tcPr>
            <w:tcW w:w="390" w:type="dxa"/>
            <w:vMerge/>
            <w:tcBorders>
              <w:bottom w:val="single" w:sz="4" w:space="0" w:color="auto"/>
            </w:tcBorders>
            <w:vAlign w:val="center"/>
          </w:tcPr>
          <w:p w:rsidR="00227DC0" w:rsidRPr="00DF5CF9" w:rsidRDefault="00227DC0">
            <w:pPr>
              <w:pStyle w:val="TAH"/>
            </w:pPr>
          </w:p>
        </w:tc>
        <w:tc>
          <w:tcPr>
            <w:tcW w:w="588" w:type="dxa"/>
            <w:gridSpan w:val="2"/>
            <w:vMerge/>
            <w:tcBorders>
              <w:bottom w:val="single" w:sz="4" w:space="0" w:color="auto"/>
            </w:tcBorders>
            <w:vAlign w:val="center"/>
          </w:tcPr>
          <w:p w:rsidR="00227DC0" w:rsidRPr="00DF5CF9" w:rsidRDefault="00227DC0">
            <w:pPr>
              <w:pStyle w:val="TAH"/>
            </w:pPr>
          </w:p>
        </w:tc>
        <w:tc>
          <w:tcPr>
            <w:tcW w:w="425" w:type="dxa"/>
            <w:vMerge/>
            <w:tcBorders>
              <w:bottom w:val="single" w:sz="4" w:space="0" w:color="auto"/>
            </w:tcBorders>
            <w:vAlign w:val="center"/>
          </w:tcPr>
          <w:p w:rsidR="00227DC0" w:rsidRPr="00DF5CF9" w:rsidRDefault="00227DC0">
            <w:pPr>
              <w:pStyle w:val="TAH"/>
            </w:pPr>
          </w:p>
        </w:tc>
        <w:tc>
          <w:tcPr>
            <w:tcW w:w="475" w:type="dxa"/>
            <w:gridSpan w:val="2"/>
            <w:tcBorders>
              <w:bottom w:val="single" w:sz="4" w:space="0" w:color="auto"/>
            </w:tcBorders>
            <w:vAlign w:val="center"/>
          </w:tcPr>
          <w:p w:rsidR="00227DC0" w:rsidRPr="00DF5CF9" w:rsidRDefault="00EF54B2">
            <w:pPr>
              <w:pStyle w:val="TAH"/>
            </w:pPr>
            <w:r w:rsidRPr="00DF5CF9">
              <w:t>Key Ref Tag</w:t>
            </w:r>
          </w:p>
        </w:tc>
        <w:tc>
          <w:tcPr>
            <w:tcW w:w="375" w:type="dxa"/>
            <w:tcBorders>
              <w:bottom w:val="single" w:sz="4" w:space="0" w:color="auto"/>
            </w:tcBorders>
            <w:vAlign w:val="center"/>
          </w:tcPr>
          <w:p w:rsidR="00227DC0" w:rsidRPr="00DF5CF9" w:rsidRDefault="00EF54B2">
            <w:pPr>
              <w:pStyle w:val="TAH"/>
            </w:pPr>
            <w:r w:rsidRPr="00DF5CF9">
              <w:t>L</w:t>
            </w:r>
          </w:p>
        </w:tc>
        <w:tc>
          <w:tcPr>
            <w:tcW w:w="461" w:type="dxa"/>
            <w:tcBorders>
              <w:bottom w:val="single" w:sz="4" w:space="0" w:color="auto"/>
            </w:tcBorders>
            <w:vAlign w:val="center"/>
          </w:tcPr>
          <w:p w:rsidR="00227DC0" w:rsidRPr="00DF5CF9" w:rsidRDefault="00EF54B2">
            <w:pPr>
              <w:pStyle w:val="TAH"/>
            </w:pPr>
            <w:r w:rsidRPr="00DF5CF9">
              <w:t>V</w:t>
            </w:r>
          </w:p>
        </w:tc>
        <w:tc>
          <w:tcPr>
            <w:tcW w:w="858" w:type="dxa"/>
            <w:tcBorders>
              <w:bottom w:val="single" w:sz="4" w:space="0" w:color="auto"/>
            </w:tcBorders>
            <w:vAlign w:val="center"/>
          </w:tcPr>
          <w:p w:rsidR="00227DC0" w:rsidRPr="00DF5CF9" w:rsidRDefault="00EF54B2">
            <w:pPr>
              <w:pStyle w:val="TAH"/>
            </w:pPr>
            <w:r w:rsidRPr="00DF5CF9">
              <w:t>Usage Qualifier Tag</w:t>
            </w:r>
          </w:p>
        </w:tc>
        <w:tc>
          <w:tcPr>
            <w:tcW w:w="306" w:type="dxa"/>
            <w:gridSpan w:val="2"/>
            <w:tcBorders>
              <w:bottom w:val="single" w:sz="4" w:space="0" w:color="auto"/>
            </w:tcBorders>
            <w:vAlign w:val="center"/>
          </w:tcPr>
          <w:p w:rsidR="00227DC0" w:rsidRPr="00DF5CF9" w:rsidRDefault="00EF54B2">
            <w:pPr>
              <w:pStyle w:val="TAH"/>
            </w:pPr>
            <w:r w:rsidRPr="00DF5CF9">
              <w:t>L</w:t>
            </w:r>
          </w:p>
        </w:tc>
        <w:tc>
          <w:tcPr>
            <w:tcW w:w="400" w:type="dxa"/>
            <w:gridSpan w:val="2"/>
            <w:tcBorders>
              <w:bottom w:val="single" w:sz="4" w:space="0" w:color="auto"/>
            </w:tcBorders>
            <w:vAlign w:val="center"/>
          </w:tcPr>
          <w:p w:rsidR="00227DC0" w:rsidRPr="00DF5CF9" w:rsidRDefault="00EF54B2">
            <w:pPr>
              <w:pStyle w:val="TAH"/>
            </w:pPr>
            <w:r w:rsidRPr="00DF5CF9">
              <w:t>V</w:t>
            </w:r>
          </w:p>
        </w:tc>
        <w:tc>
          <w:tcPr>
            <w:tcW w:w="700" w:type="dxa"/>
            <w:gridSpan w:val="2"/>
            <w:vMerge/>
            <w:tcBorders>
              <w:bottom w:val="single" w:sz="4" w:space="0" w:color="auto"/>
            </w:tcBorders>
            <w:vAlign w:val="center"/>
          </w:tcPr>
          <w:p w:rsidR="00227DC0" w:rsidRPr="00DF5CF9" w:rsidRDefault="00227DC0">
            <w:pPr>
              <w:pStyle w:val="TAH"/>
            </w:pPr>
          </w:p>
        </w:tc>
        <w:tc>
          <w:tcPr>
            <w:tcW w:w="300" w:type="dxa"/>
            <w:gridSpan w:val="2"/>
            <w:vMerge/>
            <w:tcBorders>
              <w:bottom w:val="single" w:sz="4" w:space="0" w:color="auto"/>
            </w:tcBorders>
            <w:vAlign w:val="center"/>
          </w:tcPr>
          <w:p w:rsidR="00227DC0" w:rsidRPr="00DF5CF9" w:rsidRDefault="00227DC0">
            <w:pPr>
              <w:pStyle w:val="TAH"/>
            </w:pPr>
          </w:p>
        </w:tc>
        <w:tc>
          <w:tcPr>
            <w:tcW w:w="500" w:type="dxa"/>
            <w:gridSpan w:val="2"/>
            <w:tcBorders>
              <w:bottom w:val="single" w:sz="4" w:space="0" w:color="auto"/>
            </w:tcBorders>
            <w:vAlign w:val="center"/>
          </w:tcPr>
          <w:p w:rsidR="00227DC0" w:rsidRPr="00DF5CF9" w:rsidRDefault="00EF54B2">
            <w:pPr>
              <w:pStyle w:val="TAH"/>
            </w:pPr>
            <w:r w:rsidRPr="00DF5CF9">
              <w:t>Key Ref Tag</w:t>
            </w:r>
          </w:p>
        </w:tc>
        <w:tc>
          <w:tcPr>
            <w:tcW w:w="300" w:type="dxa"/>
            <w:gridSpan w:val="2"/>
            <w:tcBorders>
              <w:bottom w:val="single" w:sz="4" w:space="0" w:color="auto"/>
            </w:tcBorders>
            <w:vAlign w:val="center"/>
          </w:tcPr>
          <w:p w:rsidR="00227DC0" w:rsidRPr="00DF5CF9" w:rsidRDefault="00EF54B2">
            <w:pPr>
              <w:pStyle w:val="TAH"/>
            </w:pPr>
            <w:r w:rsidRPr="00DF5CF9">
              <w:t>L</w:t>
            </w:r>
          </w:p>
        </w:tc>
        <w:tc>
          <w:tcPr>
            <w:tcW w:w="400" w:type="dxa"/>
            <w:gridSpan w:val="2"/>
            <w:tcBorders>
              <w:bottom w:val="single" w:sz="4" w:space="0" w:color="auto"/>
            </w:tcBorders>
            <w:vAlign w:val="center"/>
          </w:tcPr>
          <w:p w:rsidR="00227DC0" w:rsidRPr="00DF5CF9" w:rsidRDefault="00EF54B2">
            <w:pPr>
              <w:pStyle w:val="TAH"/>
            </w:pPr>
            <w:r w:rsidRPr="00DF5CF9">
              <w:t>V</w:t>
            </w:r>
          </w:p>
        </w:tc>
        <w:tc>
          <w:tcPr>
            <w:tcW w:w="900" w:type="dxa"/>
            <w:gridSpan w:val="2"/>
            <w:tcBorders>
              <w:bottom w:val="single" w:sz="4" w:space="0" w:color="auto"/>
            </w:tcBorders>
            <w:vAlign w:val="center"/>
          </w:tcPr>
          <w:p w:rsidR="00227DC0" w:rsidRPr="00DF5CF9" w:rsidRDefault="00EF54B2">
            <w:pPr>
              <w:pStyle w:val="TAH"/>
            </w:pPr>
            <w:r w:rsidRPr="00DF5CF9">
              <w:t>Usage Qualifier Tag</w:t>
            </w:r>
          </w:p>
        </w:tc>
        <w:tc>
          <w:tcPr>
            <w:tcW w:w="500" w:type="dxa"/>
            <w:gridSpan w:val="2"/>
            <w:tcBorders>
              <w:bottom w:val="single" w:sz="4" w:space="0" w:color="auto"/>
            </w:tcBorders>
            <w:vAlign w:val="center"/>
          </w:tcPr>
          <w:p w:rsidR="00227DC0" w:rsidRPr="00DF5CF9" w:rsidRDefault="00EF54B2">
            <w:pPr>
              <w:pStyle w:val="TAH"/>
            </w:pPr>
            <w:r w:rsidRPr="00DF5CF9">
              <w:t>L</w:t>
            </w:r>
          </w:p>
        </w:tc>
        <w:tc>
          <w:tcPr>
            <w:tcW w:w="860" w:type="dxa"/>
            <w:tcBorders>
              <w:bottom w:val="single" w:sz="4" w:space="0" w:color="auto"/>
              <w:right w:val="single" w:sz="4" w:space="0" w:color="auto"/>
            </w:tcBorders>
            <w:vAlign w:val="center"/>
          </w:tcPr>
          <w:p w:rsidR="00227DC0" w:rsidRPr="00DF5CF9" w:rsidRDefault="00EF54B2">
            <w:pPr>
              <w:pStyle w:val="TAH"/>
            </w:pPr>
            <w:r w:rsidRPr="00DF5CF9">
              <w:t>V</w:t>
            </w:r>
          </w:p>
        </w:tc>
      </w:tr>
      <w:tr w:rsidR="00227DC0" w:rsidRPr="00DF5CF9">
        <w:trPr>
          <w:jc w:val="center"/>
        </w:trPr>
        <w:tc>
          <w:tcPr>
            <w:tcW w:w="817" w:type="dxa"/>
            <w:tcBorders>
              <w:top w:val="single" w:sz="4" w:space="0" w:color="auto"/>
            </w:tcBorders>
          </w:tcPr>
          <w:p w:rsidR="00227DC0" w:rsidRPr="00DF5CF9" w:rsidRDefault="00EF54B2">
            <w:pPr>
              <w:pStyle w:val="TAC"/>
              <w:rPr>
                <w:sz w:val="14"/>
                <w:szCs w:val="14"/>
              </w:rPr>
            </w:pPr>
            <w:r w:rsidRPr="00DF5CF9">
              <w:rPr>
                <w:sz w:val="14"/>
                <w:szCs w:val="14"/>
              </w:rPr>
              <w:t>01</w:t>
            </w:r>
          </w:p>
        </w:tc>
        <w:tc>
          <w:tcPr>
            <w:tcW w:w="596" w:type="dxa"/>
            <w:gridSpan w:val="2"/>
            <w:tcBorders>
              <w:top w:val="single" w:sz="4" w:space="0" w:color="auto"/>
            </w:tcBorders>
          </w:tcPr>
          <w:p w:rsidR="00227DC0" w:rsidRPr="00DF5CF9" w:rsidRDefault="00EF54B2">
            <w:pPr>
              <w:pStyle w:val="TAC"/>
              <w:rPr>
                <w:sz w:val="14"/>
                <w:szCs w:val="14"/>
              </w:rPr>
            </w:pPr>
            <w:r w:rsidRPr="00DF5CF9">
              <w:rPr>
                <w:sz w:val="14"/>
                <w:szCs w:val="14"/>
              </w:rPr>
              <w:t>EF</w:t>
            </w:r>
          </w:p>
        </w:tc>
        <w:tc>
          <w:tcPr>
            <w:tcW w:w="931" w:type="dxa"/>
            <w:tcBorders>
              <w:top w:val="single" w:sz="4" w:space="0" w:color="auto"/>
            </w:tcBorders>
          </w:tcPr>
          <w:p w:rsidR="00227DC0" w:rsidRPr="00DF5CF9" w:rsidRDefault="00EF54B2">
            <w:pPr>
              <w:pStyle w:val="TAL"/>
              <w:rPr>
                <w:sz w:val="14"/>
                <w:szCs w:val="14"/>
              </w:rPr>
            </w:pPr>
            <w:r w:rsidRPr="00DF5CF9">
              <w:rPr>
                <w:sz w:val="14"/>
                <w:szCs w:val="14"/>
              </w:rPr>
              <w:t xml:space="preserve">READ </w:t>
            </w:r>
          </w:p>
        </w:tc>
        <w:tc>
          <w:tcPr>
            <w:tcW w:w="465" w:type="dxa"/>
            <w:tcBorders>
              <w:top w:val="single" w:sz="4" w:space="0" w:color="auto"/>
            </w:tcBorders>
          </w:tcPr>
          <w:p w:rsidR="00227DC0" w:rsidRPr="00DF5CF9" w:rsidRDefault="00EF54B2">
            <w:pPr>
              <w:pStyle w:val="TAC"/>
              <w:rPr>
                <w:sz w:val="14"/>
                <w:szCs w:val="14"/>
              </w:rPr>
            </w:pPr>
            <w:r w:rsidRPr="00DF5CF9">
              <w:rPr>
                <w:sz w:val="14"/>
                <w:szCs w:val="14"/>
              </w:rPr>
              <w:t>'80'</w:t>
            </w:r>
          </w:p>
        </w:tc>
        <w:tc>
          <w:tcPr>
            <w:tcW w:w="424" w:type="dxa"/>
            <w:tcBorders>
              <w:top w:val="single" w:sz="4" w:space="0" w:color="auto"/>
            </w:tcBorders>
          </w:tcPr>
          <w:p w:rsidR="00227DC0" w:rsidRPr="00DF5CF9" w:rsidRDefault="00EF54B2">
            <w:pPr>
              <w:pStyle w:val="TAC"/>
              <w:rPr>
                <w:sz w:val="14"/>
                <w:szCs w:val="14"/>
              </w:rPr>
            </w:pPr>
            <w:r w:rsidRPr="00DF5CF9">
              <w:rPr>
                <w:sz w:val="14"/>
                <w:szCs w:val="14"/>
              </w:rPr>
              <w:t>'01'</w:t>
            </w:r>
          </w:p>
        </w:tc>
        <w:tc>
          <w:tcPr>
            <w:tcW w:w="426" w:type="dxa"/>
            <w:tcBorders>
              <w:top w:val="single" w:sz="4" w:space="0" w:color="auto"/>
            </w:tcBorders>
          </w:tcPr>
          <w:p w:rsidR="00227DC0" w:rsidRPr="00DF5CF9" w:rsidRDefault="00EF54B2">
            <w:pPr>
              <w:pStyle w:val="TAC"/>
              <w:rPr>
                <w:sz w:val="14"/>
                <w:szCs w:val="14"/>
              </w:rPr>
            </w:pPr>
            <w:r w:rsidRPr="00DF5CF9">
              <w:rPr>
                <w:sz w:val="14"/>
                <w:szCs w:val="14"/>
              </w:rPr>
              <w:t>'01'</w:t>
            </w:r>
          </w:p>
        </w:tc>
        <w:tc>
          <w:tcPr>
            <w:tcW w:w="874" w:type="dxa"/>
            <w:tcBorders>
              <w:top w:val="single" w:sz="4" w:space="0" w:color="auto"/>
            </w:tcBorders>
          </w:tcPr>
          <w:p w:rsidR="00227DC0" w:rsidRPr="00DF5CF9" w:rsidRDefault="00EF54B2">
            <w:pPr>
              <w:pStyle w:val="TAC"/>
              <w:rPr>
                <w:sz w:val="14"/>
                <w:szCs w:val="14"/>
              </w:rPr>
            </w:pPr>
            <w:r w:rsidRPr="00DF5CF9">
              <w:rPr>
                <w:sz w:val="14"/>
                <w:szCs w:val="14"/>
              </w:rPr>
              <w:t>'90'</w:t>
            </w:r>
          </w:p>
        </w:tc>
        <w:tc>
          <w:tcPr>
            <w:tcW w:w="1814" w:type="dxa"/>
            <w:tcBorders>
              <w:top w:val="single" w:sz="4" w:space="0" w:color="auto"/>
            </w:tcBorders>
          </w:tcPr>
          <w:p w:rsidR="00227DC0" w:rsidRPr="00DF5CF9" w:rsidRDefault="00EF54B2">
            <w:pPr>
              <w:pStyle w:val="TAL"/>
              <w:rPr>
                <w:sz w:val="14"/>
                <w:szCs w:val="14"/>
              </w:rPr>
            </w:pPr>
            <w:r w:rsidRPr="00DF5CF9">
              <w:rPr>
                <w:sz w:val="14"/>
                <w:szCs w:val="14"/>
              </w:rPr>
              <w:t>ALW</w:t>
            </w:r>
          </w:p>
        </w:tc>
        <w:tc>
          <w:tcPr>
            <w:tcW w:w="390" w:type="dxa"/>
            <w:tcBorders>
              <w:top w:val="single" w:sz="4" w:space="0" w:color="auto"/>
            </w:tcBorders>
          </w:tcPr>
          <w:p w:rsidR="00227DC0" w:rsidRPr="00DF5CF9" w:rsidRDefault="00EF54B2">
            <w:pPr>
              <w:pStyle w:val="TAC"/>
              <w:rPr>
                <w:sz w:val="14"/>
                <w:szCs w:val="14"/>
              </w:rPr>
            </w:pPr>
            <w:r w:rsidRPr="00DF5CF9">
              <w:rPr>
                <w:sz w:val="14"/>
                <w:szCs w:val="14"/>
              </w:rPr>
              <w:t>'00'</w:t>
            </w:r>
          </w:p>
        </w:tc>
        <w:tc>
          <w:tcPr>
            <w:tcW w:w="580" w:type="dxa"/>
            <w:tcBorders>
              <w:top w:val="single" w:sz="4" w:space="0" w:color="auto"/>
            </w:tcBorders>
          </w:tcPr>
          <w:p w:rsidR="00227DC0" w:rsidRPr="00DF5CF9" w:rsidRDefault="00227DC0">
            <w:pPr>
              <w:pStyle w:val="TAC"/>
              <w:rPr>
                <w:sz w:val="14"/>
                <w:szCs w:val="14"/>
              </w:rPr>
            </w:pPr>
          </w:p>
        </w:tc>
        <w:tc>
          <w:tcPr>
            <w:tcW w:w="433" w:type="dxa"/>
            <w:gridSpan w:val="2"/>
            <w:tcBorders>
              <w:top w:val="single" w:sz="4" w:space="0" w:color="auto"/>
            </w:tcBorders>
          </w:tcPr>
          <w:p w:rsidR="00227DC0" w:rsidRPr="00DF5CF9" w:rsidRDefault="00227DC0">
            <w:pPr>
              <w:pStyle w:val="TAC"/>
              <w:rPr>
                <w:sz w:val="14"/>
                <w:szCs w:val="14"/>
              </w:rPr>
            </w:pPr>
          </w:p>
        </w:tc>
        <w:tc>
          <w:tcPr>
            <w:tcW w:w="460" w:type="dxa"/>
            <w:tcBorders>
              <w:top w:val="single" w:sz="4" w:space="0" w:color="auto"/>
            </w:tcBorders>
          </w:tcPr>
          <w:p w:rsidR="00227DC0" w:rsidRPr="00DF5CF9" w:rsidRDefault="00EF54B2">
            <w:pPr>
              <w:pStyle w:val="TAC"/>
              <w:rPr>
                <w:sz w:val="14"/>
                <w:szCs w:val="14"/>
              </w:rPr>
            </w:pPr>
            <w:r w:rsidRPr="00DF5CF9">
              <w:rPr>
                <w:sz w:val="14"/>
                <w:szCs w:val="14"/>
              </w:rPr>
              <w:t>-</w:t>
            </w:r>
          </w:p>
        </w:tc>
        <w:tc>
          <w:tcPr>
            <w:tcW w:w="39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461" w:type="dxa"/>
            <w:tcBorders>
              <w:top w:val="single" w:sz="4" w:space="0" w:color="auto"/>
            </w:tcBorders>
          </w:tcPr>
          <w:p w:rsidR="00227DC0" w:rsidRPr="00DF5CF9" w:rsidRDefault="00EF54B2">
            <w:pPr>
              <w:pStyle w:val="TAC"/>
              <w:rPr>
                <w:sz w:val="14"/>
                <w:szCs w:val="14"/>
              </w:rPr>
            </w:pPr>
            <w:r w:rsidRPr="00DF5CF9">
              <w:rPr>
                <w:sz w:val="14"/>
                <w:szCs w:val="14"/>
              </w:rPr>
              <w:t>-</w:t>
            </w:r>
          </w:p>
        </w:tc>
        <w:tc>
          <w:tcPr>
            <w:tcW w:w="858" w:type="dxa"/>
            <w:tcBorders>
              <w:top w:val="single" w:sz="4" w:space="0" w:color="auto"/>
            </w:tcBorders>
          </w:tcPr>
          <w:p w:rsidR="00227DC0" w:rsidRPr="00DF5CF9" w:rsidRDefault="00EF54B2">
            <w:pPr>
              <w:pStyle w:val="TAC"/>
              <w:rPr>
                <w:sz w:val="14"/>
                <w:szCs w:val="14"/>
              </w:rPr>
            </w:pPr>
            <w:r w:rsidRPr="00DF5CF9">
              <w:rPr>
                <w:sz w:val="14"/>
                <w:szCs w:val="14"/>
              </w:rPr>
              <w:t>-</w:t>
            </w:r>
          </w:p>
        </w:tc>
        <w:tc>
          <w:tcPr>
            <w:tcW w:w="298" w:type="dxa"/>
            <w:tcBorders>
              <w:top w:val="single" w:sz="4" w:space="0" w:color="auto"/>
            </w:tcBorders>
          </w:tcPr>
          <w:p w:rsidR="00227DC0" w:rsidRPr="00DF5CF9" w:rsidRDefault="00EF54B2">
            <w:pPr>
              <w:pStyle w:val="TAC"/>
              <w:rPr>
                <w:sz w:val="14"/>
                <w:szCs w:val="14"/>
              </w:rPr>
            </w:pPr>
            <w:r w:rsidRPr="00DF5CF9">
              <w:rPr>
                <w:sz w:val="14"/>
                <w:szCs w:val="14"/>
              </w:rPr>
              <w:t>-</w:t>
            </w:r>
          </w:p>
        </w:tc>
        <w:tc>
          <w:tcPr>
            <w:tcW w:w="40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700" w:type="dxa"/>
            <w:gridSpan w:val="2"/>
            <w:tcBorders>
              <w:top w:val="single" w:sz="4" w:space="0" w:color="auto"/>
            </w:tcBorders>
          </w:tcPr>
          <w:p w:rsidR="00227DC0" w:rsidRPr="00DF5CF9" w:rsidRDefault="00227DC0">
            <w:pPr>
              <w:pStyle w:val="TAC"/>
              <w:rPr>
                <w:sz w:val="14"/>
                <w:szCs w:val="14"/>
              </w:rPr>
            </w:pPr>
          </w:p>
        </w:tc>
        <w:tc>
          <w:tcPr>
            <w:tcW w:w="300" w:type="dxa"/>
            <w:gridSpan w:val="2"/>
            <w:tcBorders>
              <w:top w:val="single" w:sz="4" w:space="0" w:color="auto"/>
            </w:tcBorders>
          </w:tcPr>
          <w:p w:rsidR="00227DC0" w:rsidRPr="00DF5CF9" w:rsidRDefault="00227DC0">
            <w:pPr>
              <w:pStyle w:val="TAC"/>
              <w:rPr>
                <w:sz w:val="14"/>
                <w:szCs w:val="14"/>
              </w:rPr>
            </w:pPr>
          </w:p>
        </w:tc>
        <w:tc>
          <w:tcPr>
            <w:tcW w:w="50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30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40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90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500" w:type="dxa"/>
            <w:gridSpan w:val="2"/>
            <w:tcBorders>
              <w:top w:val="single" w:sz="4" w:space="0" w:color="auto"/>
            </w:tcBorders>
          </w:tcPr>
          <w:p w:rsidR="00227DC0" w:rsidRPr="00DF5CF9" w:rsidRDefault="00EF54B2">
            <w:pPr>
              <w:pStyle w:val="TAC"/>
              <w:rPr>
                <w:sz w:val="14"/>
                <w:szCs w:val="14"/>
              </w:rPr>
            </w:pPr>
            <w:r w:rsidRPr="00DF5CF9">
              <w:rPr>
                <w:sz w:val="14"/>
                <w:szCs w:val="14"/>
              </w:rPr>
              <w:t>-</w:t>
            </w:r>
          </w:p>
        </w:tc>
        <w:tc>
          <w:tcPr>
            <w:tcW w:w="868" w:type="dxa"/>
            <w:gridSpan w:val="2"/>
            <w:tcBorders>
              <w:top w:val="single" w:sz="4" w:space="0" w:color="auto"/>
              <w:right w:val="single" w:sz="4" w:space="0" w:color="auto"/>
            </w:tcBorders>
          </w:tcPr>
          <w:p w:rsidR="00227DC0" w:rsidRPr="00DF5CF9" w:rsidRDefault="00EF54B2">
            <w:pPr>
              <w:pStyle w:val="TAC"/>
              <w:rPr>
                <w:sz w:val="14"/>
                <w:szCs w:val="14"/>
              </w:rPr>
            </w:pPr>
            <w:r w:rsidRPr="00DF5CF9">
              <w:rPr>
                <w:sz w:val="14"/>
                <w:szCs w:val="14"/>
              </w:rPr>
              <w:t>-</w:t>
            </w:r>
          </w:p>
        </w:tc>
      </w:tr>
      <w:tr w:rsidR="00227DC0" w:rsidRPr="00DF5CF9">
        <w:trPr>
          <w:jc w:val="center"/>
        </w:trPr>
        <w:tc>
          <w:tcPr>
            <w:tcW w:w="817" w:type="dxa"/>
          </w:tcPr>
          <w:p w:rsidR="00227DC0" w:rsidRPr="00DF5CF9" w:rsidRDefault="00EF54B2">
            <w:pPr>
              <w:pStyle w:val="TAC"/>
              <w:rPr>
                <w:sz w:val="14"/>
                <w:szCs w:val="14"/>
              </w:rPr>
            </w:pPr>
            <w:r w:rsidRPr="00DF5CF9">
              <w:rPr>
                <w:sz w:val="14"/>
                <w:szCs w:val="14"/>
              </w:rPr>
              <w:t>02</w:t>
            </w:r>
          </w:p>
        </w:tc>
        <w:tc>
          <w:tcPr>
            <w:tcW w:w="596" w:type="dxa"/>
            <w:gridSpan w:val="2"/>
          </w:tcPr>
          <w:p w:rsidR="00227DC0" w:rsidRPr="00DF5CF9" w:rsidRDefault="00EF54B2">
            <w:pPr>
              <w:pStyle w:val="TAC"/>
              <w:rPr>
                <w:sz w:val="14"/>
                <w:szCs w:val="14"/>
              </w:rPr>
            </w:pPr>
            <w:r w:rsidRPr="00DF5CF9">
              <w:rPr>
                <w:sz w:val="14"/>
                <w:szCs w:val="14"/>
              </w:rPr>
              <w:t>EF</w:t>
            </w:r>
          </w:p>
        </w:tc>
        <w:tc>
          <w:tcPr>
            <w:tcW w:w="931" w:type="dxa"/>
          </w:tcPr>
          <w:p w:rsidR="00227DC0" w:rsidRPr="00DF5CF9" w:rsidRDefault="00EF54B2">
            <w:pPr>
              <w:pStyle w:val="TAL"/>
              <w:rPr>
                <w:sz w:val="14"/>
                <w:szCs w:val="14"/>
              </w:rPr>
            </w:pPr>
            <w:r w:rsidRPr="00DF5CF9">
              <w:rPr>
                <w:sz w:val="14"/>
                <w:szCs w:val="14"/>
              </w:rPr>
              <w:t>READ</w:t>
            </w:r>
          </w:p>
          <w:p w:rsidR="00227DC0" w:rsidRPr="00DF5CF9" w:rsidRDefault="00EF54B2">
            <w:pPr>
              <w:pStyle w:val="TAL"/>
              <w:rPr>
                <w:sz w:val="14"/>
                <w:szCs w:val="14"/>
              </w:rPr>
            </w:pPr>
            <w:r w:rsidRPr="00DF5CF9">
              <w:rPr>
                <w:sz w:val="14"/>
                <w:szCs w:val="14"/>
              </w:rPr>
              <w:t>UPDATE</w:t>
            </w:r>
          </w:p>
          <w:p w:rsidR="00227DC0" w:rsidRPr="00DF5CF9" w:rsidRDefault="00EF54B2">
            <w:pPr>
              <w:pStyle w:val="TAL"/>
              <w:rPr>
                <w:sz w:val="14"/>
                <w:szCs w:val="14"/>
              </w:rPr>
            </w:pPr>
            <w:r w:rsidRPr="00DF5CF9">
              <w:rPr>
                <w:sz w:val="14"/>
                <w:szCs w:val="14"/>
              </w:rPr>
              <w:t>DEACTIVATE/ ACTIVATE</w:t>
            </w:r>
          </w:p>
        </w:tc>
        <w:tc>
          <w:tcPr>
            <w:tcW w:w="465" w:type="dxa"/>
          </w:tcPr>
          <w:p w:rsidR="00227DC0" w:rsidRPr="00DF5CF9" w:rsidRDefault="00EF54B2">
            <w:pPr>
              <w:pStyle w:val="TAC"/>
              <w:rPr>
                <w:sz w:val="14"/>
                <w:szCs w:val="14"/>
              </w:rPr>
            </w:pPr>
            <w:r w:rsidRPr="00DF5CF9">
              <w:rPr>
                <w:sz w:val="14"/>
                <w:szCs w:val="14"/>
              </w:rPr>
              <w:t>'80'</w:t>
            </w:r>
          </w:p>
          <w:p w:rsidR="00227DC0" w:rsidRPr="00DF5CF9" w:rsidRDefault="00EF54B2">
            <w:pPr>
              <w:pStyle w:val="TAC"/>
              <w:rPr>
                <w:sz w:val="14"/>
                <w:szCs w:val="14"/>
              </w:rPr>
            </w:pPr>
            <w:r w:rsidRPr="00DF5CF9">
              <w:rPr>
                <w:sz w:val="14"/>
                <w:szCs w:val="14"/>
              </w:rPr>
              <w:t>'80'</w:t>
            </w:r>
          </w:p>
          <w:p w:rsidR="00227DC0" w:rsidRPr="00DF5CF9" w:rsidRDefault="00EF54B2">
            <w:pPr>
              <w:pStyle w:val="TAC"/>
              <w:rPr>
                <w:sz w:val="14"/>
                <w:szCs w:val="14"/>
              </w:rPr>
            </w:pPr>
            <w:r w:rsidRPr="00DF5CF9">
              <w:rPr>
                <w:sz w:val="14"/>
                <w:szCs w:val="14"/>
              </w:rPr>
              <w:t>'80'</w:t>
            </w:r>
          </w:p>
        </w:tc>
        <w:tc>
          <w:tcPr>
            <w:tcW w:w="424"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26"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'02'</w:t>
            </w:r>
          </w:p>
          <w:p w:rsidR="00227DC0" w:rsidRPr="00DF5CF9" w:rsidRDefault="00EF54B2">
            <w:pPr>
              <w:pStyle w:val="TAC"/>
              <w:rPr>
                <w:sz w:val="14"/>
                <w:szCs w:val="14"/>
              </w:rPr>
            </w:pPr>
            <w:r w:rsidRPr="00DF5CF9">
              <w:rPr>
                <w:sz w:val="14"/>
                <w:szCs w:val="14"/>
              </w:rPr>
              <w:t>'18'</w:t>
            </w:r>
          </w:p>
        </w:tc>
        <w:tc>
          <w:tcPr>
            <w:tcW w:w="874" w:type="dxa"/>
          </w:tcPr>
          <w:p w:rsidR="00227DC0" w:rsidRPr="00DF5CF9" w:rsidRDefault="00EF54B2">
            <w:pPr>
              <w:pStyle w:val="TAC"/>
              <w:rPr>
                <w:sz w:val="14"/>
                <w:szCs w:val="14"/>
              </w:rPr>
            </w:pPr>
            <w:r w:rsidRPr="00DF5CF9">
              <w:rPr>
                <w:sz w:val="14"/>
                <w:szCs w:val="14"/>
              </w:rPr>
              <w:t>'90'</w:t>
            </w:r>
          </w:p>
          <w:p w:rsidR="00227DC0" w:rsidRPr="00DF5CF9" w:rsidRDefault="00EF54B2">
            <w:pPr>
              <w:pStyle w:val="TAC"/>
              <w:rPr>
                <w:sz w:val="14"/>
                <w:szCs w:val="14"/>
              </w:rPr>
            </w:pPr>
            <w:r w:rsidRPr="00DF5CF9">
              <w:rPr>
                <w:sz w:val="14"/>
                <w:szCs w:val="14"/>
              </w:rPr>
              <w:t>'A0'</w:t>
            </w:r>
          </w:p>
          <w:p w:rsidR="00227DC0" w:rsidRPr="00DF5CF9" w:rsidRDefault="00EF54B2">
            <w:pPr>
              <w:pStyle w:val="TAC"/>
              <w:rPr>
                <w:sz w:val="14"/>
                <w:szCs w:val="14"/>
              </w:rPr>
            </w:pPr>
            <w:r w:rsidRPr="00DF5CF9">
              <w:rPr>
                <w:sz w:val="14"/>
                <w:szCs w:val="14"/>
              </w:rPr>
              <w:t>'A4'</w:t>
            </w:r>
          </w:p>
        </w:tc>
        <w:tc>
          <w:tcPr>
            <w:tcW w:w="1814" w:type="dxa"/>
          </w:tcPr>
          <w:p w:rsidR="00227DC0" w:rsidRPr="00DF5CF9" w:rsidRDefault="00EF54B2">
            <w:pPr>
              <w:pStyle w:val="TAL"/>
              <w:rPr>
                <w:sz w:val="14"/>
                <w:szCs w:val="14"/>
              </w:rPr>
            </w:pPr>
            <w:r w:rsidRPr="00DF5CF9">
              <w:rPr>
                <w:sz w:val="14"/>
                <w:szCs w:val="14"/>
              </w:rPr>
              <w:t>ALW</w:t>
            </w:r>
          </w:p>
          <w:p w:rsidR="00227DC0" w:rsidRPr="00DF5CF9" w:rsidRDefault="00EF54B2">
            <w:pPr>
              <w:pStyle w:val="TAL"/>
              <w:rPr>
                <w:sz w:val="14"/>
                <w:szCs w:val="14"/>
              </w:rPr>
            </w:pPr>
            <w:r w:rsidRPr="00DF5CF9">
              <w:rPr>
                <w:sz w:val="14"/>
                <w:szCs w:val="14"/>
              </w:rPr>
              <w:t>PIN Appl 1 global OR PIN Appl 2</w:t>
            </w:r>
          </w:p>
          <w:p w:rsidR="00227DC0" w:rsidRPr="00DF5CF9" w:rsidRDefault="00EF54B2">
            <w:pPr>
              <w:pStyle w:val="TAL"/>
              <w:rPr>
                <w:sz w:val="14"/>
                <w:szCs w:val="14"/>
              </w:rPr>
            </w:pPr>
            <w:r w:rsidRPr="00DF5CF9">
              <w:rPr>
                <w:sz w:val="14"/>
                <w:szCs w:val="14"/>
              </w:rPr>
              <w:t>Level 5</w:t>
            </w:r>
          </w:p>
        </w:tc>
        <w:tc>
          <w:tcPr>
            <w:tcW w:w="390" w:type="dxa"/>
          </w:tcPr>
          <w:p w:rsidR="00227DC0" w:rsidRPr="00DF5CF9" w:rsidRDefault="00EF54B2">
            <w:pPr>
              <w:pStyle w:val="TAC"/>
              <w:rPr>
                <w:sz w:val="14"/>
                <w:szCs w:val="14"/>
              </w:rPr>
            </w:pPr>
            <w:r w:rsidRPr="00DF5CF9">
              <w:rPr>
                <w:sz w:val="14"/>
                <w:szCs w:val="14"/>
              </w:rPr>
              <w:t>'00'</w:t>
            </w:r>
          </w:p>
          <w:p w:rsidR="00227DC0" w:rsidRPr="00DF5CF9" w:rsidRDefault="00EF54B2">
            <w:pPr>
              <w:pStyle w:val="TAC"/>
              <w:rPr>
                <w:sz w:val="14"/>
                <w:szCs w:val="14"/>
              </w:rPr>
            </w:pPr>
            <w:r w:rsidRPr="00DF5CF9">
              <w:rPr>
                <w:sz w:val="14"/>
                <w:szCs w:val="14"/>
              </w:rPr>
              <w:t>'10'</w:t>
            </w:r>
          </w:p>
          <w:p w:rsidR="00227DC0" w:rsidRPr="00DF5CF9" w:rsidRDefault="00EF54B2">
            <w:pPr>
              <w:pStyle w:val="TAC"/>
              <w:rPr>
                <w:sz w:val="14"/>
                <w:szCs w:val="14"/>
              </w:rPr>
            </w:pPr>
            <w:r w:rsidRPr="00DF5CF9">
              <w:rPr>
                <w:sz w:val="14"/>
                <w:szCs w:val="14"/>
              </w:rPr>
              <w:t>'06'</w:t>
            </w:r>
          </w:p>
        </w:tc>
        <w:tc>
          <w:tcPr>
            <w:tcW w:w="580"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'A4'</w:t>
            </w:r>
          </w:p>
        </w:tc>
        <w:tc>
          <w:tcPr>
            <w:tcW w:w="433"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'06'</w:t>
            </w:r>
          </w:p>
        </w:tc>
        <w:tc>
          <w:tcPr>
            <w:tcW w:w="460"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'83'</w:t>
            </w:r>
          </w:p>
          <w:p w:rsidR="00227DC0" w:rsidRPr="00DF5CF9" w:rsidRDefault="00EF54B2">
            <w:pPr>
              <w:pStyle w:val="TAC"/>
              <w:rPr>
                <w:sz w:val="14"/>
                <w:szCs w:val="14"/>
              </w:rPr>
            </w:pPr>
            <w:r w:rsidRPr="00DF5CF9">
              <w:rPr>
                <w:sz w:val="14"/>
                <w:szCs w:val="14"/>
              </w:rPr>
              <w:t>'83'</w:t>
            </w:r>
          </w:p>
        </w:tc>
        <w:tc>
          <w:tcPr>
            <w:tcW w:w="39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61"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'0Z'</w:t>
            </w:r>
          </w:p>
        </w:tc>
        <w:tc>
          <w:tcPr>
            <w:tcW w:w="858"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'95'</w:t>
            </w:r>
          </w:p>
          <w:p w:rsidR="00227DC0" w:rsidRPr="00DF5CF9" w:rsidRDefault="00EF54B2">
            <w:pPr>
              <w:pStyle w:val="TAC"/>
              <w:rPr>
                <w:sz w:val="14"/>
                <w:szCs w:val="14"/>
              </w:rPr>
            </w:pPr>
            <w:r w:rsidRPr="00DF5CF9">
              <w:rPr>
                <w:sz w:val="14"/>
                <w:szCs w:val="14"/>
              </w:rPr>
              <w:t>'95'</w:t>
            </w:r>
          </w:p>
        </w:tc>
        <w:tc>
          <w:tcPr>
            <w:tcW w:w="298"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'08'</w:t>
            </w:r>
          </w:p>
          <w:p w:rsidR="00227DC0" w:rsidRPr="00DF5CF9" w:rsidRDefault="00EF54B2">
            <w:pPr>
              <w:pStyle w:val="TAC"/>
              <w:rPr>
                <w:sz w:val="14"/>
                <w:szCs w:val="14"/>
              </w:rPr>
            </w:pPr>
            <w:r w:rsidRPr="00DF5CF9">
              <w:rPr>
                <w:sz w:val="14"/>
                <w:szCs w:val="14"/>
              </w:rPr>
              <w:t>'XX'</w:t>
            </w:r>
          </w:p>
        </w:tc>
        <w:tc>
          <w:tcPr>
            <w:tcW w:w="7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'A4'</w:t>
            </w:r>
          </w:p>
        </w:tc>
        <w:tc>
          <w:tcPr>
            <w:tcW w:w="3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'06'</w:t>
            </w:r>
          </w:p>
        </w:tc>
        <w:tc>
          <w:tcPr>
            <w:tcW w:w="5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tc>
        <w:tc>
          <w:tcPr>
            <w:tcW w:w="3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4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'02'</w:t>
            </w:r>
          </w:p>
          <w:p w:rsidR="00227DC0" w:rsidRPr="00DF5CF9" w:rsidRDefault="00227DC0">
            <w:pPr>
              <w:pStyle w:val="TAC"/>
              <w:rPr>
                <w:sz w:val="14"/>
                <w:szCs w:val="14"/>
              </w:rPr>
            </w:pPr>
          </w:p>
        </w:tc>
        <w:tc>
          <w:tcPr>
            <w:tcW w:w="9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tc>
        <w:tc>
          <w:tcPr>
            <w:tcW w:w="5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868" w:type="dxa"/>
            <w:gridSpan w:val="2"/>
            <w:tcBorders>
              <w:right w:val="single" w:sz="4" w:space="0" w:color="auto"/>
            </w:tcBorders>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'08'</w:t>
            </w:r>
          </w:p>
          <w:p w:rsidR="00227DC0" w:rsidRPr="00DF5CF9" w:rsidRDefault="00227DC0">
            <w:pPr>
              <w:pStyle w:val="TAC"/>
              <w:rPr>
                <w:sz w:val="14"/>
                <w:szCs w:val="14"/>
              </w:rPr>
            </w:pPr>
          </w:p>
        </w:tc>
      </w:tr>
      <w:tr w:rsidR="00227DC0" w:rsidRPr="00DF5CF9">
        <w:trPr>
          <w:jc w:val="center"/>
        </w:trPr>
        <w:tc>
          <w:tcPr>
            <w:tcW w:w="817" w:type="dxa"/>
          </w:tcPr>
          <w:p w:rsidR="00227DC0" w:rsidRPr="00DF5CF9" w:rsidRDefault="00EF54B2">
            <w:pPr>
              <w:pStyle w:val="TAC"/>
              <w:rPr>
                <w:sz w:val="14"/>
                <w:szCs w:val="14"/>
              </w:rPr>
            </w:pPr>
            <w:r w:rsidRPr="00DF5CF9">
              <w:rPr>
                <w:sz w:val="14"/>
                <w:szCs w:val="14"/>
              </w:rPr>
              <w:t>03</w:t>
            </w:r>
          </w:p>
        </w:tc>
        <w:tc>
          <w:tcPr>
            <w:tcW w:w="596" w:type="dxa"/>
            <w:gridSpan w:val="2"/>
          </w:tcPr>
          <w:p w:rsidR="00227DC0" w:rsidRPr="00DF5CF9" w:rsidRDefault="00EF54B2">
            <w:pPr>
              <w:pStyle w:val="TAC"/>
              <w:rPr>
                <w:sz w:val="14"/>
                <w:szCs w:val="14"/>
              </w:rPr>
            </w:pPr>
            <w:r w:rsidRPr="00DF5CF9">
              <w:rPr>
                <w:sz w:val="14"/>
                <w:szCs w:val="14"/>
              </w:rPr>
              <w:t>EF</w:t>
            </w:r>
          </w:p>
        </w:tc>
        <w:tc>
          <w:tcPr>
            <w:tcW w:w="931" w:type="dxa"/>
          </w:tcPr>
          <w:p w:rsidR="00227DC0" w:rsidRPr="00DF5CF9" w:rsidRDefault="00EF54B2">
            <w:pPr>
              <w:pStyle w:val="TAL"/>
              <w:rPr>
                <w:sz w:val="14"/>
                <w:szCs w:val="14"/>
              </w:rPr>
            </w:pPr>
            <w:r w:rsidRPr="00DF5CF9">
              <w:rPr>
                <w:sz w:val="14"/>
                <w:szCs w:val="14"/>
              </w:rPr>
              <w:t>READ</w:t>
            </w:r>
          </w:p>
          <w:p w:rsidR="00227DC0" w:rsidRPr="00DF5CF9" w:rsidRDefault="00EF54B2">
            <w:pPr>
              <w:pStyle w:val="TAL"/>
              <w:rPr>
                <w:sz w:val="14"/>
                <w:szCs w:val="14"/>
              </w:rPr>
            </w:pPr>
            <w:r w:rsidRPr="00DF5CF9">
              <w:rPr>
                <w:sz w:val="14"/>
                <w:szCs w:val="14"/>
              </w:rPr>
              <w:t>UPDATE/</w:t>
            </w:r>
          </w:p>
          <w:p w:rsidR="00227DC0" w:rsidRPr="00DF5CF9" w:rsidRDefault="00EF54B2">
            <w:pPr>
              <w:pStyle w:val="TAL"/>
              <w:rPr>
                <w:sz w:val="14"/>
                <w:szCs w:val="14"/>
              </w:rPr>
            </w:pPr>
            <w:r w:rsidRPr="00DF5CF9">
              <w:rPr>
                <w:sz w:val="14"/>
                <w:szCs w:val="14"/>
              </w:rPr>
              <w:t>DEACTIVATE/</w:t>
            </w:r>
          </w:p>
          <w:p w:rsidR="00227DC0" w:rsidRPr="00DF5CF9" w:rsidRDefault="00EF54B2">
            <w:pPr>
              <w:pStyle w:val="TAL"/>
              <w:rPr>
                <w:sz w:val="14"/>
                <w:szCs w:val="14"/>
              </w:rPr>
            </w:pPr>
            <w:r w:rsidRPr="00DF5CF9">
              <w:rPr>
                <w:sz w:val="14"/>
                <w:szCs w:val="14"/>
              </w:rPr>
              <w:t>ACTIVATE</w:t>
            </w:r>
          </w:p>
        </w:tc>
        <w:tc>
          <w:tcPr>
            <w:tcW w:w="465" w:type="dxa"/>
          </w:tcPr>
          <w:p w:rsidR="00227DC0" w:rsidRPr="00DF5CF9" w:rsidRDefault="00EF54B2">
            <w:pPr>
              <w:pStyle w:val="TAC"/>
              <w:rPr>
                <w:sz w:val="14"/>
                <w:szCs w:val="14"/>
              </w:rPr>
            </w:pPr>
            <w:r w:rsidRPr="00DF5CF9">
              <w:rPr>
                <w:sz w:val="14"/>
                <w:szCs w:val="14"/>
              </w:rPr>
              <w:t>'80'</w:t>
            </w:r>
          </w:p>
          <w:p w:rsidR="00227DC0" w:rsidRPr="00DF5CF9" w:rsidRDefault="00EF54B2">
            <w:pPr>
              <w:pStyle w:val="TAC"/>
              <w:rPr>
                <w:sz w:val="14"/>
                <w:szCs w:val="14"/>
              </w:rPr>
            </w:pPr>
            <w:r w:rsidRPr="00DF5CF9">
              <w:rPr>
                <w:sz w:val="14"/>
                <w:szCs w:val="14"/>
              </w:rPr>
              <w:t>'80'</w:t>
            </w:r>
          </w:p>
        </w:tc>
        <w:tc>
          <w:tcPr>
            <w:tcW w:w="424"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26"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'1A''</w:t>
            </w:r>
          </w:p>
        </w:tc>
        <w:tc>
          <w:tcPr>
            <w:tcW w:w="874" w:type="dxa"/>
          </w:tcPr>
          <w:p w:rsidR="00227DC0" w:rsidRPr="00DF5CF9" w:rsidRDefault="00EF54B2">
            <w:pPr>
              <w:pStyle w:val="TAC"/>
              <w:rPr>
                <w:sz w:val="14"/>
                <w:szCs w:val="14"/>
              </w:rPr>
            </w:pPr>
            <w:r w:rsidRPr="00DF5CF9">
              <w:rPr>
                <w:sz w:val="14"/>
                <w:szCs w:val="14"/>
              </w:rPr>
              <w:t>'A0'</w:t>
            </w:r>
          </w:p>
          <w:p w:rsidR="00227DC0" w:rsidRPr="00DF5CF9" w:rsidRDefault="00EF54B2">
            <w:pPr>
              <w:pStyle w:val="TAC"/>
              <w:rPr>
                <w:sz w:val="14"/>
                <w:szCs w:val="14"/>
              </w:rPr>
            </w:pPr>
            <w:r w:rsidRPr="00DF5CF9">
              <w:rPr>
                <w:sz w:val="14"/>
                <w:szCs w:val="14"/>
              </w:rPr>
              <w:t>'A4'</w:t>
            </w:r>
          </w:p>
        </w:tc>
        <w:tc>
          <w:tcPr>
            <w:tcW w:w="1814" w:type="dxa"/>
          </w:tcPr>
          <w:p w:rsidR="00227DC0" w:rsidRPr="00DF5CF9" w:rsidRDefault="00EF54B2">
            <w:pPr>
              <w:pStyle w:val="TAL"/>
              <w:rPr>
                <w:sz w:val="14"/>
                <w:szCs w:val="14"/>
              </w:rPr>
            </w:pPr>
            <w:r w:rsidRPr="00DF5CF9">
              <w:rPr>
                <w:sz w:val="14"/>
                <w:szCs w:val="14"/>
              </w:rPr>
              <w:t>PIN Appl 1 global OR PIN Appl 2</w:t>
            </w:r>
          </w:p>
          <w:p w:rsidR="00227DC0" w:rsidRPr="00DF5CF9" w:rsidRDefault="00EF54B2">
            <w:pPr>
              <w:pStyle w:val="TAL"/>
              <w:rPr>
                <w:sz w:val="14"/>
                <w:szCs w:val="14"/>
              </w:rPr>
            </w:pPr>
            <w:r w:rsidRPr="00DF5CF9">
              <w:rPr>
                <w:sz w:val="14"/>
                <w:szCs w:val="14"/>
              </w:rPr>
              <w:t>Level 5</w:t>
            </w:r>
          </w:p>
        </w:tc>
        <w:tc>
          <w:tcPr>
            <w:tcW w:w="390" w:type="dxa"/>
          </w:tcPr>
          <w:p w:rsidR="00227DC0" w:rsidRPr="00DF5CF9" w:rsidRDefault="00EF54B2">
            <w:pPr>
              <w:pStyle w:val="TAC"/>
              <w:rPr>
                <w:sz w:val="14"/>
                <w:szCs w:val="14"/>
              </w:rPr>
            </w:pPr>
            <w:r w:rsidRPr="00DF5CF9">
              <w:rPr>
                <w:sz w:val="14"/>
                <w:szCs w:val="14"/>
              </w:rPr>
              <w:t>'10'</w:t>
            </w:r>
          </w:p>
          <w:p w:rsidR="00227DC0" w:rsidRPr="00DF5CF9" w:rsidRDefault="00EF54B2">
            <w:pPr>
              <w:pStyle w:val="TAC"/>
              <w:rPr>
                <w:sz w:val="14"/>
                <w:szCs w:val="14"/>
              </w:rPr>
            </w:pPr>
            <w:r w:rsidRPr="00DF5CF9">
              <w:rPr>
                <w:sz w:val="14"/>
                <w:szCs w:val="14"/>
              </w:rPr>
              <w:t>'06'</w:t>
            </w:r>
          </w:p>
        </w:tc>
        <w:tc>
          <w:tcPr>
            <w:tcW w:w="580" w:type="dxa"/>
          </w:tcPr>
          <w:p w:rsidR="00227DC0" w:rsidRPr="00DF5CF9" w:rsidRDefault="00EF54B2">
            <w:pPr>
              <w:pStyle w:val="TAC"/>
              <w:rPr>
                <w:sz w:val="14"/>
                <w:szCs w:val="14"/>
              </w:rPr>
            </w:pPr>
            <w:r w:rsidRPr="00DF5CF9">
              <w:rPr>
                <w:sz w:val="14"/>
                <w:szCs w:val="14"/>
              </w:rPr>
              <w:t>'A4'</w:t>
            </w:r>
          </w:p>
        </w:tc>
        <w:tc>
          <w:tcPr>
            <w:tcW w:w="433" w:type="dxa"/>
            <w:gridSpan w:val="2"/>
          </w:tcPr>
          <w:p w:rsidR="00227DC0" w:rsidRPr="00DF5CF9" w:rsidRDefault="00227DC0">
            <w:pPr>
              <w:pStyle w:val="TAC"/>
              <w:rPr>
                <w:sz w:val="14"/>
                <w:szCs w:val="14"/>
              </w:rPr>
            </w:pPr>
          </w:p>
        </w:tc>
        <w:tc>
          <w:tcPr>
            <w:tcW w:w="460" w:type="dxa"/>
          </w:tcPr>
          <w:p w:rsidR="00227DC0" w:rsidRPr="00DF5CF9" w:rsidRDefault="00EF54B2">
            <w:pPr>
              <w:pStyle w:val="TAC"/>
              <w:rPr>
                <w:sz w:val="14"/>
                <w:szCs w:val="14"/>
              </w:rPr>
            </w:pPr>
            <w:r w:rsidRPr="00DF5CF9">
              <w:rPr>
                <w:sz w:val="14"/>
                <w:szCs w:val="14"/>
              </w:rPr>
              <w:t>'83'</w:t>
            </w:r>
          </w:p>
          <w:p w:rsidR="00227DC0" w:rsidRPr="00DF5CF9" w:rsidRDefault="00EF54B2">
            <w:pPr>
              <w:pStyle w:val="TAC"/>
              <w:rPr>
                <w:sz w:val="14"/>
                <w:szCs w:val="14"/>
              </w:rPr>
            </w:pPr>
            <w:r w:rsidRPr="00DF5CF9">
              <w:rPr>
                <w:sz w:val="14"/>
                <w:szCs w:val="14"/>
              </w:rPr>
              <w:t>'83'</w:t>
            </w:r>
          </w:p>
        </w:tc>
        <w:tc>
          <w:tcPr>
            <w:tcW w:w="390" w:type="dxa"/>
            <w:gridSpan w:val="2"/>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61"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'0Z'</w:t>
            </w:r>
          </w:p>
          <w:p w:rsidR="00227DC0" w:rsidRPr="00DF5CF9" w:rsidRDefault="00227DC0">
            <w:pPr>
              <w:pStyle w:val="TAC"/>
              <w:rPr>
                <w:sz w:val="14"/>
                <w:szCs w:val="14"/>
              </w:rPr>
            </w:pPr>
          </w:p>
        </w:tc>
        <w:tc>
          <w:tcPr>
            <w:tcW w:w="858" w:type="dxa"/>
          </w:tcPr>
          <w:p w:rsidR="00227DC0" w:rsidRPr="00DF5CF9" w:rsidRDefault="00EF54B2">
            <w:pPr>
              <w:pStyle w:val="TAC"/>
              <w:rPr>
                <w:sz w:val="14"/>
                <w:szCs w:val="14"/>
              </w:rPr>
            </w:pPr>
            <w:r w:rsidRPr="00DF5CF9">
              <w:rPr>
                <w:sz w:val="14"/>
                <w:szCs w:val="14"/>
              </w:rPr>
              <w:t>'95'</w:t>
            </w:r>
          </w:p>
          <w:p w:rsidR="00227DC0" w:rsidRPr="00DF5CF9" w:rsidRDefault="00EF54B2">
            <w:pPr>
              <w:pStyle w:val="TAC"/>
              <w:rPr>
                <w:sz w:val="14"/>
                <w:szCs w:val="14"/>
              </w:rPr>
            </w:pPr>
            <w:r w:rsidRPr="00DF5CF9">
              <w:rPr>
                <w:sz w:val="14"/>
                <w:szCs w:val="14"/>
              </w:rPr>
              <w:t>'95'</w:t>
            </w:r>
          </w:p>
        </w:tc>
        <w:tc>
          <w:tcPr>
            <w:tcW w:w="298"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00" w:type="dxa"/>
            <w:gridSpan w:val="2"/>
          </w:tcPr>
          <w:p w:rsidR="00227DC0" w:rsidRPr="00DF5CF9" w:rsidRDefault="00EF54B2">
            <w:pPr>
              <w:pStyle w:val="TAC"/>
              <w:rPr>
                <w:sz w:val="14"/>
                <w:szCs w:val="14"/>
              </w:rPr>
            </w:pPr>
            <w:r w:rsidRPr="00DF5CF9">
              <w:rPr>
                <w:sz w:val="14"/>
                <w:szCs w:val="14"/>
              </w:rPr>
              <w:t>'08'</w:t>
            </w:r>
          </w:p>
          <w:p w:rsidR="00227DC0" w:rsidRPr="00DF5CF9" w:rsidRDefault="00EF54B2">
            <w:pPr>
              <w:pStyle w:val="TAC"/>
              <w:rPr>
                <w:sz w:val="14"/>
                <w:szCs w:val="14"/>
              </w:rPr>
            </w:pPr>
            <w:r w:rsidRPr="00DF5CF9">
              <w:rPr>
                <w:sz w:val="14"/>
                <w:szCs w:val="14"/>
              </w:rPr>
              <w:t>'XX'</w:t>
            </w:r>
          </w:p>
        </w:tc>
        <w:tc>
          <w:tcPr>
            <w:tcW w:w="700" w:type="dxa"/>
            <w:gridSpan w:val="2"/>
          </w:tcPr>
          <w:p w:rsidR="00227DC0" w:rsidRPr="00DF5CF9" w:rsidRDefault="00EF54B2">
            <w:pPr>
              <w:pStyle w:val="TAC"/>
              <w:rPr>
                <w:sz w:val="14"/>
                <w:szCs w:val="14"/>
              </w:rPr>
            </w:pPr>
            <w:r w:rsidRPr="00DF5CF9">
              <w:rPr>
                <w:sz w:val="14"/>
                <w:szCs w:val="14"/>
              </w:rPr>
              <w:t>'A4'</w:t>
            </w:r>
          </w:p>
        </w:tc>
        <w:tc>
          <w:tcPr>
            <w:tcW w:w="300" w:type="dxa"/>
            <w:gridSpan w:val="2"/>
          </w:tcPr>
          <w:p w:rsidR="00227DC0" w:rsidRPr="00DF5CF9" w:rsidRDefault="00EF54B2">
            <w:pPr>
              <w:pStyle w:val="TAC"/>
              <w:rPr>
                <w:sz w:val="14"/>
                <w:szCs w:val="14"/>
              </w:rPr>
            </w:pPr>
            <w:r w:rsidRPr="00DF5CF9">
              <w:rPr>
                <w:sz w:val="14"/>
                <w:szCs w:val="14"/>
              </w:rPr>
              <w:t>'06'</w:t>
            </w:r>
          </w:p>
        </w:tc>
        <w:tc>
          <w:tcPr>
            <w:tcW w:w="500" w:type="dxa"/>
            <w:gridSpan w:val="2"/>
          </w:tcPr>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tc>
        <w:tc>
          <w:tcPr>
            <w:tcW w:w="30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400" w:type="dxa"/>
            <w:gridSpan w:val="2"/>
          </w:tcPr>
          <w:p w:rsidR="00227DC0" w:rsidRPr="00DF5CF9" w:rsidRDefault="00EF54B2">
            <w:pPr>
              <w:pStyle w:val="TAC"/>
              <w:rPr>
                <w:sz w:val="14"/>
                <w:szCs w:val="14"/>
              </w:rPr>
            </w:pPr>
            <w:r w:rsidRPr="00DF5CF9">
              <w:rPr>
                <w:sz w:val="14"/>
                <w:szCs w:val="14"/>
              </w:rPr>
              <w:t>'02'</w:t>
            </w:r>
          </w:p>
          <w:p w:rsidR="00227DC0" w:rsidRPr="00DF5CF9" w:rsidRDefault="00227DC0">
            <w:pPr>
              <w:pStyle w:val="TAC"/>
              <w:rPr>
                <w:sz w:val="14"/>
                <w:szCs w:val="14"/>
              </w:rPr>
            </w:pPr>
          </w:p>
          <w:p w:rsidR="00227DC0" w:rsidRPr="00DF5CF9" w:rsidRDefault="00227DC0">
            <w:pPr>
              <w:pStyle w:val="TAC"/>
              <w:rPr>
                <w:sz w:val="14"/>
                <w:szCs w:val="14"/>
              </w:rPr>
            </w:pPr>
          </w:p>
        </w:tc>
        <w:tc>
          <w:tcPr>
            <w:tcW w:w="900" w:type="dxa"/>
            <w:gridSpan w:val="2"/>
          </w:tcPr>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tc>
        <w:tc>
          <w:tcPr>
            <w:tcW w:w="50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868" w:type="dxa"/>
            <w:gridSpan w:val="2"/>
            <w:tcBorders>
              <w:right w:val="single" w:sz="4" w:space="0" w:color="auto"/>
            </w:tcBorders>
          </w:tcPr>
          <w:p w:rsidR="00227DC0" w:rsidRPr="00DF5CF9" w:rsidRDefault="00EF54B2">
            <w:pPr>
              <w:pStyle w:val="TAC"/>
              <w:rPr>
                <w:sz w:val="14"/>
                <w:szCs w:val="14"/>
              </w:rPr>
            </w:pPr>
            <w:r w:rsidRPr="00DF5CF9">
              <w:rPr>
                <w:sz w:val="14"/>
                <w:szCs w:val="14"/>
              </w:rPr>
              <w:t>'08'</w:t>
            </w:r>
          </w:p>
          <w:p w:rsidR="00227DC0" w:rsidRPr="00DF5CF9" w:rsidRDefault="00227DC0">
            <w:pPr>
              <w:pStyle w:val="TAC"/>
              <w:rPr>
                <w:sz w:val="14"/>
                <w:szCs w:val="14"/>
              </w:rPr>
            </w:pPr>
          </w:p>
        </w:tc>
      </w:tr>
      <w:tr w:rsidR="00227DC0" w:rsidRPr="00DF5CF9">
        <w:trPr>
          <w:jc w:val="center"/>
        </w:trPr>
        <w:tc>
          <w:tcPr>
            <w:tcW w:w="817" w:type="dxa"/>
          </w:tcPr>
          <w:p w:rsidR="00227DC0" w:rsidRPr="00DF5CF9" w:rsidRDefault="00EF54B2">
            <w:pPr>
              <w:pStyle w:val="TAC"/>
              <w:rPr>
                <w:sz w:val="14"/>
                <w:szCs w:val="14"/>
              </w:rPr>
            </w:pPr>
            <w:r w:rsidRPr="00DF5CF9">
              <w:rPr>
                <w:sz w:val="14"/>
                <w:szCs w:val="14"/>
              </w:rPr>
              <w:t>04</w:t>
            </w:r>
          </w:p>
        </w:tc>
        <w:tc>
          <w:tcPr>
            <w:tcW w:w="596" w:type="dxa"/>
            <w:gridSpan w:val="2"/>
          </w:tcPr>
          <w:p w:rsidR="00227DC0" w:rsidRPr="00DF5CF9" w:rsidRDefault="00EF54B2">
            <w:pPr>
              <w:pStyle w:val="TAC"/>
              <w:rPr>
                <w:sz w:val="14"/>
                <w:szCs w:val="14"/>
              </w:rPr>
            </w:pPr>
            <w:r w:rsidRPr="00DF5CF9">
              <w:rPr>
                <w:sz w:val="14"/>
                <w:szCs w:val="14"/>
              </w:rPr>
              <w:t>EF</w:t>
            </w:r>
          </w:p>
        </w:tc>
        <w:tc>
          <w:tcPr>
            <w:tcW w:w="931" w:type="dxa"/>
          </w:tcPr>
          <w:p w:rsidR="00227DC0" w:rsidRPr="00DF5CF9" w:rsidRDefault="00EF54B2">
            <w:pPr>
              <w:pStyle w:val="TAL"/>
              <w:rPr>
                <w:sz w:val="14"/>
                <w:szCs w:val="14"/>
              </w:rPr>
            </w:pPr>
            <w:r w:rsidRPr="00DF5CF9">
              <w:rPr>
                <w:sz w:val="14"/>
                <w:szCs w:val="14"/>
              </w:rPr>
              <w:t>READ/UPDATE</w:t>
            </w:r>
          </w:p>
          <w:p w:rsidR="00227DC0" w:rsidRPr="00DF5CF9" w:rsidRDefault="00EF54B2">
            <w:pPr>
              <w:pStyle w:val="TAL"/>
              <w:rPr>
                <w:sz w:val="14"/>
                <w:szCs w:val="14"/>
              </w:rPr>
            </w:pPr>
            <w:r w:rsidRPr="00DF5CF9">
              <w:rPr>
                <w:sz w:val="14"/>
                <w:szCs w:val="14"/>
              </w:rPr>
              <w:t>DEACTIVATE/</w:t>
            </w:r>
          </w:p>
          <w:p w:rsidR="00227DC0" w:rsidRPr="00DF5CF9" w:rsidRDefault="00EF54B2">
            <w:pPr>
              <w:pStyle w:val="TAL"/>
              <w:rPr>
                <w:sz w:val="14"/>
                <w:szCs w:val="14"/>
              </w:rPr>
            </w:pPr>
            <w:r w:rsidRPr="00DF5CF9">
              <w:rPr>
                <w:sz w:val="14"/>
                <w:szCs w:val="14"/>
              </w:rPr>
              <w:t>ACTIVATE</w:t>
            </w:r>
          </w:p>
        </w:tc>
        <w:tc>
          <w:tcPr>
            <w:tcW w:w="465" w:type="dxa"/>
          </w:tcPr>
          <w:p w:rsidR="00227DC0" w:rsidRPr="00DF5CF9" w:rsidRDefault="00EF54B2">
            <w:pPr>
              <w:pStyle w:val="TAC"/>
              <w:rPr>
                <w:sz w:val="14"/>
                <w:szCs w:val="14"/>
              </w:rPr>
            </w:pPr>
            <w:r w:rsidRPr="00DF5CF9">
              <w:rPr>
                <w:sz w:val="14"/>
                <w:szCs w:val="14"/>
              </w:rPr>
              <w:t>'80'</w:t>
            </w:r>
          </w:p>
          <w:p w:rsidR="00227DC0" w:rsidRPr="00DF5CF9" w:rsidRDefault="00EF54B2">
            <w:pPr>
              <w:pStyle w:val="TAC"/>
              <w:rPr>
                <w:sz w:val="14"/>
                <w:szCs w:val="14"/>
              </w:rPr>
            </w:pPr>
            <w:r w:rsidRPr="00DF5CF9">
              <w:rPr>
                <w:sz w:val="14"/>
                <w:szCs w:val="14"/>
              </w:rPr>
              <w:t>'80'</w:t>
            </w:r>
          </w:p>
          <w:p w:rsidR="00227DC0" w:rsidRPr="00DF5CF9" w:rsidRDefault="00227DC0">
            <w:pPr>
              <w:pStyle w:val="TAC"/>
              <w:rPr>
                <w:sz w:val="14"/>
                <w:szCs w:val="14"/>
              </w:rPr>
            </w:pPr>
          </w:p>
        </w:tc>
        <w:tc>
          <w:tcPr>
            <w:tcW w:w="424"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426" w:type="dxa"/>
          </w:tcPr>
          <w:p w:rsidR="00227DC0" w:rsidRPr="00DF5CF9" w:rsidRDefault="00EF54B2">
            <w:pPr>
              <w:pStyle w:val="TAC"/>
              <w:rPr>
                <w:sz w:val="14"/>
                <w:szCs w:val="14"/>
              </w:rPr>
            </w:pPr>
            <w:r w:rsidRPr="00DF5CF9">
              <w:rPr>
                <w:sz w:val="14"/>
                <w:szCs w:val="14"/>
              </w:rPr>
              <w:t>'03'</w:t>
            </w:r>
          </w:p>
          <w:p w:rsidR="00227DC0" w:rsidRPr="00DF5CF9" w:rsidRDefault="00EF54B2">
            <w:pPr>
              <w:pStyle w:val="TAC"/>
              <w:rPr>
                <w:sz w:val="14"/>
                <w:szCs w:val="14"/>
              </w:rPr>
            </w:pPr>
            <w:r w:rsidRPr="00DF5CF9">
              <w:rPr>
                <w:sz w:val="14"/>
                <w:szCs w:val="14"/>
              </w:rPr>
              <w:t>'18'</w:t>
            </w:r>
          </w:p>
          <w:p w:rsidR="00227DC0" w:rsidRPr="00DF5CF9" w:rsidRDefault="00227DC0">
            <w:pPr>
              <w:pStyle w:val="TAC"/>
              <w:rPr>
                <w:sz w:val="14"/>
                <w:szCs w:val="14"/>
              </w:rPr>
            </w:pPr>
          </w:p>
        </w:tc>
        <w:tc>
          <w:tcPr>
            <w:tcW w:w="874" w:type="dxa"/>
          </w:tcPr>
          <w:p w:rsidR="00227DC0" w:rsidRPr="00DF5CF9" w:rsidRDefault="00EF54B2">
            <w:pPr>
              <w:pStyle w:val="TAC"/>
              <w:rPr>
                <w:sz w:val="14"/>
                <w:szCs w:val="14"/>
              </w:rPr>
            </w:pPr>
            <w:r w:rsidRPr="00DF5CF9">
              <w:rPr>
                <w:sz w:val="14"/>
                <w:szCs w:val="14"/>
              </w:rPr>
              <w:t>'A0'</w:t>
            </w:r>
          </w:p>
          <w:p w:rsidR="00227DC0" w:rsidRPr="00DF5CF9" w:rsidRDefault="00EF54B2">
            <w:pPr>
              <w:pStyle w:val="TAC"/>
              <w:rPr>
                <w:sz w:val="14"/>
                <w:szCs w:val="14"/>
              </w:rPr>
            </w:pPr>
            <w:r w:rsidRPr="00DF5CF9">
              <w:rPr>
                <w:sz w:val="14"/>
                <w:szCs w:val="14"/>
              </w:rPr>
              <w:t>'A4'</w:t>
            </w:r>
          </w:p>
          <w:p w:rsidR="00227DC0" w:rsidRPr="00DF5CF9" w:rsidRDefault="00227DC0">
            <w:pPr>
              <w:pStyle w:val="TAC"/>
              <w:rPr>
                <w:sz w:val="14"/>
                <w:szCs w:val="14"/>
              </w:rPr>
            </w:pPr>
          </w:p>
        </w:tc>
        <w:tc>
          <w:tcPr>
            <w:tcW w:w="1814" w:type="dxa"/>
          </w:tcPr>
          <w:p w:rsidR="00227DC0" w:rsidRPr="00DF5CF9" w:rsidRDefault="00EF54B2">
            <w:pPr>
              <w:pStyle w:val="TAL"/>
              <w:rPr>
                <w:sz w:val="14"/>
                <w:szCs w:val="14"/>
              </w:rPr>
            </w:pPr>
            <w:r w:rsidRPr="00DF5CF9">
              <w:rPr>
                <w:sz w:val="14"/>
                <w:szCs w:val="14"/>
              </w:rPr>
              <w:t>PIN Appl 1 global OR PIN Appl 2</w:t>
            </w:r>
          </w:p>
          <w:p w:rsidR="00227DC0" w:rsidRPr="00DF5CF9" w:rsidRDefault="00EF54B2">
            <w:pPr>
              <w:pStyle w:val="TAL"/>
              <w:rPr>
                <w:sz w:val="14"/>
                <w:szCs w:val="14"/>
              </w:rPr>
            </w:pPr>
            <w:r w:rsidRPr="00DF5CF9">
              <w:rPr>
                <w:sz w:val="14"/>
                <w:szCs w:val="14"/>
              </w:rPr>
              <w:t>Level 5</w:t>
            </w:r>
          </w:p>
          <w:p w:rsidR="00227DC0" w:rsidRPr="00DF5CF9" w:rsidRDefault="00227DC0">
            <w:pPr>
              <w:pStyle w:val="TAL"/>
              <w:rPr>
                <w:sz w:val="14"/>
                <w:szCs w:val="14"/>
              </w:rPr>
            </w:pPr>
          </w:p>
        </w:tc>
        <w:tc>
          <w:tcPr>
            <w:tcW w:w="390" w:type="dxa"/>
          </w:tcPr>
          <w:p w:rsidR="00227DC0" w:rsidRPr="00DF5CF9" w:rsidRDefault="00EF54B2">
            <w:pPr>
              <w:pStyle w:val="TAC"/>
              <w:rPr>
                <w:sz w:val="14"/>
                <w:szCs w:val="14"/>
              </w:rPr>
            </w:pPr>
            <w:r w:rsidRPr="00DF5CF9">
              <w:rPr>
                <w:sz w:val="14"/>
                <w:szCs w:val="14"/>
              </w:rPr>
              <w:t>'10'</w:t>
            </w:r>
          </w:p>
          <w:p w:rsidR="00227DC0" w:rsidRPr="00DF5CF9" w:rsidRDefault="00EF54B2">
            <w:pPr>
              <w:pStyle w:val="TAC"/>
              <w:rPr>
                <w:sz w:val="14"/>
                <w:szCs w:val="14"/>
              </w:rPr>
            </w:pPr>
            <w:r w:rsidRPr="00DF5CF9">
              <w:rPr>
                <w:sz w:val="14"/>
                <w:szCs w:val="14"/>
              </w:rPr>
              <w:t>'06'</w:t>
            </w:r>
          </w:p>
          <w:p w:rsidR="00227DC0" w:rsidRPr="00DF5CF9" w:rsidRDefault="00227DC0">
            <w:pPr>
              <w:pStyle w:val="TAC"/>
              <w:rPr>
                <w:sz w:val="14"/>
                <w:szCs w:val="14"/>
              </w:rPr>
            </w:pPr>
          </w:p>
        </w:tc>
        <w:tc>
          <w:tcPr>
            <w:tcW w:w="580" w:type="dxa"/>
          </w:tcPr>
          <w:p w:rsidR="00227DC0" w:rsidRPr="00DF5CF9" w:rsidRDefault="00EF54B2">
            <w:pPr>
              <w:pStyle w:val="TAC"/>
              <w:rPr>
                <w:sz w:val="14"/>
                <w:szCs w:val="14"/>
              </w:rPr>
            </w:pPr>
            <w:r w:rsidRPr="00DF5CF9">
              <w:rPr>
                <w:sz w:val="14"/>
                <w:szCs w:val="14"/>
              </w:rPr>
              <w:t>'A4'</w:t>
            </w:r>
          </w:p>
        </w:tc>
        <w:tc>
          <w:tcPr>
            <w:tcW w:w="433" w:type="dxa"/>
            <w:gridSpan w:val="2"/>
          </w:tcPr>
          <w:p w:rsidR="00227DC0" w:rsidRPr="00DF5CF9" w:rsidRDefault="00227DC0">
            <w:pPr>
              <w:pStyle w:val="TAC"/>
              <w:rPr>
                <w:sz w:val="14"/>
                <w:szCs w:val="14"/>
              </w:rPr>
            </w:pPr>
          </w:p>
        </w:tc>
        <w:tc>
          <w:tcPr>
            <w:tcW w:w="460" w:type="dxa"/>
          </w:tcPr>
          <w:p w:rsidR="00227DC0" w:rsidRPr="00DF5CF9" w:rsidRDefault="00EF54B2">
            <w:pPr>
              <w:pStyle w:val="TAC"/>
              <w:rPr>
                <w:sz w:val="14"/>
                <w:szCs w:val="14"/>
              </w:rPr>
            </w:pPr>
            <w:r w:rsidRPr="00DF5CF9">
              <w:rPr>
                <w:sz w:val="14"/>
                <w:szCs w:val="14"/>
              </w:rPr>
              <w:t>'83'</w:t>
            </w:r>
          </w:p>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tc>
        <w:tc>
          <w:tcPr>
            <w:tcW w:w="390" w:type="dxa"/>
            <w:gridSpan w:val="2"/>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461"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'0Z'</w:t>
            </w:r>
          </w:p>
          <w:p w:rsidR="00227DC0" w:rsidRPr="00DF5CF9" w:rsidRDefault="00227DC0">
            <w:pPr>
              <w:pStyle w:val="TAC"/>
              <w:rPr>
                <w:sz w:val="14"/>
                <w:szCs w:val="14"/>
              </w:rPr>
            </w:pPr>
          </w:p>
        </w:tc>
        <w:tc>
          <w:tcPr>
            <w:tcW w:w="858" w:type="dxa"/>
          </w:tcPr>
          <w:p w:rsidR="00227DC0" w:rsidRPr="00DF5CF9" w:rsidRDefault="00EF54B2">
            <w:pPr>
              <w:pStyle w:val="TAC"/>
              <w:rPr>
                <w:sz w:val="14"/>
                <w:szCs w:val="14"/>
              </w:rPr>
            </w:pPr>
            <w:r w:rsidRPr="00DF5CF9">
              <w:rPr>
                <w:sz w:val="14"/>
                <w:szCs w:val="14"/>
              </w:rPr>
              <w:t>'95'</w:t>
            </w:r>
          </w:p>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tc>
        <w:tc>
          <w:tcPr>
            <w:tcW w:w="298"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tc>
        <w:tc>
          <w:tcPr>
            <w:tcW w:w="400" w:type="dxa"/>
            <w:gridSpan w:val="2"/>
          </w:tcPr>
          <w:p w:rsidR="00227DC0" w:rsidRPr="00DF5CF9" w:rsidRDefault="00EF54B2">
            <w:pPr>
              <w:pStyle w:val="TAC"/>
              <w:rPr>
                <w:sz w:val="14"/>
                <w:szCs w:val="14"/>
              </w:rPr>
            </w:pPr>
            <w:r w:rsidRPr="00DF5CF9">
              <w:rPr>
                <w:sz w:val="14"/>
                <w:szCs w:val="14"/>
              </w:rPr>
              <w:t>'08'</w:t>
            </w:r>
          </w:p>
          <w:p w:rsidR="00227DC0" w:rsidRPr="00DF5CF9" w:rsidRDefault="00EF54B2">
            <w:pPr>
              <w:pStyle w:val="TAC"/>
              <w:rPr>
                <w:sz w:val="14"/>
                <w:szCs w:val="14"/>
              </w:rPr>
            </w:pPr>
            <w:r w:rsidRPr="00DF5CF9">
              <w:rPr>
                <w:sz w:val="14"/>
                <w:szCs w:val="14"/>
              </w:rPr>
              <w:t>'XX'</w:t>
            </w:r>
          </w:p>
          <w:p w:rsidR="00227DC0" w:rsidRPr="00DF5CF9" w:rsidRDefault="00227DC0">
            <w:pPr>
              <w:pStyle w:val="TAC"/>
              <w:rPr>
                <w:sz w:val="14"/>
                <w:szCs w:val="14"/>
              </w:rPr>
            </w:pPr>
          </w:p>
        </w:tc>
        <w:tc>
          <w:tcPr>
            <w:tcW w:w="700" w:type="dxa"/>
            <w:gridSpan w:val="2"/>
          </w:tcPr>
          <w:p w:rsidR="00227DC0" w:rsidRPr="00DF5CF9" w:rsidRDefault="00EF54B2">
            <w:pPr>
              <w:pStyle w:val="TAC"/>
              <w:rPr>
                <w:sz w:val="14"/>
                <w:szCs w:val="14"/>
              </w:rPr>
            </w:pPr>
            <w:r w:rsidRPr="00DF5CF9">
              <w:rPr>
                <w:sz w:val="14"/>
                <w:szCs w:val="14"/>
              </w:rPr>
              <w:t>'A4'</w:t>
            </w:r>
          </w:p>
        </w:tc>
        <w:tc>
          <w:tcPr>
            <w:tcW w:w="300" w:type="dxa"/>
            <w:gridSpan w:val="2"/>
          </w:tcPr>
          <w:p w:rsidR="00227DC0" w:rsidRPr="00DF5CF9" w:rsidRDefault="00EF54B2">
            <w:pPr>
              <w:pStyle w:val="TAC"/>
              <w:rPr>
                <w:sz w:val="14"/>
                <w:szCs w:val="14"/>
              </w:rPr>
            </w:pPr>
            <w:r w:rsidRPr="00DF5CF9">
              <w:rPr>
                <w:sz w:val="14"/>
                <w:szCs w:val="14"/>
              </w:rPr>
              <w:t>'06'</w:t>
            </w:r>
          </w:p>
        </w:tc>
        <w:tc>
          <w:tcPr>
            <w:tcW w:w="500" w:type="dxa"/>
            <w:gridSpan w:val="2"/>
          </w:tcPr>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p w:rsidR="00227DC0" w:rsidRPr="00DF5CF9" w:rsidRDefault="00227DC0">
            <w:pPr>
              <w:pStyle w:val="TAC"/>
              <w:rPr>
                <w:sz w:val="14"/>
                <w:szCs w:val="14"/>
              </w:rPr>
            </w:pPr>
          </w:p>
        </w:tc>
        <w:tc>
          <w:tcPr>
            <w:tcW w:w="30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400" w:type="dxa"/>
            <w:gridSpan w:val="2"/>
          </w:tcPr>
          <w:p w:rsidR="00227DC0" w:rsidRPr="00DF5CF9" w:rsidRDefault="00EF54B2">
            <w:pPr>
              <w:pStyle w:val="TAC"/>
              <w:rPr>
                <w:sz w:val="14"/>
                <w:szCs w:val="14"/>
              </w:rPr>
            </w:pPr>
            <w:r w:rsidRPr="00DF5CF9">
              <w:rPr>
                <w:sz w:val="14"/>
                <w:szCs w:val="14"/>
              </w:rPr>
              <w:t>'02'</w:t>
            </w:r>
          </w:p>
          <w:p w:rsidR="00227DC0" w:rsidRPr="00DF5CF9" w:rsidRDefault="00227DC0">
            <w:pPr>
              <w:pStyle w:val="TAC"/>
              <w:rPr>
                <w:sz w:val="14"/>
                <w:szCs w:val="14"/>
              </w:rPr>
            </w:pPr>
          </w:p>
          <w:p w:rsidR="00227DC0" w:rsidRPr="00DF5CF9" w:rsidRDefault="00227DC0">
            <w:pPr>
              <w:pStyle w:val="TAC"/>
              <w:rPr>
                <w:sz w:val="14"/>
                <w:szCs w:val="14"/>
              </w:rPr>
            </w:pPr>
          </w:p>
        </w:tc>
        <w:tc>
          <w:tcPr>
            <w:tcW w:w="900" w:type="dxa"/>
            <w:gridSpan w:val="2"/>
          </w:tcPr>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p w:rsidR="00227DC0" w:rsidRPr="00DF5CF9" w:rsidRDefault="00227DC0">
            <w:pPr>
              <w:pStyle w:val="TAC"/>
              <w:rPr>
                <w:sz w:val="14"/>
                <w:szCs w:val="14"/>
              </w:rPr>
            </w:pPr>
          </w:p>
        </w:tc>
        <w:tc>
          <w:tcPr>
            <w:tcW w:w="50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868" w:type="dxa"/>
            <w:gridSpan w:val="2"/>
            <w:tcBorders>
              <w:right w:val="single" w:sz="4" w:space="0" w:color="auto"/>
            </w:tcBorders>
          </w:tcPr>
          <w:p w:rsidR="00227DC0" w:rsidRPr="00DF5CF9" w:rsidRDefault="00EF54B2">
            <w:pPr>
              <w:pStyle w:val="TAC"/>
              <w:rPr>
                <w:sz w:val="14"/>
                <w:szCs w:val="14"/>
              </w:rPr>
            </w:pPr>
            <w:r w:rsidRPr="00DF5CF9">
              <w:rPr>
                <w:sz w:val="14"/>
                <w:szCs w:val="14"/>
              </w:rPr>
              <w:t>'08'</w:t>
            </w:r>
          </w:p>
          <w:p w:rsidR="00227DC0" w:rsidRPr="00DF5CF9" w:rsidRDefault="00227DC0">
            <w:pPr>
              <w:pStyle w:val="TAC"/>
              <w:rPr>
                <w:sz w:val="14"/>
                <w:szCs w:val="14"/>
              </w:rPr>
            </w:pPr>
          </w:p>
          <w:p w:rsidR="00227DC0" w:rsidRPr="00DF5CF9" w:rsidRDefault="00227DC0">
            <w:pPr>
              <w:pStyle w:val="TAC"/>
              <w:rPr>
                <w:sz w:val="14"/>
                <w:szCs w:val="14"/>
              </w:rPr>
            </w:pPr>
          </w:p>
        </w:tc>
      </w:tr>
      <w:tr w:rsidR="00227DC0" w:rsidRPr="00DF5CF9">
        <w:trPr>
          <w:jc w:val="center"/>
        </w:trPr>
        <w:tc>
          <w:tcPr>
            <w:tcW w:w="817" w:type="dxa"/>
          </w:tcPr>
          <w:p w:rsidR="00227DC0" w:rsidRPr="00DF5CF9" w:rsidRDefault="00EF54B2">
            <w:pPr>
              <w:pStyle w:val="TAC"/>
              <w:rPr>
                <w:sz w:val="14"/>
                <w:szCs w:val="14"/>
              </w:rPr>
            </w:pPr>
            <w:r w:rsidRPr="00DF5CF9">
              <w:rPr>
                <w:sz w:val="14"/>
                <w:szCs w:val="14"/>
              </w:rPr>
              <w:t>05</w:t>
            </w:r>
          </w:p>
        </w:tc>
        <w:tc>
          <w:tcPr>
            <w:tcW w:w="596" w:type="dxa"/>
            <w:gridSpan w:val="2"/>
          </w:tcPr>
          <w:p w:rsidR="00227DC0" w:rsidRPr="00DF5CF9" w:rsidRDefault="00EF54B2">
            <w:pPr>
              <w:pStyle w:val="TAC"/>
              <w:rPr>
                <w:sz w:val="14"/>
                <w:szCs w:val="14"/>
              </w:rPr>
            </w:pPr>
            <w:r w:rsidRPr="00DF5CF9">
              <w:rPr>
                <w:sz w:val="14"/>
                <w:szCs w:val="14"/>
              </w:rPr>
              <w:t>EF</w:t>
            </w:r>
          </w:p>
        </w:tc>
        <w:tc>
          <w:tcPr>
            <w:tcW w:w="931" w:type="dxa"/>
          </w:tcPr>
          <w:p w:rsidR="00227DC0" w:rsidRPr="00DF5CF9" w:rsidRDefault="00EF54B2">
            <w:pPr>
              <w:pStyle w:val="TAL"/>
              <w:rPr>
                <w:sz w:val="14"/>
                <w:szCs w:val="14"/>
              </w:rPr>
            </w:pPr>
            <w:r w:rsidRPr="00DF5CF9">
              <w:rPr>
                <w:sz w:val="14"/>
                <w:szCs w:val="14"/>
              </w:rPr>
              <w:t>READ</w:t>
            </w:r>
          </w:p>
          <w:p w:rsidR="00227DC0" w:rsidRPr="00DF5CF9" w:rsidRDefault="00EF54B2">
            <w:pPr>
              <w:pStyle w:val="TAL"/>
              <w:rPr>
                <w:sz w:val="14"/>
                <w:szCs w:val="14"/>
              </w:rPr>
            </w:pPr>
            <w:r w:rsidRPr="00DF5CF9">
              <w:rPr>
                <w:sz w:val="14"/>
                <w:szCs w:val="14"/>
              </w:rPr>
              <w:t>UPDATE/</w:t>
            </w:r>
          </w:p>
          <w:p w:rsidR="00227DC0" w:rsidRPr="00DF5CF9" w:rsidRDefault="00EF54B2">
            <w:pPr>
              <w:pStyle w:val="TAL"/>
              <w:rPr>
                <w:sz w:val="14"/>
                <w:szCs w:val="14"/>
              </w:rPr>
            </w:pPr>
            <w:r w:rsidRPr="00DF5CF9">
              <w:rPr>
                <w:sz w:val="14"/>
                <w:szCs w:val="14"/>
              </w:rPr>
              <w:t>DEACTIVATE/</w:t>
            </w:r>
          </w:p>
          <w:p w:rsidR="00227DC0" w:rsidRPr="00DF5CF9" w:rsidRDefault="00EF54B2">
            <w:pPr>
              <w:pStyle w:val="TAL"/>
              <w:rPr>
                <w:sz w:val="14"/>
                <w:szCs w:val="14"/>
              </w:rPr>
            </w:pPr>
            <w:r w:rsidRPr="00DF5CF9">
              <w:rPr>
                <w:sz w:val="14"/>
                <w:szCs w:val="14"/>
              </w:rPr>
              <w:t>ACTIVATE</w:t>
            </w:r>
          </w:p>
        </w:tc>
        <w:tc>
          <w:tcPr>
            <w:tcW w:w="465" w:type="dxa"/>
          </w:tcPr>
          <w:p w:rsidR="00227DC0" w:rsidRPr="00DF5CF9" w:rsidRDefault="00EF54B2">
            <w:pPr>
              <w:pStyle w:val="TAC"/>
              <w:rPr>
                <w:sz w:val="14"/>
                <w:szCs w:val="14"/>
              </w:rPr>
            </w:pPr>
            <w:r w:rsidRPr="00DF5CF9">
              <w:rPr>
                <w:sz w:val="14"/>
                <w:szCs w:val="14"/>
              </w:rPr>
              <w:t>'80'</w:t>
            </w:r>
          </w:p>
          <w:p w:rsidR="00227DC0" w:rsidRPr="00DF5CF9" w:rsidRDefault="00EF54B2">
            <w:pPr>
              <w:pStyle w:val="TAC"/>
              <w:rPr>
                <w:sz w:val="14"/>
                <w:szCs w:val="14"/>
              </w:rPr>
            </w:pPr>
            <w:r w:rsidRPr="00DF5CF9">
              <w:rPr>
                <w:sz w:val="14"/>
                <w:szCs w:val="14"/>
              </w:rPr>
              <w:t>'80'</w:t>
            </w:r>
          </w:p>
        </w:tc>
        <w:tc>
          <w:tcPr>
            <w:tcW w:w="424"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'01'</w:t>
            </w:r>
          </w:p>
        </w:tc>
        <w:tc>
          <w:tcPr>
            <w:tcW w:w="426" w:type="dxa"/>
          </w:tcPr>
          <w:p w:rsidR="00227DC0" w:rsidRPr="00DF5CF9" w:rsidRDefault="00EF54B2">
            <w:pPr>
              <w:pStyle w:val="TAC"/>
              <w:rPr>
                <w:sz w:val="14"/>
                <w:szCs w:val="14"/>
              </w:rPr>
            </w:pPr>
            <w:r w:rsidRPr="00DF5CF9">
              <w:rPr>
                <w:sz w:val="14"/>
                <w:szCs w:val="14"/>
              </w:rPr>
              <w:t>'01'</w:t>
            </w:r>
          </w:p>
          <w:p w:rsidR="00227DC0" w:rsidRPr="00DF5CF9" w:rsidRDefault="00EF54B2">
            <w:pPr>
              <w:pStyle w:val="TAC"/>
              <w:rPr>
                <w:sz w:val="14"/>
                <w:szCs w:val="14"/>
              </w:rPr>
            </w:pPr>
            <w:r w:rsidRPr="00DF5CF9">
              <w:rPr>
                <w:sz w:val="14"/>
                <w:szCs w:val="14"/>
              </w:rPr>
              <w:t>'1A''</w:t>
            </w:r>
          </w:p>
        </w:tc>
        <w:tc>
          <w:tcPr>
            <w:tcW w:w="874" w:type="dxa"/>
          </w:tcPr>
          <w:p w:rsidR="00227DC0" w:rsidRPr="00DF5CF9" w:rsidRDefault="00EF54B2">
            <w:pPr>
              <w:pStyle w:val="TAC"/>
              <w:rPr>
                <w:sz w:val="14"/>
                <w:szCs w:val="14"/>
              </w:rPr>
            </w:pPr>
            <w:r w:rsidRPr="00DF5CF9">
              <w:rPr>
                <w:sz w:val="14"/>
                <w:szCs w:val="14"/>
              </w:rPr>
              <w:t>'90'</w:t>
            </w:r>
          </w:p>
          <w:p w:rsidR="00227DC0" w:rsidRPr="00DF5CF9" w:rsidRDefault="00EF54B2">
            <w:pPr>
              <w:pStyle w:val="TAC"/>
              <w:rPr>
                <w:sz w:val="14"/>
                <w:szCs w:val="14"/>
              </w:rPr>
            </w:pPr>
            <w:r w:rsidRPr="00DF5CF9">
              <w:rPr>
                <w:sz w:val="14"/>
                <w:szCs w:val="14"/>
              </w:rPr>
              <w:t>'A4'</w:t>
            </w:r>
          </w:p>
        </w:tc>
        <w:tc>
          <w:tcPr>
            <w:tcW w:w="1814" w:type="dxa"/>
          </w:tcPr>
          <w:p w:rsidR="00227DC0" w:rsidRPr="00DF5CF9" w:rsidRDefault="00EF54B2">
            <w:pPr>
              <w:pStyle w:val="TAL"/>
              <w:rPr>
                <w:sz w:val="14"/>
                <w:szCs w:val="14"/>
              </w:rPr>
            </w:pPr>
            <w:r w:rsidRPr="00DF5CF9">
              <w:rPr>
                <w:sz w:val="14"/>
                <w:szCs w:val="14"/>
              </w:rPr>
              <w:t>ALW</w:t>
            </w:r>
          </w:p>
          <w:p w:rsidR="00227DC0" w:rsidRPr="00DF5CF9" w:rsidRDefault="00EF54B2">
            <w:pPr>
              <w:pStyle w:val="TAL"/>
              <w:rPr>
                <w:sz w:val="14"/>
                <w:szCs w:val="14"/>
              </w:rPr>
            </w:pPr>
            <w:r w:rsidRPr="00DF5CF9">
              <w:rPr>
                <w:sz w:val="14"/>
                <w:szCs w:val="14"/>
              </w:rPr>
              <w:t>Level 5</w:t>
            </w:r>
          </w:p>
        </w:tc>
        <w:tc>
          <w:tcPr>
            <w:tcW w:w="390" w:type="dxa"/>
          </w:tcPr>
          <w:p w:rsidR="00227DC0" w:rsidRPr="00DF5CF9" w:rsidRDefault="00EF54B2">
            <w:pPr>
              <w:pStyle w:val="TAC"/>
              <w:rPr>
                <w:sz w:val="14"/>
                <w:szCs w:val="14"/>
              </w:rPr>
            </w:pPr>
            <w:r w:rsidRPr="00DF5CF9">
              <w:rPr>
                <w:sz w:val="14"/>
                <w:szCs w:val="14"/>
              </w:rPr>
              <w:t>'00'</w:t>
            </w:r>
          </w:p>
          <w:p w:rsidR="00227DC0" w:rsidRPr="00DF5CF9" w:rsidRDefault="00EF54B2">
            <w:pPr>
              <w:pStyle w:val="TAC"/>
              <w:rPr>
                <w:sz w:val="14"/>
                <w:szCs w:val="14"/>
              </w:rPr>
            </w:pPr>
            <w:r w:rsidRPr="00DF5CF9">
              <w:rPr>
                <w:sz w:val="14"/>
                <w:szCs w:val="14"/>
              </w:rPr>
              <w:t>'06'</w:t>
            </w:r>
          </w:p>
        </w:tc>
        <w:tc>
          <w:tcPr>
            <w:tcW w:w="580" w:type="dxa"/>
          </w:tcPr>
          <w:p w:rsidR="00227DC0" w:rsidRPr="00DF5CF9" w:rsidRDefault="00227DC0">
            <w:pPr>
              <w:pStyle w:val="TAC"/>
              <w:rPr>
                <w:sz w:val="14"/>
                <w:szCs w:val="14"/>
              </w:rPr>
            </w:pPr>
          </w:p>
          <w:p w:rsidR="00227DC0" w:rsidRPr="00DF5CF9" w:rsidRDefault="00227DC0">
            <w:pPr>
              <w:pStyle w:val="TAC"/>
              <w:rPr>
                <w:sz w:val="14"/>
                <w:szCs w:val="14"/>
              </w:rPr>
            </w:pPr>
          </w:p>
        </w:tc>
        <w:tc>
          <w:tcPr>
            <w:tcW w:w="433" w:type="dxa"/>
            <w:gridSpan w:val="2"/>
          </w:tcPr>
          <w:p w:rsidR="00227DC0" w:rsidRPr="00DF5CF9" w:rsidRDefault="00227DC0">
            <w:pPr>
              <w:pStyle w:val="TAC"/>
              <w:rPr>
                <w:sz w:val="14"/>
                <w:szCs w:val="14"/>
              </w:rPr>
            </w:pPr>
          </w:p>
        </w:tc>
        <w:tc>
          <w:tcPr>
            <w:tcW w:w="460"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'83'</w:t>
            </w:r>
          </w:p>
        </w:tc>
        <w:tc>
          <w:tcPr>
            <w:tcW w:w="39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tc>
        <w:tc>
          <w:tcPr>
            <w:tcW w:w="461"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'0Z'</w:t>
            </w:r>
          </w:p>
          <w:p w:rsidR="00227DC0" w:rsidRPr="00DF5CF9" w:rsidRDefault="00227DC0">
            <w:pPr>
              <w:pStyle w:val="TAC"/>
              <w:rPr>
                <w:sz w:val="14"/>
                <w:szCs w:val="14"/>
              </w:rPr>
            </w:pPr>
          </w:p>
        </w:tc>
        <w:tc>
          <w:tcPr>
            <w:tcW w:w="858"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'95'</w:t>
            </w:r>
          </w:p>
        </w:tc>
        <w:tc>
          <w:tcPr>
            <w:tcW w:w="298" w:type="dxa"/>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tc>
        <w:tc>
          <w:tcPr>
            <w:tcW w:w="400" w:type="dxa"/>
            <w:gridSpan w:val="2"/>
          </w:tcPr>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'XX'</w:t>
            </w:r>
          </w:p>
        </w:tc>
        <w:tc>
          <w:tcPr>
            <w:tcW w:w="700" w:type="dxa"/>
            <w:gridSpan w:val="2"/>
          </w:tcPr>
          <w:p w:rsidR="00227DC0" w:rsidRPr="00DF5CF9" w:rsidRDefault="00227DC0">
            <w:pPr>
              <w:pStyle w:val="TAC"/>
              <w:rPr>
                <w:sz w:val="14"/>
                <w:szCs w:val="14"/>
              </w:rPr>
            </w:pPr>
          </w:p>
        </w:tc>
        <w:tc>
          <w:tcPr>
            <w:tcW w:w="300" w:type="dxa"/>
            <w:gridSpan w:val="2"/>
          </w:tcPr>
          <w:p w:rsidR="00227DC0" w:rsidRPr="00DF5CF9" w:rsidRDefault="00227DC0">
            <w:pPr>
              <w:pStyle w:val="TAC"/>
              <w:rPr>
                <w:sz w:val="14"/>
                <w:szCs w:val="14"/>
              </w:rPr>
            </w:pPr>
          </w:p>
        </w:tc>
        <w:tc>
          <w:tcPr>
            <w:tcW w:w="500" w:type="dxa"/>
            <w:gridSpan w:val="2"/>
          </w:tcPr>
          <w:p w:rsidR="00227DC0" w:rsidRPr="00DF5CF9" w:rsidRDefault="00227DC0">
            <w:pPr>
              <w:pStyle w:val="TAC"/>
              <w:rPr>
                <w:sz w:val="14"/>
                <w:szCs w:val="14"/>
              </w:rPr>
            </w:pPr>
          </w:p>
          <w:p w:rsidR="00227DC0" w:rsidRPr="00DF5CF9" w:rsidRDefault="00227DC0">
            <w:pPr>
              <w:pStyle w:val="TAC"/>
              <w:rPr>
                <w:sz w:val="14"/>
                <w:szCs w:val="14"/>
              </w:rPr>
            </w:pPr>
          </w:p>
        </w:tc>
        <w:tc>
          <w:tcPr>
            <w:tcW w:w="300" w:type="dxa"/>
            <w:gridSpan w:val="2"/>
          </w:tcPr>
          <w:p w:rsidR="00227DC0" w:rsidRPr="00DF5CF9" w:rsidRDefault="00227DC0">
            <w:pPr>
              <w:pStyle w:val="TAC"/>
              <w:rPr>
                <w:sz w:val="14"/>
                <w:szCs w:val="14"/>
              </w:rPr>
            </w:pPr>
          </w:p>
          <w:p w:rsidR="00227DC0" w:rsidRPr="00DF5CF9" w:rsidRDefault="00227DC0">
            <w:pPr>
              <w:pStyle w:val="TAC"/>
              <w:rPr>
                <w:sz w:val="14"/>
                <w:szCs w:val="14"/>
              </w:rPr>
            </w:pPr>
          </w:p>
        </w:tc>
        <w:tc>
          <w:tcPr>
            <w:tcW w:w="400" w:type="dxa"/>
            <w:gridSpan w:val="2"/>
          </w:tcPr>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227DC0">
            <w:pPr>
              <w:pStyle w:val="TAC"/>
              <w:rPr>
                <w:sz w:val="14"/>
                <w:szCs w:val="14"/>
              </w:rPr>
            </w:pPr>
          </w:p>
        </w:tc>
        <w:tc>
          <w:tcPr>
            <w:tcW w:w="900" w:type="dxa"/>
            <w:gridSpan w:val="2"/>
          </w:tcPr>
          <w:p w:rsidR="00227DC0" w:rsidRPr="00DF5CF9" w:rsidRDefault="00227DC0">
            <w:pPr>
              <w:pStyle w:val="TAC"/>
              <w:rPr>
                <w:sz w:val="14"/>
                <w:szCs w:val="14"/>
              </w:rPr>
            </w:pPr>
          </w:p>
        </w:tc>
        <w:tc>
          <w:tcPr>
            <w:tcW w:w="500" w:type="dxa"/>
            <w:gridSpan w:val="2"/>
          </w:tcPr>
          <w:p w:rsidR="00227DC0" w:rsidRPr="00DF5CF9" w:rsidRDefault="00227DC0">
            <w:pPr>
              <w:pStyle w:val="TAC"/>
              <w:rPr>
                <w:sz w:val="14"/>
                <w:szCs w:val="14"/>
              </w:rPr>
            </w:pPr>
          </w:p>
        </w:tc>
        <w:tc>
          <w:tcPr>
            <w:tcW w:w="868" w:type="dxa"/>
            <w:gridSpan w:val="2"/>
            <w:tcBorders>
              <w:right w:val="single" w:sz="4" w:space="0" w:color="auto"/>
            </w:tcBorders>
          </w:tcPr>
          <w:p w:rsidR="00227DC0" w:rsidRPr="00DF5CF9" w:rsidRDefault="00227DC0">
            <w:pPr>
              <w:pStyle w:val="TAC"/>
              <w:rPr>
                <w:sz w:val="14"/>
                <w:szCs w:val="14"/>
              </w:rPr>
            </w:pPr>
          </w:p>
          <w:p w:rsidR="00227DC0" w:rsidRPr="00DF5CF9" w:rsidRDefault="00227DC0">
            <w:pPr>
              <w:pStyle w:val="TAC"/>
              <w:rPr>
                <w:sz w:val="14"/>
                <w:szCs w:val="14"/>
              </w:rPr>
            </w:pPr>
          </w:p>
        </w:tc>
      </w:tr>
      <w:tr w:rsidR="00227DC0" w:rsidRPr="00DF5CF9">
        <w:trPr>
          <w:jc w:val="center"/>
        </w:trPr>
        <w:tc>
          <w:tcPr>
            <w:tcW w:w="817" w:type="dxa"/>
          </w:tcPr>
          <w:p w:rsidR="00227DC0" w:rsidRPr="00DF5CF9" w:rsidRDefault="00EF54B2">
            <w:pPr>
              <w:pStyle w:val="TAC"/>
              <w:rPr>
                <w:sz w:val="14"/>
                <w:szCs w:val="14"/>
              </w:rPr>
            </w:pPr>
            <w:r w:rsidRPr="00DF5CF9">
              <w:rPr>
                <w:sz w:val="14"/>
                <w:szCs w:val="14"/>
              </w:rPr>
              <w:t>06</w:t>
            </w:r>
          </w:p>
        </w:tc>
        <w:tc>
          <w:tcPr>
            <w:tcW w:w="596" w:type="dxa"/>
            <w:gridSpan w:val="2"/>
          </w:tcPr>
          <w:p w:rsidR="00227DC0" w:rsidRPr="00DF5CF9" w:rsidRDefault="00EF54B2">
            <w:pPr>
              <w:pStyle w:val="TAC"/>
              <w:rPr>
                <w:sz w:val="14"/>
                <w:szCs w:val="14"/>
              </w:rPr>
            </w:pPr>
            <w:r w:rsidRPr="00DF5CF9">
              <w:rPr>
                <w:sz w:val="14"/>
                <w:szCs w:val="14"/>
              </w:rPr>
              <w:t>EF</w:t>
            </w:r>
          </w:p>
        </w:tc>
        <w:tc>
          <w:tcPr>
            <w:tcW w:w="931" w:type="dxa"/>
          </w:tcPr>
          <w:p w:rsidR="00227DC0" w:rsidRPr="00DF5CF9" w:rsidRDefault="00EF54B2">
            <w:pPr>
              <w:pStyle w:val="TAL"/>
              <w:rPr>
                <w:sz w:val="14"/>
                <w:szCs w:val="14"/>
              </w:rPr>
            </w:pPr>
            <w:r w:rsidRPr="00DF5CF9">
              <w:rPr>
                <w:sz w:val="14"/>
                <w:szCs w:val="14"/>
              </w:rPr>
              <w:t>READ/</w:t>
            </w:r>
            <w:r w:rsidRPr="00DF5CF9">
              <w:rPr>
                <w:sz w:val="14"/>
                <w:szCs w:val="14"/>
              </w:rPr>
              <w:br/>
              <w:t>UPDATE/</w:t>
            </w:r>
            <w:r w:rsidRPr="00DF5CF9">
              <w:rPr>
                <w:sz w:val="14"/>
                <w:szCs w:val="14"/>
              </w:rPr>
              <w:br/>
              <w:t>ACTIVATE</w:t>
            </w:r>
          </w:p>
          <w:p w:rsidR="00227DC0" w:rsidRPr="00DF5CF9" w:rsidRDefault="00EF54B2">
            <w:pPr>
              <w:pStyle w:val="TAL"/>
              <w:rPr>
                <w:sz w:val="14"/>
                <w:szCs w:val="14"/>
              </w:rPr>
            </w:pPr>
            <w:r w:rsidRPr="00DF5CF9">
              <w:rPr>
                <w:sz w:val="14"/>
                <w:szCs w:val="14"/>
              </w:rPr>
              <w:t>DEACTIVATE</w:t>
            </w:r>
          </w:p>
        </w:tc>
        <w:tc>
          <w:tcPr>
            <w:tcW w:w="465" w:type="dxa"/>
          </w:tcPr>
          <w:p w:rsidR="00227DC0" w:rsidRPr="00DF5CF9" w:rsidRDefault="00EF54B2">
            <w:pPr>
              <w:pStyle w:val="TAC"/>
              <w:rPr>
                <w:sz w:val="14"/>
                <w:szCs w:val="14"/>
              </w:rPr>
            </w:pPr>
            <w:r w:rsidRPr="00DF5CF9">
              <w:rPr>
                <w:sz w:val="14"/>
                <w:szCs w:val="14"/>
              </w:rPr>
              <w:t>'80'</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'80'</w:t>
            </w:r>
          </w:p>
        </w:tc>
        <w:tc>
          <w:tcPr>
            <w:tcW w:w="424" w:type="dxa"/>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tc>
        <w:tc>
          <w:tcPr>
            <w:tcW w:w="426" w:type="dxa"/>
          </w:tcPr>
          <w:p w:rsidR="00227DC0" w:rsidRPr="00DF5CF9" w:rsidRDefault="00EF54B2">
            <w:pPr>
              <w:pStyle w:val="TAC"/>
              <w:rPr>
                <w:sz w:val="14"/>
                <w:szCs w:val="14"/>
              </w:rPr>
            </w:pPr>
            <w:r w:rsidRPr="00DF5CF9">
              <w:rPr>
                <w:sz w:val="14"/>
                <w:szCs w:val="14"/>
              </w:rPr>
              <w:t>'13'</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'08'</w:t>
            </w:r>
          </w:p>
        </w:tc>
        <w:tc>
          <w:tcPr>
            <w:tcW w:w="874" w:type="dxa"/>
          </w:tcPr>
          <w:p w:rsidR="00227DC0" w:rsidRPr="00DF5CF9" w:rsidRDefault="00EF54B2">
            <w:pPr>
              <w:pStyle w:val="TAC"/>
              <w:rPr>
                <w:sz w:val="14"/>
                <w:szCs w:val="14"/>
              </w:rPr>
            </w:pPr>
            <w:r w:rsidRPr="00DF5CF9">
              <w:rPr>
                <w:sz w:val="14"/>
                <w:szCs w:val="14"/>
              </w:rPr>
              <w:t>'A0'</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'A4'</w:t>
            </w:r>
          </w:p>
        </w:tc>
        <w:tc>
          <w:tcPr>
            <w:tcW w:w="1814" w:type="dxa"/>
          </w:tcPr>
          <w:p w:rsidR="00227DC0" w:rsidRPr="00DF5CF9" w:rsidRDefault="00EF54B2">
            <w:pPr>
              <w:pStyle w:val="TAL"/>
              <w:rPr>
                <w:sz w:val="14"/>
                <w:szCs w:val="14"/>
              </w:rPr>
            </w:pPr>
            <w:r w:rsidRPr="00DF5CF9">
              <w:rPr>
                <w:sz w:val="14"/>
                <w:szCs w:val="14"/>
              </w:rPr>
              <w:t>PIN Appl 1 global OR PIN Appl 2</w:t>
            </w:r>
          </w:p>
          <w:p w:rsidR="00227DC0" w:rsidRPr="00DF5CF9" w:rsidRDefault="00227DC0">
            <w:pPr>
              <w:pStyle w:val="TAL"/>
              <w:rPr>
                <w:sz w:val="14"/>
                <w:szCs w:val="14"/>
              </w:rPr>
            </w:pPr>
          </w:p>
          <w:p w:rsidR="00227DC0" w:rsidRPr="00DF5CF9" w:rsidRDefault="00227DC0">
            <w:pPr>
              <w:pStyle w:val="TAL"/>
              <w:rPr>
                <w:sz w:val="14"/>
                <w:szCs w:val="14"/>
              </w:rPr>
            </w:pPr>
          </w:p>
          <w:p w:rsidR="00227DC0" w:rsidRPr="00DF5CF9" w:rsidRDefault="00EF54B2">
            <w:pPr>
              <w:pStyle w:val="TAL"/>
              <w:rPr>
                <w:sz w:val="14"/>
                <w:szCs w:val="14"/>
              </w:rPr>
            </w:pPr>
            <w:r w:rsidRPr="00DF5CF9">
              <w:rPr>
                <w:sz w:val="14"/>
                <w:szCs w:val="14"/>
              </w:rPr>
              <w:t>Level 5</w:t>
            </w:r>
          </w:p>
        </w:tc>
        <w:tc>
          <w:tcPr>
            <w:tcW w:w="390" w:type="dxa"/>
          </w:tcPr>
          <w:p w:rsidR="00227DC0" w:rsidRPr="00DF5CF9" w:rsidRDefault="00EF54B2">
            <w:pPr>
              <w:pStyle w:val="TAC"/>
              <w:rPr>
                <w:sz w:val="14"/>
                <w:szCs w:val="14"/>
              </w:rPr>
            </w:pPr>
            <w:r w:rsidRPr="00DF5CF9">
              <w:rPr>
                <w:sz w:val="14"/>
                <w:szCs w:val="14"/>
              </w:rPr>
              <w:t>'10'</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'06'</w:t>
            </w:r>
          </w:p>
        </w:tc>
        <w:tc>
          <w:tcPr>
            <w:tcW w:w="580" w:type="dxa"/>
          </w:tcPr>
          <w:p w:rsidR="00227DC0" w:rsidRPr="00DF5CF9" w:rsidRDefault="00EF54B2">
            <w:pPr>
              <w:pStyle w:val="TAC"/>
              <w:rPr>
                <w:sz w:val="14"/>
                <w:szCs w:val="14"/>
              </w:rPr>
            </w:pPr>
            <w:r w:rsidRPr="00DF5CF9">
              <w:rPr>
                <w:sz w:val="14"/>
                <w:szCs w:val="14"/>
              </w:rPr>
              <w:t>'A4'</w:t>
            </w:r>
          </w:p>
        </w:tc>
        <w:tc>
          <w:tcPr>
            <w:tcW w:w="433" w:type="dxa"/>
            <w:gridSpan w:val="2"/>
          </w:tcPr>
          <w:p w:rsidR="00227DC0" w:rsidRPr="00DF5CF9" w:rsidRDefault="00227DC0">
            <w:pPr>
              <w:pStyle w:val="TAC"/>
              <w:rPr>
                <w:sz w:val="14"/>
                <w:szCs w:val="14"/>
              </w:rPr>
            </w:pPr>
          </w:p>
        </w:tc>
        <w:tc>
          <w:tcPr>
            <w:tcW w:w="460" w:type="dxa"/>
          </w:tcPr>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'83'</w:t>
            </w:r>
          </w:p>
        </w:tc>
        <w:tc>
          <w:tcPr>
            <w:tcW w:w="39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tc>
        <w:tc>
          <w:tcPr>
            <w:tcW w:w="461" w:type="dxa"/>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'0Z'</w:t>
            </w:r>
          </w:p>
        </w:tc>
        <w:tc>
          <w:tcPr>
            <w:tcW w:w="858" w:type="dxa"/>
          </w:tcPr>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'95'</w:t>
            </w:r>
          </w:p>
        </w:tc>
        <w:tc>
          <w:tcPr>
            <w:tcW w:w="298" w:type="dxa"/>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'01'</w:t>
            </w:r>
          </w:p>
        </w:tc>
        <w:tc>
          <w:tcPr>
            <w:tcW w:w="400" w:type="dxa"/>
            <w:gridSpan w:val="2"/>
          </w:tcPr>
          <w:p w:rsidR="00227DC0" w:rsidRPr="00DF5CF9" w:rsidRDefault="00EF54B2">
            <w:pPr>
              <w:pStyle w:val="TAC"/>
              <w:rPr>
                <w:sz w:val="14"/>
                <w:szCs w:val="14"/>
              </w:rPr>
            </w:pPr>
            <w:r w:rsidRPr="00DF5CF9">
              <w:rPr>
                <w:sz w:val="14"/>
                <w:szCs w:val="14"/>
              </w:rPr>
              <w:t>'08'</w:t>
            </w:r>
          </w:p>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EF54B2">
            <w:pPr>
              <w:pStyle w:val="TAC"/>
              <w:rPr>
                <w:sz w:val="14"/>
                <w:szCs w:val="14"/>
              </w:rPr>
            </w:pPr>
            <w:r w:rsidRPr="00DF5CF9">
              <w:rPr>
                <w:sz w:val="14"/>
                <w:szCs w:val="14"/>
              </w:rPr>
              <w:t>'XX'</w:t>
            </w:r>
          </w:p>
        </w:tc>
        <w:tc>
          <w:tcPr>
            <w:tcW w:w="700" w:type="dxa"/>
            <w:gridSpan w:val="2"/>
          </w:tcPr>
          <w:p w:rsidR="00227DC0" w:rsidRPr="00DF5CF9" w:rsidRDefault="00EF54B2">
            <w:pPr>
              <w:pStyle w:val="TAC"/>
              <w:rPr>
                <w:sz w:val="14"/>
                <w:szCs w:val="14"/>
              </w:rPr>
            </w:pPr>
            <w:r w:rsidRPr="00DF5CF9">
              <w:rPr>
                <w:sz w:val="14"/>
                <w:szCs w:val="14"/>
              </w:rPr>
              <w:t>'A4'</w:t>
            </w:r>
          </w:p>
        </w:tc>
        <w:tc>
          <w:tcPr>
            <w:tcW w:w="300" w:type="dxa"/>
            <w:gridSpan w:val="2"/>
          </w:tcPr>
          <w:p w:rsidR="00227DC0" w:rsidRPr="00DF5CF9" w:rsidRDefault="00EF54B2">
            <w:pPr>
              <w:pStyle w:val="TAC"/>
              <w:rPr>
                <w:sz w:val="14"/>
                <w:szCs w:val="14"/>
              </w:rPr>
            </w:pPr>
            <w:r w:rsidRPr="00DF5CF9">
              <w:rPr>
                <w:sz w:val="14"/>
                <w:szCs w:val="14"/>
              </w:rPr>
              <w:t>'06'</w:t>
            </w:r>
          </w:p>
        </w:tc>
        <w:tc>
          <w:tcPr>
            <w:tcW w:w="500" w:type="dxa"/>
            <w:gridSpan w:val="2"/>
          </w:tcPr>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p w:rsidR="00227DC0" w:rsidRPr="00DF5CF9" w:rsidRDefault="00227DC0">
            <w:pPr>
              <w:pStyle w:val="TAC"/>
              <w:rPr>
                <w:sz w:val="14"/>
                <w:szCs w:val="14"/>
              </w:rPr>
            </w:pPr>
          </w:p>
        </w:tc>
        <w:tc>
          <w:tcPr>
            <w:tcW w:w="30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400" w:type="dxa"/>
            <w:gridSpan w:val="2"/>
          </w:tcPr>
          <w:p w:rsidR="00227DC0" w:rsidRPr="00DF5CF9" w:rsidRDefault="00EF54B2">
            <w:pPr>
              <w:pStyle w:val="TAC"/>
              <w:rPr>
                <w:sz w:val="14"/>
                <w:szCs w:val="14"/>
              </w:rPr>
            </w:pPr>
            <w:r w:rsidRPr="00DF5CF9">
              <w:rPr>
                <w:sz w:val="14"/>
                <w:szCs w:val="14"/>
              </w:rPr>
              <w:t>'02'</w:t>
            </w:r>
          </w:p>
          <w:p w:rsidR="00227DC0" w:rsidRPr="00DF5CF9" w:rsidRDefault="00227DC0">
            <w:pPr>
              <w:pStyle w:val="TAC"/>
              <w:rPr>
                <w:sz w:val="14"/>
                <w:szCs w:val="14"/>
              </w:rPr>
            </w:pPr>
          </w:p>
          <w:p w:rsidR="00227DC0" w:rsidRPr="00DF5CF9" w:rsidRDefault="00227DC0">
            <w:pPr>
              <w:pStyle w:val="TAC"/>
              <w:rPr>
                <w:sz w:val="14"/>
                <w:szCs w:val="14"/>
              </w:rPr>
            </w:pPr>
          </w:p>
        </w:tc>
        <w:tc>
          <w:tcPr>
            <w:tcW w:w="900" w:type="dxa"/>
            <w:gridSpan w:val="2"/>
          </w:tcPr>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p w:rsidR="00227DC0" w:rsidRPr="00DF5CF9" w:rsidRDefault="00227DC0">
            <w:pPr>
              <w:pStyle w:val="TAC"/>
              <w:rPr>
                <w:sz w:val="14"/>
                <w:szCs w:val="14"/>
              </w:rPr>
            </w:pPr>
          </w:p>
        </w:tc>
        <w:tc>
          <w:tcPr>
            <w:tcW w:w="50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868" w:type="dxa"/>
            <w:gridSpan w:val="2"/>
            <w:tcBorders>
              <w:right w:val="single" w:sz="4" w:space="0" w:color="auto"/>
            </w:tcBorders>
          </w:tcPr>
          <w:p w:rsidR="00227DC0" w:rsidRPr="00DF5CF9" w:rsidRDefault="00EF54B2">
            <w:pPr>
              <w:pStyle w:val="TAC"/>
              <w:rPr>
                <w:sz w:val="14"/>
                <w:szCs w:val="14"/>
              </w:rPr>
            </w:pPr>
            <w:r w:rsidRPr="00DF5CF9">
              <w:rPr>
                <w:sz w:val="14"/>
                <w:szCs w:val="14"/>
              </w:rPr>
              <w:t>'08'</w:t>
            </w:r>
          </w:p>
          <w:p w:rsidR="00227DC0" w:rsidRPr="00DF5CF9" w:rsidRDefault="00227DC0">
            <w:pPr>
              <w:pStyle w:val="TAC"/>
              <w:rPr>
                <w:sz w:val="14"/>
                <w:szCs w:val="14"/>
              </w:rPr>
            </w:pPr>
          </w:p>
          <w:p w:rsidR="00227DC0" w:rsidRPr="00DF5CF9" w:rsidRDefault="00227DC0">
            <w:pPr>
              <w:pStyle w:val="TAC"/>
              <w:rPr>
                <w:sz w:val="14"/>
                <w:szCs w:val="14"/>
              </w:rPr>
            </w:pPr>
          </w:p>
        </w:tc>
      </w:tr>
      <w:tr w:rsidR="00227DC0" w:rsidRPr="00DF5CF9">
        <w:trPr>
          <w:jc w:val="center"/>
        </w:trPr>
        <w:tc>
          <w:tcPr>
            <w:tcW w:w="817" w:type="dxa"/>
          </w:tcPr>
          <w:p w:rsidR="00227DC0" w:rsidRPr="00DF5CF9" w:rsidRDefault="00EF54B2">
            <w:pPr>
              <w:pStyle w:val="TAC"/>
              <w:rPr>
                <w:sz w:val="14"/>
                <w:szCs w:val="14"/>
              </w:rPr>
            </w:pPr>
            <w:r w:rsidRPr="00DF5CF9">
              <w:rPr>
                <w:sz w:val="14"/>
                <w:szCs w:val="14"/>
              </w:rPr>
              <w:t>07</w:t>
            </w:r>
          </w:p>
        </w:tc>
        <w:tc>
          <w:tcPr>
            <w:tcW w:w="596" w:type="dxa"/>
            <w:gridSpan w:val="2"/>
          </w:tcPr>
          <w:p w:rsidR="00227DC0" w:rsidRPr="00DF5CF9" w:rsidRDefault="00EF54B2">
            <w:pPr>
              <w:pStyle w:val="TAC"/>
              <w:rPr>
                <w:sz w:val="14"/>
                <w:szCs w:val="14"/>
              </w:rPr>
            </w:pPr>
            <w:r w:rsidRPr="00DF5CF9">
              <w:rPr>
                <w:sz w:val="14"/>
                <w:szCs w:val="14"/>
              </w:rPr>
              <w:t>EF</w:t>
            </w:r>
          </w:p>
        </w:tc>
        <w:tc>
          <w:tcPr>
            <w:tcW w:w="931" w:type="dxa"/>
          </w:tcPr>
          <w:p w:rsidR="00227DC0" w:rsidRPr="00DF5CF9" w:rsidRDefault="00EF54B2">
            <w:pPr>
              <w:pStyle w:val="TAL"/>
              <w:rPr>
                <w:sz w:val="14"/>
                <w:szCs w:val="14"/>
              </w:rPr>
            </w:pPr>
            <w:r w:rsidRPr="00DF5CF9">
              <w:rPr>
                <w:sz w:val="14"/>
                <w:szCs w:val="14"/>
              </w:rPr>
              <w:t>READ/UPDATE/</w:t>
            </w:r>
          </w:p>
          <w:p w:rsidR="00227DC0" w:rsidRPr="00DF5CF9" w:rsidRDefault="00EF54B2">
            <w:pPr>
              <w:pStyle w:val="TAL"/>
              <w:rPr>
                <w:sz w:val="14"/>
                <w:szCs w:val="14"/>
              </w:rPr>
            </w:pPr>
            <w:r w:rsidRPr="00DF5CF9">
              <w:rPr>
                <w:sz w:val="14"/>
                <w:szCs w:val="14"/>
              </w:rPr>
              <w:t>DEACTIVATE/</w:t>
            </w:r>
          </w:p>
          <w:p w:rsidR="00227DC0" w:rsidRPr="00DF5CF9" w:rsidRDefault="00EF54B2">
            <w:pPr>
              <w:pStyle w:val="TAL"/>
              <w:rPr>
                <w:sz w:val="14"/>
                <w:szCs w:val="14"/>
              </w:rPr>
            </w:pPr>
            <w:r w:rsidRPr="00DF5CF9">
              <w:rPr>
                <w:sz w:val="14"/>
                <w:szCs w:val="14"/>
              </w:rPr>
              <w:t>ACTIVATE</w:t>
            </w:r>
          </w:p>
        </w:tc>
        <w:tc>
          <w:tcPr>
            <w:tcW w:w="465" w:type="dxa"/>
          </w:tcPr>
          <w:p w:rsidR="00227DC0" w:rsidRPr="00DF5CF9" w:rsidRDefault="00EF54B2">
            <w:pPr>
              <w:pStyle w:val="TAC"/>
              <w:rPr>
                <w:sz w:val="14"/>
                <w:szCs w:val="14"/>
              </w:rPr>
            </w:pPr>
            <w:r w:rsidRPr="00DF5CF9">
              <w:rPr>
                <w:sz w:val="14"/>
                <w:szCs w:val="14"/>
              </w:rPr>
              <w:t>'80'</w:t>
            </w:r>
          </w:p>
          <w:p w:rsidR="00227DC0" w:rsidRPr="00DF5CF9" w:rsidRDefault="00227DC0">
            <w:pPr>
              <w:pStyle w:val="TAC"/>
              <w:rPr>
                <w:sz w:val="14"/>
                <w:szCs w:val="14"/>
              </w:rPr>
            </w:pPr>
          </w:p>
          <w:p w:rsidR="00227DC0" w:rsidRPr="00DF5CF9" w:rsidRDefault="00227DC0">
            <w:pPr>
              <w:pStyle w:val="TAC"/>
              <w:rPr>
                <w:sz w:val="14"/>
                <w:szCs w:val="14"/>
              </w:rPr>
            </w:pPr>
          </w:p>
        </w:tc>
        <w:tc>
          <w:tcPr>
            <w:tcW w:w="424" w:type="dxa"/>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426" w:type="dxa"/>
          </w:tcPr>
          <w:p w:rsidR="00227DC0" w:rsidRPr="00DF5CF9" w:rsidRDefault="00EF54B2">
            <w:pPr>
              <w:pStyle w:val="TAC"/>
              <w:rPr>
                <w:sz w:val="14"/>
                <w:szCs w:val="14"/>
              </w:rPr>
            </w:pPr>
            <w:r w:rsidRPr="00DF5CF9">
              <w:rPr>
                <w:sz w:val="14"/>
                <w:szCs w:val="14"/>
              </w:rPr>
              <w:t>'1B'</w:t>
            </w:r>
          </w:p>
          <w:p w:rsidR="00227DC0" w:rsidRPr="00DF5CF9" w:rsidRDefault="00227DC0">
            <w:pPr>
              <w:pStyle w:val="TAC"/>
              <w:rPr>
                <w:sz w:val="14"/>
                <w:szCs w:val="14"/>
              </w:rPr>
            </w:pPr>
          </w:p>
          <w:p w:rsidR="00227DC0" w:rsidRPr="00DF5CF9" w:rsidRDefault="00227DC0">
            <w:pPr>
              <w:pStyle w:val="TAC"/>
              <w:rPr>
                <w:sz w:val="14"/>
                <w:szCs w:val="14"/>
              </w:rPr>
            </w:pPr>
          </w:p>
        </w:tc>
        <w:tc>
          <w:tcPr>
            <w:tcW w:w="874" w:type="dxa"/>
          </w:tcPr>
          <w:p w:rsidR="00227DC0" w:rsidRPr="00DF5CF9" w:rsidRDefault="00EF54B2">
            <w:pPr>
              <w:pStyle w:val="TAC"/>
              <w:rPr>
                <w:sz w:val="14"/>
                <w:szCs w:val="14"/>
              </w:rPr>
            </w:pPr>
            <w:r w:rsidRPr="00DF5CF9">
              <w:rPr>
                <w:sz w:val="14"/>
                <w:szCs w:val="14"/>
              </w:rPr>
              <w:t>'A4'</w:t>
            </w:r>
          </w:p>
          <w:p w:rsidR="00227DC0" w:rsidRPr="00DF5CF9" w:rsidRDefault="00227DC0">
            <w:pPr>
              <w:pStyle w:val="TAC"/>
              <w:rPr>
                <w:sz w:val="14"/>
                <w:szCs w:val="14"/>
              </w:rPr>
            </w:pPr>
          </w:p>
          <w:p w:rsidR="00227DC0" w:rsidRPr="00DF5CF9" w:rsidRDefault="00227DC0">
            <w:pPr>
              <w:pStyle w:val="TAC"/>
              <w:rPr>
                <w:sz w:val="14"/>
                <w:szCs w:val="14"/>
              </w:rPr>
            </w:pPr>
          </w:p>
        </w:tc>
        <w:tc>
          <w:tcPr>
            <w:tcW w:w="1814" w:type="dxa"/>
          </w:tcPr>
          <w:p w:rsidR="00227DC0" w:rsidRPr="00DF5CF9" w:rsidRDefault="00EF54B2">
            <w:pPr>
              <w:pStyle w:val="TAL"/>
              <w:rPr>
                <w:sz w:val="14"/>
                <w:szCs w:val="14"/>
              </w:rPr>
            </w:pPr>
            <w:r w:rsidRPr="00DF5CF9">
              <w:rPr>
                <w:sz w:val="14"/>
                <w:szCs w:val="14"/>
              </w:rPr>
              <w:t>Level 5</w:t>
            </w:r>
          </w:p>
          <w:p w:rsidR="00227DC0" w:rsidRPr="00DF5CF9" w:rsidRDefault="00227DC0">
            <w:pPr>
              <w:pStyle w:val="TAL"/>
              <w:rPr>
                <w:sz w:val="14"/>
                <w:szCs w:val="14"/>
              </w:rPr>
            </w:pPr>
          </w:p>
        </w:tc>
        <w:tc>
          <w:tcPr>
            <w:tcW w:w="390" w:type="dxa"/>
          </w:tcPr>
          <w:p w:rsidR="00227DC0" w:rsidRPr="00DF5CF9" w:rsidRDefault="00EF54B2">
            <w:pPr>
              <w:pStyle w:val="TAC"/>
              <w:rPr>
                <w:sz w:val="14"/>
                <w:szCs w:val="14"/>
              </w:rPr>
            </w:pPr>
            <w:r w:rsidRPr="00DF5CF9">
              <w:rPr>
                <w:sz w:val="14"/>
                <w:szCs w:val="14"/>
              </w:rPr>
              <w:t>'06'</w:t>
            </w:r>
          </w:p>
          <w:p w:rsidR="00227DC0" w:rsidRPr="00DF5CF9" w:rsidRDefault="00227DC0">
            <w:pPr>
              <w:pStyle w:val="TAC"/>
              <w:rPr>
                <w:sz w:val="14"/>
                <w:szCs w:val="14"/>
              </w:rPr>
            </w:pPr>
          </w:p>
          <w:p w:rsidR="00227DC0" w:rsidRPr="00DF5CF9" w:rsidRDefault="00227DC0">
            <w:pPr>
              <w:pStyle w:val="TAC"/>
              <w:rPr>
                <w:sz w:val="14"/>
                <w:szCs w:val="14"/>
              </w:rPr>
            </w:pPr>
          </w:p>
        </w:tc>
        <w:tc>
          <w:tcPr>
            <w:tcW w:w="580" w:type="dxa"/>
          </w:tcPr>
          <w:p w:rsidR="00227DC0" w:rsidRPr="00DF5CF9" w:rsidRDefault="00227DC0">
            <w:pPr>
              <w:pStyle w:val="TAC"/>
              <w:rPr>
                <w:sz w:val="14"/>
                <w:szCs w:val="14"/>
              </w:rPr>
            </w:pPr>
          </w:p>
        </w:tc>
        <w:tc>
          <w:tcPr>
            <w:tcW w:w="433" w:type="dxa"/>
            <w:gridSpan w:val="2"/>
          </w:tcPr>
          <w:p w:rsidR="00227DC0" w:rsidRPr="00DF5CF9" w:rsidRDefault="00227DC0">
            <w:pPr>
              <w:pStyle w:val="TAC"/>
              <w:rPr>
                <w:sz w:val="14"/>
                <w:szCs w:val="14"/>
              </w:rPr>
            </w:pPr>
          </w:p>
        </w:tc>
        <w:tc>
          <w:tcPr>
            <w:tcW w:w="460" w:type="dxa"/>
          </w:tcPr>
          <w:p w:rsidR="00227DC0" w:rsidRPr="00DF5CF9" w:rsidRDefault="00EF54B2">
            <w:pPr>
              <w:pStyle w:val="TAC"/>
              <w:rPr>
                <w:sz w:val="14"/>
                <w:szCs w:val="14"/>
              </w:rPr>
            </w:pPr>
            <w:r w:rsidRPr="00DF5CF9">
              <w:rPr>
                <w:sz w:val="14"/>
                <w:szCs w:val="14"/>
              </w:rPr>
              <w:t>'83'</w:t>
            </w:r>
          </w:p>
          <w:p w:rsidR="00227DC0" w:rsidRPr="00DF5CF9" w:rsidRDefault="00227DC0">
            <w:pPr>
              <w:pStyle w:val="TAC"/>
              <w:rPr>
                <w:sz w:val="14"/>
                <w:szCs w:val="14"/>
              </w:rPr>
            </w:pPr>
          </w:p>
          <w:p w:rsidR="00227DC0" w:rsidRPr="00DF5CF9" w:rsidRDefault="00227DC0">
            <w:pPr>
              <w:pStyle w:val="TAC"/>
              <w:rPr>
                <w:sz w:val="14"/>
                <w:szCs w:val="14"/>
              </w:rPr>
            </w:pPr>
          </w:p>
        </w:tc>
        <w:tc>
          <w:tcPr>
            <w:tcW w:w="390" w:type="dxa"/>
            <w:gridSpan w:val="2"/>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461" w:type="dxa"/>
          </w:tcPr>
          <w:p w:rsidR="00227DC0" w:rsidRPr="00DF5CF9" w:rsidRDefault="00EF54B2">
            <w:pPr>
              <w:pStyle w:val="TAC"/>
              <w:rPr>
                <w:sz w:val="14"/>
                <w:szCs w:val="14"/>
              </w:rPr>
            </w:pPr>
            <w:r w:rsidRPr="00DF5CF9">
              <w:rPr>
                <w:sz w:val="14"/>
                <w:szCs w:val="14"/>
              </w:rPr>
              <w:t>'0Z'</w:t>
            </w:r>
          </w:p>
          <w:p w:rsidR="00227DC0" w:rsidRPr="00DF5CF9" w:rsidRDefault="00227DC0">
            <w:pPr>
              <w:pStyle w:val="TAC"/>
              <w:rPr>
                <w:sz w:val="14"/>
                <w:szCs w:val="14"/>
              </w:rPr>
            </w:pPr>
          </w:p>
        </w:tc>
        <w:tc>
          <w:tcPr>
            <w:tcW w:w="858" w:type="dxa"/>
          </w:tcPr>
          <w:p w:rsidR="00227DC0" w:rsidRPr="00DF5CF9" w:rsidRDefault="00EF54B2">
            <w:pPr>
              <w:pStyle w:val="TAC"/>
              <w:rPr>
                <w:sz w:val="14"/>
                <w:szCs w:val="14"/>
              </w:rPr>
            </w:pPr>
            <w:r w:rsidRPr="00DF5CF9">
              <w:rPr>
                <w:sz w:val="14"/>
                <w:szCs w:val="14"/>
              </w:rPr>
              <w:t>'95'</w:t>
            </w:r>
          </w:p>
          <w:p w:rsidR="00227DC0" w:rsidRPr="00DF5CF9" w:rsidRDefault="00227DC0">
            <w:pPr>
              <w:pStyle w:val="TAC"/>
              <w:rPr>
                <w:sz w:val="14"/>
                <w:szCs w:val="14"/>
              </w:rPr>
            </w:pPr>
          </w:p>
          <w:p w:rsidR="00227DC0" w:rsidRPr="00DF5CF9" w:rsidRDefault="00227DC0">
            <w:pPr>
              <w:pStyle w:val="TAC"/>
              <w:rPr>
                <w:sz w:val="14"/>
                <w:szCs w:val="14"/>
              </w:rPr>
            </w:pPr>
          </w:p>
        </w:tc>
        <w:tc>
          <w:tcPr>
            <w:tcW w:w="298" w:type="dxa"/>
          </w:tcPr>
          <w:p w:rsidR="00227DC0" w:rsidRPr="00DF5CF9" w:rsidRDefault="00EF54B2">
            <w:pPr>
              <w:pStyle w:val="TAC"/>
              <w:rPr>
                <w:sz w:val="14"/>
                <w:szCs w:val="14"/>
              </w:rPr>
            </w:pPr>
            <w:r w:rsidRPr="00DF5CF9">
              <w:rPr>
                <w:sz w:val="14"/>
                <w:szCs w:val="14"/>
              </w:rPr>
              <w:t>'01'</w:t>
            </w:r>
          </w:p>
          <w:p w:rsidR="00227DC0" w:rsidRPr="00DF5CF9" w:rsidRDefault="00227DC0">
            <w:pPr>
              <w:pStyle w:val="TAC"/>
              <w:rPr>
                <w:sz w:val="14"/>
                <w:szCs w:val="14"/>
              </w:rPr>
            </w:pPr>
          </w:p>
          <w:p w:rsidR="00227DC0" w:rsidRPr="00DF5CF9" w:rsidRDefault="00227DC0">
            <w:pPr>
              <w:pStyle w:val="TAC"/>
              <w:rPr>
                <w:sz w:val="14"/>
                <w:szCs w:val="14"/>
              </w:rPr>
            </w:pPr>
          </w:p>
        </w:tc>
        <w:tc>
          <w:tcPr>
            <w:tcW w:w="400" w:type="dxa"/>
            <w:gridSpan w:val="2"/>
          </w:tcPr>
          <w:p w:rsidR="00227DC0" w:rsidRPr="00DF5CF9" w:rsidRDefault="00EF54B2">
            <w:pPr>
              <w:pStyle w:val="TAC"/>
              <w:rPr>
                <w:sz w:val="14"/>
                <w:szCs w:val="14"/>
              </w:rPr>
            </w:pPr>
            <w:r w:rsidRPr="00DF5CF9">
              <w:rPr>
                <w:sz w:val="14"/>
                <w:szCs w:val="14"/>
              </w:rPr>
              <w:t>'XX'</w:t>
            </w:r>
          </w:p>
          <w:p w:rsidR="00227DC0" w:rsidRPr="00DF5CF9" w:rsidRDefault="00227DC0">
            <w:pPr>
              <w:pStyle w:val="TAC"/>
              <w:rPr>
                <w:sz w:val="14"/>
                <w:szCs w:val="14"/>
              </w:rPr>
            </w:pPr>
          </w:p>
          <w:p w:rsidR="00227DC0" w:rsidRPr="00DF5CF9" w:rsidRDefault="00227DC0">
            <w:pPr>
              <w:pStyle w:val="TAC"/>
              <w:rPr>
                <w:sz w:val="14"/>
                <w:szCs w:val="14"/>
              </w:rPr>
            </w:pPr>
          </w:p>
        </w:tc>
        <w:tc>
          <w:tcPr>
            <w:tcW w:w="700" w:type="dxa"/>
            <w:gridSpan w:val="2"/>
          </w:tcPr>
          <w:p w:rsidR="00227DC0" w:rsidRPr="00DF5CF9" w:rsidRDefault="00227DC0">
            <w:pPr>
              <w:pStyle w:val="TAC"/>
              <w:rPr>
                <w:sz w:val="14"/>
                <w:szCs w:val="14"/>
              </w:rPr>
            </w:pPr>
          </w:p>
        </w:tc>
        <w:tc>
          <w:tcPr>
            <w:tcW w:w="300" w:type="dxa"/>
            <w:gridSpan w:val="2"/>
          </w:tcPr>
          <w:p w:rsidR="00227DC0" w:rsidRPr="00DF5CF9" w:rsidRDefault="00227DC0">
            <w:pPr>
              <w:pStyle w:val="TAC"/>
              <w:rPr>
                <w:sz w:val="14"/>
                <w:szCs w:val="14"/>
              </w:rPr>
            </w:pPr>
          </w:p>
        </w:tc>
        <w:tc>
          <w:tcPr>
            <w:tcW w:w="500" w:type="dxa"/>
            <w:gridSpan w:val="2"/>
          </w:tcPr>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227DC0">
            <w:pPr>
              <w:pStyle w:val="TAC"/>
              <w:rPr>
                <w:sz w:val="14"/>
                <w:szCs w:val="14"/>
              </w:rPr>
            </w:pPr>
          </w:p>
        </w:tc>
        <w:tc>
          <w:tcPr>
            <w:tcW w:w="300" w:type="dxa"/>
            <w:gridSpan w:val="2"/>
          </w:tcPr>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227DC0">
            <w:pPr>
              <w:pStyle w:val="TAC"/>
              <w:rPr>
                <w:sz w:val="14"/>
                <w:szCs w:val="14"/>
              </w:rPr>
            </w:pPr>
          </w:p>
        </w:tc>
        <w:tc>
          <w:tcPr>
            <w:tcW w:w="400" w:type="dxa"/>
            <w:gridSpan w:val="2"/>
          </w:tcPr>
          <w:p w:rsidR="00227DC0" w:rsidRPr="00DF5CF9" w:rsidRDefault="00227DC0">
            <w:pPr>
              <w:pStyle w:val="TAC"/>
              <w:rPr>
                <w:sz w:val="14"/>
                <w:szCs w:val="14"/>
              </w:rPr>
            </w:pPr>
          </w:p>
          <w:p w:rsidR="00227DC0" w:rsidRPr="00DF5CF9" w:rsidRDefault="00227DC0">
            <w:pPr>
              <w:pStyle w:val="TAC"/>
              <w:rPr>
                <w:sz w:val="14"/>
                <w:szCs w:val="14"/>
              </w:rPr>
            </w:pPr>
          </w:p>
        </w:tc>
        <w:tc>
          <w:tcPr>
            <w:tcW w:w="900" w:type="dxa"/>
            <w:gridSpan w:val="2"/>
          </w:tcPr>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227DC0">
            <w:pPr>
              <w:pStyle w:val="TAC"/>
              <w:rPr>
                <w:sz w:val="14"/>
                <w:szCs w:val="14"/>
              </w:rPr>
            </w:pPr>
          </w:p>
        </w:tc>
        <w:tc>
          <w:tcPr>
            <w:tcW w:w="500" w:type="dxa"/>
            <w:gridSpan w:val="2"/>
          </w:tcPr>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227DC0">
            <w:pPr>
              <w:pStyle w:val="TAC"/>
              <w:rPr>
                <w:sz w:val="14"/>
                <w:szCs w:val="14"/>
              </w:rPr>
            </w:pPr>
          </w:p>
        </w:tc>
        <w:tc>
          <w:tcPr>
            <w:tcW w:w="868" w:type="dxa"/>
            <w:gridSpan w:val="2"/>
            <w:tcBorders>
              <w:right w:val="single" w:sz="4" w:space="0" w:color="auto"/>
            </w:tcBorders>
          </w:tcPr>
          <w:p w:rsidR="00227DC0" w:rsidRPr="00DF5CF9" w:rsidRDefault="00227DC0">
            <w:pPr>
              <w:pStyle w:val="TAC"/>
              <w:rPr>
                <w:sz w:val="14"/>
                <w:szCs w:val="14"/>
              </w:rPr>
            </w:pPr>
          </w:p>
          <w:p w:rsidR="00227DC0" w:rsidRPr="00DF5CF9" w:rsidRDefault="00227DC0">
            <w:pPr>
              <w:pStyle w:val="TAC"/>
              <w:rPr>
                <w:sz w:val="14"/>
                <w:szCs w:val="14"/>
              </w:rPr>
            </w:pPr>
          </w:p>
          <w:p w:rsidR="00227DC0" w:rsidRPr="00DF5CF9" w:rsidRDefault="00227DC0">
            <w:pPr>
              <w:pStyle w:val="TAC"/>
              <w:rPr>
                <w:sz w:val="14"/>
                <w:szCs w:val="14"/>
              </w:rPr>
            </w:pPr>
          </w:p>
        </w:tc>
      </w:tr>
    </w:tbl>
    <w:p w:rsidR="00227DC0" w:rsidRPr="00DF5CF9" w:rsidRDefault="00227DC0"/>
    <w:p w:rsidR="00227DC0" w:rsidRPr="00DF5CF9" w:rsidRDefault="00227DC0">
      <w:pPr>
        <w:sectPr w:rsidR="00227DC0" w:rsidRPr="00DF5CF9" w:rsidSect="001A42E2">
          <w:footnotePr>
            <w:numRestart w:val="eachSect"/>
          </w:footnotePr>
          <w:pgSz w:w="16840" w:h="11907" w:orient="landscape" w:code="9"/>
          <w:pgMar w:top="1134" w:right="1531" w:bottom="850" w:left="1134" w:header="680" w:footer="340" w:gutter="0"/>
          <w:cols w:space="720"/>
          <w:docGrid w:linePitch="272"/>
        </w:sectPr>
      </w:pPr>
    </w:p>
    <w:p w:rsidR="00227DC0" w:rsidRPr="00DF5CF9" w:rsidRDefault="00EF54B2">
      <w:pPr>
        <w:pStyle w:val="Heading1"/>
      </w:pPr>
      <w:bookmarkStart w:id="1399" w:name="_Toc24018573"/>
      <w:bookmarkStart w:id="1400" w:name="_Toc24449477"/>
      <w:bookmarkStart w:id="1401" w:name="_Toc38895280"/>
      <w:r w:rsidRPr="00DF5CF9">
        <w:lastRenderedPageBreak/>
        <w:t>G.2</w:t>
      </w:r>
      <w:r w:rsidRPr="00DF5CF9">
        <w:tab/>
        <w:t>Example of access rule referencing with SE ID</w:t>
      </w:r>
      <w:bookmarkEnd w:id="1399"/>
      <w:bookmarkEnd w:id="1400"/>
      <w:bookmarkEnd w:id="1401"/>
    </w:p>
    <w:p w:rsidR="00227DC0" w:rsidRPr="00DF5CF9" w:rsidRDefault="00EF54B2">
      <w:r w:rsidRPr="00DF5CF9">
        <w:t>This clause describes an example of the usage of the access rule referencing method using SE ID. Table G.1 is considered to be the EF(ARR) file for this example.</w:t>
      </w:r>
    </w:p>
    <w:p w:rsidR="00227DC0" w:rsidRPr="00DF5CF9" w:rsidRDefault="00EF54B2">
      <w:r w:rsidRPr="00DF5CF9">
        <w:t>Assume an application uses PIN Application 1 Global as its application PIN. In addition, this application allows the replacement of its application PIN by the Universal PIN. EF(example) is an elementary file part of this application and has the following access conditions:</w:t>
      </w:r>
    </w:p>
    <w:p w:rsidR="00227DC0" w:rsidRPr="00DF5CF9" w:rsidRDefault="00EF54B2">
      <w:pPr>
        <w:pStyle w:val="B1"/>
      </w:pPr>
      <w:r w:rsidRPr="00DF5CF9">
        <w:t>READ: Always.</w:t>
      </w:r>
    </w:p>
    <w:p w:rsidR="00227DC0" w:rsidRPr="00DF5CF9" w:rsidRDefault="00EF54B2">
      <w:pPr>
        <w:pStyle w:val="B1"/>
      </w:pPr>
      <w:r w:rsidRPr="00DF5CF9">
        <w:t>UPDATE: PIN application 1 Global.</w:t>
      </w:r>
    </w:p>
    <w:p w:rsidR="00227DC0" w:rsidRPr="00DF5CF9" w:rsidRDefault="00EF54B2">
      <w:pPr>
        <w:pStyle w:val="B1"/>
      </w:pPr>
      <w:r w:rsidRPr="00DF5CF9">
        <w:t>ACTIVATE/DEACTIVATE: level 5 or 6.</w:t>
      </w:r>
    </w:p>
    <w:p w:rsidR="00227DC0" w:rsidRPr="00DF5CF9" w:rsidRDefault="00EF54B2">
      <w:r w:rsidRPr="00DF5CF9">
        <w:t>The security attributes returned after the selection of EF(example) then contains a reference to record 2 of table G.1 for SE 01 and a reference to record 11 of table G.1 for SE 00.</w:t>
      </w:r>
    </w:p>
    <w:p w:rsidR="00227DC0" w:rsidRPr="00DF5CF9" w:rsidRDefault="00EF54B2">
      <w:pPr>
        <w:pStyle w:val="Heading8"/>
        <w:rPr>
          <w:rFonts w:eastAsia="Yu Gothic"/>
          <w:lang w:eastAsia="ja-JP"/>
        </w:rPr>
      </w:pPr>
      <w:r w:rsidRPr="00DF5CF9">
        <w:br w:type="page"/>
      </w:r>
      <w:bookmarkStart w:id="1402" w:name="_Toc24018574"/>
      <w:bookmarkStart w:id="1403" w:name="_Toc24449478"/>
      <w:bookmarkStart w:id="1404" w:name="_Toc38895281"/>
      <w:r w:rsidRPr="00DF5CF9">
        <w:lastRenderedPageBreak/>
        <w:t>Annex H (normative</w:t>
      </w:r>
      <w:r w:rsidR="001A42E2" w:rsidRPr="00DF5CF9">
        <w:t>):</w:t>
      </w:r>
      <w:r w:rsidR="001A42E2" w:rsidRPr="00DF5CF9">
        <w:br/>
      </w:r>
      <w:r w:rsidRPr="00DF5CF9">
        <w:rPr>
          <w:rFonts w:eastAsia="Yu Gothic"/>
          <w:lang w:eastAsia="ja-JP"/>
        </w:rPr>
        <w:t xml:space="preserve">List of SFI Values assigned in </w:t>
      </w:r>
      <w:r w:rsidRPr="00EF7A9B">
        <w:rPr>
          <w:rFonts w:eastAsia="Yu Gothic"/>
          <w:lang w:eastAsia="ja-JP"/>
        </w:rPr>
        <w:t>ETSI TS 102 221</w:t>
      </w:r>
      <w:bookmarkEnd w:id="1402"/>
      <w:bookmarkEnd w:id="1403"/>
      <w:bookmarkEnd w:id="1404"/>
    </w:p>
    <w:p w:rsidR="00227DC0" w:rsidRPr="00DF5CF9" w:rsidRDefault="00EF54B2">
      <w:pPr>
        <w:pStyle w:val="Heading1"/>
        <w:rPr>
          <w:rFonts w:eastAsia="Yu Gothic"/>
          <w:lang w:eastAsia="ja-JP"/>
        </w:rPr>
      </w:pPr>
      <w:bookmarkStart w:id="1405" w:name="_Toc24018575"/>
      <w:bookmarkStart w:id="1406" w:name="_Toc24449479"/>
      <w:bookmarkStart w:id="1407" w:name="_Toc38895282"/>
      <w:r w:rsidRPr="00DF5CF9">
        <w:t>H.1</w:t>
      </w:r>
      <w:r w:rsidRPr="00DF5CF9">
        <w:tab/>
      </w:r>
      <w:r w:rsidRPr="00DF5CF9">
        <w:rPr>
          <w:rFonts w:eastAsia="Yu Gothic"/>
          <w:lang w:eastAsia="ja-JP"/>
        </w:rPr>
        <w:t>List of SFI Values at the MF Level</w:t>
      </w:r>
      <w:bookmarkEnd w:id="1405"/>
      <w:bookmarkEnd w:id="1406"/>
      <w:bookmarkEnd w:id="14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1418"/>
        <w:gridCol w:w="6292"/>
      </w:tblGrid>
      <w:tr w:rsidR="00227DC0" w:rsidRPr="00DF5CF9">
        <w:trPr>
          <w:jc w:val="center"/>
        </w:trPr>
        <w:tc>
          <w:tcPr>
            <w:tcW w:w="1985" w:type="dxa"/>
          </w:tcPr>
          <w:p w:rsidR="00227DC0" w:rsidRPr="00DF5CF9" w:rsidRDefault="00EF54B2">
            <w:pPr>
              <w:pStyle w:val="TAH"/>
            </w:pPr>
            <w:r w:rsidRPr="00DF5CF9">
              <w:t>File Identifier</w:t>
            </w:r>
          </w:p>
        </w:tc>
        <w:tc>
          <w:tcPr>
            <w:tcW w:w="1418" w:type="dxa"/>
          </w:tcPr>
          <w:p w:rsidR="00227DC0" w:rsidRPr="00DF5CF9" w:rsidRDefault="00EF54B2">
            <w:pPr>
              <w:pStyle w:val="TAH"/>
              <w:rPr>
                <w:rFonts w:eastAsia="Yu Gothic"/>
                <w:lang w:eastAsia="ja-JP"/>
              </w:rPr>
            </w:pPr>
            <w:r w:rsidRPr="00DF5CF9">
              <w:rPr>
                <w:rFonts w:eastAsia="Yu Gothic"/>
                <w:lang w:eastAsia="ja-JP"/>
              </w:rPr>
              <w:t>SFI</w:t>
            </w:r>
          </w:p>
        </w:tc>
        <w:tc>
          <w:tcPr>
            <w:tcW w:w="6292" w:type="dxa"/>
          </w:tcPr>
          <w:p w:rsidR="00227DC0" w:rsidRPr="00DF5CF9" w:rsidRDefault="00EF54B2">
            <w:pPr>
              <w:pStyle w:val="TAH"/>
            </w:pPr>
            <w:r w:rsidRPr="00DF5CF9">
              <w:t>Description</w:t>
            </w:r>
          </w:p>
        </w:tc>
      </w:tr>
      <w:tr w:rsidR="00227DC0" w:rsidRPr="00DF5CF9">
        <w:trPr>
          <w:jc w:val="center"/>
        </w:trPr>
        <w:tc>
          <w:tcPr>
            <w:tcW w:w="1985" w:type="dxa"/>
          </w:tcPr>
          <w:p w:rsidR="00227DC0" w:rsidRPr="00DF5CF9" w:rsidRDefault="00EF54B2">
            <w:pPr>
              <w:pStyle w:val="TAC"/>
              <w:rPr>
                <w:snapToGrid w:val="0"/>
              </w:rPr>
            </w:pPr>
            <w:r w:rsidRPr="00DF5CF9">
              <w:rPr>
                <w:snapToGrid w:val="0"/>
              </w:rPr>
              <w:t>'2FE2'</w:t>
            </w:r>
          </w:p>
        </w:tc>
        <w:tc>
          <w:tcPr>
            <w:tcW w:w="1418" w:type="dxa"/>
          </w:tcPr>
          <w:p w:rsidR="00227DC0" w:rsidRPr="00DF5CF9" w:rsidRDefault="00EF54B2">
            <w:pPr>
              <w:pStyle w:val="TAL"/>
              <w:jc w:val="center"/>
              <w:rPr>
                <w:rFonts w:eastAsia="Yu Gothic"/>
                <w:snapToGrid w:val="0"/>
                <w:lang w:eastAsia="ja-JP"/>
              </w:rPr>
            </w:pPr>
            <w:r w:rsidRPr="00DF5CF9">
              <w:rPr>
                <w:rFonts w:eastAsia="Yu Gothic"/>
                <w:snapToGrid w:val="0"/>
                <w:lang w:eastAsia="ja-JP"/>
              </w:rPr>
              <w:t>'02'</w:t>
            </w:r>
          </w:p>
        </w:tc>
        <w:tc>
          <w:tcPr>
            <w:tcW w:w="6292" w:type="dxa"/>
          </w:tcPr>
          <w:p w:rsidR="00227DC0" w:rsidRPr="00DF5CF9" w:rsidRDefault="00EF54B2">
            <w:pPr>
              <w:pStyle w:val="TAL"/>
              <w:rPr>
                <w:snapToGrid w:val="0"/>
              </w:rPr>
            </w:pPr>
            <w:r w:rsidRPr="00DF5CF9">
              <w:rPr>
                <w:snapToGrid w:val="0"/>
              </w:rPr>
              <w:t>ICC Identification (EF</w:t>
            </w:r>
            <w:r w:rsidRPr="00DF5CF9">
              <w:rPr>
                <w:snapToGrid w:val="0"/>
                <w:position w:val="-6"/>
                <w:sz w:val="14"/>
              </w:rPr>
              <w:t>ICCID</w:t>
            </w:r>
            <w:r w:rsidRPr="00DF5CF9">
              <w:rPr>
                <w:snapToGrid w:val="0"/>
              </w:rPr>
              <w:t>)</w:t>
            </w:r>
          </w:p>
        </w:tc>
      </w:tr>
      <w:tr w:rsidR="00227DC0" w:rsidRPr="00DF5CF9">
        <w:trPr>
          <w:jc w:val="center"/>
        </w:trPr>
        <w:tc>
          <w:tcPr>
            <w:tcW w:w="1985" w:type="dxa"/>
          </w:tcPr>
          <w:p w:rsidR="00227DC0" w:rsidRPr="00DF5CF9" w:rsidRDefault="00EF54B2">
            <w:pPr>
              <w:pStyle w:val="TAC"/>
              <w:rPr>
                <w:snapToGrid w:val="0"/>
              </w:rPr>
            </w:pPr>
            <w:r w:rsidRPr="00DF5CF9">
              <w:rPr>
                <w:snapToGrid w:val="0"/>
              </w:rPr>
              <w:t>'2F05'</w:t>
            </w:r>
          </w:p>
        </w:tc>
        <w:tc>
          <w:tcPr>
            <w:tcW w:w="1418" w:type="dxa"/>
          </w:tcPr>
          <w:p w:rsidR="00227DC0" w:rsidRPr="00DF5CF9" w:rsidRDefault="00EF54B2">
            <w:pPr>
              <w:pStyle w:val="TAL"/>
              <w:jc w:val="center"/>
              <w:rPr>
                <w:rFonts w:eastAsia="Yu Gothic"/>
                <w:snapToGrid w:val="0"/>
                <w:lang w:eastAsia="ja-JP"/>
              </w:rPr>
            </w:pPr>
            <w:r w:rsidRPr="00DF5CF9">
              <w:rPr>
                <w:rFonts w:eastAsia="Yu Gothic"/>
                <w:snapToGrid w:val="0"/>
                <w:lang w:eastAsia="ja-JP"/>
              </w:rPr>
              <w:t>'05'</w:t>
            </w:r>
          </w:p>
        </w:tc>
        <w:tc>
          <w:tcPr>
            <w:tcW w:w="6292" w:type="dxa"/>
          </w:tcPr>
          <w:p w:rsidR="00227DC0" w:rsidRPr="00DF5CF9" w:rsidRDefault="00EF54B2">
            <w:pPr>
              <w:pStyle w:val="TAL"/>
              <w:rPr>
                <w:snapToGrid w:val="0"/>
              </w:rPr>
            </w:pPr>
            <w:r w:rsidRPr="00DF5CF9">
              <w:rPr>
                <w:snapToGrid w:val="0"/>
              </w:rPr>
              <w:t>Preferred Languages (EF</w:t>
            </w:r>
            <w:r w:rsidRPr="00DF5CF9">
              <w:rPr>
                <w:snapToGrid w:val="0"/>
                <w:position w:val="-6"/>
                <w:sz w:val="14"/>
              </w:rPr>
              <w:t>PL</w:t>
            </w:r>
            <w:r w:rsidRPr="00DF5CF9">
              <w:rPr>
                <w:snapToGrid w:val="0"/>
              </w:rPr>
              <w:t>)</w:t>
            </w:r>
          </w:p>
        </w:tc>
      </w:tr>
      <w:tr w:rsidR="00227DC0" w:rsidRPr="00DF5CF9">
        <w:trPr>
          <w:jc w:val="center"/>
        </w:trPr>
        <w:tc>
          <w:tcPr>
            <w:tcW w:w="1985" w:type="dxa"/>
          </w:tcPr>
          <w:p w:rsidR="00227DC0" w:rsidRPr="00DF5CF9" w:rsidRDefault="00EF54B2">
            <w:pPr>
              <w:pStyle w:val="TAC"/>
              <w:rPr>
                <w:snapToGrid w:val="0"/>
              </w:rPr>
            </w:pPr>
            <w:r w:rsidRPr="00DF5CF9">
              <w:rPr>
                <w:snapToGrid w:val="0"/>
              </w:rPr>
              <w:t>'2F06'</w:t>
            </w:r>
          </w:p>
        </w:tc>
        <w:tc>
          <w:tcPr>
            <w:tcW w:w="1418" w:type="dxa"/>
          </w:tcPr>
          <w:p w:rsidR="00227DC0" w:rsidRPr="00DF5CF9" w:rsidRDefault="00EF54B2">
            <w:pPr>
              <w:pStyle w:val="TAL"/>
              <w:jc w:val="center"/>
              <w:rPr>
                <w:rFonts w:eastAsia="Yu Gothic"/>
                <w:snapToGrid w:val="0"/>
                <w:lang w:eastAsia="ja-JP"/>
              </w:rPr>
            </w:pPr>
            <w:r w:rsidRPr="00DF5CF9">
              <w:rPr>
                <w:rFonts w:eastAsia="Yu Gothic"/>
                <w:snapToGrid w:val="0"/>
                <w:lang w:eastAsia="ja-JP"/>
              </w:rPr>
              <w:t>'06'</w:t>
            </w:r>
          </w:p>
        </w:tc>
        <w:tc>
          <w:tcPr>
            <w:tcW w:w="6292" w:type="dxa"/>
          </w:tcPr>
          <w:p w:rsidR="00227DC0" w:rsidRPr="00DF5CF9" w:rsidRDefault="00EF54B2">
            <w:pPr>
              <w:pStyle w:val="TAL"/>
              <w:rPr>
                <w:snapToGrid w:val="0"/>
              </w:rPr>
            </w:pPr>
            <w:r w:rsidRPr="00DF5CF9">
              <w:rPr>
                <w:snapToGrid w:val="0"/>
              </w:rPr>
              <w:t>Access Rules Reference (EF</w:t>
            </w:r>
            <w:r w:rsidRPr="00DF5CF9">
              <w:rPr>
                <w:snapToGrid w:val="0"/>
                <w:position w:val="-6"/>
                <w:sz w:val="14"/>
              </w:rPr>
              <w:t>ARR</w:t>
            </w:r>
            <w:r w:rsidRPr="00DF5CF9">
              <w:rPr>
                <w:snapToGrid w:val="0"/>
              </w:rPr>
              <w:t>)</w:t>
            </w:r>
          </w:p>
        </w:tc>
      </w:tr>
      <w:tr w:rsidR="00227DC0" w:rsidRPr="00DF5CF9">
        <w:trPr>
          <w:jc w:val="center"/>
        </w:trPr>
        <w:tc>
          <w:tcPr>
            <w:tcW w:w="198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snapToGrid w:val="0"/>
              </w:rPr>
            </w:pPr>
            <w:r w:rsidRPr="00DF5CF9">
              <w:rPr>
                <w:snapToGrid w:val="0"/>
              </w:rPr>
              <w:t>'2F07'</w:t>
            </w:r>
          </w:p>
        </w:tc>
        <w:tc>
          <w:tcPr>
            <w:tcW w:w="141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jc w:val="center"/>
              <w:rPr>
                <w:rFonts w:eastAsia="Yu Gothic"/>
                <w:snapToGrid w:val="0"/>
                <w:lang w:eastAsia="ja-JP"/>
              </w:rPr>
            </w:pPr>
            <w:r w:rsidRPr="00DF5CF9">
              <w:rPr>
                <w:rFonts w:eastAsia="Yu Gothic"/>
                <w:snapToGrid w:val="0"/>
                <w:lang w:eastAsia="ja-JP"/>
              </w:rPr>
              <w:t>'07'</w:t>
            </w:r>
          </w:p>
        </w:tc>
        <w:tc>
          <w:tcPr>
            <w:tcW w:w="629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L"/>
              <w:rPr>
                <w:snapToGrid w:val="0"/>
              </w:rPr>
            </w:pPr>
            <w:r w:rsidRPr="00DF5CF9">
              <w:rPr>
                <w:snapToGrid w:val="0"/>
              </w:rPr>
              <w:t>Environmental Classes (EF</w:t>
            </w:r>
            <w:r w:rsidRPr="00DF5CF9">
              <w:rPr>
                <w:snapToGrid w:val="0"/>
                <w:position w:val="-6"/>
                <w:sz w:val="14"/>
              </w:rPr>
              <w:t xml:space="preserve">ENV-CLASSES) </w:t>
            </w:r>
            <w:r w:rsidRPr="00DF5CF9">
              <w:rPr>
                <w:snapToGrid w:val="0"/>
              </w:rPr>
              <w:t xml:space="preserve">(specified in </w:t>
            </w:r>
            <w:r w:rsidRPr="00EF7A9B">
              <w:rPr>
                <w:snapToGrid w:val="0"/>
              </w:rPr>
              <w:t>ETSI TS 102 671 [</w:t>
            </w:r>
            <w:r w:rsidRPr="00EF7A9B">
              <w:fldChar w:fldCharType="begin"/>
            </w:r>
            <w:r w:rsidRPr="00EF7A9B">
              <w:instrText xml:space="preserve"> REF REF_TS102671 \h  \* MERGEFORMAT </w:instrText>
            </w:r>
            <w:r w:rsidRPr="00EF7A9B">
              <w:fldChar w:fldCharType="separate"/>
            </w:r>
            <w:r w:rsidRPr="00EF7A9B">
              <w:t>27</w:t>
            </w:r>
            <w:r w:rsidRPr="00EF7A9B">
              <w:fldChar w:fldCharType="end"/>
            </w:r>
            <w:r w:rsidRPr="00EF7A9B">
              <w:rPr>
                <w:snapToGrid w:val="0"/>
              </w:rPr>
              <w:t>]</w:t>
            </w:r>
            <w:r w:rsidRPr="00DF5CF9">
              <w:rPr>
                <w:snapToGrid w:val="0"/>
              </w:rPr>
              <w:t>)</w:t>
            </w:r>
          </w:p>
        </w:tc>
      </w:tr>
      <w:tr w:rsidR="00227DC0" w:rsidRPr="00DF5CF9">
        <w:trPr>
          <w:jc w:val="center"/>
        </w:trPr>
        <w:tc>
          <w:tcPr>
            <w:tcW w:w="1985" w:type="dxa"/>
          </w:tcPr>
          <w:p w:rsidR="00227DC0" w:rsidRPr="00DF5CF9" w:rsidRDefault="00EF54B2">
            <w:pPr>
              <w:pStyle w:val="TAC"/>
              <w:rPr>
                <w:snapToGrid w:val="0"/>
              </w:rPr>
            </w:pPr>
            <w:r w:rsidRPr="00DF5CF9">
              <w:rPr>
                <w:snapToGrid w:val="0"/>
              </w:rPr>
              <w:t>'2F08'</w:t>
            </w:r>
          </w:p>
        </w:tc>
        <w:tc>
          <w:tcPr>
            <w:tcW w:w="1418" w:type="dxa"/>
          </w:tcPr>
          <w:p w:rsidR="00227DC0" w:rsidRPr="00DF5CF9" w:rsidRDefault="00EF54B2">
            <w:pPr>
              <w:pStyle w:val="TAL"/>
              <w:jc w:val="center"/>
              <w:rPr>
                <w:rFonts w:eastAsia="Yu Gothic"/>
                <w:snapToGrid w:val="0"/>
                <w:lang w:eastAsia="ja-JP"/>
              </w:rPr>
            </w:pPr>
            <w:r w:rsidRPr="00DF5CF9">
              <w:rPr>
                <w:rFonts w:eastAsia="Yu Gothic"/>
                <w:snapToGrid w:val="0"/>
                <w:lang w:eastAsia="ja-JP"/>
              </w:rPr>
              <w:t>'08'</w:t>
            </w:r>
          </w:p>
        </w:tc>
        <w:tc>
          <w:tcPr>
            <w:tcW w:w="6292" w:type="dxa"/>
          </w:tcPr>
          <w:p w:rsidR="00227DC0" w:rsidRPr="00DF5CF9" w:rsidRDefault="00EF54B2">
            <w:pPr>
              <w:pStyle w:val="TAL"/>
              <w:rPr>
                <w:snapToGrid w:val="0"/>
              </w:rPr>
            </w:pPr>
            <w:r w:rsidRPr="00DF5CF9">
              <w:t>UICC Maximum Power Consumption (EF</w:t>
            </w:r>
            <w:r w:rsidRPr="00DF5CF9">
              <w:rPr>
                <w:position w:val="-6"/>
                <w:sz w:val="14"/>
              </w:rPr>
              <w:t>UMPC</w:t>
            </w:r>
            <w:r w:rsidRPr="00DF5CF9">
              <w:t>)</w:t>
            </w:r>
          </w:p>
        </w:tc>
      </w:tr>
      <w:tr w:rsidR="00227DC0" w:rsidRPr="00DF5CF9">
        <w:trPr>
          <w:jc w:val="center"/>
        </w:trPr>
        <w:tc>
          <w:tcPr>
            <w:tcW w:w="1985" w:type="dxa"/>
          </w:tcPr>
          <w:p w:rsidR="00227DC0" w:rsidRPr="00DF5CF9" w:rsidRDefault="00EF54B2">
            <w:pPr>
              <w:pStyle w:val="TAC"/>
              <w:rPr>
                <w:snapToGrid w:val="0"/>
              </w:rPr>
            </w:pPr>
            <w:r w:rsidRPr="00DF5CF9">
              <w:rPr>
                <w:snapToGrid w:val="0"/>
              </w:rPr>
              <w:t>'2F00'</w:t>
            </w:r>
          </w:p>
        </w:tc>
        <w:tc>
          <w:tcPr>
            <w:tcW w:w="1418" w:type="dxa"/>
          </w:tcPr>
          <w:p w:rsidR="00227DC0" w:rsidRPr="00DF5CF9" w:rsidRDefault="00EF54B2">
            <w:pPr>
              <w:pStyle w:val="TAL"/>
              <w:jc w:val="center"/>
              <w:rPr>
                <w:rFonts w:eastAsia="Yu Gothic"/>
                <w:snapToGrid w:val="0"/>
                <w:lang w:eastAsia="ja-JP"/>
              </w:rPr>
            </w:pPr>
            <w:r w:rsidRPr="00DF5CF9">
              <w:rPr>
                <w:rFonts w:eastAsia="Yu Gothic"/>
                <w:snapToGrid w:val="0"/>
                <w:lang w:eastAsia="ja-JP"/>
              </w:rPr>
              <w:t>'1E'</w:t>
            </w:r>
          </w:p>
        </w:tc>
        <w:tc>
          <w:tcPr>
            <w:tcW w:w="6292" w:type="dxa"/>
          </w:tcPr>
          <w:p w:rsidR="00227DC0" w:rsidRPr="00DF5CF9" w:rsidRDefault="00EF54B2">
            <w:pPr>
              <w:pStyle w:val="TAL"/>
              <w:rPr>
                <w:snapToGrid w:val="0"/>
              </w:rPr>
            </w:pPr>
            <w:r w:rsidRPr="00DF5CF9">
              <w:rPr>
                <w:snapToGrid w:val="0"/>
              </w:rPr>
              <w:t>Application Directory (EF</w:t>
            </w:r>
            <w:r w:rsidRPr="00DF5CF9">
              <w:rPr>
                <w:snapToGrid w:val="0"/>
                <w:position w:val="-6"/>
                <w:sz w:val="14"/>
              </w:rPr>
              <w:t>DIR</w:t>
            </w:r>
            <w:r w:rsidRPr="00DF5CF9">
              <w:rPr>
                <w:snapToGrid w:val="0"/>
              </w:rPr>
              <w:t>)</w:t>
            </w:r>
          </w:p>
        </w:tc>
      </w:tr>
    </w:tbl>
    <w:p w:rsidR="00227DC0" w:rsidRPr="00DF5CF9" w:rsidRDefault="00227DC0">
      <w:pPr>
        <w:rPr>
          <w:rFonts w:eastAsia="Yu Gothic"/>
          <w:lang w:eastAsia="ja-JP"/>
        </w:rPr>
      </w:pPr>
    </w:p>
    <w:p w:rsidR="00227DC0" w:rsidRPr="00DF5CF9" w:rsidRDefault="00EF54B2">
      <w:r w:rsidRPr="00DF5CF9">
        <w:rPr>
          <w:rFonts w:eastAsia="Yu Gothic"/>
          <w:lang w:eastAsia="ja-JP"/>
        </w:rPr>
        <w:t>All other SFI values are reserved for future use.</w:t>
      </w:r>
    </w:p>
    <w:p w:rsidR="00227DC0" w:rsidRPr="00DF5CF9" w:rsidRDefault="00EF54B2">
      <w:pPr>
        <w:pStyle w:val="Heading8"/>
        <w:rPr>
          <w:lang w:eastAsia="ja-JP"/>
        </w:rPr>
      </w:pPr>
      <w:r w:rsidRPr="00DF5CF9">
        <w:br w:type="page"/>
      </w:r>
      <w:bookmarkStart w:id="1408" w:name="_Toc24018576"/>
      <w:bookmarkStart w:id="1409" w:name="_Toc24449480"/>
      <w:bookmarkStart w:id="1410" w:name="_Toc38895283"/>
      <w:r w:rsidRPr="00DF5CF9">
        <w:lastRenderedPageBreak/>
        <w:t xml:space="preserve">Annex </w:t>
      </w:r>
      <w:r w:rsidRPr="00DF5CF9">
        <w:rPr>
          <w:lang w:eastAsia="ja-JP"/>
        </w:rPr>
        <w:t>I</w:t>
      </w:r>
      <w:r w:rsidRPr="00DF5CF9">
        <w:t xml:space="preserve"> (</w:t>
      </w:r>
      <w:r w:rsidRPr="00DF5CF9">
        <w:rPr>
          <w:lang w:eastAsia="ja-JP"/>
        </w:rPr>
        <w:t>infor</w:t>
      </w:r>
      <w:r w:rsidRPr="00DF5CF9">
        <w:t>mative</w:t>
      </w:r>
      <w:r w:rsidR="001A42E2" w:rsidRPr="00DF5CF9">
        <w:t>):</w:t>
      </w:r>
      <w:r w:rsidR="001A42E2" w:rsidRPr="00DF5CF9">
        <w:br/>
      </w:r>
      <w:r w:rsidRPr="00DF5CF9">
        <w:rPr>
          <w:lang w:eastAsia="ja-JP"/>
        </w:rPr>
        <w:t>R</w:t>
      </w:r>
      <w:r w:rsidRPr="00DF5CF9">
        <w:t>eset</w:t>
      </w:r>
      <w:r w:rsidRPr="00DF5CF9">
        <w:rPr>
          <w:lang w:eastAsia="ja-JP"/>
        </w:rPr>
        <w:t>s</w:t>
      </w:r>
      <w:r w:rsidRPr="00DF5CF9">
        <w:t xml:space="preserve"> and modes of operation</w:t>
      </w:r>
      <w:bookmarkEnd w:id="1408"/>
      <w:bookmarkEnd w:id="1409"/>
      <w:bookmarkEnd w:id="1410"/>
    </w:p>
    <w:p w:rsidR="00227DC0" w:rsidRPr="00DF5CF9" w:rsidRDefault="00EF54B2">
      <w:r w:rsidRPr="00DF5CF9">
        <w:t>This annex contains figures that illustrate selection and switching of modes of operation of the "Type 1 UICC" and "Type 2 UICC".</w:t>
      </w:r>
    </w:p>
    <w:p w:rsidR="00227DC0" w:rsidRPr="00DF5CF9" w:rsidRDefault="00EF54B2">
      <w:pPr>
        <w:pStyle w:val="FL"/>
        <w:rPr>
          <w:lang w:eastAsia="ja-JP"/>
        </w:rPr>
      </w:pPr>
      <w:r w:rsidRPr="00DF5CF9">
        <w:object w:dxaOrig="7020" w:dyaOrig="7200">
          <v:shape id="_x0000_i1034" type="#_x0000_t75" alt="" style="width:338.4pt;height:281.6pt;mso-width-percent:0;mso-height-percent:0;mso-width-percent:0;mso-height-percent:0" o:ole="" fillcolor="window">
            <v:imagedata r:id="rId47" o:title=""/>
          </v:shape>
          <o:OLEObject Type="Embed" ProgID="Word.Picture.8" ShapeID="_x0000_i1034" DrawAspect="Content" ObjectID="_1649752910" r:id="rId48"/>
        </w:object>
      </w:r>
    </w:p>
    <w:p w:rsidR="00227DC0" w:rsidRPr="00DF5CF9" w:rsidRDefault="00EF54B2">
      <w:pPr>
        <w:pStyle w:val="TF"/>
        <w:rPr>
          <w:lang w:eastAsia="ja-JP"/>
        </w:rPr>
      </w:pPr>
      <w:r w:rsidRPr="00DF5CF9">
        <w:t>Figure </w:t>
      </w:r>
      <w:r w:rsidRPr="00DF5CF9">
        <w:rPr>
          <w:lang w:eastAsia="ja-JP"/>
        </w:rPr>
        <w:t>I</w:t>
      </w:r>
      <w:r w:rsidRPr="00DF5CF9">
        <w:t>.</w:t>
      </w:r>
      <w:r w:rsidRPr="00DF5CF9">
        <w:rPr>
          <w:lang w:eastAsia="ja-JP"/>
        </w:rPr>
        <w:t>1</w:t>
      </w:r>
      <w:r w:rsidRPr="00DF5CF9">
        <w:t xml:space="preserve">: </w:t>
      </w:r>
      <w:r w:rsidRPr="00DF5CF9">
        <w:rPr>
          <w:lang w:eastAsia="ja-JP"/>
        </w:rPr>
        <w:t>Modes of o</w:t>
      </w:r>
      <w:r w:rsidRPr="00DF5CF9">
        <w:t>peration</w:t>
      </w:r>
      <w:r w:rsidRPr="00DF5CF9">
        <w:rPr>
          <w:lang w:eastAsia="ja-JP"/>
        </w:rPr>
        <w:t xml:space="preserve"> of a </w:t>
      </w:r>
      <w:r w:rsidRPr="00DF5CF9">
        <w:t>"</w:t>
      </w:r>
      <w:r w:rsidRPr="00DF5CF9">
        <w:rPr>
          <w:lang w:eastAsia="ja-JP"/>
        </w:rPr>
        <w:t>Type 1 UICC</w:t>
      </w:r>
      <w:r w:rsidRPr="00DF5CF9">
        <w:t>"</w:t>
      </w:r>
    </w:p>
    <w:p w:rsidR="00227DC0" w:rsidRPr="00DF5CF9" w:rsidRDefault="00EF54B2">
      <w:pPr>
        <w:pStyle w:val="FL"/>
      </w:pPr>
      <w:r w:rsidRPr="00DF5CF9">
        <w:rPr>
          <w:noProof/>
          <w:lang w:eastAsia="zh-TW"/>
        </w:rPr>
        <w:drawing>
          <wp:inline distT="0" distB="0" distL="0" distR="0">
            <wp:extent cx="6059170" cy="3133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59170" cy="3133090"/>
                    </a:xfrm>
                    <a:prstGeom prst="rect">
                      <a:avLst/>
                    </a:prstGeom>
                    <a:noFill/>
                    <a:ln>
                      <a:noFill/>
                    </a:ln>
                  </pic:spPr>
                </pic:pic>
              </a:graphicData>
            </a:graphic>
          </wp:inline>
        </w:drawing>
      </w:r>
    </w:p>
    <w:p w:rsidR="00227DC0" w:rsidRPr="00DF5CF9" w:rsidRDefault="00EF54B2">
      <w:pPr>
        <w:pStyle w:val="TF"/>
      </w:pPr>
      <w:r w:rsidRPr="00DF5CF9">
        <w:t>Figure I.</w:t>
      </w:r>
      <w:r w:rsidRPr="00DF5CF9">
        <w:rPr>
          <w:lang w:eastAsia="ja-JP"/>
        </w:rPr>
        <w:t>2</w:t>
      </w:r>
      <w:r w:rsidRPr="00DF5CF9">
        <w:t xml:space="preserve">: Modes of operation of a "Type </w:t>
      </w:r>
      <w:r w:rsidRPr="00DF5CF9">
        <w:rPr>
          <w:lang w:eastAsia="ja-JP"/>
        </w:rPr>
        <w:t>2</w:t>
      </w:r>
      <w:r w:rsidRPr="00DF5CF9">
        <w:t xml:space="preserve"> UICC"</w:t>
      </w:r>
    </w:p>
    <w:p w:rsidR="00227DC0" w:rsidRPr="00DF5CF9" w:rsidRDefault="00EF54B2">
      <w:pPr>
        <w:pStyle w:val="Heading8"/>
      </w:pPr>
      <w:r w:rsidRPr="00DF5CF9">
        <w:br w:type="page"/>
      </w:r>
      <w:bookmarkStart w:id="1411" w:name="_Toc24018577"/>
      <w:bookmarkStart w:id="1412" w:name="_Toc24449481"/>
      <w:bookmarkStart w:id="1413" w:name="_Toc38895284"/>
      <w:r w:rsidRPr="00DF5CF9">
        <w:lastRenderedPageBreak/>
        <w:t>Annex J (informative</w:t>
      </w:r>
      <w:r w:rsidR="001A42E2" w:rsidRPr="00DF5CF9">
        <w:t>):</w:t>
      </w:r>
      <w:r w:rsidR="001A42E2" w:rsidRPr="00DF5CF9">
        <w:br/>
      </w:r>
      <w:r w:rsidRPr="00DF5CF9">
        <w:t>Example of the use of PINs</w:t>
      </w:r>
      <w:bookmarkEnd w:id="1411"/>
      <w:bookmarkEnd w:id="1412"/>
      <w:bookmarkEnd w:id="1413"/>
    </w:p>
    <w:p w:rsidR="00227DC0" w:rsidRPr="00DF5CF9" w:rsidRDefault="00EF54B2">
      <w:pPr>
        <w:pStyle w:val="Heading1"/>
      </w:pPr>
      <w:bookmarkStart w:id="1414" w:name="_Toc24018578"/>
      <w:bookmarkStart w:id="1415" w:name="_Toc24449482"/>
      <w:bookmarkStart w:id="1416" w:name="_Toc38895285"/>
      <w:r w:rsidRPr="00DF5CF9">
        <w:t>J.1</w:t>
      </w:r>
      <w:r w:rsidRPr="00DF5CF9">
        <w:tab/>
        <w:t>Application having several ADFs</w:t>
      </w:r>
      <w:bookmarkEnd w:id="1414"/>
      <w:bookmarkEnd w:id="1415"/>
      <w:bookmarkEnd w:id="1416"/>
    </w:p>
    <w:p w:rsidR="00227DC0" w:rsidRPr="00DF5CF9" w:rsidRDefault="00EF54B2">
      <w:r w:rsidRPr="00DF5CF9">
        <w:t>From the security context point of view, 2 ADFs using the same application PIN are part of the same application. Each ADF then refers to the same local key reference number whose value and status is specific to each ADF. Figure J.1 illustrates it.</w:t>
      </w:r>
    </w:p>
    <w:p w:rsidR="00227DC0" w:rsidRPr="00DF5CF9" w:rsidRDefault="00EF54B2">
      <w:pPr>
        <w:pStyle w:val="FL"/>
      </w:pPr>
      <w:r w:rsidRPr="00DF5CF9">
        <w:object w:dxaOrig="7155" w:dyaOrig="3780">
          <v:shape id="_x0000_i1035" type="#_x0000_t75" alt="" style="width:280.8pt;height:172.4pt;mso-width-percent:0;mso-height-percent:0;mso-width-percent:0;mso-height-percent:0" o:ole="">
            <v:imagedata r:id="rId50" o:title="" croptop="2617f" cropbottom="2166f" cropleft="8148f" cropright="6086f"/>
          </v:shape>
          <o:OLEObject Type="Embed" ProgID="Word.Picture.8" ShapeID="_x0000_i1035" DrawAspect="Content" ObjectID="_1649752911" r:id="rId51"/>
        </w:object>
      </w:r>
    </w:p>
    <w:p w:rsidR="00227DC0" w:rsidRPr="00DF5CF9" w:rsidRDefault="00EF54B2">
      <w:pPr>
        <w:pStyle w:val="TF"/>
      </w:pPr>
      <w:r w:rsidRPr="00DF5CF9">
        <w:t>Figure J.1</w:t>
      </w:r>
    </w:p>
    <w:p w:rsidR="00227DC0" w:rsidRPr="00DF5CF9" w:rsidRDefault="00EF54B2">
      <w:pPr>
        <w:pStyle w:val="Heading1"/>
      </w:pPr>
      <w:bookmarkStart w:id="1417" w:name="_Toc24018579"/>
      <w:bookmarkStart w:id="1418" w:name="_Toc24449483"/>
      <w:bookmarkStart w:id="1419" w:name="_Toc38895286"/>
      <w:r w:rsidRPr="00DF5CF9">
        <w:t>J.2</w:t>
      </w:r>
      <w:r w:rsidRPr="00DF5CF9">
        <w:tab/>
        <w:t>Two applications with two different security contexts</w:t>
      </w:r>
      <w:bookmarkEnd w:id="1417"/>
      <w:bookmarkEnd w:id="1418"/>
      <w:bookmarkEnd w:id="1419"/>
    </w:p>
    <w:p w:rsidR="00227DC0" w:rsidRPr="00DF5CF9" w:rsidRDefault="00EF54B2">
      <w:r w:rsidRPr="00DF5CF9">
        <w:t>From the security context point of view, two applications use two different application PINs. Then the local PINs of the applications use two different key reference numbers, each one paired with its associated application PIN. Figure J.2 illustrates this scenario.</w:t>
      </w:r>
    </w:p>
    <w:p w:rsidR="00227DC0" w:rsidRPr="00DF5CF9" w:rsidRDefault="00EF54B2">
      <w:pPr>
        <w:pStyle w:val="FL"/>
      </w:pPr>
      <w:r w:rsidRPr="00DF5CF9">
        <w:object w:dxaOrig="7155" w:dyaOrig="3660">
          <v:shape id="_x0000_i1036" type="#_x0000_t75" alt="" style="width:280.8pt;height:172.4pt;mso-width-percent:0;mso-height-percent:0;mso-width-percent:0;mso-height-percent:0" o:ole="">
            <v:imagedata r:id="rId52" o:title="" croptop="1344f" cropbottom="3585f" cropleft="8038f" cropright="6187f"/>
          </v:shape>
          <o:OLEObject Type="Embed" ProgID="Word.Picture.8" ShapeID="_x0000_i1036" DrawAspect="Content" ObjectID="_1649752912" r:id="rId53"/>
        </w:object>
      </w:r>
    </w:p>
    <w:p w:rsidR="00227DC0" w:rsidRPr="00DF5CF9" w:rsidRDefault="00EF54B2">
      <w:pPr>
        <w:pStyle w:val="TF"/>
      </w:pPr>
      <w:r w:rsidRPr="00DF5CF9">
        <w:t>Figure J.2</w:t>
      </w:r>
    </w:p>
    <w:p w:rsidR="00227DC0" w:rsidRPr="00DF5CF9" w:rsidRDefault="00EF54B2">
      <w:pPr>
        <w:pStyle w:val="Heading8"/>
        <w:rPr>
          <w:lang w:eastAsia="ja-JP"/>
        </w:rPr>
      </w:pPr>
      <w:r w:rsidRPr="00DF5CF9">
        <w:br w:type="page"/>
      </w:r>
      <w:bookmarkStart w:id="1420" w:name="_Toc24018580"/>
      <w:bookmarkStart w:id="1421" w:name="_Toc24449484"/>
      <w:bookmarkStart w:id="1422" w:name="_Toc38895287"/>
      <w:r w:rsidRPr="00DF5CF9">
        <w:lastRenderedPageBreak/>
        <w:t>Annex K</w:t>
      </w:r>
      <w:r w:rsidRPr="00DF5CF9">
        <w:rPr>
          <w:lang w:eastAsia="ja-JP"/>
        </w:rPr>
        <w:t xml:space="preserve"> (informative</w:t>
      </w:r>
      <w:r w:rsidR="001A42E2" w:rsidRPr="00DF5CF9">
        <w:rPr>
          <w:lang w:eastAsia="ja-JP"/>
        </w:rPr>
        <w:t>):</w:t>
      </w:r>
      <w:r w:rsidR="001A42E2" w:rsidRPr="00DF5CF9">
        <w:rPr>
          <w:lang w:eastAsia="ja-JP"/>
        </w:rPr>
        <w:br/>
      </w:r>
      <w:r w:rsidRPr="00DF5CF9">
        <w:t>Example</w:t>
      </w:r>
      <w:r w:rsidRPr="00DF5CF9">
        <w:rPr>
          <w:lang w:eastAsia="ja-JP"/>
        </w:rPr>
        <w:t>s</w:t>
      </w:r>
      <w:r w:rsidRPr="00DF5CF9">
        <w:t xml:space="preserve"> of </w:t>
      </w:r>
      <w:r w:rsidRPr="00DF5CF9">
        <w:rPr>
          <w:lang w:eastAsia="ja-JP"/>
        </w:rPr>
        <w:t xml:space="preserve">the </w:t>
      </w:r>
      <w:r w:rsidRPr="00DF5CF9">
        <w:t>PIN state transition</w:t>
      </w:r>
      <w:r w:rsidRPr="00DF5CF9">
        <w:rPr>
          <w:lang w:eastAsia="ja-JP"/>
        </w:rPr>
        <w:br/>
        <w:t>on multi verification capable UICC</w:t>
      </w:r>
      <w:bookmarkEnd w:id="1420"/>
      <w:bookmarkEnd w:id="1421"/>
      <w:bookmarkEnd w:id="1422"/>
    </w:p>
    <w:p w:rsidR="00227DC0" w:rsidRPr="00DF5CF9" w:rsidRDefault="00EF54B2">
      <w:pPr>
        <w:pStyle w:val="Heading1"/>
        <w:rPr>
          <w:lang w:eastAsia="ja-JP"/>
        </w:rPr>
      </w:pPr>
      <w:bookmarkStart w:id="1423" w:name="_Toc24018581"/>
      <w:bookmarkStart w:id="1424" w:name="_Toc24449485"/>
      <w:bookmarkStart w:id="1425" w:name="_Toc38895288"/>
      <w:r w:rsidRPr="00DF5CF9">
        <w:rPr>
          <w:lang w:eastAsia="ja-JP"/>
        </w:rPr>
        <w:t>K.0</w:t>
      </w:r>
      <w:r w:rsidRPr="00DF5CF9">
        <w:rPr>
          <w:lang w:eastAsia="ja-JP"/>
        </w:rPr>
        <w:tab/>
        <w:t>Context</w:t>
      </w:r>
      <w:bookmarkEnd w:id="1423"/>
      <w:bookmarkEnd w:id="1424"/>
      <w:bookmarkEnd w:id="1425"/>
    </w:p>
    <w:p w:rsidR="00227DC0" w:rsidRPr="00DF5CF9" w:rsidRDefault="00EF54B2">
      <w:pPr>
        <w:rPr>
          <w:lang w:eastAsia="ja-JP"/>
        </w:rPr>
      </w:pPr>
      <w:r w:rsidRPr="00DF5CF9">
        <w:rPr>
          <w:lang w:eastAsia="ja-JP"/>
        </w:rPr>
        <w:t>This annex describes two examples of the global PIN state transition on a multi verification capable UICC.</w:t>
      </w:r>
    </w:p>
    <w:p w:rsidR="00227DC0" w:rsidRPr="00DF5CF9" w:rsidRDefault="00EF54B2">
      <w:pPr>
        <w:rPr>
          <w:lang w:eastAsia="ja-JP"/>
        </w:rPr>
      </w:pPr>
      <w:r w:rsidRPr="00DF5CF9">
        <w:rPr>
          <w:lang w:eastAsia="ja-JP"/>
        </w:rPr>
        <w:t>In figure K.1, following global PINs and ADFs are assigned in the UICC:</w:t>
      </w:r>
    </w:p>
    <w:p w:rsidR="00227DC0" w:rsidRPr="00DF5CF9" w:rsidRDefault="00EF54B2">
      <w:pPr>
        <w:pStyle w:val="B1"/>
        <w:rPr>
          <w:lang w:eastAsia="ja-JP"/>
        </w:rPr>
      </w:pPr>
      <w:r w:rsidRPr="00DF5CF9">
        <w:rPr>
          <w:lang w:eastAsia="ja-JP"/>
        </w:rPr>
        <w:t>the global PIN, key reference '01', is referred to as an application PIN of ADF</w:t>
      </w:r>
      <w:r w:rsidRPr="00DF5CF9">
        <w:rPr>
          <w:position w:val="-6"/>
          <w:sz w:val="16"/>
          <w:szCs w:val="16"/>
          <w:lang w:eastAsia="ja-JP"/>
        </w:rPr>
        <w:t>A</w:t>
      </w:r>
      <w:r w:rsidRPr="00DF5CF9">
        <w:rPr>
          <w:lang w:eastAsia="ja-JP"/>
        </w:rPr>
        <w:t xml:space="preserve"> in SE (Security Environment) 01;</w:t>
      </w:r>
    </w:p>
    <w:p w:rsidR="00227DC0" w:rsidRPr="00DF5CF9" w:rsidRDefault="00EF54B2">
      <w:pPr>
        <w:pStyle w:val="B1"/>
        <w:rPr>
          <w:lang w:eastAsia="ja-JP"/>
        </w:rPr>
      </w:pPr>
      <w:r w:rsidRPr="00DF5CF9">
        <w:rPr>
          <w:lang w:eastAsia="ja-JP"/>
        </w:rPr>
        <w:t>the global PIN, key reference '02', is referred to as an application PIN of ADF</w:t>
      </w:r>
      <w:r w:rsidRPr="00DF5CF9">
        <w:rPr>
          <w:position w:val="-6"/>
          <w:sz w:val="16"/>
          <w:szCs w:val="16"/>
          <w:lang w:eastAsia="ja-JP"/>
        </w:rPr>
        <w:t>B</w:t>
      </w:r>
      <w:r w:rsidRPr="00DF5CF9">
        <w:rPr>
          <w:lang w:eastAsia="ja-JP"/>
        </w:rPr>
        <w:t xml:space="preserve"> in SE 01;</w:t>
      </w:r>
    </w:p>
    <w:p w:rsidR="00227DC0" w:rsidRPr="00DF5CF9" w:rsidRDefault="00EF54B2">
      <w:pPr>
        <w:pStyle w:val="B1"/>
        <w:rPr>
          <w:lang w:eastAsia="ja-JP"/>
        </w:rPr>
      </w:pPr>
      <w:r w:rsidRPr="00DF5CF9">
        <w:rPr>
          <w:lang w:eastAsia="ja-JP"/>
        </w:rPr>
        <w:t>the global PIN, key reference '11', is referred to as an universal PIN of both ADFs in SE 00;</w:t>
      </w:r>
    </w:p>
    <w:p w:rsidR="00227DC0" w:rsidRPr="00DF5CF9" w:rsidRDefault="00EF54B2">
      <w:pPr>
        <w:pStyle w:val="B1"/>
        <w:rPr>
          <w:lang w:eastAsia="ja-JP"/>
        </w:rPr>
      </w:pPr>
      <w:r w:rsidRPr="00DF5CF9">
        <w:rPr>
          <w:lang w:eastAsia="ja-JP"/>
        </w:rPr>
        <w:t>any files under MF, highlighted area, can refer to global PINs.</w:t>
      </w:r>
    </w:p>
    <w:p w:rsidR="00227DC0" w:rsidRPr="00DF5CF9" w:rsidRDefault="00EF54B2">
      <w:pPr>
        <w:pStyle w:val="FL"/>
        <w:rPr>
          <w:lang w:eastAsia="ja-JP"/>
        </w:rPr>
      </w:pPr>
      <w:r w:rsidRPr="00DF5CF9">
        <w:rPr>
          <w:lang w:eastAsia="ja-JP"/>
        </w:rPr>
        <w:object w:dxaOrig="8444" w:dyaOrig="5414">
          <v:shape id="_x0000_i1037" type="#_x0000_t75" alt="" style="width:381.6pt;height:244.4pt;mso-width-percent:0;mso-height-percent:0;mso-width-percent:0;mso-height-percent:0" o:ole="">
            <v:imagedata r:id="rId54" o:title=""/>
          </v:shape>
          <o:OLEObject Type="Embed" ProgID="Word.Picture.8" ShapeID="_x0000_i1037" DrawAspect="Content" ObjectID="_1649752913" r:id="rId55"/>
        </w:object>
      </w:r>
    </w:p>
    <w:p w:rsidR="00227DC0" w:rsidRPr="00DF5CF9" w:rsidRDefault="00EF54B2">
      <w:pPr>
        <w:pStyle w:val="TF"/>
      </w:pPr>
      <w:r w:rsidRPr="00DF5CF9">
        <w:t>Figure K.1: Example of multi verification capable UICC</w:t>
      </w:r>
    </w:p>
    <w:p w:rsidR="00227DC0" w:rsidRPr="00DF5CF9" w:rsidRDefault="00EF54B2">
      <w:pPr>
        <w:pStyle w:val="Heading1"/>
        <w:rPr>
          <w:lang w:eastAsia="ja-JP"/>
        </w:rPr>
      </w:pPr>
      <w:bookmarkStart w:id="1426" w:name="_Toc24018582"/>
      <w:bookmarkStart w:id="1427" w:name="_Toc24449486"/>
      <w:bookmarkStart w:id="1428" w:name="_Toc38895289"/>
      <w:r w:rsidRPr="00DF5CF9">
        <w:rPr>
          <w:lang w:eastAsia="ja-JP"/>
        </w:rPr>
        <w:t>K.1</w:t>
      </w:r>
      <w:r w:rsidRPr="00DF5CF9">
        <w:rPr>
          <w:lang w:eastAsia="ja-JP"/>
        </w:rPr>
        <w:tab/>
        <w:t>PIN state transition on the single logical channel</w:t>
      </w:r>
      <w:bookmarkEnd w:id="1426"/>
      <w:bookmarkEnd w:id="1427"/>
      <w:bookmarkEnd w:id="1428"/>
    </w:p>
    <w:p w:rsidR="00227DC0" w:rsidRPr="00DF5CF9" w:rsidRDefault="00EF54B2">
      <w:pPr>
        <w:keepNext/>
        <w:keepLines/>
        <w:rPr>
          <w:lang w:eastAsia="ja-JP"/>
        </w:rPr>
      </w:pPr>
      <w:r w:rsidRPr="00DF5CF9">
        <w:rPr>
          <w:lang w:eastAsia="ja-JP"/>
        </w:rPr>
        <w:t>This clause describes global PIN state transition on a single-logical-channel scenario of the UICC illustrated in figure K.1.</w:t>
      </w:r>
    </w:p>
    <w:p w:rsidR="00227DC0" w:rsidRPr="00DF5CF9" w:rsidRDefault="00EF54B2">
      <w:pPr>
        <w:keepNext/>
        <w:keepLines/>
        <w:rPr>
          <w:lang w:eastAsia="ja-JP"/>
        </w:rPr>
      </w:pPr>
      <w:r w:rsidRPr="00DF5CF9">
        <w:rPr>
          <w:lang w:eastAsia="ja-JP"/>
        </w:rPr>
        <w:t>The global PIN state transition contains:</w:t>
      </w:r>
    </w:p>
    <w:p w:rsidR="00227DC0" w:rsidRPr="00DF5CF9" w:rsidRDefault="00EF54B2">
      <w:pPr>
        <w:pStyle w:val="B1"/>
        <w:rPr>
          <w:lang w:eastAsia="ja-JP"/>
        </w:rPr>
      </w:pPr>
      <w:r w:rsidRPr="00DF5CF9">
        <w:rPr>
          <w:lang w:eastAsia="ja-JP"/>
        </w:rPr>
        <w:t>scenario on a logical channel;</w:t>
      </w:r>
    </w:p>
    <w:p w:rsidR="00227DC0" w:rsidRPr="00DF5CF9" w:rsidRDefault="00EF54B2">
      <w:pPr>
        <w:pStyle w:val="B1"/>
        <w:rPr>
          <w:lang w:eastAsia="ja-JP"/>
        </w:rPr>
      </w:pPr>
      <w:r w:rsidRPr="00DF5CF9">
        <w:rPr>
          <w:lang w:eastAsia="ja-JP"/>
        </w:rPr>
        <w:t>security status as PIN status and PIN verification state for PIN '11', '01' and '02';</w:t>
      </w:r>
    </w:p>
    <w:p w:rsidR="00227DC0" w:rsidRPr="00DF5CF9" w:rsidRDefault="00EF54B2">
      <w:pPr>
        <w:pStyle w:val="B1"/>
        <w:rPr>
          <w:lang w:eastAsia="ja-JP"/>
        </w:rPr>
      </w:pPr>
      <w:r w:rsidRPr="00DF5CF9">
        <w:rPr>
          <w:lang w:eastAsia="ja-JP"/>
        </w:rPr>
        <w:t>current ADF, DF and file;</w:t>
      </w:r>
    </w:p>
    <w:p w:rsidR="00227DC0" w:rsidRPr="00DF5CF9" w:rsidRDefault="00EF54B2">
      <w:pPr>
        <w:pStyle w:val="B1"/>
        <w:rPr>
          <w:lang w:eastAsia="ja-JP"/>
        </w:rPr>
      </w:pPr>
      <w:r w:rsidRPr="00DF5CF9">
        <w:rPr>
          <w:lang w:eastAsia="ja-JP"/>
        </w:rPr>
        <w:t>PIN status byte and usage qualifier for PIN '11' in PIN status DO;</w:t>
      </w:r>
    </w:p>
    <w:p w:rsidR="00227DC0" w:rsidRPr="00DF5CF9" w:rsidRDefault="00EF54B2">
      <w:pPr>
        <w:pStyle w:val="B1"/>
        <w:rPr>
          <w:lang w:eastAsia="ja-JP"/>
        </w:rPr>
      </w:pPr>
      <w:r w:rsidRPr="00DF5CF9">
        <w:rPr>
          <w:lang w:eastAsia="ja-JP"/>
        </w:rPr>
        <w:lastRenderedPageBreak/>
        <w:t>SE (Security Environment) ID.</w:t>
      </w:r>
    </w:p>
    <w:tbl>
      <w:tblPr>
        <w:tblW w:w="0" w:type="auto"/>
        <w:jc w:val="center"/>
        <w:tblLayout w:type="fixed"/>
        <w:tblCellMar>
          <w:left w:w="28" w:type="dxa"/>
        </w:tblCellMar>
        <w:tblLook w:val="0000" w:firstRow="0" w:lastRow="0" w:firstColumn="0" w:lastColumn="0" w:noHBand="0" w:noVBand="0"/>
      </w:tblPr>
      <w:tblGrid>
        <w:gridCol w:w="342"/>
        <w:gridCol w:w="1134"/>
        <w:gridCol w:w="510"/>
        <w:gridCol w:w="510"/>
        <w:gridCol w:w="510"/>
        <w:gridCol w:w="510"/>
        <w:gridCol w:w="510"/>
        <w:gridCol w:w="512"/>
        <w:gridCol w:w="510"/>
        <w:gridCol w:w="510"/>
        <w:gridCol w:w="433"/>
        <w:gridCol w:w="588"/>
        <w:gridCol w:w="510"/>
        <w:gridCol w:w="487"/>
        <w:gridCol w:w="929"/>
        <w:gridCol w:w="426"/>
      </w:tblGrid>
      <w:tr w:rsidR="00227DC0" w:rsidRPr="00DF5CF9">
        <w:trPr>
          <w:tblHeader/>
          <w:jc w:val="center"/>
        </w:trPr>
        <w:tc>
          <w:tcPr>
            <w:tcW w:w="342" w:type="dxa"/>
            <w:vAlign w:val="center"/>
          </w:tcPr>
          <w:p w:rsidR="00227DC0" w:rsidRPr="00DF5CF9" w:rsidRDefault="00227DC0">
            <w:pPr>
              <w:keepNext/>
              <w:overflowPunct/>
              <w:autoSpaceDE/>
              <w:autoSpaceDN/>
              <w:adjustRightInd/>
              <w:spacing w:after="0"/>
              <w:textAlignment w:val="auto"/>
              <w:rPr>
                <w:rFonts w:ascii="Arial" w:eastAsia="Yu Gothic" w:hAnsi="Arial"/>
                <w:sz w:val="16"/>
                <w:lang w:eastAsia="ja-JP"/>
              </w:rPr>
            </w:pPr>
          </w:p>
        </w:tc>
        <w:tc>
          <w:tcPr>
            <w:tcW w:w="1134" w:type="dxa"/>
            <w:shd w:val="clear" w:color="FFFF00" w:fill="auto"/>
            <w:vAlign w:val="center"/>
          </w:tcPr>
          <w:p w:rsidR="00227DC0" w:rsidRPr="00DF5CF9" w:rsidRDefault="00227DC0">
            <w:pPr>
              <w:pStyle w:val="TAH"/>
              <w:rPr>
                <w:rFonts w:eastAsia="Yu Gothic"/>
                <w:lang w:eastAsia="ja-JP"/>
              </w:rPr>
            </w:pPr>
          </w:p>
        </w:tc>
        <w:tc>
          <w:tcPr>
            <w:tcW w:w="3062" w:type="dxa"/>
            <w:gridSpan w:val="6"/>
            <w:tcBorders>
              <w:bottom w:val="single" w:sz="4" w:space="0" w:color="auto"/>
              <w:right w:val="single" w:sz="4" w:space="0" w:color="auto"/>
            </w:tcBorders>
            <w:vAlign w:val="center"/>
          </w:tcPr>
          <w:p w:rsidR="00227DC0" w:rsidRPr="00DF5CF9" w:rsidRDefault="00227DC0">
            <w:pPr>
              <w:pStyle w:val="TAH"/>
              <w:rPr>
                <w:rFonts w:eastAsia="Yu Gothic"/>
                <w:lang w:eastAsia="ja-JP"/>
              </w:rPr>
            </w:pPr>
          </w:p>
        </w:tc>
        <w:tc>
          <w:tcPr>
            <w:tcW w:w="4393" w:type="dxa"/>
            <w:gridSpan w:val="8"/>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Logical channel #0</w:t>
            </w:r>
          </w:p>
        </w:tc>
      </w:tr>
      <w:tr w:rsidR="00227DC0" w:rsidRPr="00DF5CF9">
        <w:trPr>
          <w:tblHeader/>
          <w:jc w:val="center"/>
        </w:trPr>
        <w:tc>
          <w:tcPr>
            <w:tcW w:w="1476" w:type="dxa"/>
            <w:gridSpan w:val="2"/>
            <w:tcBorders>
              <w:right w:val="single" w:sz="4" w:space="0" w:color="auto"/>
            </w:tcBorders>
            <w:vAlign w:val="center"/>
          </w:tcPr>
          <w:p w:rsidR="00227DC0" w:rsidRPr="00DF5CF9" w:rsidRDefault="00227DC0">
            <w:pPr>
              <w:pStyle w:val="TAH"/>
              <w:rPr>
                <w:rFonts w:eastAsia="Yu Gothic"/>
                <w:lang w:eastAsia="ja-JP"/>
              </w:rPr>
            </w:pPr>
          </w:p>
        </w:tc>
        <w:tc>
          <w:tcPr>
            <w:tcW w:w="3062" w:type="dxa"/>
            <w:gridSpan w:val="6"/>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Security status</w:t>
            </w:r>
          </w:p>
        </w:tc>
        <w:tc>
          <w:tcPr>
            <w:tcW w:w="1453" w:type="dxa"/>
            <w:gridSpan w:val="3"/>
            <w:tcBorders>
              <w:top w:val="single" w:sz="4" w:space="0" w:color="auto"/>
              <w:left w:val="single" w:sz="4" w:space="0" w:color="auto"/>
              <w:bottom w:val="nil"/>
              <w:right w:val="single" w:sz="4" w:space="0" w:color="auto"/>
            </w:tcBorders>
            <w:vAlign w:val="center"/>
          </w:tcPr>
          <w:p w:rsidR="00227DC0" w:rsidRPr="00DF5CF9" w:rsidRDefault="00227DC0">
            <w:pPr>
              <w:pStyle w:val="TAH"/>
              <w:rPr>
                <w:rFonts w:eastAsia="Yu Gothic"/>
                <w:lang w:eastAsia="ja-JP"/>
              </w:rPr>
            </w:pPr>
          </w:p>
        </w:tc>
        <w:tc>
          <w:tcPr>
            <w:tcW w:w="2514" w:type="dxa"/>
            <w:gridSpan w:val="4"/>
            <w:tcBorders>
              <w:top w:val="single" w:sz="4" w:space="0" w:color="auto"/>
              <w:left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PIN status DO in the FCP</w:t>
            </w:r>
          </w:p>
        </w:tc>
        <w:tc>
          <w:tcPr>
            <w:tcW w:w="426" w:type="dxa"/>
            <w:tcBorders>
              <w:top w:val="single" w:sz="4" w:space="0" w:color="auto"/>
              <w:left w:val="single" w:sz="4" w:space="0" w:color="auto"/>
              <w:bottom w:val="single" w:sz="4" w:space="0" w:color="auto"/>
              <w:right w:val="single" w:sz="12" w:space="0" w:color="auto"/>
            </w:tcBorders>
            <w:vAlign w:val="center"/>
          </w:tcPr>
          <w:p w:rsidR="00227DC0" w:rsidRPr="00DF5CF9" w:rsidRDefault="00227DC0">
            <w:pPr>
              <w:pStyle w:val="TAH"/>
              <w:rPr>
                <w:rFonts w:eastAsia="Yu Gothic"/>
                <w:lang w:eastAsia="ja-JP"/>
              </w:rPr>
            </w:pPr>
          </w:p>
        </w:tc>
      </w:tr>
      <w:tr w:rsidR="00227DC0" w:rsidRPr="00DF5CF9">
        <w:trPr>
          <w:tblHeader/>
          <w:jc w:val="center"/>
        </w:trPr>
        <w:tc>
          <w:tcPr>
            <w:tcW w:w="1476" w:type="dxa"/>
            <w:gridSpan w:val="2"/>
            <w:tcBorders>
              <w:bottom w:val="single" w:sz="4" w:space="0" w:color="auto"/>
              <w:right w:val="single" w:sz="4" w:space="0" w:color="auto"/>
            </w:tcBorders>
            <w:vAlign w:val="bottom"/>
          </w:tcPr>
          <w:p w:rsidR="00227DC0" w:rsidRPr="00DF5CF9" w:rsidRDefault="00EF54B2">
            <w:pPr>
              <w:pStyle w:val="TAH"/>
              <w:rPr>
                <w:rFonts w:eastAsia="Yu Gothic"/>
                <w:lang w:eastAsia="ja-JP"/>
              </w:rPr>
            </w:pPr>
            <w:r w:rsidRPr="00DF5CF9">
              <w:rPr>
                <w:rFonts w:eastAsia="Yu Gothic"/>
                <w:lang w:eastAsia="ja-JP"/>
              </w:rPr>
              <w:t>Scenario</w:t>
            </w:r>
          </w:p>
        </w:tc>
        <w:tc>
          <w:tcPr>
            <w:tcW w:w="1530" w:type="dxa"/>
            <w:gridSpan w:val="3"/>
            <w:tcBorders>
              <w:top w:val="single" w:sz="6"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 xml:space="preserve">PIN status </w:t>
            </w:r>
          </w:p>
        </w:tc>
        <w:tc>
          <w:tcPr>
            <w:tcW w:w="1532" w:type="dxa"/>
            <w:gridSpan w:val="3"/>
            <w:tcBorders>
              <w:top w:val="single" w:sz="6"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 xml:space="preserve">PIN verification state </w:t>
            </w:r>
          </w:p>
        </w:tc>
        <w:tc>
          <w:tcPr>
            <w:tcW w:w="1453" w:type="dxa"/>
            <w:gridSpan w:val="3"/>
            <w:tcBorders>
              <w:top w:val="nil"/>
              <w:left w:val="single" w:sz="4" w:space="0" w:color="auto"/>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current</w:t>
            </w:r>
          </w:p>
        </w:tc>
        <w:tc>
          <w:tcPr>
            <w:tcW w:w="1585" w:type="dxa"/>
            <w:gridSpan w:val="3"/>
            <w:tcBorders>
              <w:top w:val="single" w:sz="6" w:space="0" w:color="auto"/>
              <w:left w:val="single" w:sz="4" w:space="0" w:color="auto"/>
              <w:bottom w:val="single" w:sz="4" w:space="0" w:color="auto"/>
              <w:right w:val="single" w:sz="6" w:space="0" w:color="auto"/>
            </w:tcBorders>
            <w:vAlign w:val="center"/>
          </w:tcPr>
          <w:p w:rsidR="00227DC0" w:rsidRPr="00DF5CF9" w:rsidRDefault="00EF54B2">
            <w:pPr>
              <w:pStyle w:val="TAH"/>
              <w:rPr>
                <w:rFonts w:eastAsia="Yu Gothic"/>
                <w:lang w:eastAsia="ja-JP"/>
              </w:rPr>
            </w:pPr>
            <w:r w:rsidRPr="00DF5CF9">
              <w:rPr>
                <w:rFonts w:eastAsia="Yu Gothic"/>
                <w:lang w:eastAsia="ja-JP"/>
              </w:rPr>
              <w:t>PIN status byte</w:t>
            </w:r>
          </w:p>
        </w:tc>
        <w:tc>
          <w:tcPr>
            <w:tcW w:w="929" w:type="dxa"/>
            <w:tcBorders>
              <w:top w:val="single" w:sz="6" w:space="0" w:color="auto"/>
              <w:left w:val="nil"/>
              <w:bottom w:val="single" w:sz="4" w:space="0" w:color="auto"/>
              <w:right w:val="single" w:sz="4" w:space="0" w:color="auto"/>
            </w:tcBorders>
            <w:vAlign w:val="center"/>
          </w:tcPr>
          <w:p w:rsidR="00227DC0" w:rsidRPr="00DF5CF9" w:rsidRDefault="00EF54B2">
            <w:pPr>
              <w:pStyle w:val="TAH"/>
              <w:rPr>
                <w:rFonts w:eastAsia="Yu Gothic"/>
                <w:szCs w:val="18"/>
                <w:lang w:eastAsia="ja-JP"/>
              </w:rPr>
            </w:pPr>
            <w:r w:rsidRPr="00DF5CF9">
              <w:rPr>
                <w:rFonts w:eastAsia="Yu Gothic"/>
                <w:szCs w:val="18"/>
                <w:lang w:eastAsia="ja-JP"/>
              </w:rPr>
              <w:t xml:space="preserve">Usage qualifier </w:t>
            </w:r>
          </w:p>
        </w:tc>
        <w:tc>
          <w:tcPr>
            <w:tcW w:w="426" w:type="dxa"/>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SE</w:t>
            </w:r>
            <w:r w:rsidRPr="00DF5CF9">
              <w:rPr>
                <w:rFonts w:eastAsia="Yu Gothic"/>
                <w:lang w:eastAsia="ja-JP"/>
              </w:rPr>
              <w:br/>
              <w:t>ID</w:t>
            </w:r>
          </w:p>
        </w:tc>
      </w:tr>
      <w:tr w:rsidR="00227DC0" w:rsidRPr="00DF5CF9">
        <w:trPr>
          <w:tblHeader/>
          <w:jc w:val="center"/>
        </w:trPr>
        <w:tc>
          <w:tcPr>
            <w:tcW w:w="342" w:type="dxa"/>
            <w:tcBorders>
              <w:top w:val="single" w:sz="4" w:space="0" w:color="auto"/>
              <w:left w:val="single" w:sz="4" w:space="0" w:color="auto"/>
              <w:bottom w:val="single" w:sz="4" w:space="0" w:color="auto"/>
              <w:right w:val="single" w:sz="4" w:space="0" w:color="auto"/>
            </w:tcBorders>
          </w:tcPr>
          <w:p w:rsidR="00227DC0" w:rsidRPr="00DF5CF9" w:rsidRDefault="00227DC0">
            <w:pPr>
              <w:widowControl w:val="0"/>
              <w:spacing w:after="0"/>
              <w:jc w:val="center"/>
              <w:rPr>
                <w:rFonts w:ascii="Arial" w:eastAsia="Yu Gothic" w:hAnsi="Arial"/>
                <w:sz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FFFF00" w:fill="auto"/>
            <w:vAlign w:val="center"/>
          </w:tcPr>
          <w:p w:rsidR="00227DC0" w:rsidRPr="00DF5CF9" w:rsidRDefault="00EF54B2">
            <w:pPr>
              <w:pStyle w:val="TAH"/>
              <w:rPr>
                <w:rFonts w:eastAsia="Yu Gothic"/>
                <w:lang w:eastAsia="ja-JP"/>
              </w:rPr>
            </w:pPr>
            <w:r w:rsidRPr="00DF5CF9">
              <w:rPr>
                <w:rFonts w:eastAsia="Yu Gothic"/>
                <w:lang w:eastAsia="ja-JP"/>
              </w:rPr>
              <w:t>channel #0</w:t>
            </w:r>
          </w:p>
        </w:tc>
        <w:tc>
          <w:tcPr>
            <w:tcW w:w="510" w:type="dxa"/>
            <w:tcBorders>
              <w:top w:val="single" w:sz="4" w:space="0" w:color="auto"/>
              <w:left w:val="single" w:sz="4" w:space="0" w:color="auto"/>
              <w:bottom w:val="single" w:sz="4" w:space="0" w:color="auto"/>
            </w:tcBorders>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'11'</w:t>
            </w:r>
          </w:p>
        </w:tc>
        <w:tc>
          <w:tcPr>
            <w:tcW w:w="510" w:type="dxa"/>
            <w:tcBorders>
              <w:top w:val="single" w:sz="4" w:space="0" w:color="auto"/>
              <w:bottom w:val="single" w:sz="4" w:space="0" w:color="auto"/>
            </w:tcBorders>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'01'</w:t>
            </w:r>
          </w:p>
        </w:tc>
        <w:tc>
          <w:tcPr>
            <w:tcW w:w="510" w:type="dxa"/>
            <w:tcBorders>
              <w:top w:val="single" w:sz="4" w:space="0" w:color="auto"/>
              <w:left w:val="nil"/>
              <w:bottom w:val="single" w:sz="4" w:space="0" w:color="auto"/>
              <w:right w:val="single" w:sz="4" w:space="0" w:color="auto"/>
            </w:tcBorders>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'02'</w:t>
            </w:r>
          </w:p>
        </w:tc>
        <w:tc>
          <w:tcPr>
            <w:tcW w:w="510" w:type="dxa"/>
            <w:tcBorders>
              <w:top w:val="single" w:sz="4" w:space="0" w:color="auto"/>
              <w:left w:val="single" w:sz="4" w:space="0" w:color="auto"/>
              <w:bottom w:val="single" w:sz="4" w:space="0" w:color="auto"/>
            </w:tcBorders>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'11'</w:t>
            </w:r>
          </w:p>
        </w:tc>
        <w:tc>
          <w:tcPr>
            <w:tcW w:w="510" w:type="dxa"/>
            <w:tcBorders>
              <w:top w:val="single" w:sz="4" w:space="0" w:color="auto"/>
              <w:bottom w:val="single" w:sz="4" w:space="0" w:color="auto"/>
            </w:tcBorders>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'01'</w:t>
            </w:r>
          </w:p>
        </w:tc>
        <w:tc>
          <w:tcPr>
            <w:tcW w:w="512" w:type="dxa"/>
            <w:tcBorders>
              <w:top w:val="single" w:sz="4" w:space="0" w:color="auto"/>
              <w:left w:val="nil"/>
              <w:bottom w:val="single" w:sz="4" w:space="0" w:color="auto"/>
              <w:right w:val="single" w:sz="4" w:space="0" w:color="auto"/>
            </w:tcBorders>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'02'</w:t>
            </w:r>
          </w:p>
        </w:tc>
        <w:tc>
          <w:tcPr>
            <w:tcW w:w="510" w:type="dxa"/>
            <w:tcBorders>
              <w:top w:val="single" w:sz="4" w:space="0" w:color="auto"/>
              <w:left w:val="single" w:sz="4" w:space="0" w:color="auto"/>
              <w:bottom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ADF</w:t>
            </w:r>
          </w:p>
        </w:tc>
        <w:tc>
          <w:tcPr>
            <w:tcW w:w="510" w:type="dxa"/>
            <w:tcBorders>
              <w:top w:val="single" w:sz="4" w:space="0" w:color="auto"/>
              <w:left w:val="single" w:sz="6" w:space="0" w:color="auto"/>
              <w:bottom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DF</w:t>
            </w:r>
          </w:p>
        </w:tc>
        <w:tc>
          <w:tcPr>
            <w:tcW w:w="433" w:type="dxa"/>
            <w:tcBorders>
              <w:top w:val="single" w:sz="4" w:space="0" w:color="auto"/>
              <w:left w:val="nil"/>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File</w:t>
            </w:r>
          </w:p>
        </w:tc>
        <w:tc>
          <w:tcPr>
            <w:tcW w:w="588" w:type="dxa"/>
            <w:tcBorders>
              <w:top w:val="single" w:sz="4" w:space="0" w:color="auto"/>
              <w:left w:val="single" w:sz="4" w:space="0" w:color="auto"/>
              <w:bottom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'11'</w:t>
            </w:r>
          </w:p>
        </w:tc>
        <w:tc>
          <w:tcPr>
            <w:tcW w:w="510" w:type="dxa"/>
            <w:tcBorders>
              <w:top w:val="single" w:sz="4" w:space="0" w:color="auto"/>
              <w:bottom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'01'</w:t>
            </w:r>
          </w:p>
        </w:tc>
        <w:tc>
          <w:tcPr>
            <w:tcW w:w="487" w:type="dxa"/>
            <w:tcBorders>
              <w:top w:val="single" w:sz="4" w:space="0" w:color="auto"/>
              <w:bottom w:val="single" w:sz="4" w:space="0" w:color="auto"/>
              <w:right w:val="single" w:sz="6" w:space="0" w:color="auto"/>
            </w:tcBorders>
            <w:vAlign w:val="center"/>
          </w:tcPr>
          <w:p w:rsidR="00227DC0" w:rsidRPr="00DF5CF9" w:rsidRDefault="00EF54B2">
            <w:pPr>
              <w:pStyle w:val="TAH"/>
              <w:rPr>
                <w:rFonts w:eastAsia="Yu Gothic"/>
                <w:lang w:eastAsia="ja-JP"/>
              </w:rPr>
            </w:pPr>
            <w:r w:rsidRPr="00DF5CF9">
              <w:rPr>
                <w:rFonts w:eastAsia="Yu Gothic"/>
                <w:lang w:eastAsia="ja-JP"/>
              </w:rPr>
              <w:t>PIN</w:t>
            </w:r>
          </w:p>
          <w:p w:rsidR="00227DC0" w:rsidRPr="00DF5CF9" w:rsidRDefault="00EF54B2">
            <w:pPr>
              <w:pStyle w:val="TAH"/>
              <w:rPr>
                <w:rFonts w:eastAsia="Yu Gothic"/>
                <w:lang w:eastAsia="ja-JP"/>
              </w:rPr>
            </w:pPr>
            <w:r w:rsidRPr="00DF5CF9">
              <w:rPr>
                <w:rFonts w:eastAsia="Yu Gothic"/>
                <w:lang w:eastAsia="ja-JP"/>
              </w:rPr>
              <w:t>'02'</w:t>
            </w:r>
          </w:p>
        </w:tc>
        <w:tc>
          <w:tcPr>
            <w:tcW w:w="929" w:type="dxa"/>
            <w:tcBorders>
              <w:top w:val="single" w:sz="4" w:space="0" w:color="auto"/>
              <w:left w:val="nil"/>
              <w:bottom w:val="single" w:sz="4" w:space="0" w:color="auto"/>
              <w:right w:val="single" w:sz="4" w:space="0" w:color="auto"/>
            </w:tcBorders>
            <w:vAlign w:val="center"/>
          </w:tcPr>
          <w:p w:rsidR="00227DC0" w:rsidRPr="00DF5CF9" w:rsidRDefault="00EF54B2">
            <w:pPr>
              <w:pStyle w:val="TAH"/>
              <w:rPr>
                <w:rFonts w:eastAsia="Yu Gothic"/>
                <w:lang w:eastAsia="ja-JP"/>
              </w:rPr>
            </w:pPr>
            <w:r w:rsidRPr="00DF5CF9">
              <w:rPr>
                <w:rFonts w:eastAsia="Yu Gothic"/>
                <w:lang w:eastAsia="ja-JP"/>
              </w:rPr>
              <w:t>PIN ('11')</w:t>
            </w:r>
          </w:p>
        </w:tc>
        <w:tc>
          <w:tcPr>
            <w:tcW w:w="426" w:type="dxa"/>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H"/>
              <w:rPr>
                <w:rFonts w:eastAsia="Yu Gothic"/>
                <w:lang w:eastAsia="ja-JP"/>
              </w:rPr>
            </w:pPr>
          </w:p>
        </w:tc>
      </w:tr>
      <w:tr w:rsidR="00227DC0" w:rsidRPr="00DF5CF9">
        <w:trPr>
          <w:jc w:val="center"/>
        </w:trPr>
        <w:tc>
          <w:tcPr>
            <w:tcW w:w="342" w:type="dxa"/>
            <w:tcBorders>
              <w:top w:val="single" w:sz="4" w:space="0" w:color="auto"/>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#1</w:t>
            </w:r>
          </w:p>
        </w:tc>
        <w:tc>
          <w:tcPr>
            <w:tcW w:w="1134" w:type="dxa"/>
            <w:tcBorders>
              <w:top w:val="single" w:sz="4" w:space="0" w:color="auto"/>
              <w:left w:val="single" w:sz="4" w:space="0" w:color="auto"/>
              <w:righ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ATR</w:t>
            </w:r>
          </w:p>
        </w:tc>
        <w:tc>
          <w:tcPr>
            <w:tcW w:w="510" w:type="dxa"/>
            <w:tcBorders>
              <w:top w:val="single" w:sz="4" w:space="0" w:color="auto"/>
              <w:lef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4" w:space="0" w:color="auto"/>
              <w:left w:val="nil"/>
              <w:righ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4" w:space="0" w:color="auto"/>
              <w:lef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tcBorders>
              <w:top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2" w:type="dxa"/>
            <w:tcBorders>
              <w:top w:val="single" w:sz="4" w:space="0" w:color="auto"/>
              <w:left w:val="nil"/>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tcBorders>
              <w:top w:val="single" w:sz="4" w:space="0" w:color="auto"/>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433" w:type="dxa"/>
            <w:tcBorders>
              <w:top w:val="single" w:sz="4" w:space="0" w:color="auto"/>
              <w:left w:val="nil"/>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88" w:type="dxa"/>
            <w:tcBorders>
              <w:top w:val="single" w:sz="4" w:space="0" w:color="auto"/>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487" w:type="dxa"/>
            <w:tcBorders>
              <w:top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929" w:type="dxa"/>
            <w:tcBorders>
              <w:top w:val="single" w:sz="4" w:space="0" w:color="auto"/>
              <w:lef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'00'</w:t>
            </w:r>
          </w:p>
        </w:tc>
        <w:tc>
          <w:tcPr>
            <w:tcW w:w="426" w:type="dxa"/>
            <w:tcBorders>
              <w:top w:val="single" w:sz="4" w:space="0" w:color="auto"/>
              <w:righ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01</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88"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487" w:type="dxa"/>
            <w:tcBorders>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929"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426" w:type="dxa"/>
            <w:tcBorders>
              <w:right w:val="single" w:sz="8" w:space="0" w:color="auto"/>
            </w:tcBorders>
            <w:shd w:val="pct20" w:color="000000" w:fill="FFFFFF"/>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#2</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#3</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(A)</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b/>
                <w:lang w:eastAsia="ja-JP"/>
              </w:rPr>
            </w:pPr>
            <w:r w:rsidRPr="00DF5CF9">
              <w:rPr>
                <w:rFonts w:eastAsia="Yu Gothic"/>
                <w:b/>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b/>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#4</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b/>
                <w:lang w:eastAsia="ja-JP"/>
              </w:rPr>
            </w:pPr>
            <w:r w:rsidRPr="00DF5CF9">
              <w:rPr>
                <w:rFonts w:eastAsia="Yu Gothic"/>
                <w:b/>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E</w:t>
            </w:r>
          </w:p>
        </w:tc>
        <w:tc>
          <w:tcPr>
            <w:tcW w:w="929" w:type="dxa"/>
            <w:tcBorders>
              <w:left w:val="single" w:sz="6" w:space="0" w:color="auto"/>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bottom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top w:val="single" w:sz="4" w:space="0" w:color="auto"/>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top w:val="single" w:sz="4" w:space="0" w:color="auto"/>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8"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8"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tcBorders>
            <w:vAlign w:val="center"/>
          </w:tcPr>
          <w:p w:rsidR="00227DC0" w:rsidRPr="00DF5CF9" w:rsidRDefault="00227DC0">
            <w:pPr>
              <w:pStyle w:val="TAC"/>
              <w:rPr>
                <w:rFonts w:eastAsia="Yu Gothic"/>
                <w:lang w:eastAsia="ja-JP"/>
              </w:rPr>
            </w:pPr>
          </w:p>
        </w:tc>
        <w:tc>
          <w:tcPr>
            <w:tcW w:w="512" w:type="dxa"/>
            <w:tcBorders>
              <w:top w:val="single" w:sz="4" w:space="0" w:color="auto"/>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vAlign w:val="center"/>
          </w:tcPr>
          <w:p w:rsidR="00227DC0" w:rsidRPr="00DF5CF9" w:rsidRDefault="00227DC0">
            <w:pPr>
              <w:pStyle w:val="TAC"/>
              <w:rPr>
                <w:rFonts w:eastAsia="Yu Gothic"/>
                <w:lang w:eastAsia="ja-JP"/>
              </w:rPr>
            </w:pPr>
          </w:p>
        </w:tc>
        <w:tc>
          <w:tcPr>
            <w:tcW w:w="433" w:type="dxa"/>
            <w:tcBorders>
              <w:top w:val="single" w:sz="4" w:space="0" w:color="auto"/>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top w:val="single" w:sz="4"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tcBorders>
            <w:vAlign w:val="center"/>
          </w:tcPr>
          <w:p w:rsidR="00227DC0" w:rsidRPr="00DF5CF9" w:rsidRDefault="00227DC0">
            <w:pPr>
              <w:pStyle w:val="TAC"/>
              <w:rPr>
                <w:rFonts w:eastAsia="Yu Gothic"/>
                <w:lang w:eastAsia="ja-JP"/>
              </w:rPr>
            </w:pPr>
          </w:p>
        </w:tc>
        <w:tc>
          <w:tcPr>
            <w:tcW w:w="487" w:type="dxa"/>
            <w:tcBorders>
              <w:top w:val="single" w:sz="4" w:space="0" w:color="auto"/>
              <w:right w:val="single" w:sz="6" w:space="0" w:color="auto"/>
            </w:tcBorders>
            <w:vAlign w:val="center"/>
          </w:tcPr>
          <w:p w:rsidR="00227DC0" w:rsidRPr="00DF5CF9" w:rsidRDefault="00227DC0">
            <w:pPr>
              <w:pStyle w:val="TAC"/>
              <w:rPr>
                <w:rFonts w:eastAsia="Yu Gothic"/>
                <w:lang w:eastAsia="ja-JP"/>
              </w:rPr>
            </w:pPr>
          </w:p>
        </w:tc>
        <w:tc>
          <w:tcPr>
            <w:tcW w:w="929" w:type="dxa"/>
            <w:tcBorders>
              <w:top w:val="single" w:sz="4" w:space="0" w:color="auto"/>
              <w:left w:val="single" w:sz="6" w:space="0" w:color="auto"/>
            </w:tcBorders>
            <w:vAlign w:val="center"/>
          </w:tcPr>
          <w:p w:rsidR="00227DC0" w:rsidRPr="00DF5CF9" w:rsidRDefault="00227DC0">
            <w:pPr>
              <w:pStyle w:val="TAC"/>
              <w:rPr>
                <w:rFonts w:eastAsia="Yu Gothic"/>
                <w:lang w:eastAsia="ja-JP"/>
              </w:rPr>
            </w:pPr>
          </w:p>
        </w:tc>
        <w:tc>
          <w:tcPr>
            <w:tcW w:w="426" w:type="dxa"/>
            <w:tcBorders>
              <w:top w:val="single" w:sz="4" w:space="0" w:color="auto"/>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#5</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DISABLE PIN ('01' → '11')</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 (R)</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V</w:t>
            </w:r>
          </w:p>
        </w:tc>
        <w:tc>
          <w:tcPr>
            <w:tcW w:w="512" w:type="dxa"/>
            <w:tcBorders>
              <w:left w:val="nil"/>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'08'</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#6</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VERIFY PIN ('11')</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V</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#7</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ADF ('7FFF')</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#8</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(B)</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E</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01</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#9</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#10</w:t>
            </w:r>
          </w:p>
        </w:tc>
        <w:tc>
          <w:tcPr>
            <w:tcW w:w="1134" w:type="dxa"/>
            <w:tcBorders>
              <w:left w:val="single" w:sz="4" w:space="0" w:color="auto"/>
              <w:righ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ATR</w:t>
            </w:r>
          </w:p>
        </w:tc>
        <w:tc>
          <w:tcPr>
            <w:tcW w:w="510" w:type="dxa"/>
            <w:tcBorders>
              <w:lef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left w:val="nil"/>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33" w:type="dxa"/>
            <w:tcBorders>
              <w:left w:val="nil"/>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88"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'08'</w:t>
            </w:r>
          </w:p>
        </w:tc>
        <w:tc>
          <w:tcPr>
            <w:tcW w:w="426" w:type="dxa"/>
            <w:tcBorders>
              <w:right w:val="single" w:sz="8"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8"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88"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487" w:type="dxa"/>
            <w:tcBorders>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929"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426" w:type="dxa"/>
            <w:tcBorders>
              <w:right w:val="single" w:sz="8" w:space="0" w:color="auto"/>
            </w:tcBorders>
            <w:shd w:val="pct20" w:color="000000" w:fill="FFFFFF"/>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#11</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#12</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(B)</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487" w:type="dxa"/>
            <w:tcBorders>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01</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0" w:type="dxa"/>
            <w:tcBorders>
              <w:left w:val="nil"/>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left w:val="nil"/>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87" w:type="dxa"/>
            <w:tcBorders>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tcBorders>
            <w:vAlign w:val="center"/>
          </w:tcPr>
          <w:p w:rsidR="00227DC0" w:rsidRPr="00DF5CF9" w:rsidRDefault="00227DC0">
            <w:pPr>
              <w:pStyle w:val="TAC"/>
              <w:rPr>
                <w:rFonts w:eastAsia="Yu Gothic"/>
                <w:lang w:eastAsia="ja-JP"/>
              </w:rPr>
            </w:pPr>
          </w:p>
        </w:tc>
        <w:tc>
          <w:tcPr>
            <w:tcW w:w="426" w:type="dxa"/>
            <w:tcBorders>
              <w:right w:val="single" w:sz="8"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42" w:type="dxa"/>
            <w:tcBorders>
              <w:left w:val="single" w:sz="4" w:space="0" w:color="auto"/>
              <w:right w:val="single" w:sz="4" w:space="0" w:color="auto"/>
            </w:tcBorders>
          </w:tcPr>
          <w:p w:rsidR="00227DC0" w:rsidRPr="00DF5CF9" w:rsidRDefault="00EF54B2">
            <w:pPr>
              <w:pStyle w:val="TAC"/>
              <w:rPr>
                <w:rFonts w:eastAsia="Yu Gothic"/>
                <w:lang w:eastAsia="ja-JP"/>
              </w:rPr>
            </w:pPr>
            <w:r w:rsidRPr="00DF5CF9">
              <w:rPr>
                <w:rFonts w:eastAsia="Yu Gothic"/>
                <w:lang w:eastAsia="ja-JP"/>
              </w:rPr>
              <w:t>#13</w:t>
            </w:r>
          </w:p>
        </w:tc>
        <w:tc>
          <w:tcPr>
            <w:tcW w:w="1134" w:type="dxa"/>
            <w:tcBorders>
              <w:left w:val="single" w:sz="4" w:space="0" w:color="auto"/>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(A)</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left w:val="nil"/>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433" w:type="dxa"/>
            <w:tcBorders>
              <w:left w:val="nil"/>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88"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487" w:type="dxa"/>
            <w:tcBorders>
              <w:righ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929"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'08'</w:t>
            </w:r>
          </w:p>
        </w:tc>
        <w:tc>
          <w:tcPr>
            <w:tcW w:w="426" w:type="dxa"/>
            <w:tcBorders>
              <w:right w:val="single" w:sz="8"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42" w:type="dxa"/>
            <w:tcBorders>
              <w:left w:val="single" w:sz="4" w:space="0" w:color="auto"/>
              <w:right w:val="single" w:sz="4" w:space="0" w:color="auto"/>
            </w:tcBorders>
          </w:tcPr>
          <w:p w:rsidR="00227DC0" w:rsidRPr="00DF5CF9" w:rsidRDefault="00227DC0">
            <w:pPr>
              <w:pStyle w:val="TAC"/>
              <w:rPr>
                <w:rFonts w:eastAsia="Yu Gothic"/>
                <w:lang w:eastAsia="ja-JP"/>
              </w:rPr>
            </w:pPr>
          </w:p>
        </w:tc>
        <w:tc>
          <w:tcPr>
            <w:tcW w:w="1134" w:type="dxa"/>
            <w:tcBorders>
              <w:left w:val="single" w:sz="4"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bottom w:val="single" w:sz="8" w:space="0" w:color="auto"/>
            </w:tcBorders>
            <w:vAlign w:val="center"/>
          </w:tcPr>
          <w:p w:rsidR="00227DC0" w:rsidRPr="00DF5CF9" w:rsidRDefault="00227DC0">
            <w:pPr>
              <w:pStyle w:val="TAC"/>
              <w:rPr>
                <w:rFonts w:eastAsia="Yu Gothic"/>
                <w:lang w:eastAsia="ja-JP"/>
              </w:rPr>
            </w:pPr>
          </w:p>
        </w:tc>
        <w:tc>
          <w:tcPr>
            <w:tcW w:w="510" w:type="dxa"/>
            <w:tcBorders>
              <w:bottom w:val="single" w:sz="8"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8" w:space="0" w:color="auto"/>
              <w:right w:val="single" w:sz="8" w:space="0" w:color="auto"/>
            </w:tcBorders>
            <w:vAlign w:val="center"/>
          </w:tcPr>
          <w:p w:rsidR="00227DC0" w:rsidRPr="00DF5CF9" w:rsidRDefault="00227DC0">
            <w:pPr>
              <w:pStyle w:val="TAC"/>
              <w:rPr>
                <w:rFonts w:eastAsia="Yu Gothic"/>
                <w:lang w:eastAsia="ja-JP"/>
              </w:rPr>
            </w:pPr>
          </w:p>
        </w:tc>
        <w:tc>
          <w:tcPr>
            <w:tcW w:w="510" w:type="dxa"/>
            <w:tcBorders>
              <w:left w:val="single" w:sz="8" w:space="0" w:color="auto"/>
              <w:bottom w:val="single" w:sz="8" w:space="0" w:color="auto"/>
            </w:tcBorders>
            <w:vAlign w:val="center"/>
          </w:tcPr>
          <w:p w:rsidR="00227DC0" w:rsidRPr="00DF5CF9" w:rsidRDefault="00227DC0">
            <w:pPr>
              <w:pStyle w:val="TAC"/>
              <w:rPr>
                <w:rFonts w:eastAsia="Yu Gothic"/>
                <w:lang w:eastAsia="ja-JP"/>
              </w:rPr>
            </w:pPr>
          </w:p>
        </w:tc>
        <w:tc>
          <w:tcPr>
            <w:tcW w:w="510" w:type="dxa"/>
            <w:tcBorders>
              <w:bottom w:val="single" w:sz="8" w:space="0" w:color="auto"/>
            </w:tcBorders>
            <w:vAlign w:val="center"/>
          </w:tcPr>
          <w:p w:rsidR="00227DC0" w:rsidRPr="00DF5CF9" w:rsidRDefault="00227DC0">
            <w:pPr>
              <w:pStyle w:val="TAC"/>
              <w:rPr>
                <w:rFonts w:eastAsia="Yu Gothic"/>
                <w:lang w:eastAsia="ja-JP"/>
              </w:rPr>
            </w:pPr>
          </w:p>
        </w:tc>
        <w:tc>
          <w:tcPr>
            <w:tcW w:w="512" w:type="dxa"/>
            <w:tcBorders>
              <w:left w:val="nil"/>
              <w:bottom w:val="single" w:sz="8"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8"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8" w:space="0" w:color="auto"/>
            </w:tcBorders>
            <w:vAlign w:val="center"/>
          </w:tcPr>
          <w:p w:rsidR="00227DC0" w:rsidRPr="00DF5CF9" w:rsidRDefault="00227DC0">
            <w:pPr>
              <w:pStyle w:val="TAC"/>
              <w:rPr>
                <w:rFonts w:eastAsia="Yu Gothic"/>
                <w:lang w:eastAsia="ja-JP"/>
              </w:rPr>
            </w:pPr>
          </w:p>
        </w:tc>
        <w:tc>
          <w:tcPr>
            <w:tcW w:w="433" w:type="dxa"/>
            <w:tcBorders>
              <w:left w:val="nil"/>
              <w:right w:val="single" w:sz="4" w:space="0" w:color="auto"/>
            </w:tcBorders>
            <w:vAlign w:val="center"/>
          </w:tcPr>
          <w:p w:rsidR="00227DC0" w:rsidRPr="00DF5CF9" w:rsidRDefault="00227DC0">
            <w:pPr>
              <w:pStyle w:val="TAC"/>
              <w:rPr>
                <w:rFonts w:eastAsia="Yu Gothic"/>
                <w:lang w:eastAsia="ja-JP"/>
              </w:rPr>
            </w:pPr>
          </w:p>
        </w:tc>
        <w:tc>
          <w:tcPr>
            <w:tcW w:w="588" w:type="dxa"/>
            <w:tcBorders>
              <w:left w:val="single" w:sz="4" w:space="0" w:color="auto"/>
              <w:bottom w:val="single" w:sz="8" w:space="0" w:color="auto"/>
            </w:tcBorders>
            <w:vAlign w:val="center"/>
          </w:tcPr>
          <w:p w:rsidR="00227DC0" w:rsidRPr="00DF5CF9" w:rsidRDefault="00227DC0">
            <w:pPr>
              <w:pStyle w:val="TAC"/>
              <w:rPr>
                <w:rFonts w:eastAsia="Yu Gothic"/>
                <w:lang w:eastAsia="ja-JP"/>
              </w:rPr>
            </w:pPr>
          </w:p>
        </w:tc>
        <w:tc>
          <w:tcPr>
            <w:tcW w:w="510" w:type="dxa"/>
            <w:tcBorders>
              <w:bottom w:val="single" w:sz="8" w:space="0" w:color="auto"/>
            </w:tcBorders>
            <w:vAlign w:val="center"/>
          </w:tcPr>
          <w:p w:rsidR="00227DC0" w:rsidRPr="00DF5CF9" w:rsidRDefault="00227DC0">
            <w:pPr>
              <w:pStyle w:val="TAC"/>
              <w:rPr>
                <w:rFonts w:eastAsia="Yu Gothic"/>
                <w:lang w:eastAsia="ja-JP"/>
              </w:rPr>
            </w:pPr>
          </w:p>
        </w:tc>
        <w:tc>
          <w:tcPr>
            <w:tcW w:w="487" w:type="dxa"/>
            <w:tcBorders>
              <w:bottom w:val="single" w:sz="8" w:space="0" w:color="auto"/>
              <w:right w:val="single" w:sz="6" w:space="0" w:color="auto"/>
            </w:tcBorders>
            <w:vAlign w:val="center"/>
          </w:tcPr>
          <w:p w:rsidR="00227DC0" w:rsidRPr="00DF5CF9" w:rsidRDefault="00227DC0">
            <w:pPr>
              <w:pStyle w:val="TAC"/>
              <w:rPr>
                <w:rFonts w:eastAsia="Yu Gothic"/>
                <w:lang w:eastAsia="ja-JP"/>
              </w:rPr>
            </w:pPr>
          </w:p>
        </w:tc>
        <w:tc>
          <w:tcPr>
            <w:tcW w:w="929" w:type="dxa"/>
            <w:tcBorders>
              <w:left w:val="single" w:sz="6" w:space="0" w:color="auto"/>
              <w:bottom w:val="single" w:sz="8" w:space="0" w:color="auto"/>
            </w:tcBorders>
            <w:vAlign w:val="center"/>
          </w:tcPr>
          <w:p w:rsidR="00227DC0" w:rsidRPr="00DF5CF9" w:rsidRDefault="00227DC0">
            <w:pPr>
              <w:pStyle w:val="TAC"/>
              <w:rPr>
                <w:rFonts w:eastAsia="Yu Gothic"/>
                <w:lang w:eastAsia="ja-JP"/>
              </w:rPr>
            </w:pPr>
          </w:p>
        </w:tc>
        <w:tc>
          <w:tcPr>
            <w:tcW w:w="426" w:type="dxa"/>
            <w:tcBorders>
              <w:bottom w:val="single" w:sz="8" w:space="0" w:color="auto"/>
              <w:right w:val="single" w:sz="8" w:space="0" w:color="auto"/>
            </w:tcBorders>
            <w:vAlign w:val="center"/>
          </w:tcPr>
          <w:p w:rsidR="00227DC0" w:rsidRPr="00DF5CF9" w:rsidRDefault="00227DC0">
            <w:pPr>
              <w:pStyle w:val="TAC"/>
              <w:rPr>
                <w:rFonts w:eastAsia="Yu Gothic"/>
                <w:lang w:eastAsia="ja-JP"/>
              </w:rPr>
            </w:pPr>
          </w:p>
        </w:tc>
      </w:tr>
      <w:tr w:rsidR="00227DC0" w:rsidRPr="00DF5CF9">
        <w:trPr>
          <w:tblHeader/>
          <w:jc w:val="center"/>
        </w:trPr>
        <w:tc>
          <w:tcPr>
            <w:tcW w:w="8931" w:type="dxa"/>
            <w:gridSpan w:val="16"/>
            <w:tcBorders>
              <w:top w:val="single" w:sz="8" w:space="0" w:color="auto"/>
              <w:left w:val="single" w:sz="4" w:space="0" w:color="auto"/>
              <w:bottom w:val="single" w:sz="4" w:space="0" w:color="auto"/>
              <w:right w:val="single" w:sz="4" w:space="0" w:color="auto"/>
            </w:tcBorders>
            <w:vAlign w:val="center"/>
          </w:tcPr>
          <w:p w:rsidR="00227DC0" w:rsidRPr="00DF5CF9" w:rsidRDefault="00EF54B2">
            <w:pPr>
              <w:pStyle w:val="TAN"/>
              <w:rPr>
                <w:rFonts w:eastAsia="Yu Gothic"/>
                <w:lang w:eastAsia="ja-JP"/>
              </w:rPr>
            </w:pPr>
            <w:r w:rsidRPr="00DF5CF9">
              <w:rPr>
                <w:rFonts w:eastAsia="Yu Gothic"/>
                <w:lang w:eastAsia="ja-JP"/>
              </w:rPr>
              <w:t>—: None, ↓: same status of the above, V: Verified, N: Not verified, E: Enabled, D: Disabled, R: Replaced</w:t>
            </w:r>
          </w:p>
        </w:tc>
      </w:tr>
    </w:tbl>
    <w:p w:rsidR="00227DC0" w:rsidRPr="00DF5CF9" w:rsidRDefault="00227DC0">
      <w:pPr>
        <w:rPr>
          <w:lang w:eastAsia="ja-JP"/>
        </w:rPr>
      </w:pPr>
    </w:p>
    <w:p w:rsidR="00227DC0" w:rsidRPr="00DF5CF9" w:rsidRDefault="00227DC0">
      <w:pPr>
        <w:rPr>
          <w:lang w:eastAsia="ja-JP"/>
        </w:rPr>
        <w:sectPr w:rsidR="00227DC0" w:rsidRPr="00DF5CF9" w:rsidSect="001A42E2">
          <w:headerReference w:type="default" r:id="rId56"/>
          <w:footerReference w:type="default" r:id="rId57"/>
          <w:footnotePr>
            <w:numRestart w:val="eachSect"/>
          </w:footnotePr>
          <w:pgSz w:w="11907" w:h="16840"/>
          <w:pgMar w:top="1417" w:right="1134" w:bottom="1134" w:left="1134" w:header="850" w:footer="340" w:gutter="0"/>
          <w:cols w:space="720"/>
          <w:docGrid w:linePitch="272"/>
        </w:sectPr>
      </w:pPr>
    </w:p>
    <w:p w:rsidR="00227DC0" w:rsidRPr="00DF5CF9" w:rsidRDefault="00EF54B2">
      <w:pPr>
        <w:pStyle w:val="Heading1"/>
        <w:rPr>
          <w:lang w:eastAsia="ja-JP"/>
        </w:rPr>
      </w:pPr>
      <w:bookmarkStart w:id="1429" w:name="_Toc24018583"/>
      <w:bookmarkStart w:id="1430" w:name="_Toc24449487"/>
      <w:bookmarkStart w:id="1431" w:name="_Toc38895290"/>
      <w:r w:rsidRPr="00DF5CF9">
        <w:rPr>
          <w:lang w:eastAsia="ja-JP"/>
        </w:rPr>
        <w:lastRenderedPageBreak/>
        <w:t>K.2</w:t>
      </w:r>
      <w:r w:rsidRPr="00DF5CF9">
        <w:rPr>
          <w:lang w:eastAsia="ja-JP"/>
        </w:rPr>
        <w:tab/>
        <w:t>PIN state transition between logical channels</w:t>
      </w:r>
      <w:bookmarkEnd w:id="1429"/>
      <w:bookmarkEnd w:id="1430"/>
      <w:bookmarkEnd w:id="1431"/>
    </w:p>
    <w:p w:rsidR="00227DC0" w:rsidRPr="00DF5CF9" w:rsidRDefault="00EF54B2">
      <w:pPr>
        <w:rPr>
          <w:lang w:eastAsia="ja-JP"/>
        </w:rPr>
      </w:pPr>
      <w:r w:rsidRPr="00DF5CF9">
        <w:rPr>
          <w:lang w:eastAsia="ja-JP"/>
        </w:rPr>
        <w:t>This clause describes PIN state transition on a two-logical-channels scenario of the UICC illustrated in figure K.1.</w:t>
      </w:r>
    </w:p>
    <w:p w:rsidR="00227DC0" w:rsidRPr="00DF5CF9" w:rsidRDefault="00EF54B2">
      <w:pPr>
        <w:rPr>
          <w:lang w:eastAsia="ja-JP"/>
        </w:rPr>
      </w:pPr>
      <w:r w:rsidRPr="00DF5CF9">
        <w:rPr>
          <w:lang w:eastAsia="ja-JP"/>
        </w:rPr>
        <w:t>The global PIN state transition contains:</w:t>
      </w:r>
    </w:p>
    <w:p w:rsidR="00227DC0" w:rsidRPr="00DF5CF9" w:rsidRDefault="00EF54B2">
      <w:pPr>
        <w:pStyle w:val="B1"/>
        <w:rPr>
          <w:lang w:eastAsia="ja-JP"/>
        </w:rPr>
      </w:pPr>
      <w:r w:rsidRPr="00DF5CF9">
        <w:rPr>
          <w:lang w:eastAsia="ja-JP"/>
        </w:rPr>
        <w:t>scenario between two logical channels;</w:t>
      </w:r>
    </w:p>
    <w:p w:rsidR="00227DC0" w:rsidRPr="00DF5CF9" w:rsidRDefault="00EF54B2">
      <w:pPr>
        <w:pStyle w:val="B1"/>
        <w:rPr>
          <w:lang w:eastAsia="ja-JP"/>
        </w:rPr>
      </w:pPr>
      <w:r w:rsidRPr="00DF5CF9">
        <w:rPr>
          <w:lang w:eastAsia="ja-JP"/>
        </w:rPr>
        <w:t>security status as PIN status and PIN verification state for PIN '11', '01' and '02';</w:t>
      </w:r>
    </w:p>
    <w:p w:rsidR="00227DC0" w:rsidRPr="00DF5CF9" w:rsidRDefault="00EF54B2">
      <w:pPr>
        <w:pStyle w:val="B1"/>
        <w:rPr>
          <w:lang w:eastAsia="ja-JP"/>
        </w:rPr>
      </w:pPr>
      <w:r w:rsidRPr="00DF5CF9">
        <w:rPr>
          <w:lang w:eastAsia="ja-JP"/>
        </w:rPr>
        <w:t>on each logical channel;</w:t>
      </w:r>
    </w:p>
    <w:p w:rsidR="00227DC0" w:rsidRPr="00DF5CF9" w:rsidRDefault="00EF54B2">
      <w:pPr>
        <w:pStyle w:val="B1"/>
        <w:rPr>
          <w:lang w:eastAsia="ja-JP"/>
        </w:rPr>
      </w:pPr>
      <w:r w:rsidRPr="00DF5CF9">
        <w:rPr>
          <w:lang w:eastAsia="ja-JP"/>
        </w:rPr>
        <w:t>current ADF, DF and file;</w:t>
      </w:r>
    </w:p>
    <w:p w:rsidR="00227DC0" w:rsidRPr="00DF5CF9" w:rsidRDefault="00EF54B2">
      <w:pPr>
        <w:pStyle w:val="B1"/>
        <w:rPr>
          <w:lang w:eastAsia="ja-JP"/>
        </w:rPr>
      </w:pPr>
      <w:r w:rsidRPr="00DF5CF9">
        <w:rPr>
          <w:lang w:eastAsia="ja-JP"/>
        </w:rPr>
        <w:t>PIN status byte and usage qualifier for PIN '11' in PIN status DO;</w:t>
      </w:r>
    </w:p>
    <w:p w:rsidR="00227DC0" w:rsidRPr="00DF5CF9" w:rsidRDefault="00EF54B2">
      <w:pPr>
        <w:pStyle w:val="B1"/>
        <w:rPr>
          <w:lang w:eastAsia="ja-JP"/>
        </w:rPr>
      </w:pPr>
      <w:r w:rsidRPr="00DF5CF9">
        <w:rPr>
          <w:lang w:eastAsia="ja-JP"/>
        </w:rPr>
        <w:t>SE (Security Environment) ID.</w:t>
      </w:r>
    </w:p>
    <w:tbl>
      <w:tblPr>
        <w:tblW w:w="0" w:type="auto"/>
        <w:jc w:val="center"/>
        <w:tblLayout w:type="fixed"/>
        <w:tblCellMar>
          <w:left w:w="28" w:type="dxa"/>
          <w:right w:w="28" w:type="dxa"/>
        </w:tblCellMar>
        <w:tblLook w:val="0000" w:firstRow="0" w:lastRow="0" w:firstColumn="0" w:lastColumn="0" w:noHBand="0" w:noVBand="0"/>
      </w:tblPr>
      <w:tblGrid>
        <w:gridCol w:w="324"/>
        <w:gridCol w:w="1134"/>
        <w:gridCol w:w="1134"/>
        <w:gridCol w:w="510"/>
        <w:gridCol w:w="510"/>
        <w:gridCol w:w="510"/>
        <w:gridCol w:w="510"/>
        <w:gridCol w:w="510"/>
        <w:gridCol w:w="512"/>
        <w:gridCol w:w="510"/>
        <w:gridCol w:w="510"/>
        <w:gridCol w:w="448"/>
        <w:gridCol w:w="573"/>
        <w:gridCol w:w="510"/>
        <w:gridCol w:w="517"/>
        <w:gridCol w:w="800"/>
        <w:gridCol w:w="300"/>
        <w:gridCol w:w="425"/>
        <w:gridCol w:w="510"/>
        <w:gridCol w:w="510"/>
        <w:gridCol w:w="510"/>
        <w:gridCol w:w="510"/>
        <w:gridCol w:w="435"/>
        <w:gridCol w:w="800"/>
        <w:gridCol w:w="297"/>
      </w:tblGrid>
      <w:tr w:rsidR="00227DC0" w:rsidRPr="00DF5CF9">
        <w:trPr>
          <w:cantSplit/>
          <w:tblHeader/>
          <w:jc w:val="center"/>
        </w:trPr>
        <w:tc>
          <w:tcPr>
            <w:tcW w:w="324" w:type="dxa"/>
            <w:vAlign w:val="center"/>
          </w:tcPr>
          <w:p w:rsidR="00227DC0" w:rsidRPr="00DF5CF9" w:rsidRDefault="00227DC0">
            <w:pPr>
              <w:widowControl w:val="0"/>
              <w:snapToGrid w:val="0"/>
              <w:spacing w:after="0"/>
              <w:jc w:val="center"/>
              <w:rPr>
                <w:rFonts w:ascii="Arial" w:eastAsia="Yu Gothic" w:hAnsi="Arial"/>
                <w:color w:val="000000"/>
                <w:sz w:val="16"/>
                <w:lang w:eastAsia="ja-JP"/>
              </w:rPr>
            </w:pPr>
          </w:p>
        </w:tc>
        <w:tc>
          <w:tcPr>
            <w:tcW w:w="1134" w:type="dxa"/>
            <w:shd w:val="clear" w:color="FFFF00" w:fill="auto"/>
            <w:vAlign w:val="center"/>
          </w:tcPr>
          <w:p w:rsidR="00227DC0" w:rsidRPr="00DF5CF9" w:rsidRDefault="00227DC0">
            <w:pPr>
              <w:widowControl w:val="0"/>
              <w:snapToGrid w:val="0"/>
              <w:spacing w:after="0"/>
              <w:jc w:val="center"/>
              <w:rPr>
                <w:rFonts w:ascii="Arial" w:eastAsia="Yu Gothic" w:hAnsi="Arial"/>
                <w:color w:val="000000"/>
                <w:sz w:val="16"/>
                <w:lang w:eastAsia="ja-JP"/>
              </w:rPr>
            </w:pPr>
          </w:p>
        </w:tc>
        <w:tc>
          <w:tcPr>
            <w:tcW w:w="1134" w:type="dxa"/>
            <w:shd w:val="clear" w:color="FFFF00" w:fill="auto"/>
            <w:vAlign w:val="center"/>
          </w:tcPr>
          <w:p w:rsidR="00227DC0" w:rsidRPr="00DF5CF9" w:rsidRDefault="00227DC0">
            <w:pPr>
              <w:pStyle w:val="TAH"/>
              <w:rPr>
                <w:rFonts w:eastAsia="Yu Gothic"/>
                <w:lang w:eastAsia="ja-JP"/>
              </w:rPr>
            </w:pPr>
          </w:p>
        </w:tc>
        <w:tc>
          <w:tcPr>
            <w:tcW w:w="3062" w:type="dxa"/>
            <w:gridSpan w:val="6"/>
            <w:tcBorders>
              <w:bottom w:val="single" w:sz="4" w:space="0" w:color="auto"/>
              <w:right w:val="single" w:sz="4" w:space="0" w:color="auto"/>
            </w:tcBorders>
            <w:vAlign w:val="center"/>
          </w:tcPr>
          <w:p w:rsidR="00227DC0" w:rsidRPr="00DF5CF9" w:rsidRDefault="00227DC0">
            <w:pPr>
              <w:pStyle w:val="TAH"/>
              <w:rPr>
                <w:rFonts w:eastAsia="Yu Gothic"/>
                <w:lang w:eastAsia="ja-JP"/>
              </w:rPr>
            </w:pPr>
          </w:p>
        </w:tc>
        <w:tc>
          <w:tcPr>
            <w:tcW w:w="4168" w:type="dxa"/>
            <w:gridSpan w:val="8"/>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Logical channel #0</w:t>
            </w:r>
          </w:p>
        </w:tc>
        <w:tc>
          <w:tcPr>
            <w:tcW w:w="3997" w:type="dxa"/>
            <w:gridSpan w:val="8"/>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logical channel #1</w:t>
            </w:r>
          </w:p>
        </w:tc>
      </w:tr>
      <w:tr w:rsidR="00227DC0" w:rsidRPr="00DF5CF9">
        <w:trPr>
          <w:cantSplit/>
          <w:tblHeader/>
          <w:jc w:val="center"/>
        </w:trPr>
        <w:tc>
          <w:tcPr>
            <w:tcW w:w="324" w:type="dxa"/>
            <w:vAlign w:val="center"/>
          </w:tcPr>
          <w:p w:rsidR="00227DC0" w:rsidRPr="00DF5CF9" w:rsidRDefault="00227DC0">
            <w:pPr>
              <w:widowControl w:val="0"/>
              <w:snapToGrid w:val="0"/>
              <w:spacing w:after="0"/>
              <w:jc w:val="center"/>
              <w:rPr>
                <w:rFonts w:ascii="Arial" w:eastAsia="Yu Gothic" w:hAnsi="Arial"/>
                <w:color w:val="000000"/>
                <w:sz w:val="16"/>
                <w:lang w:eastAsia="ja-JP"/>
              </w:rPr>
            </w:pPr>
          </w:p>
        </w:tc>
        <w:tc>
          <w:tcPr>
            <w:tcW w:w="1134" w:type="dxa"/>
            <w:shd w:val="clear" w:color="FFFF00" w:fill="auto"/>
            <w:vAlign w:val="center"/>
          </w:tcPr>
          <w:p w:rsidR="00227DC0" w:rsidRPr="00DF5CF9" w:rsidRDefault="00227DC0">
            <w:pPr>
              <w:widowControl w:val="0"/>
              <w:snapToGrid w:val="0"/>
              <w:spacing w:after="0"/>
              <w:jc w:val="center"/>
              <w:rPr>
                <w:rFonts w:ascii="Arial" w:eastAsia="Yu Gothic" w:hAnsi="Arial"/>
                <w:color w:val="000000"/>
                <w:sz w:val="16"/>
                <w:lang w:eastAsia="ja-JP"/>
              </w:rPr>
            </w:pPr>
          </w:p>
        </w:tc>
        <w:tc>
          <w:tcPr>
            <w:tcW w:w="1134" w:type="dxa"/>
            <w:tcBorders>
              <w:right w:val="single" w:sz="4" w:space="0" w:color="auto"/>
            </w:tcBorders>
            <w:shd w:val="clear" w:color="FFFF00" w:fill="auto"/>
            <w:vAlign w:val="center"/>
          </w:tcPr>
          <w:p w:rsidR="00227DC0" w:rsidRPr="00DF5CF9" w:rsidRDefault="00227DC0">
            <w:pPr>
              <w:pStyle w:val="TAH"/>
              <w:rPr>
                <w:rFonts w:eastAsia="Yu Gothic"/>
              </w:rPr>
            </w:pPr>
          </w:p>
        </w:tc>
        <w:tc>
          <w:tcPr>
            <w:tcW w:w="3062" w:type="dxa"/>
            <w:gridSpan w:val="6"/>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security status</w:t>
            </w:r>
          </w:p>
        </w:tc>
        <w:tc>
          <w:tcPr>
            <w:tcW w:w="1468" w:type="dxa"/>
            <w:gridSpan w:val="3"/>
            <w:vMerge w:val="restart"/>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current</w:t>
            </w:r>
          </w:p>
        </w:tc>
        <w:tc>
          <w:tcPr>
            <w:tcW w:w="2400" w:type="dxa"/>
            <w:gridSpan w:val="4"/>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status DO in the FCP</w:t>
            </w:r>
          </w:p>
        </w:tc>
        <w:tc>
          <w:tcPr>
            <w:tcW w:w="300" w:type="dxa"/>
            <w:tcBorders>
              <w:top w:val="single" w:sz="6" w:space="0" w:color="auto"/>
              <w:left w:val="single" w:sz="4" w:space="0" w:color="auto"/>
              <w:right w:val="single" w:sz="4" w:space="0" w:color="auto"/>
            </w:tcBorders>
            <w:vAlign w:val="center"/>
          </w:tcPr>
          <w:p w:rsidR="00227DC0" w:rsidRPr="00DF5CF9" w:rsidRDefault="00227DC0">
            <w:pPr>
              <w:pStyle w:val="TAH"/>
              <w:rPr>
                <w:rFonts w:eastAsia="Yu Gothic"/>
              </w:rPr>
            </w:pP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current</w:t>
            </w:r>
          </w:p>
        </w:tc>
        <w:tc>
          <w:tcPr>
            <w:tcW w:w="2255" w:type="dxa"/>
            <w:gridSpan w:val="4"/>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status DO in the FCP</w:t>
            </w:r>
          </w:p>
        </w:tc>
        <w:tc>
          <w:tcPr>
            <w:tcW w:w="297" w:type="dxa"/>
            <w:tcBorders>
              <w:top w:val="single" w:sz="6" w:space="0" w:color="auto"/>
              <w:left w:val="single" w:sz="4" w:space="0" w:color="auto"/>
              <w:bottom w:val="nil"/>
              <w:right w:val="single" w:sz="4" w:space="0" w:color="auto"/>
            </w:tcBorders>
            <w:vAlign w:val="center"/>
          </w:tcPr>
          <w:p w:rsidR="00227DC0" w:rsidRPr="00DF5CF9" w:rsidRDefault="00227DC0">
            <w:pPr>
              <w:pStyle w:val="TAH"/>
              <w:rPr>
                <w:rFonts w:eastAsia="Yu Gothic"/>
              </w:rPr>
            </w:pPr>
          </w:p>
        </w:tc>
      </w:tr>
      <w:tr w:rsidR="00227DC0" w:rsidRPr="00DF5CF9">
        <w:trPr>
          <w:cantSplit/>
          <w:tblHeader/>
          <w:jc w:val="center"/>
        </w:trPr>
        <w:tc>
          <w:tcPr>
            <w:tcW w:w="2592" w:type="dxa"/>
            <w:gridSpan w:val="3"/>
            <w:tcBorders>
              <w:bottom w:val="single" w:sz="4" w:space="0" w:color="auto"/>
              <w:right w:val="single" w:sz="4" w:space="0" w:color="auto"/>
            </w:tcBorders>
            <w:vAlign w:val="bottom"/>
          </w:tcPr>
          <w:p w:rsidR="00227DC0" w:rsidRPr="00DF5CF9" w:rsidRDefault="00EF54B2">
            <w:pPr>
              <w:pStyle w:val="TAH"/>
              <w:rPr>
                <w:rFonts w:eastAsia="Yu Gothic"/>
              </w:rPr>
            </w:pPr>
            <w:r w:rsidRPr="00DF5CF9">
              <w:rPr>
                <w:rFonts w:eastAsia="Yu Gothic"/>
              </w:rPr>
              <w:t>Scenario</w:t>
            </w:r>
          </w:p>
        </w:tc>
        <w:tc>
          <w:tcPr>
            <w:tcW w:w="1530" w:type="dxa"/>
            <w:gridSpan w:val="3"/>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status</w:t>
            </w:r>
          </w:p>
        </w:tc>
        <w:tc>
          <w:tcPr>
            <w:tcW w:w="1532" w:type="dxa"/>
            <w:gridSpan w:val="3"/>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verification state</w:t>
            </w:r>
          </w:p>
        </w:tc>
        <w:tc>
          <w:tcPr>
            <w:tcW w:w="1468" w:type="dxa"/>
            <w:gridSpan w:val="3"/>
            <w:vMerge/>
            <w:tcBorders>
              <w:left w:val="single" w:sz="4" w:space="0" w:color="auto"/>
              <w:bottom w:val="single" w:sz="4" w:space="0" w:color="auto"/>
              <w:right w:val="single" w:sz="4" w:space="0" w:color="auto"/>
            </w:tcBorders>
            <w:vAlign w:val="center"/>
          </w:tcPr>
          <w:p w:rsidR="00227DC0" w:rsidRPr="00DF5CF9" w:rsidRDefault="00227DC0">
            <w:pPr>
              <w:pStyle w:val="TAH"/>
              <w:rPr>
                <w:rFonts w:eastAsia="Yu Gothic"/>
              </w:rPr>
            </w:pPr>
          </w:p>
        </w:tc>
        <w:tc>
          <w:tcPr>
            <w:tcW w:w="1600" w:type="dxa"/>
            <w:gridSpan w:val="3"/>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status byte</w:t>
            </w:r>
          </w:p>
        </w:tc>
        <w:tc>
          <w:tcPr>
            <w:tcW w:w="800" w:type="dxa"/>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 xml:space="preserve">usage qualifier </w:t>
            </w:r>
          </w:p>
        </w:tc>
        <w:tc>
          <w:tcPr>
            <w:tcW w:w="300" w:type="dxa"/>
            <w:tcBorders>
              <w:top w:val="nil"/>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SE ID</w:t>
            </w:r>
          </w:p>
        </w:tc>
        <w:tc>
          <w:tcPr>
            <w:tcW w:w="1445" w:type="dxa"/>
            <w:gridSpan w:val="3"/>
            <w:vMerge/>
            <w:tcBorders>
              <w:left w:val="single" w:sz="4" w:space="0" w:color="auto"/>
              <w:bottom w:val="single" w:sz="4" w:space="0" w:color="auto"/>
              <w:right w:val="single" w:sz="4" w:space="0" w:color="auto"/>
            </w:tcBorders>
            <w:vAlign w:val="center"/>
          </w:tcPr>
          <w:p w:rsidR="00227DC0" w:rsidRPr="00DF5CF9" w:rsidRDefault="00227DC0">
            <w:pPr>
              <w:pStyle w:val="TAH"/>
              <w:rPr>
                <w:rFonts w:eastAsia="Yu Gothic"/>
              </w:rPr>
            </w:pPr>
          </w:p>
        </w:tc>
        <w:tc>
          <w:tcPr>
            <w:tcW w:w="1455" w:type="dxa"/>
            <w:gridSpan w:val="3"/>
            <w:tcBorders>
              <w:top w:val="single" w:sz="4" w:space="0" w:color="auto"/>
              <w:left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 status byte</w:t>
            </w:r>
          </w:p>
        </w:tc>
        <w:tc>
          <w:tcPr>
            <w:tcW w:w="800" w:type="dxa"/>
            <w:tcBorders>
              <w:top w:val="single" w:sz="4" w:space="0" w:color="auto"/>
              <w:left w:val="single" w:sz="6"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 xml:space="preserve">usage qualifier </w:t>
            </w:r>
          </w:p>
        </w:tc>
        <w:tc>
          <w:tcPr>
            <w:tcW w:w="297" w:type="dxa"/>
            <w:tcBorders>
              <w:top w:val="nil"/>
              <w:left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SE ID</w:t>
            </w:r>
          </w:p>
        </w:tc>
      </w:tr>
      <w:tr w:rsidR="00227DC0" w:rsidRPr="00DF5CF9">
        <w:trPr>
          <w:cantSplit/>
          <w:tblHeader/>
          <w:jc w:val="center"/>
        </w:trPr>
        <w:tc>
          <w:tcPr>
            <w:tcW w:w="324" w:type="dxa"/>
            <w:tcBorders>
              <w:top w:val="single" w:sz="4" w:space="0" w:color="auto"/>
              <w:left w:val="single" w:sz="4" w:space="0" w:color="auto"/>
              <w:bottom w:val="single" w:sz="4" w:space="0" w:color="auto"/>
              <w:right w:val="single" w:sz="6" w:space="0" w:color="auto"/>
            </w:tcBorders>
            <w:vAlign w:val="center"/>
          </w:tcPr>
          <w:p w:rsidR="00227DC0" w:rsidRPr="00DF5CF9" w:rsidRDefault="00227DC0">
            <w:pPr>
              <w:widowControl w:val="0"/>
              <w:snapToGrid w:val="0"/>
              <w:spacing w:after="0"/>
              <w:jc w:val="center"/>
              <w:rPr>
                <w:rFonts w:ascii="Arial" w:eastAsia="Yu Gothic" w:hAnsi="Arial"/>
                <w:color w:val="000000"/>
                <w:sz w:val="16"/>
                <w:lang w:eastAsia="ja-JP"/>
              </w:rPr>
            </w:pPr>
          </w:p>
        </w:tc>
        <w:tc>
          <w:tcPr>
            <w:tcW w:w="1134" w:type="dxa"/>
            <w:tcBorders>
              <w:top w:val="single" w:sz="4" w:space="0" w:color="auto"/>
              <w:left w:val="nil"/>
              <w:bottom w:val="single" w:sz="4" w:space="0" w:color="auto"/>
              <w:right w:val="single" w:sz="6" w:space="0" w:color="auto"/>
            </w:tcBorders>
            <w:shd w:val="clear" w:color="FFFF00" w:fill="auto"/>
            <w:vAlign w:val="center"/>
          </w:tcPr>
          <w:p w:rsidR="00227DC0" w:rsidRPr="00DF5CF9" w:rsidRDefault="00EF54B2">
            <w:pPr>
              <w:widowControl w:val="0"/>
              <w:snapToGrid w:val="0"/>
              <w:spacing w:after="0"/>
              <w:jc w:val="center"/>
              <w:rPr>
                <w:rFonts w:ascii="Arial" w:eastAsia="Yu Gothic" w:hAnsi="Arial"/>
                <w:color w:val="000000"/>
                <w:sz w:val="16"/>
                <w:lang w:eastAsia="ja-JP"/>
              </w:rPr>
            </w:pPr>
            <w:r w:rsidRPr="00DF5CF9">
              <w:rPr>
                <w:rFonts w:ascii="Arial" w:hAnsi="Arial"/>
                <w:b/>
                <w:sz w:val="18"/>
              </w:rPr>
              <w:t>channel</w:t>
            </w:r>
            <w:r w:rsidRPr="00DF5CF9">
              <w:rPr>
                <w:rFonts w:ascii="Arial" w:eastAsia="Yu Gothic" w:hAnsi="Arial"/>
                <w:color w:val="000000"/>
                <w:sz w:val="16"/>
                <w:lang w:eastAsia="ja-JP"/>
              </w:rPr>
              <w:t xml:space="preserve"> #0</w:t>
            </w:r>
          </w:p>
        </w:tc>
        <w:tc>
          <w:tcPr>
            <w:tcW w:w="1134" w:type="dxa"/>
            <w:tcBorders>
              <w:top w:val="single" w:sz="4" w:space="0" w:color="auto"/>
              <w:left w:val="single" w:sz="6" w:space="0" w:color="auto"/>
              <w:bottom w:val="single" w:sz="4" w:space="0" w:color="auto"/>
              <w:right w:val="single" w:sz="4" w:space="0" w:color="auto"/>
            </w:tcBorders>
            <w:shd w:val="clear" w:color="FFFF00" w:fill="auto"/>
            <w:vAlign w:val="center"/>
          </w:tcPr>
          <w:p w:rsidR="00227DC0" w:rsidRPr="00DF5CF9" w:rsidRDefault="00EF54B2">
            <w:pPr>
              <w:pStyle w:val="TAH"/>
              <w:rPr>
                <w:rFonts w:eastAsia="Yu Gothic"/>
              </w:rPr>
            </w:pPr>
            <w:r w:rsidRPr="00DF5CF9">
              <w:t>channel</w:t>
            </w:r>
            <w:r w:rsidRPr="00DF5CF9">
              <w:rPr>
                <w:rFonts w:eastAsia="Yu Gothic"/>
              </w:rPr>
              <w:t xml:space="preserve"> #1</w:t>
            </w:r>
          </w:p>
        </w:tc>
        <w:tc>
          <w:tcPr>
            <w:tcW w:w="510" w:type="dxa"/>
            <w:tcBorders>
              <w:top w:val="single" w:sz="4" w:space="0" w:color="auto"/>
              <w:left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'11'</w:t>
            </w:r>
          </w:p>
        </w:tc>
        <w:tc>
          <w:tcPr>
            <w:tcW w:w="510" w:type="dxa"/>
            <w:tcBorders>
              <w:top w:val="single" w:sz="4" w:space="0" w:color="auto"/>
              <w:left w:val="nil"/>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'01'</w:t>
            </w:r>
          </w:p>
        </w:tc>
        <w:tc>
          <w:tcPr>
            <w:tcW w:w="510" w:type="dxa"/>
            <w:tcBorders>
              <w:top w:val="single" w:sz="4" w:space="0" w:color="auto"/>
              <w:left w:val="nil"/>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'02'</w:t>
            </w:r>
          </w:p>
        </w:tc>
        <w:tc>
          <w:tcPr>
            <w:tcW w:w="510" w:type="dxa"/>
            <w:tcBorders>
              <w:top w:val="single" w:sz="4" w:space="0" w:color="auto"/>
              <w:left w:val="single" w:sz="6"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'11'</w:t>
            </w:r>
          </w:p>
        </w:tc>
        <w:tc>
          <w:tcPr>
            <w:tcW w:w="510" w:type="dxa"/>
            <w:tcBorders>
              <w:top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'01'</w:t>
            </w:r>
          </w:p>
        </w:tc>
        <w:tc>
          <w:tcPr>
            <w:tcW w:w="512" w:type="dxa"/>
            <w:tcBorders>
              <w:top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'02'</w:t>
            </w:r>
          </w:p>
        </w:tc>
        <w:tc>
          <w:tcPr>
            <w:tcW w:w="510" w:type="dxa"/>
            <w:tcBorders>
              <w:top w:val="single" w:sz="4" w:space="0" w:color="auto"/>
              <w:left w:val="single" w:sz="4" w:space="0" w:color="auto"/>
              <w:bottom w:val="single" w:sz="4" w:space="0" w:color="auto"/>
              <w:right w:val="single" w:sz="6" w:space="0" w:color="auto"/>
            </w:tcBorders>
            <w:vAlign w:val="center"/>
          </w:tcPr>
          <w:p w:rsidR="00227DC0" w:rsidRPr="00DF5CF9" w:rsidRDefault="00EF54B2">
            <w:pPr>
              <w:pStyle w:val="TAH"/>
              <w:rPr>
                <w:rFonts w:eastAsia="Yu Gothic"/>
              </w:rPr>
            </w:pPr>
            <w:r w:rsidRPr="00DF5CF9">
              <w:rPr>
                <w:rFonts w:eastAsia="Yu Gothic"/>
              </w:rPr>
              <w:t>ADF</w:t>
            </w:r>
          </w:p>
        </w:tc>
        <w:tc>
          <w:tcPr>
            <w:tcW w:w="510" w:type="dxa"/>
            <w:tcBorders>
              <w:top w:val="single" w:sz="4" w:space="0" w:color="auto"/>
              <w:left w:val="nil"/>
              <w:bottom w:val="single" w:sz="4" w:space="0" w:color="auto"/>
            </w:tcBorders>
            <w:vAlign w:val="center"/>
          </w:tcPr>
          <w:p w:rsidR="00227DC0" w:rsidRPr="00DF5CF9" w:rsidRDefault="00EF54B2">
            <w:pPr>
              <w:pStyle w:val="TAH"/>
              <w:rPr>
                <w:rFonts w:eastAsia="Yu Gothic"/>
              </w:rPr>
            </w:pPr>
            <w:r w:rsidRPr="00DF5CF9">
              <w:rPr>
                <w:rFonts w:eastAsia="Yu Gothic"/>
              </w:rPr>
              <w:t>DF</w:t>
            </w:r>
          </w:p>
        </w:tc>
        <w:tc>
          <w:tcPr>
            <w:tcW w:w="448" w:type="dxa"/>
            <w:tcBorders>
              <w:top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File</w:t>
            </w:r>
          </w:p>
        </w:tc>
        <w:tc>
          <w:tcPr>
            <w:tcW w:w="573" w:type="dxa"/>
            <w:tcBorders>
              <w:top w:val="single" w:sz="4" w:space="0" w:color="auto"/>
              <w:left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'11'</w:t>
            </w:r>
          </w:p>
        </w:tc>
        <w:tc>
          <w:tcPr>
            <w:tcW w:w="510" w:type="dxa"/>
            <w:tcBorders>
              <w:top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'01'</w:t>
            </w:r>
          </w:p>
        </w:tc>
        <w:tc>
          <w:tcPr>
            <w:tcW w:w="517" w:type="dxa"/>
            <w:tcBorders>
              <w:top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'02'</w:t>
            </w:r>
          </w:p>
        </w:tc>
        <w:tc>
          <w:tcPr>
            <w:tcW w:w="800" w:type="dxa"/>
            <w:tcBorders>
              <w:top w:val="single" w:sz="4" w:space="0" w:color="auto"/>
              <w:left w:val="single" w:sz="6"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('11')</w:t>
            </w:r>
          </w:p>
        </w:tc>
        <w:tc>
          <w:tcPr>
            <w:tcW w:w="300" w:type="dxa"/>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H"/>
              <w:rPr>
                <w:rFonts w:eastAsia="Yu Gothic"/>
              </w:rPr>
            </w:pPr>
          </w:p>
        </w:tc>
        <w:tc>
          <w:tcPr>
            <w:tcW w:w="425" w:type="dxa"/>
            <w:tcBorders>
              <w:top w:val="single" w:sz="4" w:space="0" w:color="auto"/>
              <w:left w:val="single" w:sz="4" w:space="0" w:color="auto"/>
              <w:bottom w:val="single" w:sz="4" w:space="0" w:color="auto"/>
              <w:right w:val="single" w:sz="6" w:space="0" w:color="auto"/>
            </w:tcBorders>
            <w:vAlign w:val="center"/>
          </w:tcPr>
          <w:p w:rsidR="00227DC0" w:rsidRPr="00DF5CF9" w:rsidRDefault="00EF54B2">
            <w:pPr>
              <w:pStyle w:val="TAH"/>
              <w:rPr>
                <w:rFonts w:eastAsia="Yu Gothic"/>
              </w:rPr>
            </w:pPr>
            <w:r w:rsidRPr="00DF5CF9">
              <w:rPr>
                <w:rFonts w:eastAsia="Yu Gothic"/>
              </w:rPr>
              <w:t>ADF</w:t>
            </w:r>
          </w:p>
        </w:tc>
        <w:tc>
          <w:tcPr>
            <w:tcW w:w="510" w:type="dxa"/>
            <w:tcBorders>
              <w:top w:val="single" w:sz="4" w:space="0" w:color="auto"/>
              <w:left w:val="nil"/>
              <w:bottom w:val="single" w:sz="4" w:space="0" w:color="auto"/>
            </w:tcBorders>
            <w:vAlign w:val="center"/>
          </w:tcPr>
          <w:p w:rsidR="00227DC0" w:rsidRPr="00DF5CF9" w:rsidRDefault="00EF54B2">
            <w:pPr>
              <w:pStyle w:val="TAH"/>
              <w:rPr>
                <w:rFonts w:eastAsia="Yu Gothic"/>
              </w:rPr>
            </w:pPr>
            <w:r w:rsidRPr="00DF5CF9">
              <w:rPr>
                <w:rFonts w:eastAsia="Yu Gothic"/>
              </w:rPr>
              <w:t>DF</w:t>
            </w:r>
          </w:p>
        </w:tc>
        <w:tc>
          <w:tcPr>
            <w:tcW w:w="510" w:type="dxa"/>
            <w:tcBorders>
              <w:top w:val="single" w:sz="4"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File</w:t>
            </w:r>
          </w:p>
        </w:tc>
        <w:tc>
          <w:tcPr>
            <w:tcW w:w="510" w:type="dxa"/>
            <w:tcBorders>
              <w:top w:val="single" w:sz="4" w:space="0" w:color="auto"/>
              <w:left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'11'</w:t>
            </w:r>
          </w:p>
        </w:tc>
        <w:tc>
          <w:tcPr>
            <w:tcW w:w="510" w:type="dxa"/>
            <w:tcBorders>
              <w:top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'01'</w:t>
            </w:r>
          </w:p>
        </w:tc>
        <w:tc>
          <w:tcPr>
            <w:tcW w:w="435" w:type="dxa"/>
            <w:tcBorders>
              <w:top w:val="single" w:sz="4" w:space="0" w:color="auto"/>
              <w:bottom w:val="single" w:sz="4" w:space="0" w:color="auto"/>
            </w:tcBorders>
            <w:vAlign w:val="center"/>
          </w:tcPr>
          <w:p w:rsidR="00227DC0" w:rsidRPr="00DF5CF9" w:rsidRDefault="00EF54B2">
            <w:pPr>
              <w:pStyle w:val="TAH"/>
              <w:rPr>
                <w:rFonts w:eastAsia="Yu Gothic"/>
              </w:rPr>
            </w:pPr>
            <w:r w:rsidRPr="00DF5CF9">
              <w:rPr>
                <w:rFonts w:eastAsia="Yu Gothic"/>
              </w:rPr>
              <w:t>PIN</w:t>
            </w:r>
          </w:p>
          <w:p w:rsidR="00227DC0" w:rsidRPr="00DF5CF9" w:rsidRDefault="00EF54B2">
            <w:pPr>
              <w:pStyle w:val="TAH"/>
              <w:rPr>
                <w:rFonts w:eastAsia="Yu Gothic"/>
              </w:rPr>
            </w:pPr>
            <w:r w:rsidRPr="00DF5CF9">
              <w:rPr>
                <w:rFonts w:eastAsia="Yu Gothic"/>
              </w:rPr>
              <w:t>'02'</w:t>
            </w:r>
          </w:p>
        </w:tc>
        <w:tc>
          <w:tcPr>
            <w:tcW w:w="800" w:type="dxa"/>
            <w:tcBorders>
              <w:top w:val="single" w:sz="4" w:space="0" w:color="auto"/>
              <w:left w:val="single" w:sz="6" w:space="0" w:color="auto"/>
              <w:bottom w:val="single" w:sz="4" w:space="0" w:color="auto"/>
              <w:right w:val="single" w:sz="4" w:space="0" w:color="auto"/>
            </w:tcBorders>
            <w:vAlign w:val="center"/>
          </w:tcPr>
          <w:p w:rsidR="00227DC0" w:rsidRPr="00DF5CF9" w:rsidRDefault="00EF54B2">
            <w:pPr>
              <w:pStyle w:val="TAH"/>
              <w:rPr>
                <w:rFonts w:eastAsia="Yu Gothic"/>
              </w:rPr>
            </w:pPr>
            <w:r w:rsidRPr="00DF5CF9">
              <w:rPr>
                <w:rFonts w:eastAsia="Yu Gothic"/>
              </w:rPr>
              <w:t>PIN ('11')</w:t>
            </w:r>
          </w:p>
        </w:tc>
        <w:tc>
          <w:tcPr>
            <w:tcW w:w="297" w:type="dxa"/>
            <w:tcBorders>
              <w:top w:val="single" w:sz="4" w:space="0" w:color="auto"/>
              <w:left w:val="single" w:sz="4" w:space="0" w:color="auto"/>
              <w:bottom w:val="single" w:sz="4" w:space="0" w:color="auto"/>
              <w:right w:val="single" w:sz="4" w:space="0" w:color="auto"/>
            </w:tcBorders>
            <w:vAlign w:val="center"/>
          </w:tcPr>
          <w:p w:rsidR="00227DC0" w:rsidRPr="00DF5CF9" w:rsidRDefault="00227DC0">
            <w:pPr>
              <w:pStyle w:val="TAH"/>
              <w:rPr>
                <w:rFonts w:eastAsia="Yu Gothic"/>
              </w:rPr>
            </w:pPr>
          </w:p>
        </w:tc>
      </w:tr>
      <w:tr w:rsidR="00227DC0" w:rsidRPr="00DF5CF9">
        <w:trPr>
          <w:jc w:val="center"/>
        </w:trPr>
        <w:tc>
          <w:tcPr>
            <w:tcW w:w="324" w:type="dxa"/>
            <w:tcBorders>
              <w:top w:val="single" w:sz="4" w:space="0" w:color="auto"/>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w:t>
            </w:r>
          </w:p>
        </w:tc>
        <w:tc>
          <w:tcPr>
            <w:tcW w:w="1134" w:type="dxa"/>
            <w:tcBorders>
              <w:top w:val="single" w:sz="4" w:space="0" w:color="auto"/>
              <w:left w:val="nil"/>
              <w:right w:val="single" w:sz="4" w:space="0" w:color="auto"/>
            </w:tcBorders>
            <w:shd w:val="pct20" w:color="000000" w:fill="FFFFFF"/>
            <w:vAlign w:val="center"/>
          </w:tcPr>
          <w:p w:rsidR="00227DC0" w:rsidRPr="00DF5CF9" w:rsidRDefault="00EF54B2">
            <w:pPr>
              <w:pStyle w:val="TAC"/>
              <w:rPr>
                <w:rFonts w:eastAsia="Yu Gothic"/>
                <w:color w:val="000000"/>
                <w:lang w:eastAsia="ja-JP"/>
              </w:rPr>
            </w:pPr>
            <w:r w:rsidRPr="00DF5CF9">
              <w:rPr>
                <w:rFonts w:eastAsia="Yu Gothic"/>
                <w:lang w:eastAsia="ja-JP"/>
              </w:rPr>
              <w:t>ATR</w:t>
            </w:r>
          </w:p>
        </w:tc>
        <w:tc>
          <w:tcPr>
            <w:tcW w:w="1134" w:type="dxa"/>
            <w:tcBorders>
              <w:top w:val="single" w:sz="4" w:space="0" w:color="auto"/>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shd w:val="pct20" w:color="000000" w:fill="FFFFFF"/>
            <w:vAlign w:val="center"/>
          </w:tcPr>
          <w:p w:rsidR="00227DC0" w:rsidRPr="00DF5CF9" w:rsidRDefault="00EF54B2">
            <w:pPr>
              <w:pStyle w:val="TAC"/>
              <w:rPr>
                <w:rFonts w:eastAsia="Yu Gothic"/>
                <w:sz w:val="12"/>
                <w:lang w:eastAsia="ja-JP"/>
              </w:rPr>
            </w:pPr>
            <w:r w:rsidRPr="00DF5CF9">
              <w:rPr>
                <w:rFonts w:eastAsia="Yu Gothic"/>
                <w:lang w:eastAsia="ja-JP"/>
              </w:rPr>
              <w:t>E</w:t>
            </w:r>
          </w:p>
        </w:tc>
        <w:tc>
          <w:tcPr>
            <w:tcW w:w="510" w:type="dxa"/>
            <w:tcBorders>
              <w:top w:val="single" w:sz="4"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4"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4" w:space="0" w:color="auto"/>
              <w:lef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tcBorders>
              <w:top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2" w:type="dxa"/>
            <w:tcBorders>
              <w:top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tcBorders>
              <w:top w:val="single" w:sz="4" w:space="0" w:color="auto"/>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448" w:type="dxa"/>
            <w:tcBorders>
              <w:top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73" w:type="dxa"/>
            <w:tcBorders>
              <w:top w:val="single" w:sz="4" w:space="0" w:color="auto"/>
              <w:left w:val="single" w:sz="4" w:space="0" w:color="auto"/>
            </w:tcBorders>
            <w:shd w:val="pct20" w:color="000000" w:fill="FFFFFF"/>
            <w:vAlign w:val="center"/>
          </w:tcPr>
          <w:p w:rsidR="00227DC0" w:rsidRPr="00DF5CF9" w:rsidRDefault="00EF54B2">
            <w:pPr>
              <w:pStyle w:val="TAC"/>
              <w:rPr>
                <w:rFonts w:eastAsia="Yu Gothic"/>
                <w:sz w:val="12"/>
                <w:lang w:eastAsia="ja-JP"/>
              </w:rPr>
            </w:pPr>
            <w:r w:rsidRPr="00DF5CF9">
              <w:rPr>
                <w:rFonts w:eastAsia="Yu Gothic"/>
                <w:lang w:eastAsia="ja-JP"/>
              </w:rPr>
              <w:t>E</w:t>
            </w:r>
          </w:p>
        </w:tc>
        <w:tc>
          <w:tcPr>
            <w:tcW w:w="510" w:type="dxa"/>
            <w:tcBorders>
              <w:top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7" w:type="dxa"/>
            <w:tcBorders>
              <w:top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800" w:type="dxa"/>
            <w:tcBorders>
              <w:top w:val="single" w:sz="4" w:space="0" w:color="auto"/>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'00'</w:t>
            </w:r>
          </w:p>
        </w:tc>
        <w:tc>
          <w:tcPr>
            <w:tcW w:w="300" w:type="dxa"/>
            <w:tcBorders>
              <w:top w:val="single" w:sz="4" w:space="0" w:color="auto"/>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01</w:t>
            </w:r>
          </w:p>
        </w:tc>
        <w:tc>
          <w:tcPr>
            <w:tcW w:w="425" w:type="dxa"/>
            <w:tcBorders>
              <w:top w:val="single" w:sz="4"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vAlign w:val="center"/>
          </w:tcPr>
          <w:p w:rsidR="00227DC0" w:rsidRPr="00DF5CF9" w:rsidRDefault="00227DC0">
            <w:pPr>
              <w:pStyle w:val="TAC"/>
              <w:rPr>
                <w:rFonts w:eastAsia="Yu Gothic"/>
                <w:lang w:eastAsia="ja-JP"/>
              </w:rPr>
            </w:pPr>
          </w:p>
        </w:tc>
        <w:tc>
          <w:tcPr>
            <w:tcW w:w="510" w:type="dxa"/>
            <w:tcBorders>
              <w:top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tcBorders>
            <w:vAlign w:val="center"/>
          </w:tcPr>
          <w:p w:rsidR="00227DC0" w:rsidRPr="00DF5CF9" w:rsidRDefault="00227DC0">
            <w:pPr>
              <w:pStyle w:val="TAC"/>
              <w:rPr>
                <w:rFonts w:eastAsia="Yu Gothic"/>
                <w:lang w:eastAsia="ja-JP"/>
              </w:rPr>
            </w:pPr>
          </w:p>
        </w:tc>
        <w:tc>
          <w:tcPr>
            <w:tcW w:w="435" w:type="dxa"/>
            <w:tcBorders>
              <w:top w:val="single" w:sz="4" w:space="0" w:color="auto"/>
            </w:tcBorders>
            <w:vAlign w:val="center"/>
          </w:tcPr>
          <w:p w:rsidR="00227DC0" w:rsidRPr="00DF5CF9" w:rsidRDefault="00227DC0">
            <w:pPr>
              <w:pStyle w:val="TAC"/>
              <w:rPr>
                <w:rFonts w:eastAsia="Yu Gothic"/>
                <w:lang w:eastAsia="ja-JP"/>
              </w:rPr>
            </w:pPr>
          </w:p>
        </w:tc>
        <w:tc>
          <w:tcPr>
            <w:tcW w:w="800" w:type="dxa"/>
            <w:tcBorders>
              <w:top w:val="single" w:sz="4"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top w:val="single" w:sz="4"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4" w:space="0" w:color="auto"/>
            </w:tcBorders>
            <w:shd w:val="pct20" w:color="000000" w:fill="FFFFFF"/>
            <w:vAlign w:val="center"/>
          </w:tcPr>
          <w:p w:rsidR="00227DC0" w:rsidRPr="00DF5CF9" w:rsidRDefault="00227DC0">
            <w:pPr>
              <w:pStyle w:val="TAC"/>
              <w:rPr>
                <w:rFonts w:eastAsia="Yu Gothic"/>
                <w:color w:val="000000"/>
                <w:lang w:eastAsia="ja-JP"/>
              </w:rPr>
            </w:pPr>
          </w:p>
        </w:tc>
        <w:tc>
          <w:tcPr>
            <w:tcW w:w="1134"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7"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8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w:t>
            </w:r>
          </w:p>
        </w:tc>
        <w:tc>
          <w:tcPr>
            <w:tcW w:w="1134" w:type="dxa"/>
            <w:tcBorders>
              <w:left w:val="nil"/>
              <w:right w:val="single" w:sz="4" w:space="0" w:color="auto"/>
            </w:tcBorders>
            <w:vAlign w:val="center"/>
          </w:tcPr>
          <w:p w:rsidR="00227DC0" w:rsidRPr="00DF5CF9" w:rsidRDefault="00EF54B2">
            <w:pPr>
              <w:pStyle w:val="TAC"/>
              <w:rPr>
                <w:rFonts w:eastAsia="Yu Gothic"/>
                <w:color w:val="000000"/>
                <w:lang w:eastAsia="ja-JP"/>
              </w:rPr>
            </w:pPr>
            <w:r w:rsidRPr="00DF5CF9">
              <w:rPr>
                <w:rFonts w:eastAsia="Yu Gothic"/>
                <w:lang w:eastAsia="ja-JP"/>
              </w:rPr>
              <w:t>SELECT</w:t>
            </w:r>
            <w:r w:rsidRPr="00DF5CF9">
              <w:rPr>
                <w:rFonts w:eastAsia="Yu Gothic"/>
                <w:color w:val="000000"/>
                <w:lang w:eastAsia="ja-JP"/>
              </w:rPr>
              <w:br/>
            </w:r>
            <w:r w:rsidRPr="00DF5CF9">
              <w:rPr>
                <w:rFonts w:eastAsia="Yu Gothic"/>
                <w:lang w:eastAsia="ja-JP"/>
              </w:rPr>
              <w:t>MF</w:t>
            </w: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4" w:space="0" w:color="auto"/>
            </w:tcBorders>
            <w:vAlign w:val="center"/>
          </w:tcPr>
          <w:p w:rsidR="00227DC0" w:rsidRPr="00DF5CF9" w:rsidRDefault="00227DC0">
            <w:pPr>
              <w:pStyle w:val="TAC"/>
              <w:rPr>
                <w:rFonts w:eastAsia="Yu Gothic"/>
                <w:color w:val="000000"/>
                <w:lang w:eastAsia="ja-JP"/>
              </w:rPr>
            </w:pP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tcBorders>
              <w:right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#3</w:t>
            </w:r>
          </w:p>
        </w:tc>
        <w:tc>
          <w:tcPr>
            <w:tcW w:w="1134" w:type="dxa"/>
            <w:tcBorders>
              <w:left w:val="nil"/>
              <w:right w:val="single" w:sz="4" w:space="0" w:color="auto"/>
            </w:tcBorders>
            <w:vAlign w:val="center"/>
          </w:tcPr>
          <w:p w:rsidR="00227DC0" w:rsidRPr="00DF5CF9" w:rsidRDefault="00EF54B2">
            <w:pPr>
              <w:pStyle w:val="TAC"/>
              <w:rPr>
                <w:rFonts w:eastAsia="Yu Gothic"/>
                <w:color w:val="000000"/>
                <w:lang w:eastAsia="ja-JP"/>
              </w:rPr>
            </w:pPr>
            <w:r w:rsidRPr="00DF5CF9">
              <w:rPr>
                <w:rFonts w:eastAsia="Yu Gothic"/>
                <w:lang w:eastAsia="ja-JP"/>
              </w:rPr>
              <w:t>SELECT</w:t>
            </w:r>
            <w:r w:rsidRPr="00DF5CF9">
              <w:rPr>
                <w:rFonts w:eastAsia="Yu Gothic"/>
                <w:color w:val="000000"/>
                <w:lang w:eastAsia="ja-JP"/>
              </w:rPr>
              <w:br/>
              <w:t xml:space="preserve">by </w:t>
            </w:r>
            <w:r w:rsidRPr="00DF5CF9">
              <w:rPr>
                <w:rFonts w:eastAsia="Yu Gothic"/>
                <w:lang w:eastAsia="ja-JP"/>
              </w:rPr>
              <w:t>DF</w:t>
            </w:r>
            <w:r w:rsidRPr="00DF5CF9">
              <w:rPr>
                <w:rFonts w:eastAsia="Yu Gothic"/>
                <w:color w:val="000000"/>
                <w:lang w:eastAsia="ja-JP"/>
              </w:rPr>
              <w:t>-name (A)</w:t>
            </w: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4" w:space="0" w:color="auto"/>
            </w:tcBorders>
            <w:vAlign w:val="center"/>
          </w:tcPr>
          <w:p w:rsidR="00227DC0" w:rsidRPr="00DF5CF9" w:rsidRDefault="00227DC0">
            <w:pPr>
              <w:pStyle w:val="TAC"/>
              <w:rPr>
                <w:rFonts w:eastAsia="Yu Gothic"/>
                <w:color w:val="000000"/>
                <w:lang w:eastAsia="ja-JP"/>
              </w:rPr>
            </w:pP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tcBorders>
              <w:right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#4</w:t>
            </w:r>
          </w:p>
        </w:tc>
        <w:tc>
          <w:tcPr>
            <w:tcW w:w="1134" w:type="dxa"/>
            <w:tcBorders>
              <w:left w:val="nil"/>
              <w:right w:val="single" w:sz="4" w:space="0" w:color="auto"/>
            </w:tcBorders>
            <w:vAlign w:val="center"/>
          </w:tcPr>
          <w:p w:rsidR="00227DC0" w:rsidRPr="00DF5CF9" w:rsidRDefault="00EF54B2">
            <w:pPr>
              <w:pStyle w:val="TAC"/>
              <w:rPr>
                <w:rFonts w:eastAsia="Yu Gothic"/>
                <w:color w:val="000000"/>
                <w:lang w:eastAsia="ja-JP"/>
              </w:rPr>
            </w:pPr>
            <w:r w:rsidRPr="00DF5CF9">
              <w:rPr>
                <w:rFonts w:eastAsia="Yu Gothic"/>
                <w:lang w:eastAsia="ja-JP"/>
              </w:rPr>
              <w:t>SELECT</w:t>
            </w:r>
            <w:r w:rsidRPr="00DF5CF9">
              <w:rPr>
                <w:rFonts w:eastAsia="Yu Gothic"/>
                <w:color w:val="000000"/>
                <w:lang w:eastAsia="ja-JP"/>
              </w:rPr>
              <w:br/>
            </w:r>
            <w:r w:rsidRPr="00DF5CF9">
              <w:rPr>
                <w:rFonts w:eastAsia="Yu Gothic"/>
                <w:lang w:eastAsia="ja-JP"/>
              </w:rPr>
              <w:t>MF</w:t>
            </w: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E</w:t>
            </w:r>
          </w:p>
        </w:tc>
        <w:tc>
          <w:tcPr>
            <w:tcW w:w="8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4" w:space="0" w:color="auto"/>
            </w:tcBorders>
            <w:vAlign w:val="center"/>
          </w:tcPr>
          <w:p w:rsidR="00227DC0" w:rsidRPr="00DF5CF9" w:rsidRDefault="00227DC0">
            <w:pPr>
              <w:pStyle w:val="TAC"/>
              <w:rPr>
                <w:rFonts w:eastAsia="Yu Gothic"/>
                <w:color w:val="000000"/>
                <w:lang w:eastAsia="ja-JP"/>
              </w:rPr>
            </w:pP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tcBorders>
              <w:right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#5</w:t>
            </w:r>
          </w:p>
        </w:tc>
        <w:tc>
          <w:tcPr>
            <w:tcW w:w="1134" w:type="dxa"/>
            <w:tcBorders>
              <w:left w:val="nil"/>
              <w:right w:val="single" w:sz="4" w:space="0" w:color="auto"/>
            </w:tcBorders>
            <w:vAlign w:val="center"/>
          </w:tcPr>
          <w:p w:rsidR="00227DC0" w:rsidRPr="00DF5CF9" w:rsidRDefault="00EF54B2">
            <w:pPr>
              <w:pStyle w:val="TAC"/>
              <w:rPr>
                <w:rFonts w:eastAsia="Yu Gothic"/>
                <w:color w:val="000000"/>
                <w:lang w:eastAsia="ja-JP"/>
              </w:rPr>
            </w:pPr>
            <w:r w:rsidRPr="00DF5CF9">
              <w:rPr>
                <w:rFonts w:eastAsia="Yu Gothic"/>
                <w:color w:val="000000"/>
                <w:lang w:eastAsia="ja-JP"/>
              </w:rPr>
              <w:t xml:space="preserve">DISABLE </w:t>
            </w:r>
            <w:r w:rsidRPr="00DF5CF9">
              <w:rPr>
                <w:rFonts w:eastAsia="Yu Gothic"/>
                <w:lang w:eastAsia="ja-JP"/>
              </w:rPr>
              <w:t>PIN</w:t>
            </w:r>
            <w:r w:rsidRPr="00DF5CF9">
              <w:rPr>
                <w:rFonts w:eastAsia="Yu Gothic"/>
                <w:color w:val="000000"/>
                <w:lang w:eastAsia="ja-JP"/>
              </w:rPr>
              <w:t xml:space="preserve"> ('01' → '11')</w:t>
            </w:r>
          </w:p>
        </w:tc>
        <w:tc>
          <w:tcPr>
            <w:tcW w:w="1134"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 (R)</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V</w:t>
            </w:r>
          </w:p>
        </w:tc>
        <w:tc>
          <w:tcPr>
            <w:tcW w:w="512" w:type="dxa"/>
            <w:tcBorders>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517" w:type="dxa"/>
            <w:tcBorders>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'08'</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bottom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4" w:space="0" w:color="auto"/>
              <w:right w:val="single" w:sz="4" w:space="0" w:color="auto"/>
            </w:tcBorders>
            <w:vAlign w:val="center"/>
          </w:tcPr>
          <w:p w:rsidR="00227DC0" w:rsidRPr="00DF5CF9" w:rsidRDefault="00227DC0">
            <w:pPr>
              <w:pStyle w:val="TAC"/>
              <w:rPr>
                <w:rFonts w:eastAsia="Yu Gothic"/>
                <w:color w:val="000000"/>
                <w:lang w:eastAsia="ja-JP"/>
              </w:rPr>
            </w:pPr>
          </w:p>
        </w:tc>
        <w:tc>
          <w:tcPr>
            <w:tcW w:w="1134"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2"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448"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7"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435"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4" w:space="0" w:color="auto"/>
              <w:left w:val="single" w:sz="4" w:space="0" w:color="auto"/>
              <w:right w:val="single" w:sz="6" w:space="0" w:color="auto"/>
            </w:tcBorders>
          </w:tcPr>
          <w:p w:rsidR="00227DC0" w:rsidRPr="00DF5CF9" w:rsidRDefault="00EF54B2">
            <w:pPr>
              <w:pStyle w:val="FP"/>
              <w:keepNext/>
              <w:rPr>
                <w:rFonts w:ascii="Arial" w:eastAsia="Yu Gothic" w:hAnsi="Arial" w:cs="Arial"/>
                <w:sz w:val="16"/>
                <w:szCs w:val="16"/>
                <w:lang w:eastAsia="ja-JP"/>
              </w:rPr>
            </w:pPr>
            <w:r w:rsidRPr="00DF5CF9">
              <w:rPr>
                <w:rFonts w:ascii="Arial" w:eastAsia="Yu Gothic" w:hAnsi="Arial" w:cs="Arial"/>
                <w:sz w:val="16"/>
                <w:szCs w:val="16"/>
                <w:lang w:eastAsia="ja-JP"/>
              </w:rPr>
              <w:lastRenderedPageBreak/>
              <w:t>#6</w:t>
            </w:r>
          </w:p>
        </w:tc>
        <w:tc>
          <w:tcPr>
            <w:tcW w:w="1134" w:type="dxa"/>
            <w:tcBorders>
              <w:top w:val="single" w:sz="4" w:space="0" w:color="auto"/>
              <w:left w:val="nil"/>
              <w:right w:val="single" w:sz="4" w:space="0" w:color="auto"/>
            </w:tcBorders>
            <w:vAlign w:val="center"/>
          </w:tcPr>
          <w:p w:rsidR="00227DC0" w:rsidRPr="00DF5CF9" w:rsidRDefault="00EF54B2">
            <w:pPr>
              <w:pStyle w:val="TAC"/>
              <w:rPr>
                <w:rFonts w:eastAsia="Yu Gothic"/>
                <w:color w:val="000000"/>
                <w:lang w:eastAsia="ja-JP"/>
              </w:rPr>
            </w:pPr>
            <w:r w:rsidRPr="00DF5CF9">
              <w:rPr>
                <w:rFonts w:eastAsia="Yu Gothic"/>
                <w:lang w:eastAsia="ja-JP"/>
              </w:rPr>
              <w:t>VERIFY</w:t>
            </w:r>
            <w:r w:rsidRPr="00DF5CF9">
              <w:rPr>
                <w:rFonts w:eastAsia="Yu Gothic"/>
                <w:color w:val="000000"/>
                <w:lang w:eastAsia="ja-JP"/>
              </w:rPr>
              <w:t xml:space="preserve"> </w:t>
            </w:r>
            <w:r w:rsidRPr="00DF5CF9">
              <w:rPr>
                <w:rFonts w:eastAsia="Yu Gothic"/>
                <w:lang w:eastAsia="ja-JP"/>
              </w:rPr>
              <w:t>PIN</w:t>
            </w:r>
            <w:r w:rsidRPr="00DF5CF9">
              <w:rPr>
                <w:rFonts w:eastAsia="Yu Gothic"/>
                <w:color w:val="000000"/>
                <w:lang w:eastAsia="ja-JP"/>
              </w:rPr>
              <w:t xml:space="preserve"> ('11')</w:t>
            </w:r>
          </w:p>
        </w:tc>
        <w:tc>
          <w:tcPr>
            <w:tcW w:w="1134" w:type="dxa"/>
            <w:tcBorders>
              <w:top w:val="single" w:sz="4"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V</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4"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vAlign w:val="center"/>
          </w:tcPr>
          <w:p w:rsidR="00227DC0" w:rsidRPr="00DF5CF9" w:rsidRDefault="00227DC0">
            <w:pPr>
              <w:pStyle w:val="TAC"/>
              <w:rPr>
                <w:rFonts w:eastAsia="Yu Gothic"/>
                <w:lang w:eastAsia="ja-JP"/>
              </w:rPr>
            </w:pPr>
          </w:p>
        </w:tc>
        <w:tc>
          <w:tcPr>
            <w:tcW w:w="510" w:type="dxa"/>
            <w:tcBorders>
              <w:top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tcBorders>
            <w:vAlign w:val="center"/>
          </w:tcPr>
          <w:p w:rsidR="00227DC0" w:rsidRPr="00DF5CF9" w:rsidRDefault="00227DC0">
            <w:pPr>
              <w:pStyle w:val="TAC"/>
              <w:rPr>
                <w:rFonts w:eastAsia="Yu Gothic"/>
                <w:lang w:eastAsia="ja-JP"/>
              </w:rPr>
            </w:pPr>
          </w:p>
        </w:tc>
        <w:tc>
          <w:tcPr>
            <w:tcW w:w="435" w:type="dxa"/>
            <w:tcBorders>
              <w:top w:val="single" w:sz="4" w:space="0" w:color="auto"/>
            </w:tcBorders>
            <w:vAlign w:val="center"/>
          </w:tcPr>
          <w:p w:rsidR="00227DC0" w:rsidRPr="00DF5CF9" w:rsidRDefault="00227DC0">
            <w:pPr>
              <w:pStyle w:val="TAC"/>
              <w:rPr>
                <w:rFonts w:eastAsia="Yu Gothic"/>
                <w:lang w:eastAsia="ja-JP"/>
              </w:rPr>
            </w:pPr>
          </w:p>
        </w:tc>
        <w:tc>
          <w:tcPr>
            <w:tcW w:w="800" w:type="dxa"/>
            <w:tcBorders>
              <w:top w:val="single" w:sz="4"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top w:val="single" w:sz="4"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bottom w:val="single" w:sz="12" w:space="0" w:color="auto"/>
              <w:right w:val="single" w:sz="6" w:space="0" w:color="auto"/>
            </w:tcBorders>
          </w:tcPr>
          <w:p w:rsidR="00227DC0" w:rsidRPr="00DF5CF9" w:rsidRDefault="00227DC0">
            <w:pPr>
              <w:pStyle w:val="FP"/>
              <w:keepNext/>
              <w:rPr>
                <w:rFonts w:ascii="Arial" w:eastAsia="Yu Gothic" w:hAnsi="Arial" w:cs="Arial"/>
                <w:sz w:val="16"/>
                <w:szCs w:val="16"/>
                <w:lang w:eastAsia="ja-JP"/>
              </w:rPr>
            </w:pPr>
          </w:p>
        </w:tc>
        <w:tc>
          <w:tcPr>
            <w:tcW w:w="1134" w:type="dxa"/>
            <w:tcBorders>
              <w:left w:val="nil"/>
              <w:bottom w:val="single" w:sz="12" w:space="0" w:color="auto"/>
              <w:right w:val="single" w:sz="4" w:space="0" w:color="auto"/>
            </w:tcBorders>
            <w:vAlign w:val="center"/>
          </w:tcPr>
          <w:p w:rsidR="00227DC0" w:rsidRPr="00DF5CF9" w:rsidRDefault="00227DC0">
            <w:pPr>
              <w:pStyle w:val="TAC"/>
              <w:rPr>
                <w:rFonts w:eastAsia="Yu Gothic"/>
                <w:color w:val="000000"/>
                <w:lang w:eastAsia="ja-JP"/>
              </w:rPr>
            </w:pPr>
          </w:p>
        </w:tc>
        <w:tc>
          <w:tcPr>
            <w:tcW w:w="1134"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2"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448"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7"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435"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12" w:space="0" w:color="auto"/>
              <w:left w:val="single" w:sz="4" w:space="0" w:color="auto"/>
              <w:right w:val="single" w:sz="6" w:space="0" w:color="auto"/>
            </w:tcBorders>
          </w:tcPr>
          <w:p w:rsidR="00227DC0" w:rsidRPr="00DF5CF9" w:rsidRDefault="00EF54B2">
            <w:pPr>
              <w:pStyle w:val="FP"/>
              <w:keepNext/>
              <w:keepLines/>
              <w:rPr>
                <w:rFonts w:ascii="Arial" w:eastAsia="Yu Gothic" w:hAnsi="Arial" w:cs="Arial"/>
                <w:sz w:val="16"/>
                <w:szCs w:val="16"/>
                <w:lang w:eastAsia="ja-JP"/>
              </w:rPr>
            </w:pPr>
            <w:r w:rsidRPr="00DF5CF9">
              <w:rPr>
                <w:rFonts w:ascii="Arial" w:eastAsia="Yu Gothic" w:hAnsi="Arial" w:cs="Arial"/>
                <w:sz w:val="16"/>
                <w:szCs w:val="16"/>
                <w:lang w:eastAsia="ja-JP"/>
              </w:rPr>
              <w:t>#7</w:t>
            </w:r>
          </w:p>
        </w:tc>
        <w:tc>
          <w:tcPr>
            <w:tcW w:w="1134" w:type="dxa"/>
            <w:tcBorders>
              <w:top w:val="single" w:sz="12" w:space="0" w:color="auto"/>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ADF ('7FFF')</w:t>
            </w:r>
          </w:p>
        </w:tc>
        <w:tc>
          <w:tcPr>
            <w:tcW w:w="1134" w:type="dxa"/>
            <w:tcBorders>
              <w:top w:val="single" w:sz="12"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top w:val="single" w:sz="12"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448" w:type="dxa"/>
            <w:tcBorders>
              <w:top w:val="single" w:sz="12"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73"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12"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12"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12"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nil"/>
            </w:tcBorders>
            <w:vAlign w:val="center"/>
          </w:tcPr>
          <w:p w:rsidR="00227DC0" w:rsidRPr="00DF5CF9" w:rsidRDefault="00227DC0">
            <w:pPr>
              <w:pStyle w:val="TAC"/>
              <w:rPr>
                <w:rFonts w:eastAsia="Yu Gothic"/>
                <w:lang w:eastAsia="ja-JP"/>
              </w:rPr>
            </w:pPr>
          </w:p>
        </w:tc>
        <w:tc>
          <w:tcPr>
            <w:tcW w:w="510" w:type="dxa"/>
            <w:tcBorders>
              <w:top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tcBorders>
            <w:vAlign w:val="center"/>
          </w:tcPr>
          <w:p w:rsidR="00227DC0" w:rsidRPr="00DF5CF9" w:rsidRDefault="00227DC0">
            <w:pPr>
              <w:pStyle w:val="TAC"/>
              <w:rPr>
                <w:rFonts w:eastAsia="Yu Gothic"/>
                <w:lang w:eastAsia="ja-JP"/>
              </w:rPr>
            </w:pPr>
          </w:p>
        </w:tc>
        <w:tc>
          <w:tcPr>
            <w:tcW w:w="435" w:type="dxa"/>
            <w:tcBorders>
              <w:top w:val="single" w:sz="12" w:space="0" w:color="auto"/>
            </w:tcBorders>
            <w:vAlign w:val="center"/>
          </w:tcPr>
          <w:p w:rsidR="00227DC0" w:rsidRPr="00DF5CF9" w:rsidRDefault="00227DC0">
            <w:pPr>
              <w:pStyle w:val="TAC"/>
              <w:rPr>
                <w:rFonts w:eastAsia="Yu Gothic"/>
                <w:lang w:eastAsia="ja-JP"/>
              </w:rPr>
            </w:pPr>
          </w:p>
        </w:tc>
        <w:tc>
          <w:tcPr>
            <w:tcW w:w="800" w:type="dxa"/>
            <w:tcBorders>
              <w:top w:val="single" w:sz="12"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top w:val="single" w:sz="12"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bottom w:val="single" w:sz="12"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2"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448"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7"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435"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12" w:space="0" w:color="auto"/>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#8</w:t>
            </w:r>
          </w:p>
        </w:tc>
        <w:tc>
          <w:tcPr>
            <w:tcW w:w="1134" w:type="dxa"/>
            <w:tcBorders>
              <w:top w:val="single" w:sz="12" w:space="0" w:color="auto"/>
              <w:left w:val="nil"/>
              <w:right w:val="single" w:sz="6"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MANAGE CH.</w:t>
            </w:r>
          </w:p>
          <w:p w:rsidR="00227DC0" w:rsidRPr="00DF5CF9" w:rsidRDefault="00EF54B2">
            <w:pPr>
              <w:pStyle w:val="TAC"/>
              <w:rPr>
                <w:rFonts w:eastAsia="Yu Gothic"/>
                <w:lang w:eastAsia="ja-JP"/>
              </w:rPr>
            </w:pPr>
            <w:r w:rsidRPr="00DF5CF9">
              <w:rPr>
                <w:rFonts w:eastAsia="Yu Gothic"/>
                <w:lang w:eastAsia="ja-JP"/>
              </w:rPr>
              <w:t>(#0 → #1)</w:t>
            </w:r>
          </w:p>
        </w:tc>
        <w:tc>
          <w:tcPr>
            <w:tcW w:w="1134" w:type="dxa"/>
            <w:tcBorders>
              <w:top w:val="single" w:sz="12" w:space="0" w:color="auto"/>
              <w:righ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shd w:val="pct20" w:color="auto" w:fill="auto"/>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12" w:space="0" w:color="auto"/>
              <w:left w:val="single" w:sz="6"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shd w:val="pct20" w:color="auto" w:fill="auto"/>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top w:val="single" w:sz="12" w:space="0" w:color="auto"/>
              <w:right w:val="single" w:sz="4" w:space="0" w:color="auto"/>
            </w:tcBorders>
            <w:shd w:val="pct20" w:color="auto" w:fill="auto"/>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12" w:space="0" w:color="auto"/>
              <w:left w:val="single" w:sz="4" w:space="0" w:color="auto"/>
              <w:right w:val="single" w:sz="6"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top w:val="single" w:sz="12" w:space="0" w:color="auto"/>
              <w:righ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top w:val="single" w:sz="12" w:space="0" w:color="auto"/>
              <w:lef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top w:val="single" w:sz="12" w:space="0" w:color="auto"/>
            </w:tcBorders>
            <w:shd w:val="pct20" w:color="auto" w:fill="auto"/>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top w:val="single" w:sz="12" w:space="0" w:color="auto"/>
              <w:left w:val="single" w:sz="6" w:space="0" w:color="auto"/>
              <w:righ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12" w:space="0" w:color="auto"/>
              <w:left w:val="single" w:sz="4" w:space="0" w:color="auto"/>
              <w:righ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12" w:space="0" w:color="auto"/>
              <w:left w:val="single" w:sz="4" w:space="0" w:color="auto"/>
              <w:right w:val="single" w:sz="6"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top w:val="single" w:sz="12" w:space="0" w:color="auto"/>
              <w:righ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top w:val="single" w:sz="12" w:space="0" w:color="auto"/>
              <w:lef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top w:val="single" w:sz="12"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D</w:t>
            </w:r>
          </w:p>
        </w:tc>
        <w:tc>
          <w:tcPr>
            <w:tcW w:w="435" w:type="dxa"/>
            <w:tcBorders>
              <w:top w:val="single" w:sz="12"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E</w:t>
            </w:r>
          </w:p>
        </w:tc>
        <w:tc>
          <w:tcPr>
            <w:tcW w:w="800" w:type="dxa"/>
            <w:tcBorders>
              <w:top w:val="single" w:sz="12" w:space="0" w:color="auto"/>
              <w:left w:val="single" w:sz="6" w:space="0" w:color="auto"/>
              <w:righ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'08'</w:t>
            </w:r>
          </w:p>
        </w:tc>
        <w:tc>
          <w:tcPr>
            <w:tcW w:w="297" w:type="dxa"/>
            <w:tcBorders>
              <w:top w:val="single" w:sz="12" w:space="0" w:color="auto"/>
              <w:left w:val="single" w:sz="4" w:space="0" w:color="auto"/>
              <w:right w:val="single" w:sz="4" w:space="0" w:color="auto"/>
            </w:tcBorders>
            <w:shd w:val="pct20" w:color="auto" w:fill="auto"/>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shd w:val="pct20" w:color="auto" w:fill="auto"/>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left w:val="nil"/>
            </w:tcBorders>
            <w:shd w:val="pct20" w:color="auto" w:fill="auto"/>
            <w:vAlign w:val="center"/>
          </w:tcPr>
          <w:p w:rsidR="00227DC0" w:rsidRPr="00DF5CF9" w:rsidRDefault="00227DC0">
            <w:pPr>
              <w:pStyle w:val="TAC"/>
              <w:rPr>
                <w:rFonts w:eastAsia="Yu Gothic"/>
                <w:lang w:eastAsia="ja-JP"/>
              </w:rPr>
            </w:pPr>
          </w:p>
        </w:tc>
        <w:tc>
          <w:tcPr>
            <w:tcW w:w="510" w:type="dxa"/>
            <w:tcBorders>
              <w:left w:val="nil"/>
            </w:tcBorders>
            <w:shd w:val="pct20" w:color="auto" w:fill="auto"/>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auto" w:fill="auto"/>
            <w:vAlign w:val="center"/>
          </w:tcPr>
          <w:p w:rsidR="00227DC0" w:rsidRPr="00DF5CF9" w:rsidRDefault="00227DC0">
            <w:pPr>
              <w:pStyle w:val="TAC"/>
              <w:rPr>
                <w:rFonts w:eastAsia="Yu Gothic"/>
                <w:lang w:eastAsia="ja-JP"/>
              </w:rPr>
            </w:pPr>
          </w:p>
        </w:tc>
        <w:tc>
          <w:tcPr>
            <w:tcW w:w="510" w:type="dxa"/>
            <w:shd w:val="pct20" w:color="auto" w:fill="auto"/>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left w:val="nil"/>
            </w:tcBorders>
            <w:shd w:val="pct20" w:color="auto" w:fill="auto"/>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auto" w:fill="auto"/>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shd w:val="pct20" w:color="auto" w:fill="auto"/>
            <w:vAlign w:val="center"/>
          </w:tcPr>
          <w:p w:rsidR="00227DC0" w:rsidRPr="00DF5CF9" w:rsidRDefault="00227DC0">
            <w:pPr>
              <w:pStyle w:val="TAC"/>
              <w:rPr>
                <w:rFonts w:eastAsia="Yu Gothic"/>
                <w:lang w:eastAsia="ja-JP"/>
              </w:rPr>
            </w:pPr>
          </w:p>
        </w:tc>
        <w:tc>
          <w:tcPr>
            <w:tcW w:w="517" w:type="dxa"/>
            <w:shd w:val="pct20" w:color="auto" w:fill="auto"/>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auto" w:fill="auto"/>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auto" w:fill="auto"/>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left w:val="nil"/>
            </w:tcBorders>
            <w:shd w:val="pct20" w:color="auto" w:fill="auto"/>
            <w:vAlign w:val="center"/>
          </w:tcPr>
          <w:p w:rsidR="00227DC0" w:rsidRPr="00DF5CF9" w:rsidRDefault="00227DC0">
            <w:pPr>
              <w:pStyle w:val="TAC"/>
              <w:rPr>
                <w:rFonts w:eastAsia="Yu Gothic"/>
                <w:lang w:eastAsia="ja-JP"/>
              </w:rPr>
            </w:pPr>
          </w:p>
        </w:tc>
        <w:tc>
          <w:tcPr>
            <w:tcW w:w="510" w:type="dxa"/>
            <w:tcBorders>
              <w:righ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auto" w:fill="auto"/>
            <w:vAlign w:val="center"/>
          </w:tcPr>
          <w:p w:rsidR="00227DC0" w:rsidRPr="00DF5CF9" w:rsidRDefault="00227DC0">
            <w:pPr>
              <w:pStyle w:val="TAC"/>
              <w:rPr>
                <w:rFonts w:eastAsia="Yu Gothic"/>
                <w:lang w:eastAsia="ja-JP"/>
              </w:rPr>
            </w:pPr>
          </w:p>
        </w:tc>
        <w:tc>
          <w:tcPr>
            <w:tcW w:w="510" w:type="dxa"/>
            <w:shd w:val="pct20" w:color="auto" w:fill="auto"/>
            <w:vAlign w:val="center"/>
          </w:tcPr>
          <w:p w:rsidR="00227DC0" w:rsidRPr="00DF5CF9" w:rsidRDefault="00227DC0">
            <w:pPr>
              <w:pStyle w:val="TAC"/>
              <w:rPr>
                <w:rFonts w:eastAsia="Yu Gothic"/>
                <w:lang w:eastAsia="ja-JP"/>
              </w:rPr>
            </w:pPr>
          </w:p>
        </w:tc>
        <w:tc>
          <w:tcPr>
            <w:tcW w:w="435" w:type="dxa"/>
            <w:shd w:val="pct20" w:color="auto" w:fill="auto"/>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auto" w:fill="auto"/>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shd w:val="pct20" w:color="auto" w:fill="auto"/>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#9</w:t>
            </w: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(B)</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01</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#10</w:t>
            </w: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435"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#11</w:t>
            </w:r>
          </w:p>
        </w:tc>
        <w:tc>
          <w:tcPr>
            <w:tcW w:w="1134" w:type="dxa"/>
            <w:tcBorders>
              <w:left w:val="nil"/>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ATR</w:t>
            </w:r>
          </w:p>
        </w:tc>
        <w:tc>
          <w:tcPr>
            <w:tcW w:w="1134"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448"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73"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7"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#12</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#13</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(B)</w:t>
            </w: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01</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#14</w:t>
            </w:r>
          </w:p>
        </w:tc>
        <w:tc>
          <w:tcPr>
            <w:tcW w:w="1134" w:type="dxa"/>
            <w:tcBorders>
              <w:left w:val="nil"/>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MANAGE CH.</w:t>
            </w:r>
            <w:r w:rsidRPr="00DF5CF9">
              <w:rPr>
                <w:rFonts w:eastAsia="Yu Gothic"/>
                <w:lang w:eastAsia="ja-JP"/>
              </w:rPr>
              <w:br/>
              <w:t>(#0 → #1)</w:t>
            </w:r>
          </w:p>
        </w:tc>
        <w:tc>
          <w:tcPr>
            <w:tcW w:w="1134"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435"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'08'</w:t>
            </w:r>
          </w:p>
        </w:tc>
        <w:tc>
          <w:tcPr>
            <w:tcW w:w="297"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7"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435"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#15</w:t>
            </w: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(A)</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br/>
            </w: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br/>
            </w: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#16</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DISABLE PIN ('02')</w:t>
            </w:r>
          </w:p>
        </w:tc>
        <w:tc>
          <w:tcPr>
            <w:tcW w:w="1134"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510" w:type="dxa"/>
            <w:tcBorders>
              <w:lef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V</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bottom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2"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448"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7"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435"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4" w:space="0" w:color="auto"/>
              <w:left w:val="single" w:sz="4" w:space="0" w:color="auto"/>
              <w:right w:val="single" w:sz="6" w:space="0" w:color="auto"/>
            </w:tcBorders>
          </w:tcPr>
          <w:p w:rsidR="00227DC0" w:rsidRPr="00DF5CF9" w:rsidRDefault="00EF54B2">
            <w:pPr>
              <w:pStyle w:val="FP"/>
              <w:keepNext/>
              <w:keepLines/>
              <w:rPr>
                <w:rFonts w:ascii="Arial" w:eastAsia="Yu Gothic" w:hAnsi="Arial" w:cs="Arial"/>
                <w:sz w:val="16"/>
                <w:szCs w:val="16"/>
                <w:lang w:eastAsia="ja-JP"/>
              </w:rPr>
            </w:pPr>
            <w:r w:rsidRPr="00DF5CF9">
              <w:rPr>
                <w:rFonts w:ascii="Arial" w:eastAsia="Yu Gothic" w:hAnsi="Arial" w:cs="Arial"/>
                <w:sz w:val="16"/>
                <w:szCs w:val="16"/>
                <w:lang w:eastAsia="ja-JP"/>
              </w:rPr>
              <w:t>#17</w:t>
            </w:r>
          </w:p>
        </w:tc>
        <w:tc>
          <w:tcPr>
            <w:tcW w:w="1134" w:type="dxa"/>
            <w:tcBorders>
              <w:top w:val="single" w:sz="4" w:space="0" w:color="auto"/>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ADF ('7FFF')</w:t>
            </w:r>
          </w:p>
        </w:tc>
        <w:tc>
          <w:tcPr>
            <w:tcW w:w="1134" w:type="dxa"/>
            <w:tcBorders>
              <w:top w:val="single" w:sz="4"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4"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4"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bottom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2"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448"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7"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435"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4" w:space="0" w:color="auto"/>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lastRenderedPageBreak/>
              <w:t>#18</w:t>
            </w:r>
          </w:p>
        </w:tc>
        <w:tc>
          <w:tcPr>
            <w:tcW w:w="1134" w:type="dxa"/>
            <w:tcBorders>
              <w:top w:val="single" w:sz="4" w:space="0" w:color="auto"/>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ENABLE PIN ('01)</w:t>
            </w:r>
          </w:p>
        </w:tc>
        <w:tc>
          <w:tcPr>
            <w:tcW w:w="510" w:type="dxa"/>
            <w:tcBorders>
              <w:top w:val="single" w:sz="4" w:space="0" w:color="auto"/>
              <w:lef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E</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top w:val="single" w:sz="4" w:space="0" w:color="auto"/>
              <w:lef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4"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E</w:t>
            </w:r>
          </w:p>
        </w:tc>
        <w:tc>
          <w:tcPr>
            <w:tcW w:w="435"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top w:val="single" w:sz="4"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297"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01</w:t>
            </w:r>
          </w:p>
        </w:tc>
      </w:tr>
      <w:tr w:rsidR="00227DC0" w:rsidRPr="00DF5CF9">
        <w:trPr>
          <w:jc w:val="center"/>
        </w:trPr>
        <w:tc>
          <w:tcPr>
            <w:tcW w:w="324" w:type="dxa"/>
            <w:tcBorders>
              <w:left w:val="single" w:sz="4" w:space="0" w:color="auto"/>
              <w:bottom w:val="single" w:sz="12"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2"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448"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7"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435"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12" w:space="0" w:color="auto"/>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#19</w:t>
            </w:r>
          </w:p>
        </w:tc>
        <w:tc>
          <w:tcPr>
            <w:tcW w:w="1134" w:type="dxa"/>
            <w:tcBorders>
              <w:top w:val="single" w:sz="12" w:space="0" w:color="auto"/>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top w:val="single" w:sz="12"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ADF ('7FFF')</w:t>
            </w:r>
          </w:p>
        </w:tc>
        <w:tc>
          <w:tcPr>
            <w:tcW w:w="510"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top w:val="single" w:sz="12"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top w:val="single" w:sz="12"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12"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12"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12"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12"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top w:val="single" w:sz="12"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#20</w:t>
            </w: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DISABLE PIN</w:t>
            </w:r>
            <w:r w:rsidRPr="00DF5CF9">
              <w:rPr>
                <w:rFonts w:eastAsia="Yu Gothic"/>
                <w:lang w:eastAsia="ja-JP"/>
              </w:rPr>
              <w:br/>
              <w:t>('01' → '11')</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i/>
                <w:lang w:eastAsia="ja-JP"/>
              </w:rPr>
            </w:pPr>
            <w:r w:rsidRPr="00DF5CF9">
              <w:rPr>
                <w:rFonts w:eastAsia="Yu Gothic"/>
                <w:lang w:eastAsia="ja-JP"/>
              </w:rPr>
              <w:t>D(R)</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D</w:t>
            </w:r>
          </w:p>
        </w:tc>
        <w:tc>
          <w:tcPr>
            <w:tcW w:w="435"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'08'</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#21</w:t>
            </w: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ADF ('7FFF')</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bottom w:val="single" w:sz="12"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2"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448"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7"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435"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12" w:space="0" w:color="auto"/>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#22</w:t>
            </w:r>
          </w:p>
        </w:tc>
        <w:tc>
          <w:tcPr>
            <w:tcW w:w="1134" w:type="dxa"/>
            <w:tcBorders>
              <w:top w:val="single" w:sz="12" w:space="0" w:color="auto"/>
              <w:left w:val="nil"/>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ATR</w:t>
            </w:r>
          </w:p>
        </w:tc>
        <w:tc>
          <w:tcPr>
            <w:tcW w:w="1134" w:type="dxa"/>
            <w:tcBorders>
              <w:top w:val="single" w:sz="12" w:space="0" w:color="auto"/>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top w:val="single" w:sz="12"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448" w:type="dxa"/>
            <w:tcBorders>
              <w:top w:val="single" w:sz="12"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73" w:type="dxa"/>
            <w:tcBorders>
              <w:top w:val="single" w:sz="12" w:space="0" w:color="auto"/>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517" w:type="dxa"/>
            <w:tcBorders>
              <w:top w:val="single" w:sz="12"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12" w:space="0" w:color="auto"/>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12" w:space="0" w:color="auto"/>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12"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nil"/>
            </w:tcBorders>
            <w:vAlign w:val="center"/>
          </w:tcPr>
          <w:p w:rsidR="00227DC0" w:rsidRPr="00DF5CF9" w:rsidRDefault="00227DC0">
            <w:pPr>
              <w:pStyle w:val="TAC"/>
              <w:rPr>
                <w:rFonts w:eastAsia="Yu Gothic"/>
                <w:lang w:eastAsia="ja-JP"/>
              </w:rPr>
            </w:pPr>
          </w:p>
        </w:tc>
        <w:tc>
          <w:tcPr>
            <w:tcW w:w="510" w:type="dxa"/>
            <w:tcBorders>
              <w:top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tcBorders>
            <w:vAlign w:val="center"/>
          </w:tcPr>
          <w:p w:rsidR="00227DC0" w:rsidRPr="00DF5CF9" w:rsidRDefault="00227DC0">
            <w:pPr>
              <w:pStyle w:val="TAC"/>
              <w:rPr>
                <w:rFonts w:eastAsia="Yu Gothic"/>
                <w:lang w:eastAsia="ja-JP"/>
              </w:rPr>
            </w:pPr>
          </w:p>
        </w:tc>
        <w:tc>
          <w:tcPr>
            <w:tcW w:w="435" w:type="dxa"/>
            <w:tcBorders>
              <w:top w:val="single" w:sz="12" w:space="0" w:color="auto"/>
            </w:tcBorders>
            <w:vAlign w:val="center"/>
          </w:tcPr>
          <w:p w:rsidR="00227DC0" w:rsidRPr="00DF5CF9" w:rsidRDefault="00227DC0">
            <w:pPr>
              <w:pStyle w:val="TAC"/>
              <w:rPr>
                <w:rFonts w:eastAsia="Yu Gothic"/>
                <w:lang w:eastAsia="ja-JP"/>
              </w:rPr>
            </w:pPr>
          </w:p>
        </w:tc>
        <w:tc>
          <w:tcPr>
            <w:tcW w:w="800" w:type="dxa"/>
            <w:tcBorders>
              <w:top w:val="single" w:sz="12"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top w:val="single" w:sz="12"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7"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#23</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#24</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(B)</w:t>
            </w: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#25</w:t>
            </w:r>
          </w:p>
        </w:tc>
        <w:tc>
          <w:tcPr>
            <w:tcW w:w="1134" w:type="dxa"/>
            <w:tcBorders>
              <w:left w:val="nil"/>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MANAGE CH.</w:t>
            </w:r>
            <w:r w:rsidRPr="00DF5CF9">
              <w:rPr>
                <w:rFonts w:eastAsia="Yu Gothic"/>
                <w:lang w:eastAsia="ja-JP"/>
              </w:rPr>
              <w:br/>
              <w:t>(#0 → #1)</w:t>
            </w:r>
          </w:p>
        </w:tc>
        <w:tc>
          <w:tcPr>
            <w:tcW w:w="1134"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435"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'00'</w:t>
            </w:r>
          </w:p>
        </w:tc>
        <w:tc>
          <w:tcPr>
            <w:tcW w:w="297"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01</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7"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435"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#26</w:t>
            </w: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(A)</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'08'</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#27</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ENABLE PIN ('02')</w:t>
            </w:r>
          </w:p>
        </w:tc>
        <w:tc>
          <w:tcPr>
            <w:tcW w:w="1134"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tcBorders>
              <w:left w:val="single" w:sz="6"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E</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bottom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2"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448"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517"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435"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4" w:space="0" w:color="auto"/>
              <w:left w:val="single" w:sz="4" w:space="0" w:color="auto"/>
              <w:right w:val="single" w:sz="6" w:space="0" w:color="auto"/>
            </w:tcBorders>
          </w:tcPr>
          <w:p w:rsidR="00227DC0" w:rsidRPr="00DF5CF9" w:rsidRDefault="00EF54B2">
            <w:pPr>
              <w:pStyle w:val="FP"/>
              <w:keepNext/>
              <w:keepLines/>
              <w:rPr>
                <w:rFonts w:ascii="Arial" w:eastAsia="Yu Gothic" w:hAnsi="Arial" w:cs="Arial"/>
                <w:sz w:val="16"/>
                <w:szCs w:val="16"/>
                <w:lang w:eastAsia="ja-JP"/>
              </w:rPr>
            </w:pPr>
            <w:r w:rsidRPr="00DF5CF9">
              <w:rPr>
                <w:rFonts w:ascii="Arial" w:eastAsia="Yu Gothic" w:hAnsi="Arial" w:cs="Arial"/>
                <w:sz w:val="16"/>
                <w:szCs w:val="16"/>
                <w:lang w:eastAsia="ja-JP"/>
              </w:rPr>
              <w:t>#28</w:t>
            </w:r>
          </w:p>
        </w:tc>
        <w:tc>
          <w:tcPr>
            <w:tcW w:w="1134" w:type="dxa"/>
            <w:tcBorders>
              <w:top w:val="single" w:sz="4" w:space="0" w:color="auto"/>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DISABLE PIN ('02' → '11')</w:t>
            </w:r>
          </w:p>
        </w:tc>
        <w:tc>
          <w:tcPr>
            <w:tcW w:w="1134" w:type="dxa"/>
            <w:tcBorders>
              <w:top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D (R)</w:t>
            </w:r>
          </w:p>
        </w:tc>
        <w:tc>
          <w:tcPr>
            <w:tcW w:w="510" w:type="dxa"/>
            <w:tcBorders>
              <w:top w:val="single" w:sz="4" w:space="0" w:color="auto"/>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top w:val="single" w:sz="4" w:space="0" w:color="auto"/>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D</w:t>
            </w:r>
          </w:p>
        </w:tc>
        <w:tc>
          <w:tcPr>
            <w:tcW w:w="800" w:type="dxa"/>
            <w:tcBorders>
              <w:top w:val="single" w:sz="4"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'08'</w:t>
            </w:r>
          </w:p>
        </w:tc>
        <w:tc>
          <w:tcPr>
            <w:tcW w:w="300"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00</w:t>
            </w:r>
          </w:p>
        </w:tc>
        <w:tc>
          <w:tcPr>
            <w:tcW w:w="425" w:type="dxa"/>
            <w:tcBorders>
              <w:top w:val="single" w:sz="4"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tcBorders>
              <w:top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top w:val="single" w:sz="4"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top w:val="single" w:sz="4"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#29</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VERIFY PIN ('11')</w:t>
            </w: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V</w:t>
            </w:r>
          </w:p>
        </w:tc>
        <w:tc>
          <w:tcPr>
            <w:tcW w:w="510" w:type="dxa"/>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bottom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#30</w:t>
            </w:r>
          </w:p>
        </w:tc>
        <w:tc>
          <w:tcPr>
            <w:tcW w:w="1134" w:type="dxa"/>
            <w:tcBorders>
              <w:left w:val="nil"/>
              <w:bottom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ATR</w:t>
            </w:r>
          </w:p>
        </w:tc>
        <w:tc>
          <w:tcPr>
            <w:tcW w:w="1134" w:type="dxa"/>
            <w:tcBorders>
              <w:left w:val="single" w:sz="6" w:space="0" w:color="auto"/>
              <w:bottom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N</w:t>
            </w:r>
          </w:p>
        </w:tc>
        <w:tc>
          <w:tcPr>
            <w:tcW w:w="510" w:type="dxa"/>
            <w:tcBorders>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bottom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bottom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448" w:type="dxa"/>
            <w:tcBorders>
              <w:bottom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73" w:type="dxa"/>
            <w:tcBorders>
              <w:left w:val="single" w:sz="4" w:space="0" w:color="auto"/>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517" w:type="dxa"/>
            <w:tcBorders>
              <w:bottom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bottom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bottom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bottom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4" w:space="0" w:color="auto"/>
            </w:tcBorders>
            <w:vAlign w:val="center"/>
          </w:tcPr>
          <w:p w:rsidR="00227DC0" w:rsidRPr="00DF5CF9" w:rsidRDefault="00227DC0">
            <w:pPr>
              <w:pStyle w:val="TAC"/>
              <w:rPr>
                <w:rFonts w:eastAsia="Yu Gothic"/>
                <w:lang w:eastAsia="ja-JP"/>
              </w:rPr>
            </w:pPr>
          </w:p>
        </w:tc>
        <w:tc>
          <w:tcPr>
            <w:tcW w:w="510" w:type="dxa"/>
            <w:tcBorders>
              <w:bottom w:val="single" w:sz="4" w:space="0" w:color="auto"/>
            </w:tcBorders>
            <w:vAlign w:val="center"/>
          </w:tcPr>
          <w:p w:rsidR="00227DC0" w:rsidRPr="00DF5CF9" w:rsidRDefault="00227DC0">
            <w:pPr>
              <w:pStyle w:val="TAC"/>
              <w:rPr>
                <w:rFonts w:eastAsia="Yu Gothic"/>
                <w:lang w:eastAsia="ja-JP"/>
              </w:rPr>
            </w:pPr>
          </w:p>
        </w:tc>
        <w:tc>
          <w:tcPr>
            <w:tcW w:w="435" w:type="dxa"/>
            <w:tcBorders>
              <w:bottom w:val="single" w:sz="4"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4" w:space="0" w:color="auto"/>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top w:val="single" w:sz="4" w:space="0" w:color="auto"/>
              <w:left w:val="nil"/>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1134" w:type="dxa"/>
            <w:tcBorders>
              <w:top w:val="single" w:sz="4" w:space="0" w:color="auto"/>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tcBorders>
            <w:shd w:val="pct20" w:color="000000" w:fill="FFFFFF"/>
            <w:vAlign w:val="center"/>
          </w:tcPr>
          <w:p w:rsidR="00227DC0" w:rsidRPr="00DF5CF9" w:rsidRDefault="00227DC0">
            <w:pPr>
              <w:pStyle w:val="TAC"/>
              <w:rPr>
                <w:rFonts w:eastAsia="Yu Gothic"/>
                <w:lang w:eastAsia="ja-JP"/>
              </w:rPr>
            </w:pPr>
          </w:p>
        </w:tc>
        <w:tc>
          <w:tcPr>
            <w:tcW w:w="512" w:type="dxa"/>
            <w:tcBorders>
              <w:top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top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top w:val="single" w:sz="4" w:space="0" w:color="auto"/>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top w:val="single" w:sz="4" w:space="0" w:color="auto"/>
            </w:tcBorders>
            <w:shd w:val="pct20" w:color="000000" w:fill="FFFFFF"/>
            <w:vAlign w:val="center"/>
          </w:tcPr>
          <w:p w:rsidR="00227DC0" w:rsidRPr="00DF5CF9" w:rsidRDefault="00227DC0">
            <w:pPr>
              <w:pStyle w:val="TAC"/>
              <w:rPr>
                <w:rFonts w:eastAsia="Yu Gothic"/>
                <w:lang w:eastAsia="ja-JP"/>
              </w:rPr>
            </w:pPr>
          </w:p>
        </w:tc>
        <w:tc>
          <w:tcPr>
            <w:tcW w:w="517" w:type="dxa"/>
            <w:tcBorders>
              <w:top w:val="single" w:sz="4" w:space="0" w:color="auto"/>
            </w:tcBorders>
            <w:shd w:val="pct20" w:color="000000" w:fill="FFFFFF"/>
            <w:vAlign w:val="center"/>
          </w:tcPr>
          <w:p w:rsidR="00227DC0" w:rsidRPr="00DF5CF9" w:rsidRDefault="00227DC0">
            <w:pPr>
              <w:pStyle w:val="TAC"/>
              <w:rPr>
                <w:rFonts w:eastAsia="Yu Gothic"/>
                <w:lang w:eastAsia="ja-JP"/>
              </w:rPr>
            </w:pPr>
          </w:p>
        </w:tc>
        <w:tc>
          <w:tcPr>
            <w:tcW w:w="800" w:type="dxa"/>
            <w:tcBorders>
              <w:top w:val="single" w:sz="4" w:space="0" w:color="auto"/>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top w:val="single" w:sz="4" w:space="0" w:color="auto"/>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top w:val="single" w:sz="4"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nil"/>
            </w:tcBorders>
            <w:vAlign w:val="center"/>
          </w:tcPr>
          <w:p w:rsidR="00227DC0" w:rsidRPr="00DF5CF9" w:rsidRDefault="00227DC0">
            <w:pPr>
              <w:pStyle w:val="TAC"/>
              <w:rPr>
                <w:rFonts w:eastAsia="Yu Gothic"/>
                <w:lang w:eastAsia="ja-JP"/>
              </w:rPr>
            </w:pPr>
          </w:p>
        </w:tc>
        <w:tc>
          <w:tcPr>
            <w:tcW w:w="510" w:type="dxa"/>
            <w:tcBorders>
              <w:top w:val="single" w:sz="4"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4" w:space="0" w:color="auto"/>
            </w:tcBorders>
            <w:vAlign w:val="center"/>
          </w:tcPr>
          <w:p w:rsidR="00227DC0" w:rsidRPr="00DF5CF9" w:rsidRDefault="00227DC0">
            <w:pPr>
              <w:pStyle w:val="TAC"/>
              <w:rPr>
                <w:rFonts w:eastAsia="Yu Gothic"/>
                <w:lang w:eastAsia="ja-JP"/>
              </w:rPr>
            </w:pPr>
          </w:p>
        </w:tc>
        <w:tc>
          <w:tcPr>
            <w:tcW w:w="435" w:type="dxa"/>
            <w:tcBorders>
              <w:top w:val="single" w:sz="4" w:space="0" w:color="auto"/>
            </w:tcBorders>
            <w:vAlign w:val="center"/>
          </w:tcPr>
          <w:p w:rsidR="00227DC0" w:rsidRPr="00DF5CF9" w:rsidRDefault="00227DC0">
            <w:pPr>
              <w:pStyle w:val="TAC"/>
              <w:rPr>
                <w:rFonts w:eastAsia="Yu Gothic"/>
                <w:lang w:eastAsia="ja-JP"/>
              </w:rPr>
            </w:pPr>
          </w:p>
        </w:tc>
        <w:tc>
          <w:tcPr>
            <w:tcW w:w="800" w:type="dxa"/>
            <w:tcBorders>
              <w:top w:val="single" w:sz="4"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top w:val="single" w:sz="4"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#31</w:t>
            </w:r>
          </w:p>
        </w:tc>
        <w:tc>
          <w:tcPr>
            <w:tcW w:w="1134" w:type="dxa"/>
            <w:tcBorders>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MF</w:t>
            </w: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bottom w:val="single" w:sz="12"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left w:val="single" w:sz="6"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2"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448"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517"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bottom w:val="single" w:sz="12" w:space="0" w:color="auto"/>
            </w:tcBorders>
            <w:vAlign w:val="center"/>
          </w:tcPr>
          <w:p w:rsidR="00227DC0" w:rsidRPr="00DF5CF9" w:rsidRDefault="00227DC0">
            <w:pPr>
              <w:pStyle w:val="TAC"/>
              <w:rPr>
                <w:rFonts w:eastAsia="Yu Gothic"/>
                <w:lang w:eastAsia="ja-JP"/>
              </w:rPr>
            </w:pPr>
          </w:p>
        </w:tc>
        <w:tc>
          <w:tcPr>
            <w:tcW w:w="510" w:type="dxa"/>
            <w:tcBorders>
              <w:bottom w:val="single" w:sz="12" w:space="0" w:color="auto"/>
            </w:tcBorders>
            <w:vAlign w:val="center"/>
          </w:tcPr>
          <w:p w:rsidR="00227DC0" w:rsidRPr="00DF5CF9" w:rsidRDefault="00227DC0">
            <w:pPr>
              <w:pStyle w:val="TAC"/>
              <w:rPr>
                <w:rFonts w:eastAsia="Yu Gothic"/>
                <w:lang w:eastAsia="ja-JP"/>
              </w:rPr>
            </w:pPr>
          </w:p>
        </w:tc>
        <w:tc>
          <w:tcPr>
            <w:tcW w:w="435" w:type="dxa"/>
            <w:tcBorders>
              <w:bottom w:val="single" w:sz="12" w:space="0" w:color="auto"/>
            </w:tcBorders>
            <w:vAlign w:val="center"/>
          </w:tcPr>
          <w:p w:rsidR="00227DC0" w:rsidRPr="00DF5CF9" w:rsidRDefault="00227DC0">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top w:val="single" w:sz="12" w:space="0" w:color="auto"/>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#32</w:t>
            </w:r>
          </w:p>
        </w:tc>
        <w:tc>
          <w:tcPr>
            <w:tcW w:w="1134" w:type="dxa"/>
            <w:tcBorders>
              <w:top w:val="single" w:sz="12" w:space="0" w:color="auto"/>
              <w:left w:val="nil"/>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(B)</w:t>
            </w:r>
          </w:p>
        </w:tc>
        <w:tc>
          <w:tcPr>
            <w:tcW w:w="1134" w:type="dxa"/>
            <w:tcBorders>
              <w:top w:val="single" w:sz="12"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lef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top w:val="single" w:sz="12" w:space="0" w:color="auto"/>
              <w:right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top w:val="single" w:sz="12" w:space="0" w:color="auto"/>
              <w:left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10" w:type="dxa"/>
            <w:tcBorders>
              <w:top w:val="single" w:sz="12" w:space="0" w:color="auto"/>
              <w:left w:val="nil"/>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448" w:type="dxa"/>
            <w:tcBorders>
              <w:top w:val="single" w:sz="12"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(B)</w:t>
            </w:r>
          </w:p>
        </w:tc>
        <w:tc>
          <w:tcPr>
            <w:tcW w:w="573" w:type="dxa"/>
            <w:tcBorders>
              <w:top w:val="single" w:sz="12" w:space="0" w:color="auto"/>
              <w:lef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top w:val="single" w:sz="12"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tcBorders>
              <w:top w:val="single" w:sz="12"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top w:val="single" w:sz="12" w:space="0" w:color="auto"/>
              <w:left w:val="single" w:sz="6"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top w:val="single" w:sz="12" w:space="0" w:color="auto"/>
              <w:left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top w:val="single" w:sz="12" w:space="0" w:color="auto"/>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nil"/>
            </w:tcBorders>
            <w:vAlign w:val="center"/>
          </w:tcPr>
          <w:p w:rsidR="00227DC0" w:rsidRPr="00DF5CF9" w:rsidRDefault="00227DC0">
            <w:pPr>
              <w:pStyle w:val="TAC"/>
              <w:rPr>
                <w:rFonts w:eastAsia="Yu Gothic"/>
                <w:lang w:eastAsia="ja-JP"/>
              </w:rPr>
            </w:pPr>
          </w:p>
        </w:tc>
        <w:tc>
          <w:tcPr>
            <w:tcW w:w="510" w:type="dxa"/>
            <w:tcBorders>
              <w:top w:val="single" w:sz="12"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left w:val="single" w:sz="4" w:space="0" w:color="auto"/>
            </w:tcBorders>
            <w:vAlign w:val="center"/>
          </w:tcPr>
          <w:p w:rsidR="00227DC0" w:rsidRPr="00DF5CF9" w:rsidRDefault="00227DC0">
            <w:pPr>
              <w:pStyle w:val="TAC"/>
              <w:rPr>
                <w:rFonts w:eastAsia="Yu Gothic"/>
                <w:lang w:eastAsia="ja-JP"/>
              </w:rPr>
            </w:pPr>
          </w:p>
        </w:tc>
        <w:tc>
          <w:tcPr>
            <w:tcW w:w="510" w:type="dxa"/>
            <w:tcBorders>
              <w:top w:val="single" w:sz="12" w:space="0" w:color="auto"/>
            </w:tcBorders>
            <w:vAlign w:val="center"/>
          </w:tcPr>
          <w:p w:rsidR="00227DC0" w:rsidRPr="00DF5CF9" w:rsidRDefault="00227DC0">
            <w:pPr>
              <w:pStyle w:val="TAC"/>
              <w:rPr>
                <w:rFonts w:eastAsia="Yu Gothic"/>
                <w:lang w:eastAsia="ja-JP"/>
              </w:rPr>
            </w:pPr>
          </w:p>
        </w:tc>
        <w:tc>
          <w:tcPr>
            <w:tcW w:w="435" w:type="dxa"/>
            <w:tcBorders>
              <w:top w:val="single" w:sz="12" w:space="0" w:color="auto"/>
            </w:tcBorders>
            <w:vAlign w:val="center"/>
          </w:tcPr>
          <w:p w:rsidR="00227DC0" w:rsidRPr="00DF5CF9" w:rsidRDefault="00227DC0">
            <w:pPr>
              <w:pStyle w:val="TAC"/>
              <w:rPr>
                <w:rFonts w:eastAsia="Yu Gothic"/>
                <w:lang w:eastAsia="ja-JP"/>
              </w:rPr>
            </w:pPr>
          </w:p>
        </w:tc>
        <w:tc>
          <w:tcPr>
            <w:tcW w:w="800" w:type="dxa"/>
            <w:tcBorders>
              <w:top w:val="single" w:sz="12" w:space="0" w:color="auto"/>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top w:val="single" w:sz="12" w:space="0" w:color="auto"/>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left w:val="single" w:sz="6"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2"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448" w:type="dxa"/>
            <w:tcBorders>
              <w:right w:val="single" w:sz="4" w:space="0" w:color="auto"/>
            </w:tcBorders>
            <w:vAlign w:val="center"/>
          </w:tcPr>
          <w:p w:rsidR="00227DC0" w:rsidRPr="00DF5CF9" w:rsidRDefault="00227DC0">
            <w:pPr>
              <w:pStyle w:val="TAC"/>
              <w:rPr>
                <w:rFonts w:eastAsia="Yu Gothic"/>
                <w:lang w:eastAsia="ja-JP"/>
              </w:rPr>
            </w:pPr>
          </w:p>
        </w:tc>
        <w:tc>
          <w:tcPr>
            <w:tcW w:w="573"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517"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vAlign w:val="center"/>
          </w:tcPr>
          <w:p w:rsidR="00227DC0" w:rsidRPr="00DF5CF9" w:rsidRDefault="00227DC0">
            <w:pPr>
              <w:pStyle w:val="TAC"/>
              <w:rPr>
                <w:rFonts w:eastAsia="Yu Gothic"/>
                <w:lang w:eastAsia="ja-JP"/>
              </w:rPr>
            </w:pPr>
          </w:p>
        </w:tc>
        <w:tc>
          <w:tcPr>
            <w:tcW w:w="510" w:type="dxa"/>
            <w:tcBorders>
              <w:left w:val="nil"/>
            </w:tcBorders>
            <w:vAlign w:val="center"/>
          </w:tcPr>
          <w:p w:rsidR="00227DC0" w:rsidRPr="00DF5CF9" w:rsidRDefault="00227DC0">
            <w:pPr>
              <w:pStyle w:val="TAC"/>
              <w:rPr>
                <w:rFonts w:eastAsia="Yu Gothic"/>
                <w:lang w:eastAsia="ja-JP"/>
              </w:rPr>
            </w:pPr>
          </w:p>
        </w:tc>
        <w:tc>
          <w:tcPr>
            <w:tcW w:w="510" w:type="dxa"/>
            <w:tcBorders>
              <w:right w:val="single" w:sz="4" w:space="0" w:color="auto"/>
            </w:tcBorders>
            <w:vAlign w:val="center"/>
          </w:tcPr>
          <w:p w:rsidR="00227DC0" w:rsidRPr="00DF5CF9" w:rsidRDefault="00227DC0">
            <w:pPr>
              <w:pStyle w:val="TAC"/>
              <w:rPr>
                <w:rFonts w:eastAsia="Yu Gothic"/>
                <w:lang w:eastAsia="ja-JP"/>
              </w:rPr>
            </w:pPr>
          </w:p>
        </w:tc>
        <w:tc>
          <w:tcPr>
            <w:tcW w:w="510" w:type="dxa"/>
            <w:tcBorders>
              <w:left w:val="single" w:sz="4" w:space="0" w:color="auto"/>
            </w:tcBorders>
            <w:vAlign w:val="center"/>
          </w:tcPr>
          <w:p w:rsidR="00227DC0" w:rsidRPr="00DF5CF9" w:rsidRDefault="00227DC0">
            <w:pPr>
              <w:pStyle w:val="TAC"/>
              <w:rPr>
                <w:rFonts w:eastAsia="Yu Gothic"/>
                <w:lang w:eastAsia="ja-JP"/>
              </w:rPr>
            </w:pPr>
          </w:p>
        </w:tc>
        <w:tc>
          <w:tcPr>
            <w:tcW w:w="510" w:type="dxa"/>
            <w:vAlign w:val="center"/>
          </w:tcPr>
          <w:p w:rsidR="00227DC0" w:rsidRPr="00DF5CF9" w:rsidRDefault="00227DC0">
            <w:pPr>
              <w:pStyle w:val="TAC"/>
              <w:rPr>
                <w:rFonts w:eastAsia="Yu Gothic"/>
                <w:lang w:eastAsia="ja-JP"/>
              </w:rPr>
            </w:pPr>
          </w:p>
        </w:tc>
        <w:tc>
          <w:tcPr>
            <w:tcW w:w="435" w:type="dxa"/>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#33</w:t>
            </w:r>
          </w:p>
        </w:tc>
        <w:tc>
          <w:tcPr>
            <w:tcW w:w="1134" w:type="dxa"/>
            <w:tcBorders>
              <w:left w:val="nil"/>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MANAGE CH.</w:t>
            </w:r>
            <w:r w:rsidRPr="00DF5CF9">
              <w:rPr>
                <w:rFonts w:eastAsia="Yu Gothic"/>
                <w:lang w:eastAsia="ja-JP"/>
              </w:rPr>
              <w:br/>
              <w:t>(#0 → #1)</w:t>
            </w:r>
          </w:p>
        </w:tc>
        <w:tc>
          <w:tcPr>
            <w:tcW w:w="1134"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2" w:type="dxa"/>
            <w:tcBorders>
              <w:right w:val="single" w:sz="4" w:space="0" w:color="auto"/>
            </w:tcBorders>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0"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517" w:type="dxa"/>
            <w:shd w:val="pct20" w:color="000000" w:fill="FFFFFF"/>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right w:val="single" w:sz="6"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MF</w:t>
            </w:r>
          </w:p>
        </w:tc>
        <w:tc>
          <w:tcPr>
            <w:tcW w:w="510" w:type="dxa"/>
            <w:tcBorders>
              <w:lef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E</w:t>
            </w:r>
          </w:p>
        </w:tc>
        <w:tc>
          <w:tcPr>
            <w:tcW w:w="510"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435" w:type="dxa"/>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D</w:t>
            </w:r>
          </w:p>
        </w:tc>
        <w:tc>
          <w:tcPr>
            <w:tcW w:w="800" w:type="dxa"/>
            <w:tcBorders>
              <w:left w:val="single" w:sz="6"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'08'</w:t>
            </w:r>
          </w:p>
        </w:tc>
        <w:tc>
          <w:tcPr>
            <w:tcW w:w="297" w:type="dxa"/>
            <w:tcBorders>
              <w:left w:val="single" w:sz="4" w:space="0" w:color="auto"/>
              <w:right w:val="single" w:sz="4" w:space="0" w:color="auto"/>
            </w:tcBorders>
            <w:shd w:val="pct20" w:color="000000" w:fill="FFFFFF"/>
            <w:vAlign w:val="center"/>
          </w:tcPr>
          <w:p w:rsidR="00227DC0" w:rsidRPr="00DF5CF9" w:rsidRDefault="00EF54B2">
            <w:pPr>
              <w:pStyle w:val="TAC"/>
              <w:rPr>
                <w:rFonts w:eastAsia="Yu Gothic"/>
                <w:lang w:eastAsia="ja-JP"/>
              </w:rPr>
            </w:pPr>
            <w:r w:rsidRPr="00DF5CF9">
              <w:rPr>
                <w:rFonts w:eastAsia="Yu Gothic"/>
                <w:lang w:eastAsia="ja-JP"/>
              </w:rPr>
              <w:t>00</w:t>
            </w:r>
          </w:p>
        </w:tc>
      </w:tr>
      <w:tr w:rsidR="00227DC0" w:rsidRPr="00DF5CF9">
        <w:trPr>
          <w:jc w:val="center"/>
        </w:trPr>
        <w:tc>
          <w:tcPr>
            <w:tcW w:w="324" w:type="dxa"/>
            <w:tcBorders>
              <w:left w:val="single" w:sz="4" w:space="0" w:color="auto"/>
              <w:right w:val="single" w:sz="6" w:space="0" w:color="auto"/>
            </w:tcBorders>
          </w:tcPr>
          <w:p w:rsidR="00227DC0" w:rsidRPr="00DF5CF9" w:rsidRDefault="00227DC0">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2"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448"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73"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517"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425" w:type="dxa"/>
            <w:tcBorders>
              <w:left w:val="single" w:sz="4" w:space="0" w:color="auto"/>
              <w:right w:val="single" w:sz="6"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nil"/>
            </w:tcBorders>
            <w:shd w:val="pct20" w:color="000000" w:fill="FFFFFF"/>
            <w:vAlign w:val="center"/>
          </w:tcPr>
          <w:p w:rsidR="00227DC0" w:rsidRPr="00DF5CF9" w:rsidRDefault="00227DC0">
            <w:pPr>
              <w:pStyle w:val="TAC"/>
              <w:rPr>
                <w:rFonts w:eastAsia="Yu Gothic"/>
                <w:lang w:eastAsia="ja-JP"/>
              </w:rPr>
            </w:pPr>
          </w:p>
        </w:tc>
        <w:tc>
          <w:tcPr>
            <w:tcW w:w="510" w:type="dxa"/>
            <w:tcBorders>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tcBorders>
              <w:left w:val="single" w:sz="4" w:space="0" w:color="auto"/>
            </w:tcBorders>
            <w:shd w:val="pct20" w:color="000000" w:fill="FFFFFF"/>
            <w:vAlign w:val="center"/>
          </w:tcPr>
          <w:p w:rsidR="00227DC0" w:rsidRPr="00DF5CF9" w:rsidRDefault="00227DC0">
            <w:pPr>
              <w:pStyle w:val="TAC"/>
              <w:rPr>
                <w:rFonts w:eastAsia="Yu Gothic"/>
                <w:lang w:eastAsia="ja-JP"/>
              </w:rPr>
            </w:pPr>
          </w:p>
        </w:tc>
        <w:tc>
          <w:tcPr>
            <w:tcW w:w="510" w:type="dxa"/>
            <w:shd w:val="pct20" w:color="000000" w:fill="FFFFFF"/>
            <w:vAlign w:val="center"/>
          </w:tcPr>
          <w:p w:rsidR="00227DC0" w:rsidRPr="00DF5CF9" w:rsidRDefault="00227DC0">
            <w:pPr>
              <w:pStyle w:val="TAC"/>
              <w:rPr>
                <w:rFonts w:eastAsia="Yu Gothic"/>
                <w:lang w:eastAsia="ja-JP"/>
              </w:rPr>
            </w:pPr>
          </w:p>
        </w:tc>
        <w:tc>
          <w:tcPr>
            <w:tcW w:w="435" w:type="dxa"/>
            <w:shd w:val="pct20" w:color="000000" w:fill="FFFFFF"/>
            <w:vAlign w:val="center"/>
          </w:tcPr>
          <w:p w:rsidR="00227DC0" w:rsidRPr="00DF5CF9" w:rsidRDefault="00227DC0">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c>
          <w:tcPr>
            <w:tcW w:w="297" w:type="dxa"/>
            <w:tcBorders>
              <w:left w:val="single" w:sz="4" w:space="0" w:color="auto"/>
              <w:right w:val="single" w:sz="4" w:space="0" w:color="auto"/>
            </w:tcBorders>
            <w:shd w:val="pct20" w:color="000000" w:fill="FFFFFF"/>
            <w:vAlign w:val="center"/>
          </w:tcPr>
          <w:p w:rsidR="00227DC0" w:rsidRPr="00DF5CF9" w:rsidRDefault="00227DC0">
            <w:pPr>
              <w:pStyle w:val="TAC"/>
              <w:rPr>
                <w:rFonts w:eastAsia="Yu Gothic"/>
                <w:lang w:eastAsia="ja-JP"/>
              </w:rPr>
            </w:pPr>
          </w:p>
        </w:tc>
      </w:tr>
      <w:tr w:rsidR="00227DC0" w:rsidRPr="00DF5CF9">
        <w:trPr>
          <w:jc w:val="center"/>
        </w:trPr>
        <w:tc>
          <w:tcPr>
            <w:tcW w:w="324" w:type="dxa"/>
            <w:tcBorders>
              <w:left w:val="single" w:sz="4" w:space="0" w:color="auto"/>
              <w:bottom w:val="single" w:sz="4" w:space="0" w:color="auto"/>
              <w:right w:val="single" w:sz="6" w:space="0" w:color="auto"/>
            </w:tcBorders>
          </w:tcPr>
          <w:p w:rsidR="00227DC0" w:rsidRPr="00DF5CF9" w:rsidRDefault="00EF54B2">
            <w:pPr>
              <w:pStyle w:val="FP"/>
              <w:rPr>
                <w:rFonts w:ascii="Arial" w:eastAsia="Yu Gothic" w:hAnsi="Arial" w:cs="Arial"/>
                <w:sz w:val="16"/>
                <w:szCs w:val="16"/>
                <w:lang w:eastAsia="ja-JP"/>
              </w:rPr>
            </w:pPr>
            <w:r w:rsidRPr="00DF5CF9">
              <w:rPr>
                <w:rFonts w:ascii="Arial" w:eastAsia="Yu Gothic" w:hAnsi="Arial" w:cs="Arial"/>
                <w:sz w:val="16"/>
                <w:szCs w:val="16"/>
                <w:lang w:eastAsia="ja-JP"/>
              </w:rPr>
              <w:t>#34</w:t>
            </w:r>
          </w:p>
        </w:tc>
        <w:tc>
          <w:tcPr>
            <w:tcW w:w="1134" w:type="dxa"/>
            <w:tcBorders>
              <w:left w:val="nil"/>
              <w:bottom w:val="single" w:sz="4" w:space="0" w:color="auto"/>
              <w:right w:val="single" w:sz="6" w:space="0" w:color="auto"/>
            </w:tcBorders>
            <w:shd w:val="clear" w:color="FFFF00" w:fill="auto"/>
            <w:vAlign w:val="center"/>
          </w:tcPr>
          <w:p w:rsidR="00227DC0" w:rsidRPr="00DF5CF9" w:rsidRDefault="00227DC0">
            <w:pPr>
              <w:pStyle w:val="TAC"/>
              <w:rPr>
                <w:rFonts w:eastAsia="Yu Gothic"/>
                <w:lang w:eastAsia="ja-JP"/>
              </w:rPr>
            </w:pPr>
          </w:p>
        </w:tc>
        <w:tc>
          <w:tcPr>
            <w:tcW w:w="1134" w:type="dxa"/>
            <w:tcBorders>
              <w:left w:val="single" w:sz="6" w:space="0" w:color="auto"/>
              <w:bottom w:val="single" w:sz="4" w:space="0" w:color="auto"/>
              <w:right w:val="single" w:sz="4" w:space="0" w:color="auto"/>
            </w:tcBorders>
            <w:shd w:val="clear" w:color="FFFF00" w:fill="auto"/>
            <w:vAlign w:val="center"/>
          </w:tcPr>
          <w:p w:rsidR="00227DC0" w:rsidRPr="00DF5CF9" w:rsidRDefault="00EF54B2">
            <w:pPr>
              <w:pStyle w:val="TAC"/>
              <w:rPr>
                <w:rFonts w:eastAsia="Yu Gothic"/>
                <w:lang w:eastAsia="ja-JP"/>
              </w:rPr>
            </w:pPr>
            <w:r w:rsidRPr="00DF5CF9">
              <w:rPr>
                <w:rFonts w:eastAsia="Yu Gothic"/>
                <w:lang w:eastAsia="ja-JP"/>
              </w:rPr>
              <w:t>SELECT</w:t>
            </w:r>
            <w:r w:rsidRPr="00DF5CF9">
              <w:rPr>
                <w:rFonts w:eastAsia="Yu Gothic"/>
                <w:lang w:eastAsia="ja-JP"/>
              </w:rPr>
              <w:br/>
              <w:t>by DF-name (A)</w:t>
            </w:r>
          </w:p>
        </w:tc>
        <w:tc>
          <w:tcPr>
            <w:tcW w:w="510" w:type="dxa"/>
            <w:tcBorders>
              <w:left w:val="single" w:sz="4" w:space="0" w:color="auto"/>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6" w:space="0" w:color="auto"/>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2" w:type="dxa"/>
            <w:tcBorders>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single" w:sz="4" w:space="0" w:color="auto"/>
              <w:bottom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left w:val="nil"/>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48" w:type="dxa"/>
            <w:tcBorders>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73" w:type="dxa"/>
            <w:tcBorders>
              <w:left w:val="single" w:sz="4" w:space="0" w:color="auto"/>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7" w:type="dxa"/>
            <w:tcBorders>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800" w:type="dxa"/>
            <w:tcBorders>
              <w:left w:val="single" w:sz="6" w:space="0" w:color="auto"/>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300" w:type="dxa"/>
            <w:tcBorders>
              <w:left w:val="single" w:sz="4" w:space="0" w:color="auto"/>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25" w:type="dxa"/>
            <w:tcBorders>
              <w:left w:val="single" w:sz="4" w:space="0" w:color="auto"/>
              <w:bottom w:val="single" w:sz="4" w:space="0" w:color="auto"/>
              <w:right w:val="single" w:sz="6"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nil"/>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ADF (A)</w:t>
            </w:r>
          </w:p>
        </w:tc>
        <w:tc>
          <w:tcPr>
            <w:tcW w:w="510" w:type="dxa"/>
            <w:tcBorders>
              <w:left w:val="single" w:sz="4" w:space="0" w:color="auto"/>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510" w:type="dxa"/>
            <w:tcBorders>
              <w:bottom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435" w:type="dxa"/>
            <w:tcBorders>
              <w:bottom w:val="single" w:sz="4" w:space="0" w:color="auto"/>
            </w:tcBorders>
            <w:vAlign w:val="center"/>
          </w:tcPr>
          <w:p w:rsidR="00227DC0" w:rsidRPr="00DF5CF9" w:rsidRDefault="00EF54B2">
            <w:pPr>
              <w:pStyle w:val="TAC"/>
              <w:rPr>
                <w:rFonts w:eastAsia="Yu Gothic"/>
                <w:i/>
                <w:lang w:eastAsia="ja-JP"/>
              </w:rPr>
            </w:pPr>
            <w:r w:rsidRPr="00DF5CF9">
              <w:rPr>
                <w:rFonts w:eastAsia="Yu Gothic"/>
                <w:lang w:eastAsia="ja-JP"/>
              </w:rPr>
              <w:t>—</w:t>
            </w:r>
          </w:p>
        </w:tc>
        <w:tc>
          <w:tcPr>
            <w:tcW w:w="800" w:type="dxa"/>
            <w:tcBorders>
              <w:left w:val="single" w:sz="6" w:space="0" w:color="auto"/>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c>
          <w:tcPr>
            <w:tcW w:w="297" w:type="dxa"/>
            <w:tcBorders>
              <w:left w:val="single" w:sz="4" w:space="0" w:color="auto"/>
              <w:bottom w:val="single" w:sz="4" w:space="0" w:color="auto"/>
              <w:right w:val="single" w:sz="4" w:space="0" w:color="auto"/>
            </w:tcBorders>
            <w:vAlign w:val="center"/>
          </w:tcPr>
          <w:p w:rsidR="00227DC0" w:rsidRPr="00DF5CF9" w:rsidRDefault="00EF54B2">
            <w:pPr>
              <w:pStyle w:val="TAC"/>
              <w:rPr>
                <w:rFonts w:eastAsia="Yu Gothic"/>
                <w:lang w:eastAsia="ja-JP"/>
              </w:rPr>
            </w:pPr>
            <w:r w:rsidRPr="00DF5CF9">
              <w:rPr>
                <w:rFonts w:eastAsia="Yu Gothic"/>
                <w:lang w:eastAsia="ja-JP"/>
              </w:rPr>
              <w:t>↓</w:t>
            </w:r>
          </w:p>
        </w:tc>
      </w:tr>
      <w:tr w:rsidR="00227DC0" w:rsidRPr="00DF5CF9">
        <w:trPr>
          <w:jc w:val="center"/>
        </w:trPr>
        <w:tc>
          <w:tcPr>
            <w:tcW w:w="13819" w:type="dxa"/>
            <w:gridSpan w:val="25"/>
            <w:tcBorders>
              <w:top w:val="single" w:sz="4" w:space="0" w:color="auto"/>
              <w:left w:val="single" w:sz="4" w:space="0" w:color="auto"/>
              <w:bottom w:val="single" w:sz="4" w:space="0" w:color="auto"/>
              <w:right w:val="single" w:sz="4" w:space="0" w:color="auto"/>
            </w:tcBorders>
            <w:vAlign w:val="center"/>
          </w:tcPr>
          <w:p w:rsidR="00227DC0" w:rsidRPr="00DF5CF9" w:rsidRDefault="00EF54B2">
            <w:pPr>
              <w:pStyle w:val="TAN"/>
              <w:rPr>
                <w:rFonts w:eastAsia="Yu Gothic"/>
                <w:lang w:eastAsia="ja-JP"/>
              </w:rPr>
            </w:pPr>
            <w:r w:rsidRPr="00DF5CF9">
              <w:rPr>
                <w:rFonts w:eastAsia="Yu Gothic"/>
                <w:lang w:eastAsia="ja-JP"/>
              </w:rPr>
              <w:t>NOTE: —: None, ↓: same status of the above, V: Verified, N: Not verified, E: Enabled, D: Disabled, R: Replaced.</w:t>
            </w:r>
          </w:p>
        </w:tc>
      </w:tr>
    </w:tbl>
    <w:p w:rsidR="00227DC0" w:rsidRPr="00DF5CF9" w:rsidRDefault="00227DC0"/>
    <w:p w:rsidR="00227DC0" w:rsidRPr="00DF5CF9" w:rsidRDefault="00227DC0">
      <w:pPr>
        <w:sectPr w:rsidR="00227DC0" w:rsidRPr="00DF5CF9" w:rsidSect="001A42E2">
          <w:footnotePr>
            <w:numRestart w:val="eachSect"/>
          </w:footnotePr>
          <w:pgSz w:w="16840" w:h="11907" w:orient="landscape"/>
          <w:pgMar w:top="1134" w:right="1531" w:bottom="850" w:left="1134" w:header="680" w:footer="340" w:gutter="0"/>
          <w:cols w:space="720"/>
          <w:docGrid w:linePitch="272"/>
        </w:sectPr>
      </w:pPr>
    </w:p>
    <w:p w:rsidR="00227DC0" w:rsidRPr="00DF5CF9" w:rsidRDefault="00EF54B2">
      <w:pPr>
        <w:pStyle w:val="Heading8"/>
      </w:pPr>
      <w:bookmarkStart w:id="1432" w:name="_Toc24018584"/>
      <w:bookmarkStart w:id="1433" w:name="_Toc24449488"/>
      <w:bookmarkStart w:id="1434" w:name="_Toc38895291"/>
      <w:r w:rsidRPr="00DF5CF9">
        <w:lastRenderedPageBreak/>
        <w:t>Annex L (informative</w:t>
      </w:r>
      <w:r w:rsidR="001A42E2" w:rsidRPr="00DF5CF9">
        <w:t>):</w:t>
      </w:r>
      <w:r w:rsidR="001A42E2" w:rsidRPr="00DF5CF9">
        <w:br/>
      </w:r>
      <w:r w:rsidRPr="00DF5CF9">
        <w:t>Examples of SET DATA and RETRIEVE DATA usage</w:t>
      </w:r>
      <w:bookmarkEnd w:id="1432"/>
      <w:bookmarkEnd w:id="1433"/>
      <w:bookmarkEnd w:id="1434"/>
    </w:p>
    <w:p w:rsidR="00227DC0" w:rsidRPr="00DF5CF9" w:rsidRDefault="00EF54B2">
      <w:pPr>
        <w:pStyle w:val="Heading1"/>
      </w:pPr>
      <w:bookmarkStart w:id="1435" w:name="_Toc24018585"/>
      <w:bookmarkStart w:id="1436" w:name="_Toc24449489"/>
      <w:bookmarkStart w:id="1437" w:name="_Toc38895292"/>
      <w:r w:rsidRPr="00DF5CF9">
        <w:t>L.1</w:t>
      </w:r>
      <w:r w:rsidRPr="00DF5CF9">
        <w:tab/>
        <w:t>Examples of SET DATA and RETRIEVE DATA usage</w:t>
      </w:r>
      <w:bookmarkEnd w:id="1435"/>
      <w:bookmarkEnd w:id="1436"/>
      <w:bookmarkEnd w:id="1437"/>
    </w:p>
    <w:p w:rsidR="00227DC0" w:rsidRPr="00DF5CF9" w:rsidRDefault="00EF54B2">
      <w:r w:rsidRPr="00DF5CF9">
        <w:t>This clause describes the sequences on APDU level, i.e. C-APDUs are given as:</w:t>
      </w:r>
    </w:p>
    <w:p w:rsidR="00227DC0" w:rsidRPr="00DF5CF9" w:rsidRDefault="00EF54B2">
      <w:pPr>
        <w:pStyle w:val="B10"/>
      </w:pPr>
      <w:r w:rsidRPr="00DF5CF9">
        <w:t>CLA INS P1 P2 {Lc DATA} {Le}.</w:t>
      </w:r>
    </w:p>
    <w:p w:rsidR="00227DC0" w:rsidRPr="00DF5CF9" w:rsidRDefault="00EF54B2">
      <w:r w:rsidRPr="00DF5CF9">
        <w:t>The presence of components enclosed in {…} depends on the case of the APDU.</w:t>
      </w:r>
    </w:p>
    <w:p w:rsidR="00227DC0" w:rsidRPr="00DF5CF9" w:rsidRDefault="00EF54B2">
      <w:r w:rsidRPr="00DF5CF9">
        <w:t>The terminal stores some data in the object with tag 'A1' of length 45 kB with interruption, good case.</w:t>
      </w:r>
    </w:p>
    <w:p w:rsidR="00227DC0" w:rsidRPr="00DF5CF9" w:rsidRDefault="00EF54B2">
      <w:pPr>
        <w:pStyle w:val="TH"/>
      </w:pPr>
      <w:r w:rsidRPr="00DF5CF9">
        <w:t>Table L.1.1: SET DATA with interruption, good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227DC0" w:rsidRPr="00DF5CF9">
        <w:trPr>
          <w:jc w:val="center"/>
        </w:trPr>
        <w:tc>
          <w:tcPr>
            <w:tcW w:w="2100" w:type="dxa"/>
            <w:tcBorders>
              <w:right w:val="single" w:sz="6" w:space="0" w:color="auto"/>
            </w:tcBorders>
          </w:tcPr>
          <w:p w:rsidR="00227DC0" w:rsidRPr="00DF5CF9" w:rsidRDefault="00227DC0">
            <w:pPr>
              <w:pStyle w:val="TAH"/>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600" w:type="dxa"/>
            <w:tcBorders>
              <w:left w:val="single" w:sz="6" w:space="0" w:color="auto"/>
            </w:tcBorders>
          </w:tcPr>
          <w:p w:rsidR="00227DC0" w:rsidRPr="00DF5CF9" w:rsidRDefault="00227DC0">
            <w:pPr>
              <w:pStyle w:val="TAH"/>
            </w:pPr>
          </w:p>
        </w:tc>
        <w:tc>
          <w:tcPr>
            <w:tcW w:w="500" w:type="dxa"/>
            <w:tcBorders>
              <w:right w:val="single" w:sz="6" w:space="0" w:color="auto"/>
            </w:tcBorders>
          </w:tcPr>
          <w:p w:rsidR="00227DC0" w:rsidRPr="00DF5CF9" w:rsidRDefault="00227DC0">
            <w:pPr>
              <w:pStyle w:val="TAH"/>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(First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80 Lc A1 82 B4 00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AUTHENTICATE</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EF7A9B">
              <w:t>[</w:t>
            </w:r>
            <w:r w:rsidRPr="00DF5CF9">
              <w:t>00 88 00 XX Lc YY...YY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 90 00</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UPDATE BINARY on other logical channel</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[01 D6 00 00 Lc xx … xx]</w:t>
            </w: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90 00</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w:t>
            </w: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90 00</w:t>
            </w:r>
          </w:p>
        </w:tc>
      </w:tr>
    </w:tbl>
    <w:p w:rsidR="00227DC0" w:rsidRPr="00DF5CF9" w:rsidRDefault="00227DC0"/>
    <w:p w:rsidR="00227DC0" w:rsidRPr="00DF5CF9" w:rsidRDefault="00EF54B2">
      <w:r w:rsidRPr="00DF5CF9">
        <w:t>The terminal stores some data in the object with tag 'A1' of length 45 kB with interruption, error case.</w:t>
      </w:r>
    </w:p>
    <w:p w:rsidR="00227DC0" w:rsidRPr="00DF5CF9" w:rsidRDefault="00EF54B2">
      <w:pPr>
        <w:pStyle w:val="TH"/>
      </w:pPr>
      <w:r w:rsidRPr="00DF5CF9">
        <w:t>Table L.1.2: SET DATA with interruption, error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227DC0" w:rsidRPr="00DF5CF9">
        <w:trPr>
          <w:jc w:val="center"/>
        </w:trPr>
        <w:tc>
          <w:tcPr>
            <w:tcW w:w="2100" w:type="dxa"/>
            <w:tcBorders>
              <w:right w:val="single" w:sz="6" w:space="0" w:color="auto"/>
            </w:tcBorders>
          </w:tcPr>
          <w:p w:rsidR="00227DC0" w:rsidRPr="00DF5CF9" w:rsidRDefault="00227DC0">
            <w:pPr>
              <w:pStyle w:val="TAH"/>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600" w:type="dxa"/>
            <w:tcBorders>
              <w:left w:val="single" w:sz="6" w:space="0" w:color="auto"/>
            </w:tcBorders>
          </w:tcPr>
          <w:p w:rsidR="00227DC0" w:rsidRPr="00DF5CF9" w:rsidRDefault="00227DC0">
            <w:pPr>
              <w:pStyle w:val="TAH"/>
            </w:pPr>
          </w:p>
        </w:tc>
        <w:tc>
          <w:tcPr>
            <w:tcW w:w="500" w:type="dxa"/>
            <w:tcBorders>
              <w:right w:val="single" w:sz="6" w:space="0" w:color="auto"/>
            </w:tcBorders>
          </w:tcPr>
          <w:p w:rsidR="00227DC0" w:rsidRPr="00DF5CF9" w:rsidRDefault="00227DC0">
            <w:pPr>
              <w:pStyle w:val="TAH"/>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(First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80 Lc A1 82 B4 00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AUTHENTICATE</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88 00 XX Lc YY...YY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 90 00</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UPDATE BINARY on same logical channel</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D6 81 00 Lc xx … xx]</w:t>
            </w: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90 00</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SET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DB 00 00 Lc xx … xx]</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6A 86</w:t>
            </w:r>
          </w:p>
        </w:tc>
      </w:tr>
    </w:tbl>
    <w:p w:rsidR="00227DC0" w:rsidRPr="00DF5CF9" w:rsidRDefault="00227DC0"/>
    <w:p w:rsidR="00227DC0" w:rsidRPr="00DF5CF9" w:rsidRDefault="00EF54B2">
      <w:pPr>
        <w:keepNext/>
        <w:keepLines/>
      </w:pPr>
      <w:r w:rsidRPr="00DF5CF9">
        <w:lastRenderedPageBreak/>
        <w:t>As a result of the error, the object with tag 'A1' is removed from the file.</w:t>
      </w:r>
    </w:p>
    <w:p w:rsidR="00227DC0" w:rsidRPr="00DF5CF9" w:rsidRDefault="00EF54B2">
      <w:pPr>
        <w:keepNext/>
        <w:keepLines/>
      </w:pPr>
      <w:r w:rsidRPr="00DF5CF9">
        <w:t>The terminal retrieved the object with tag 'A2' with interruption (good case).</w:t>
      </w:r>
    </w:p>
    <w:p w:rsidR="00227DC0" w:rsidRPr="00DF5CF9" w:rsidRDefault="00EF54B2">
      <w:pPr>
        <w:pStyle w:val="TH"/>
      </w:pPr>
      <w:r w:rsidRPr="00DF5CF9">
        <w:t>Table L.1.3: RETRIEVE DATA with interruption, good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227DC0" w:rsidRPr="00DF5CF9">
        <w:trPr>
          <w:jc w:val="center"/>
        </w:trPr>
        <w:tc>
          <w:tcPr>
            <w:tcW w:w="2100" w:type="dxa"/>
            <w:tcBorders>
              <w:right w:val="single" w:sz="6" w:space="0" w:color="auto"/>
            </w:tcBorders>
          </w:tcPr>
          <w:p w:rsidR="00227DC0" w:rsidRPr="00DF5CF9" w:rsidRDefault="00227DC0">
            <w:pPr>
              <w:pStyle w:val="TAH"/>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600" w:type="dxa"/>
            <w:tcBorders>
              <w:left w:val="single" w:sz="6" w:space="0" w:color="auto"/>
            </w:tcBorders>
          </w:tcPr>
          <w:p w:rsidR="00227DC0" w:rsidRPr="00DF5CF9" w:rsidRDefault="00227DC0">
            <w:pPr>
              <w:pStyle w:val="TAH"/>
            </w:pPr>
          </w:p>
        </w:tc>
        <w:tc>
          <w:tcPr>
            <w:tcW w:w="500" w:type="dxa"/>
            <w:tcBorders>
              <w:right w:val="single" w:sz="6" w:space="0" w:color="auto"/>
            </w:tcBorders>
          </w:tcPr>
          <w:p w:rsidR="00227DC0" w:rsidRPr="00DF5CF9" w:rsidRDefault="00227DC0">
            <w:pPr>
              <w:pStyle w:val="TAH"/>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RETRIEVE DATA (First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CB 00 80 01 A2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[A2 len xx ... xx] 62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RETRIEVE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CB 00 00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[xx ... xx] 62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AUTHENTICATE</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88 00 XX Lc YY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[Data] 90 00</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RETRIEVE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CB 00 00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[xx ... xx] 62 F1</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w:t>
            </w: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w:t>
            </w:r>
          </w:p>
        </w:tc>
      </w:tr>
      <w:tr w:rsidR="00227DC0" w:rsidRPr="00DF5CF9">
        <w:trPr>
          <w:jc w:val="center"/>
        </w:trPr>
        <w:tc>
          <w:tcPr>
            <w:tcW w:w="2100" w:type="dxa"/>
            <w:tcBorders>
              <w:right w:val="single" w:sz="6" w:space="0" w:color="auto"/>
            </w:tcBorders>
          </w:tcPr>
          <w:p w:rsidR="00227DC0" w:rsidRPr="00DF5CF9" w:rsidRDefault="00EF54B2">
            <w:pPr>
              <w:pStyle w:val="TAC"/>
            </w:pPr>
            <w:r w:rsidRPr="00DF5CF9">
              <w:t>RETRIEVE DATA (Next Block)</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[80 CB 00 00 Le]</w:t>
            </w:r>
          </w:p>
        </w:tc>
        <w:tc>
          <w:tcPr>
            <w:tcW w:w="600" w:type="dxa"/>
            <w:tcBorders>
              <w:left w:val="single" w:sz="6" w:space="0" w:color="auto"/>
            </w:tcBorders>
          </w:tcPr>
          <w:p w:rsidR="00227DC0" w:rsidRPr="00DF5CF9" w:rsidRDefault="00EF54B2">
            <w:pPr>
              <w:pStyle w:val="TAC"/>
            </w:pPr>
            <w:r w:rsidRPr="00DF5CF9">
              <w:sym w:font="Wingdings" w:char="F0E8"/>
            </w:r>
          </w:p>
        </w:tc>
        <w:tc>
          <w:tcPr>
            <w:tcW w:w="500" w:type="dxa"/>
            <w:tcBorders>
              <w:right w:val="single" w:sz="6" w:space="0" w:color="auto"/>
            </w:tcBorders>
          </w:tcPr>
          <w:p w:rsidR="00227DC0" w:rsidRPr="00DF5CF9" w:rsidRDefault="00227DC0">
            <w:pPr>
              <w:pStyle w:val="TAC"/>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00" w:type="dxa"/>
            <w:tcBorders>
              <w:right w:val="single" w:sz="6" w:space="0" w:color="auto"/>
            </w:tcBorders>
          </w:tcPr>
          <w:p w:rsidR="00227DC0" w:rsidRPr="00DF5CF9" w:rsidRDefault="00227DC0">
            <w:pPr>
              <w:pStyle w:val="TAC"/>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600" w:type="dxa"/>
            <w:tcBorders>
              <w:left w:val="single" w:sz="6" w:space="0" w:color="auto"/>
            </w:tcBorders>
          </w:tcPr>
          <w:p w:rsidR="00227DC0" w:rsidRPr="00DF5CF9" w:rsidRDefault="00227DC0">
            <w:pPr>
              <w:pStyle w:val="TAC"/>
            </w:pPr>
          </w:p>
        </w:tc>
        <w:tc>
          <w:tcPr>
            <w:tcW w:w="500" w:type="dxa"/>
            <w:tcBorders>
              <w:right w:val="single" w:sz="6" w:space="0" w:color="auto"/>
            </w:tcBorders>
          </w:tcPr>
          <w:p w:rsidR="00227DC0" w:rsidRPr="00DF5CF9" w:rsidRDefault="00EF54B2">
            <w:pPr>
              <w:pStyle w:val="TAC"/>
            </w:pPr>
            <w:r w:rsidRPr="00DF5CF9">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[xx ... xx] 90 00</w:t>
            </w:r>
          </w:p>
        </w:tc>
      </w:tr>
    </w:tbl>
    <w:p w:rsidR="00227DC0" w:rsidRPr="00DF5CF9" w:rsidRDefault="00227DC0"/>
    <w:p w:rsidR="00227DC0" w:rsidRPr="00DF5CF9" w:rsidRDefault="00EF54B2">
      <w:pPr>
        <w:pStyle w:val="Heading1"/>
      </w:pPr>
      <w:bookmarkStart w:id="1438" w:name="_Toc24018586"/>
      <w:bookmarkStart w:id="1439" w:name="_Toc24449490"/>
      <w:bookmarkStart w:id="1440" w:name="_Toc38895293"/>
      <w:r w:rsidRPr="00DF5CF9">
        <w:t>L.2</w:t>
      </w:r>
      <w:r w:rsidRPr="00DF5CF9">
        <w:tab/>
        <w:t>Examples of RETRIEVE DATA usage with transport protocol T = 0</w:t>
      </w:r>
      <w:bookmarkEnd w:id="1438"/>
      <w:bookmarkEnd w:id="1439"/>
      <w:bookmarkEnd w:id="1440"/>
    </w:p>
    <w:p w:rsidR="00227DC0" w:rsidRPr="00DF5CF9" w:rsidRDefault="00EF54B2">
      <w:r w:rsidRPr="00DF5CF9">
        <w:t>This clause describes the sequences on APDU and TPDU level.</w:t>
      </w:r>
    </w:p>
    <w:p w:rsidR="00227DC0" w:rsidRPr="00DF5CF9" w:rsidRDefault="00EF54B2">
      <w:r w:rsidRPr="00DF5CF9">
        <w:t>C-APDUs are given as:</w:t>
      </w:r>
    </w:p>
    <w:p w:rsidR="00227DC0" w:rsidRPr="00DF5CF9" w:rsidRDefault="00EF54B2">
      <w:pPr>
        <w:pStyle w:val="B10"/>
      </w:pPr>
      <w:r w:rsidRPr="00DF5CF9">
        <w:t>CLA INS P1 P2 {Lc DATA} {Le}</w:t>
      </w:r>
    </w:p>
    <w:p w:rsidR="00227DC0" w:rsidRPr="00DF5CF9" w:rsidRDefault="00EF54B2">
      <w:r w:rsidRPr="00DF5CF9">
        <w:t>C-TPDUs are given as:</w:t>
      </w:r>
    </w:p>
    <w:p w:rsidR="00227DC0" w:rsidRPr="00DF5CF9" w:rsidRDefault="00EF54B2">
      <w:pPr>
        <w:pStyle w:val="B10"/>
      </w:pPr>
      <w:r w:rsidRPr="00DF5CF9">
        <w:t>CLA INS P1 P2 P3 {DATA}</w:t>
      </w:r>
    </w:p>
    <w:p w:rsidR="00227DC0" w:rsidRPr="00DF5CF9" w:rsidRDefault="00EF54B2">
      <w:r w:rsidRPr="00DF5CF9">
        <w:t>The presence of components enclosed in {…} depends on the case of the APDU or the type of the TPDU.</w:t>
      </w:r>
    </w:p>
    <w:p w:rsidR="00227DC0" w:rsidRPr="00DF5CF9" w:rsidRDefault="00EF54B2">
      <w:r w:rsidRPr="00DF5CF9">
        <w:t xml:space="preserve">This clause gives examples of the usage of the RETRIVE DATA command with transport protocol T = 0. The first example is based on the preconditions out of table L.1.3. Furthermore it is assumed that for the last block of the RETRIEVE DATA command only 64 additional data bytes are left to be retrieved to show the handling with the procedure byte </w:t>
      </w:r>
      <w:r w:rsidRPr="00DF5CF9">
        <w:rPr>
          <w:lang w:eastAsia="ja-JP"/>
        </w:rPr>
        <w:t>'6C'. The second example shows the use of procedure byte '61' when a short object is retrieved.</w:t>
      </w:r>
    </w:p>
    <w:p w:rsidR="00227DC0" w:rsidRPr="00DF5CF9" w:rsidRDefault="00EF54B2">
      <w:pPr>
        <w:pStyle w:val="TH"/>
        <w:rPr>
          <w:color w:val="000000"/>
        </w:rPr>
      </w:pPr>
      <w:r w:rsidRPr="00DF5CF9">
        <w:lastRenderedPageBreak/>
        <w:t>Table L.2.1: RETRIEVE DATA with interruption, good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227DC0" w:rsidRPr="00DF5CF9">
        <w:trPr>
          <w:jc w:val="center"/>
        </w:trPr>
        <w:tc>
          <w:tcPr>
            <w:tcW w:w="2100" w:type="dxa"/>
            <w:tcBorders>
              <w:right w:val="single" w:sz="6" w:space="0" w:color="auto"/>
            </w:tcBorders>
          </w:tcPr>
          <w:p w:rsidR="00227DC0" w:rsidRPr="00DF5CF9" w:rsidRDefault="00227DC0">
            <w:pPr>
              <w:pStyle w:val="TAH"/>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rPr>
                <w:color w:val="000000"/>
              </w:rPr>
              <w:t>Terminal</w:t>
            </w:r>
          </w:p>
        </w:tc>
        <w:tc>
          <w:tcPr>
            <w:tcW w:w="600" w:type="dxa"/>
            <w:tcBorders>
              <w:left w:val="single" w:sz="6" w:space="0" w:color="auto"/>
            </w:tcBorders>
          </w:tcPr>
          <w:p w:rsidR="00227DC0" w:rsidRPr="00DF5CF9" w:rsidRDefault="00227DC0">
            <w:pPr>
              <w:pStyle w:val="TAH"/>
              <w:rPr>
                <w:color w:val="000000"/>
              </w:rPr>
            </w:pPr>
          </w:p>
        </w:tc>
        <w:tc>
          <w:tcPr>
            <w:tcW w:w="500" w:type="dxa"/>
            <w:tcBorders>
              <w:right w:val="single" w:sz="6" w:space="0" w:color="auto"/>
            </w:tcBorders>
          </w:tcPr>
          <w:p w:rsidR="00227DC0" w:rsidRPr="00DF5CF9" w:rsidRDefault="00227DC0">
            <w:pPr>
              <w:pStyle w:val="TAH"/>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t>UICC</w:t>
            </w: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 xml:space="preserve">RETRIEVE DATA (First Block) </w:t>
            </w:r>
            <w:r w:rsidRPr="00DF5CF9">
              <w:t>C-APDU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[80 </w:t>
            </w:r>
            <w:r w:rsidRPr="00DF5CF9">
              <w:rPr>
                <w:b/>
              </w:rPr>
              <w:t>CB</w:t>
            </w:r>
            <w:r w:rsidRPr="00DF5CF9">
              <w:rPr>
                <w:b/>
                <w:color w:val="000000"/>
              </w:rPr>
              <w:t xml:space="preserve"> 00 80 01 A2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[80 </w:t>
            </w:r>
            <w:r w:rsidRPr="00DF5CF9">
              <w:t>CB</w:t>
            </w:r>
            <w:r w:rsidRPr="00DF5CF9">
              <w:rPr>
                <w:color w:val="000000"/>
              </w:rPr>
              <w:t xml:space="preserve"> 00 80 01]</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CB</w:t>
            </w:r>
            <w:r w:rsidRPr="00DF5CF9">
              <w:rPr>
                <w:color w:val="000000"/>
              </w:rPr>
              <w:t>] (</w:t>
            </w:r>
            <w:r w:rsidRPr="00DF5CF9">
              <w:t>INS</w:t>
            </w:r>
            <w:r w:rsidRPr="00DF5CF9">
              <w:rPr>
                <w:color w:val="000000"/>
              </w:rPr>
              <w:t>)</w:t>
            </w: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[A2] (</w:t>
            </w:r>
            <w:r w:rsidRPr="00DF5CF9">
              <w:t>Tag</w:t>
            </w:r>
            <w:r w:rsidRPr="00DF5CF9">
              <w:rPr>
                <w:color w:val="000000"/>
              </w:rPr>
              <w:t>)</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
                <w:color w:val="000000"/>
              </w:rPr>
              <w:t>62 F1</w:t>
            </w:r>
            <w:r w:rsidRPr="00DF5CF9">
              <w:rPr>
                <w:color w:val="000000"/>
              </w:rPr>
              <w:t xml:space="preserve"> (SW1/2: 'Warning: </w:t>
            </w:r>
            <w:r w:rsidRPr="00DF5CF9">
              <w:t>more</w:t>
            </w:r>
            <w:r w:rsidRPr="00DF5CF9">
              <w:rPr>
                <w:color w:val="000000"/>
              </w:rPr>
              <w:t xml:space="preserve"> data available')</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Get</w:t>
            </w:r>
            <w:r w:rsidRPr="00DF5CF9">
              <w:rPr>
                <w:color w:val="000000"/>
              </w:rPr>
              <w:t xml:space="preserve"> Response</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C0 00 00 00]</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[C0] (</w:t>
            </w:r>
            <w:r w:rsidRPr="00DF5CF9">
              <w:t>INS</w:t>
            </w:r>
            <w:r w:rsidRPr="00DF5CF9">
              <w:rPr>
                <w:color w:val="000000"/>
              </w:rPr>
              <w:t>)</w:t>
            </w:r>
            <w:r w:rsidRPr="00DF5CF9">
              <w:rPr>
                <w:b/>
                <w:color w:val="000000"/>
              </w:rPr>
              <w:br/>
              <w:t xml:space="preserve">[A2 </w:t>
            </w:r>
            <w:r w:rsidRPr="00DF5CF9">
              <w:rPr>
                <w:b/>
              </w:rPr>
              <w:t>len</w:t>
            </w:r>
            <w:r w:rsidRPr="00DF5CF9">
              <w:rPr>
                <w:b/>
                <w:color w:val="000000"/>
              </w:rPr>
              <w:t xml:space="preserve"> </w:t>
            </w:r>
            <w:r w:rsidRPr="00DF5CF9">
              <w:rPr>
                <w:b/>
              </w:rPr>
              <w:t>xx</w:t>
            </w:r>
            <w:r w:rsidRPr="00DF5CF9">
              <w:rPr>
                <w:b/>
                <w:color w:val="000000"/>
              </w:rPr>
              <w:t xml:space="preserve"> ... </w:t>
            </w:r>
            <w:r w:rsidRPr="00DF5CF9">
              <w:rPr>
                <w:b/>
              </w:rPr>
              <w:t>xx</w:t>
            </w:r>
            <w:r w:rsidRPr="00DF5CF9">
              <w:rPr>
                <w:b/>
                <w:color w:val="000000"/>
              </w:rPr>
              <w:t>]</w:t>
            </w:r>
            <w:r w:rsidRPr="00DF5CF9">
              <w:rPr>
                <w:color w:val="000000"/>
              </w:rPr>
              <w:t xml:space="preserve"> (256 Data bytes) + </w:t>
            </w:r>
            <w:r w:rsidRPr="00DF5CF9">
              <w:rPr>
                <w:b/>
                <w:color w:val="000000"/>
              </w:rPr>
              <w:t>90 00</w:t>
            </w:r>
            <w:r w:rsidRPr="00DF5CF9">
              <w:rPr>
                <w:color w:val="000000"/>
              </w:rPr>
              <w:t xml:space="preserve"> (SW1/2 Normal ending of command)</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[A2 </w:t>
            </w:r>
            <w:r w:rsidRPr="00DF5CF9">
              <w:rPr>
                <w:b/>
              </w:rPr>
              <w:t>len</w:t>
            </w:r>
            <w:r w:rsidRPr="00DF5CF9">
              <w:rPr>
                <w:b/>
                <w:color w:val="000000"/>
              </w:rPr>
              <w:t xml:space="preserve"> </w:t>
            </w:r>
            <w:r w:rsidRPr="00DF5CF9">
              <w:rPr>
                <w:b/>
              </w:rPr>
              <w:t>xx</w:t>
            </w:r>
            <w:r w:rsidRPr="00DF5CF9">
              <w:rPr>
                <w:b/>
                <w:color w:val="000000"/>
              </w:rPr>
              <w:t xml:space="preserve"> ... </w:t>
            </w:r>
            <w:r w:rsidRPr="00DF5CF9">
              <w:rPr>
                <w:b/>
              </w:rPr>
              <w:t>xx</w:t>
            </w:r>
            <w:r w:rsidRPr="00DF5CF9">
              <w:rPr>
                <w:b/>
                <w:color w:val="000000"/>
              </w:rPr>
              <w:t xml:space="preserve">  62 F1]</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RETRIEVE DATA (</w:t>
            </w:r>
            <w:r w:rsidRPr="00DF5CF9">
              <w:t>Next</w:t>
            </w:r>
            <w:r w:rsidRPr="00DF5CF9">
              <w:rPr>
                <w:color w:val="000000"/>
              </w:rPr>
              <w:t xml:space="preserve"> Block) </w:t>
            </w:r>
            <w:r w:rsidRPr="00DF5CF9">
              <w:t>C-APDU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[80 </w:t>
            </w:r>
            <w:r w:rsidRPr="00DF5CF9">
              <w:rPr>
                <w:b/>
              </w:rPr>
              <w:t>CB</w:t>
            </w:r>
            <w:r w:rsidRPr="00DF5CF9">
              <w:rPr>
                <w:b/>
                <w:color w:val="000000"/>
              </w:rPr>
              <w:t xml:space="preserve"> 00 00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[80 </w:t>
            </w:r>
            <w:r w:rsidRPr="00DF5CF9">
              <w:t>CB</w:t>
            </w:r>
            <w:r w:rsidRPr="00DF5CF9">
              <w:rPr>
                <w:color w:val="000000"/>
              </w:rPr>
              <w:t xml:space="preserve"> 00 00 00]</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CB</w:t>
            </w:r>
            <w:r w:rsidRPr="00DF5CF9">
              <w:rPr>
                <w:color w:val="000000"/>
              </w:rPr>
              <w:t>] (</w:t>
            </w:r>
            <w:r w:rsidRPr="00DF5CF9">
              <w:t>INS</w:t>
            </w:r>
            <w:r w:rsidRPr="00DF5CF9">
              <w:rPr>
                <w:color w:val="000000"/>
              </w:rPr>
              <w:t>)</w:t>
            </w:r>
            <w:r w:rsidRPr="00DF5CF9">
              <w:rPr>
                <w:b/>
                <w:color w:val="000000"/>
              </w:rPr>
              <w:br/>
              <w:t>[</w:t>
            </w:r>
            <w:r w:rsidRPr="00DF5CF9">
              <w:rPr>
                <w:b/>
              </w:rPr>
              <w:t>xx</w:t>
            </w:r>
            <w:r w:rsidRPr="00DF5CF9">
              <w:rPr>
                <w:b/>
                <w:color w:val="000000"/>
              </w:rPr>
              <w:t xml:space="preserve"> ... </w:t>
            </w:r>
            <w:r w:rsidRPr="00DF5CF9">
              <w:rPr>
                <w:b/>
              </w:rPr>
              <w:t>xx</w:t>
            </w:r>
            <w:r w:rsidRPr="00DF5CF9">
              <w:rPr>
                <w:b/>
                <w:color w:val="000000"/>
              </w:rPr>
              <w:t>]</w:t>
            </w:r>
            <w:r w:rsidRPr="00DF5CF9">
              <w:rPr>
                <w:color w:val="000000"/>
              </w:rPr>
              <w:t xml:space="preserve"> (256 Data bytes) + </w:t>
            </w:r>
            <w:r w:rsidRPr="00DF5CF9">
              <w:rPr>
                <w:b/>
                <w:color w:val="000000"/>
              </w:rPr>
              <w:t>62 F1</w:t>
            </w:r>
            <w:r w:rsidRPr="00DF5CF9">
              <w:rPr>
                <w:color w:val="000000"/>
              </w:rPr>
              <w:t xml:space="preserve"> (SW1/2: '</w:t>
            </w:r>
            <w:r w:rsidRPr="00DF5CF9">
              <w:t>more</w:t>
            </w:r>
            <w:r w:rsidRPr="00DF5CF9">
              <w:rPr>
                <w:color w:val="000000"/>
              </w:rPr>
              <w:t xml:space="preserve"> data available')</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w:t>
            </w:r>
            <w:r w:rsidRPr="00DF5CF9">
              <w:rPr>
                <w:b/>
              </w:rPr>
              <w:t>xx</w:t>
            </w:r>
            <w:r w:rsidRPr="00DF5CF9">
              <w:rPr>
                <w:b/>
                <w:color w:val="000000"/>
              </w:rPr>
              <w:t xml:space="preserve"> ... </w:t>
            </w:r>
            <w:r w:rsidRPr="00DF5CF9">
              <w:rPr>
                <w:b/>
              </w:rPr>
              <w:t>xx</w:t>
            </w:r>
            <w:r w:rsidRPr="00DF5CF9">
              <w:rPr>
                <w:b/>
                <w:color w:val="000000"/>
              </w:rPr>
              <w:t xml:space="preserve">  62 F1]</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r>
            <w:r w:rsidRPr="00DF5CF9">
              <w:t>C-APDU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[00 88 00 81 22  </w:t>
            </w:r>
            <w:r w:rsidRPr="00DF5CF9">
              <w:rPr>
                <w:b/>
              </w:rPr>
              <w:t>YY</w:t>
            </w:r>
            <w:r w:rsidRPr="00DF5CF9">
              <w:rPr>
                <w:b/>
                <w:color w:val="000000"/>
              </w:rPr>
              <w:t xml:space="preserve"> </w:t>
            </w:r>
            <w:r w:rsidRPr="00DF5CF9">
              <w:rPr>
                <w:b/>
              </w:rPr>
              <w:t>YY…YY</w:t>
            </w:r>
            <w:r w:rsidRPr="00DF5CF9">
              <w:rPr>
                <w:b/>
                <w:color w:val="000000"/>
              </w:rPr>
              <w:t xml:space="preserve">  33]</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88 00 81 22]</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[88]</w:t>
            </w:r>
            <w:r w:rsidRPr="00DF5CF9">
              <w:t xml:space="preserve"> </w:t>
            </w:r>
            <w:r w:rsidRPr="00DF5CF9">
              <w:rPr>
                <w:color w:val="000000"/>
              </w:rPr>
              <w:t>(</w:t>
            </w:r>
            <w:r w:rsidRPr="00DF5CF9">
              <w:t>INS</w:t>
            </w:r>
            <w:r w:rsidRPr="00DF5CF9">
              <w:rPr>
                <w:color w:val="000000"/>
              </w:rPr>
              <w:t>)</w:t>
            </w: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YY</w:t>
            </w:r>
            <w:r w:rsidRPr="00DF5CF9">
              <w:rPr>
                <w:color w:val="000000"/>
              </w:rPr>
              <w:t xml:space="preserve"> </w:t>
            </w:r>
            <w:r w:rsidRPr="00DF5CF9">
              <w:t>YY…YY</w:t>
            </w:r>
            <w:r w:rsidRPr="00DF5CF9">
              <w:rPr>
                <w:color w:val="000000"/>
              </w:rPr>
              <w:t>] (Data)</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61 33 (SW1/2)</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Get</w:t>
            </w:r>
            <w:r w:rsidRPr="00DF5CF9">
              <w:rPr>
                <w:color w:val="000000"/>
              </w:rPr>
              <w:t xml:space="preserve"> Response</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C0 00 00 33]</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[C0] (</w:t>
            </w:r>
            <w:r w:rsidRPr="00DF5CF9">
              <w:t>INS</w:t>
            </w:r>
            <w:r w:rsidRPr="00DF5CF9">
              <w:rPr>
                <w:color w:val="000000"/>
              </w:rPr>
              <w:t>)</w:t>
            </w:r>
            <w:r w:rsidRPr="00DF5CF9">
              <w:rPr>
                <w:b/>
                <w:color w:val="000000"/>
              </w:rPr>
              <w:br/>
              <w:t>[</w:t>
            </w:r>
            <w:r w:rsidRPr="00DF5CF9">
              <w:rPr>
                <w:b/>
              </w:rPr>
              <w:t>xx</w:t>
            </w:r>
            <w:r w:rsidRPr="00DF5CF9">
              <w:rPr>
                <w:b/>
                <w:color w:val="000000"/>
              </w:rPr>
              <w:t xml:space="preserve"> ... </w:t>
            </w:r>
            <w:r w:rsidRPr="00DF5CF9">
              <w:rPr>
                <w:b/>
              </w:rPr>
              <w:t>xx</w:t>
            </w:r>
            <w:r w:rsidRPr="00DF5CF9">
              <w:rPr>
                <w:b/>
                <w:color w:val="000000"/>
              </w:rPr>
              <w:t>]</w:t>
            </w:r>
            <w:r w:rsidRPr="00DF5CF9">
              <w:rPr>
                <w:color w:val="000000"/>
              </w:rPr>
              <w:t xml:space="preserve"> (51 Data bytes) + </w:t>
            </w:r>
            <w:r w:rsidRPr="00DF5CF9">
              <w:rPr>
                <w:b/>
                <w:color w:val="000000"/>
              </w:rPr>
              <w:t>90 00</w:t>
            </w:r>
            <w:r w:rsidRPr="00DF5CF9">
              <w:rPr>
                <w:color w:val="000000"/>
              </w:rPr>
              <w:t xml:space="preserve"> (SW1/2)</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w:t>
            </w:r>
            <w:r w:rsidRPr="00DF5CF9">
              <w:rPr>
                <w:b/>
              </w:rPr>
              <w:t>xx</w:t>
            </w:r>
            <w:r w:rsidRPr="00DF5CF9">
              <w:rPr>
                <w:b/>
                <w:color w:val="000000"/>
              </w:rPr>
              <w:t xml:space="preserve"> ... </w:t>
            </w:r>
            <w:r w:rsidRPr="00DF5CF9">
              <w:rPr>
                <w:b/>
              </w:rPr>
              <w:t>xx</w:t>
            </w:r>
            <w:r w:rsidRPr="00DF5CF9">
              <w:rPr>
                <w:b/>
                <w:color w:val="000000"/>
              </w:rPr>
              <w:t xml:space="preserve">  90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RETRIEVE DATA (</w:t>
            </w:r>
            <w:r w:rsidRPr="00DF5CF9">
              <w:t>Next</w:t>
            </w:r>
            <w:r w:rsidRPr="00DF5CF9">
              <w:rPr>
                <w:color w:val="000000"/>
              </w:rPr>
              <w:t xml:space="preserve"> Block) </w:t>
            </w:r>
            <w:r w:rsidRPr="00DF5CF9">
              <w:t>C-APDU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[80 </w:t>
            </w:r>
            <w:r w:rsidRPr="00DF5CF9">
              <w:rPr>
                <w:b/>
              </w:rPr>
              <w:t>CB</w:t>
            </w:r>
            <w:r w:rsidRPr="00DF5CF9">
              <w:rPr>
                <w:b/>
                <w:color w:val="000000"/>
              </w:rPr>
              <w:t xml:space="preserve"> 00 00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[80 </w:t>
            </w:r>
            <w:r w:rsidRPr="00DF5CF9">
              <w:t>CB</w:t>
            </w:r>
            <w:r w:rsidRPr="00DF5CF9">
              <w:rPr>
                <w:color w:val="000000"/>
              </w:rPr>
              <w:t xml:space="preserve"> 00 00 00]</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CB</w:t>
            </w:r>
            <w:r w:rsidRPr="00DF5CF9">
              <w:rPr>
                <w:color w:val="000000"/>
              </w:rPr>
              <w:t>] (</w:t>
            </w:r>
            <w:r w:rsidRPr="00DF5CF9">
              <w:t>INS</w:t>
            </w:r>
            <w:r w:rsidRPr="00DF5CF9">
              <w:rPr>
                <w:color w:val="000000"/>
              </w:rPr>
              <w:t>)</w:t>
            </w:r>
            <w:r w:rsidRPr="00DF5CF9">
              <w:rPr>
                <w:b/>
                <w:color w:val="000000"/>
              </w:rPr>
              <w:br/>
              <w:t>[</w:t>
            </w:r>
            <w:r w:rsidRPr="00DF5CF9">
              <w:rPr>
                <w:b/>
              </w:rPr>
              <w:t>xx</w:t>
            </w:r>
            <w:r w:rsidRPr="00DF5CF9">
              <w:rPr>
                <w:b/>
                <w:color w:val="000000"/>
              </w:rPr>
              <w:t xml:space="preserve"> ... </w:t>
            </w:r>
            <w:r w:rsidRPr="00DF5CF9">
              <w:rPr>
                <w:b/>
              </w:rPr>
              <w:t>xx</w:t>
            </w:r>
            <w:r w:rsidRPr="00DF5CF9">
              <w:rPr>
                <w:b/>
                <w:color w:val="000000"/>
              </w:rPr>
              <w:t>]</w:t>
            </w:r>
            <w:r w:rsidRPr="00DF5CF9">
              <w:rPr>
                <w:color w:val="000000"/>
              </w:rPr>
              <w:t xml:space="preserve"> (256 Data bytes) + </w:t>
            </w:r>
            <w:r w:rsidRPr="00DF5CF9">
              <w:rPr>
                <w:b/>
                <w:color w:val="000000"/>
              </w:rPr>
              <w:t>62 F1</w:t>
            </w:r>
            <w:r w:rsidRPr="00DF5CF9">
              <w:rPr>
                <w:color w:val="000000"/>
              </w:rPr>
              <w:t xml:space="preserve"> (SW1/2: '</w:t>
            </w:r>
            <w:r w:rsidRPr="00DF5CF9">
              <w:t>more</w:t>
            </w:r>
            <w:r w:rsidRPr="00DF5CF9">
              <w:rPr>
                <w:color w:val="000000"/>
              </w:rPr>
              <w:t xml:space="preserve"> data available')</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w:t>
            </w:r>
            <w:r w:rsidRPr="00DF5CF9">
              <w:rPr>
                <w:b/>
              </w:rPr>
              <w:t>xx</w:t>
            </w:r>
            <w:r w:rsidRPr="00DF5CF9">
              <w:rPr>
                <w:b/>
                <w:color w:val="000000"/>
              </w:rPr>
              <w:t xml:space="preserve"> ... </w:t>
            </w:r>
            <w:r w:rsidRPr="00DF5CF9">
              <w:rPr>
                <w:b/>
              </w:rPr>
              <w:t>xx</w:t>
            </w:r>
            <w:r w:rsidRPr="00DF5CF9">
              <w:rPr>
                <w:b/>
                <w:color w:val="000000"/>
              </w:rPr>
              <w:t xml:space="preserve">  62 F1]</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RETRIEVE DATA (</w:t>
            </w:r>
            <w:r w:rsidRPr="00DF5CF9">
              <w:t>Next</w:t>
            </w:r>
            <w:r w:rsidRPr="00DF5CF9">
              <w:rPr>
                <w:color w:val="000000"/>
              </w:rPr>
              <w:t xml:space="preserve"> Block) </w:t>
            </w:r>
            <w:r w:rsidRPr="00DF5CF9">
              <w:t>C-APDU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
                <w:color w:val="000000"/>
              </w:rPr>
              <w:t xml:space="preserve">[80 </w:t>
            </w:r>
            <w:r w:rsidRPr="00DF5CF9">
              <w:rPr>
                <w:b/>
              </w:rPr>
              <w:t>CB</w:t>
            </w:r>
            <w:r w:rsidRPr="00DF5CF9">
              <w:rPr>
                <w:b/>
                <w:color w:val="000000"/>
              </w:rPr>
              <w:t xml:space="preserve"> 00 00 00]</w:t>
            </w:r>
            <w:r w:rsidRPr="00DF5CF9">
              <w:rPr>
                <w:color w:val="000000"/>
              </w:rPr>
              <w:t xml:space="preserve"> (see note)</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[80 </w:t>
            </w:r>
            <w:r w:rsidRPr="00DF5CF9">
              <w:t>CB</w:t>
            </w:r>
            <w:r w:rsidRPr="00DF5CF9">
              <w:rPr>
                <w:color w:val="000000"/>
              </w:rPr>
              <w:t xml:space="preserve"> 00 00 00]</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
                <w:color w:val="000000"/>
              </w:rPr>
              <w:t xml:space="preserve">6C 40 </w:t>
            </w:r>
            <w:r w:rsidRPr="00DF5CF9">
              <w:rPr>
                <w:color w:val="000000"/>
              </w:rPr>
              <w:t xml:space="preserve">(SW1/2: 'resend previous command with </w:t>
            </w:r>
            <w:r w:rsidRPr="00DF5CF9">
              <w:t>P3</w:t>
            </w:r>
            <w:r w:rsidRPr="00DF5CF9">
              <w:rPr>
                <w:color w:val="000000"/>
              </w:rPr>
              <w:t xml:space="preserve"> equal to '40' - 64 additional Data bytes available')</w:t>
            </w: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[80 </w:t>
            </w:r>
            <w:r w:rsidRPr="00DF5CF9">
              <w:t>CB</w:t>
            </w:r>
            <w:r w:rsidRPr="00DF5CF9">
              <w:rPr>
                <w:color w:val="000000"/>
              </w:rPr>
              <w:t xml:space="preserve"> 00 00 40]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b/>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CB</w:t>
            </w:r>
            <w:r w:rsidRPr="00DF5CF9">
              <w:rPr>
                <w:color w:val="000000"/>
              </w:rPr>
              <w:t>] (</w:t>
            </w:r>
            <w:r w:rsidRPr="00DF5CF9">
              <w:t>INS</w:t>
            </w:r>
            <w:r w:rsidRPr="00DF5CF9">
              <w:rPr>
                <w:color w:val="000000"/>
              </w:rPr>
              <w:t>)</w:t>
            </w:r>
            <w:r w:rsidRPr="00DF5CF9">
              <w:rPr>
                <w:b/>
                <w:color w:val="000000"/>
              </w:rPr>
              <w:br/>
              <w:t>[</w:t>
            </w:r>
            <w:r w:rsidRPr="00DF5CF9">
              <w:rPr>
                <w:b/>
              </w:rPr>
              <w:t>xx</w:t>
            </w:r>
            <w:r w:rsidRPr="00DF5CF9">
              <w:rPr>
                <w:b/>
                <w:color w:val="000000"/>
              </w:rPr>
              <w:t xml:space="preserve"> ... </w:t>
            </w:r>
            <w:r w:rsidRPr="00DF5CF9">
              <w:rPr>
                <w:b/>
              </w:rPr>
              <w:t>xx</w:t>
            </w:r>
            <w:r w:rsidRPr="00DF5CF9">
              <w:rPr>
                <w:b/>
                <w:color w:val="000000"/>
              </w:rPr>
              <w:t>]</w:t>
            </w:r>
            <w:r w:rsidRPr="00DF5CF9">
              <w:rPr>
                <w:color w:val="000000"/>
              </w:rPr>
              <w:t xml:space="preserve"> (64 Data bytes) + </w:t>
            </w:r>
            <w:r w:rsidRPr="00DF5CF9">
              <w:rPr>
                <w:b/>
                <w:color w:val="000000"/>
              </w:rPr>
              <w:t>90 00 (all data retrieved)</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w:t>
            </w:r>
            <w:r w:rsidRPr="00DF5CF9">
              <w:rPr>
                <w:b/>
              </w:rPr>
              <w:t>xx</w:t>
            </w:r>
            <w:r w:rsidRPr="00DF5CF9">
              <w:rPr>
                <w:b/>
                <w:color w:val="000000"/>
              </w:rPr>
              <w:t xml:space="preserve"> ... </w:t>
            </w:r>
            <w:r w:rsidRPr="00DF5CF9">
              <w:rPr>
                <w:b/>
              </w:rPr>
              <w:t>xx</w:t>
            </w:r>
            <w:r w:rsidRPr="00DF5CF9">
              <w:rPr>
                <w:b/>
                <w:color w:val="000000"/>
              </w:rPr>
              <w:t xml:space="preserve">  90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bl>
    <w:p w:rsidR="00227DC0" w:rsidRPr="00DF5CF9" w:rsidRDefault="00227DC0"/>
    <w:p w:rsidR="00227DC0" w:rsidRPr="00DF5CF9" w:rsidRDefault="00EF54B2">
      <w:pPr>
        <w:pStyle w:val="NO"/>
      </w:pPr>
      <w:r w:rsidRPr="00DF5CF9">
        <w:t>NOTE:</w:t>
      </w:r>
      <w:r w:rsidRPr="00DF5CF9">
        <w:tab/>
        <w:t>Terminals are usually expected to skip this step, because they can calculate the correct length of the last command from the length field of the data object. However, the UICC has to support the given procedure.</w:t>
      </w:r>
    </w:p>
    <w:p w:rsidR="00227DC0" w:rsidRPr="00DF5CF9" w:rsidRDefault="00EF54B2">
      <w:pPr>
        <w:pStyle w:val="TH"/>
        <w:rPr>
          <w:color w:val="000000"/>
        </w:rPr>
      </w:pPr>
      <w:r w:rsidRPr="00DF5CF9">
        <w:lastRenderedPageBreak/>
        <w:t>Table L.2.2: RETRIEVE DATA, short object</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227DC0" w:rsidRPr="00DF5CF9">
        <w:trPr>
          <w:jc w:val="center"/>
        </w:trPr>
        <w:tc>
          <w:tcPr>
            <w:tcW w:w="2100" w:type="dxa"/>
            <w:tcBorders>
              <w:right w:val="single" w:sz="6" w:space="0" w:color="auto"/>
            </w:tcBorders>
          </w:tcPr>
          <w:p w:rsidR="00227DC0" w:rsidRPr="00DF5CF9" w:rsidRDefault="00227DC0">
            <w:pPr>
              <w:pStyle w:val="TAH"/>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rPr>
                <w:color w:val="000000"/>
              </w:rPr>
              <w:t>Terminal</w:t>
            </w:r>
          </w:p>
        </w:tc>
        <w:tc>
          <w:tcPr>
            <w:tcW w:w="600" w:type="dxa"/>
            <w:tcBorders>
              <w:left w:val="single" w:sz="6" w:space="0" w:color="auto"/>
            </w:tcBorders>
          </w:tcPr>
          <w:p w:rsidR="00227DC0" w:rsidRPr="00DF5CF9" w:rsidRDefault="00227DC0">
            <w:pPr>
              <w:pStyle w:val="TAH"/>
              <w:rPr>
                <w:color w:val="000000"/>
              </w:rPr>
            </w:pPr>
          </w:p>
        </w:tc>
        <w:tc>
          <w:tcPr>
            <w:tcW w:w="500" w:type="dxa"/>
            <w:tcBorders>
              <w:right w:val="single" w:sz="6" w:space="0" w:color="auto"/>
            </w:tcBorders>
          </w:tcPr>
          <w:p w:rsidR="00227DC0" w:rsidRPr="00DF5CF9" w:rsidRDefault="00227DC0">
            <w:pPr>
              <w:pStyle w:val="TAH"/>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t>UICC</w:t>
            </w: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rPr>
                <w:color w:val="000000"/>
              </w:rPr>
              <w:t xml:space="preserve">RETRIEVE DATA (First Block) </w:t>
            </w:r>
            <w:r w:rsidRPr="00DF5CF9">
              <w:t>C-APDU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[80 </w:t>
            </w:r>
            <w:r w:rsidRPr="00DF5CF9">
              <w:rPr>
                <w:b/>
              </w:rPr>
              <w:t>CB</w:t>
            </w:r>
            <w:r w:rsidRPr="00DF5CF9">
              <w:rPr>
                <w:b/>
                <w:color w:val="000000"/>
              </w:rPr>
              <w:t xml:space="preserve"> 00 80 01 A3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[80 </w:t>
            </w:r>
            <w:r w:rsidRPr="00DF5CF9">
              <w:t>CB</w:t>
            </w:r>
            <w:r w:rsidRPr="00DF5CF9">
              <w:rPr>
                <w:color w:val="000000"/>
              </w:rPr>
              <w:t xml:space="preserve"> 00 80 01]</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CB</w:t>
            </w:r>
            <w:r w:rsidRPr="00DF5CF9">
              <w:rPr>
                <w:color w:val="000000"/>
              </w:rPr>
              <w:t>] (</w:t>
            </w:r>
            <w:r w:rsidRPr="00DF5CF9">
              <w:t>INS</w:t>
            </w:r>
            <w:r w:rsidRPr="00DF5CF9">
              <w:rPr>
                <w:color w:val="000000"/>
              </w:rPr>
              <w:t>)</w:t>
            </w: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[A3] (</w:t>
            </w:r>
            <w:r w:rsidRPr="00DF5CF9">
              <w:t>Tag</w:t>
            </w:r>
            <w:r w:rsidRPr="00DF5CF9">
              <w:rPr>
                <w:color w:val="000000"/>
              </w:rPr>
              <w:t>)</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
                <w:color w:val="000000"/>
              </w:rPr>
              <w:t>61 40</w:t>
            </w:r>
            <w:r w:rsidRPr="00DF5CF9">
              <w:rPr>
                <w:color w:val="000000"/>
              </w:rPr>
              <w:t xml:space="preserve"> (SW1/2: '64 Data bytes available'))</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Get</w:t>
            </w:r>
            <w:r w:rsidRPr="00DF5CF9">
              <w:rPr>
                <w:color w:val="000000"/>
              </w:rPr>
              <w:t xml:space="preserve"> Response</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C0 00 00 40]</w:t>
            </w:r>
          </w:p>
        </w:tc>
        <w:tc>
          <w:tcPr>
            <w:tcW w:w="600" w:type="dxa"/>
            <w:tcBorders>
              <w:left w:val="single" w:sz="6" w:space="0" w:color="auto"/>
            </w:tcBorders>
          </w:tcPr>
          <w:p w:rsidR="00227DC0" w:rsidRPr="00DF5CF9" w:rsidRDefault="00EF54B2">
            <w:pPr>
              <w:pStyle w:val="TAC"/>
              <w:rPr>
                <w:color w:val="000000"/>
              </w:rPr>
            </w:pPr>
            <w:r w:rsidRPr="00DF5CF9">
              <w:rPr>
                <w:color w:val="000000"/>
              </w:rPr>
              <w:sym w:font="Wingdings" w:char="F0E8"/>
            </w: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2100" w:type="dxa"/>
            <w:tcBorders>
              <w:right w:val="single" w:sz="6" w:space="0" w:color="auto"/>
            </w:tcBorders>
          </w:tcPr>
          <w:p w:rsidR="00227DC0" w:rsidRPr="00DF5CF9" w:rsidRDefault="00227DC0">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EF54B2">
            <w:pPr>
              <w:pStyle w:val="TAC"/>
              <w:rPr>
                <w:color w:val="000000"/>
              </w:rPr>
            </w:pPr>
            <w:r w:rsidRPr="00DF5CF9">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[C0] (</w:t>
            </w:r>
            <w:r w:rsidRPr="00DF5CF9">
              <w:t>INS</w:t>
            </w:r>
            <w:r w:rsidRPr="00DF5CF9">
              <w:rPr>
                <w:color w:val="000000"/>
              </w:rPr>
              <w:t>)</w:t>
            </w:r>
            <w:r w:rsidRPr="00DF5CF9">
              <w:rPr>
                <w:b/>
                <w:color w:val="000000"/>
              </w:rPr>
              <w:br/>
              <w:t xml:space="preserve">[A3 3E </w:t>
            </w:r>
            <w:r w:rsidRPr="00DF5CF9">
              <w:rPr>
                <w:b/>
              </w:rPr>
              <w:t>xx</w:t>
            </w:r>
            <w:r w:rsidRPr="00DF5CF9">
              <w:rPr>
                <w:b/>
                <w:color w:val="000000"/>
              </w:rPr>
              <w:t xml:space="preserve"> ... </w:t>
            </w:r>
            <w:r w:rsidRPr="00DF5CF9">
              <w:rPr>
                <w:b/>
              </w:rPr>
              <w:t>xx</w:t>
            </w:r>
            <w:r w:rsidRPr="00DF5CF9">
              <w:rPr>
                <w:b/>
                <w:color w:val="000000"/>
              </w:rPr>
              <w:t>]</w:t>
            </w:r>
            <w:r w:rsidRPr="00DF5CF9">
              <w:rPr>
                <w:color w:val="000000"/>
              </w:rPr>
              <w:t xml:space="preserve"> (64 Data bytes) + </w:t>
            </w:r>
            <w:r w:rsidRPr="00DF5CF9">
              <w:rPr>
                <w:b/>
                <w:color w:val="000000"/>
              </w:rPr>
              <w:t>90 00 (all data retrieved)</w:t>
            </w:r>
          </w:p>
        </w:tc>
      </w:tr>
      <w:tr w:rsidR="00227DC0" w:rsidRPr="00DF5CF9">
        <w:trPr>
          <w:jc w:val="center"/>
        </w:trPr>
        <w:tc>
          <w:tcPr>
            <w:tcW w:w="2100" w:type="dxa"/>
            <w:tcBorders>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50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 xml:space="preserve">[A3 3E </w:t>
            </w:r>
            <w:r w:rsidRPr="00DF5CF9">
              <w:rPr>
                <w:b/>
              </w:rPr>
              <w:t>xx</w:t>
            </w:r>
            <w:r w:rsidRPr="00DF5CF9">
              <w:rPr>
                <w:b/>
                <w:color w:val="000000"/>
              </w:rPr>
              <w:t xml:space="preserve"> ... </w:t>
            </w:r>
            <w:r w:rsidRPr="00DF5CF9">
              <w:rPr>
                <w:b/>
              </w:rPr>
              <w:t>xx</w:t>
            </w:r>
            <w:r w:rsidRPr="00DF5CF9">
              <w:rPr>
                <w:b/>
                <w:color w:val="000000"/>
              </w:rPr>
              <w:t xml:space="preserve">  90 00]</w:t>
            </w:r>
          </w:p>
        </w:tc>
        <w:tc>
          <w:tcPr>
            <w:tcW w:w="600" w:type="dxa"/>
            <w:tcBorders>
              <w:left w:val="single" w:sz="6" w:space="0" w:color="auto"/>
            </w:tcBorders>
          </w:tcPr>
          <w:p w:rsidR="00227DC0" w:rsidRPr="00DF5CF9" w:rsidRDefault="00227DC0">
            <w:pPr>
              <w:pStyle w:val="TAC"/>
              <w:rPr>
                <w:color w:val="000000"/>
              </w:rPr>
            </w:pPr>
          </w:p>
        </w:tc>
        <w:tc>
          <w:tcPr>
            <w:tcW w:w="500" w:type="dxa"/>
            <w:tcBorders>
              <w:right w:val="single" w:sz="6" w:space="0" w:color="auto"/>
            </w:tcBorders>
          </w:tcPr>
          <w:p w:rsidR="00227DC0" w:rsidRPr="00DF5CF9" w:rsidRDefault="00227DC0">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bl>
    <w:p w:rsidR="00227DC0" w:rsidRPr="00DF5CF9" w:rsidRDefault="00227DC0"/>
    <w:p w:rsidR="00227DC0" w:rsidRPr="00DF5CF9" w:rsidRDefault="00EF54B2">
      <w:pPr>
        <w:pStyle w:val="Heading8"/>
      </w:pPr>
      <w:r w:rsidRPr="00DF5CF9">
        <w:br w:type="page"/>
      </w:r>
      <w:bookmarkStart w:id="1441" w:name="_Toc24018587"/>
      <w:bookmarkStart w:id="1442" w:name="_Toc24449491"/>
      <w:bookmarkStart w:id="1443" w:name="_Toc38895294"/>
      <w:r w:rsidRPr="00DF5CF9">
        <w:lastRenderedPageBreak/>
        <w:t>Annex M (informative</w:t>
      </w:r>
      <w:r w:rsidR="001A42E2" w:rsidRPr="00DF5CF9">
        <w:t>):</w:t>
      </w:r>
      <w:r w:rsidR="001A42E2" w:rsidRPr="00DF5CF9">
        <w:br/>
      </w:r>
      <w:r w:rsidRPr="00DF5CF9">
        <w:t>Examples of ODD AUTHENTICATE instruction code usage</w:t>
      </w:r>
      <w:bookmarkEnd w:id="1441"/>
      <w:bookmarkEnd w:id="1442"/>
      <w:bookmarkEnd w:id="1443"/>
    </w:p>
    <w:p w:rsidR="00227DC0" w:rsidRPr="00DF5CF9" w:rsidRDefault="00EF54B2">
      <w:pPr>
        <w:pStyle w:val="Heading1"/>
      </w:pPr>
      <w:bookmarkStart w:id="1444" w:name="_Toc24018588"/>
      <w:bookmarkStart w:id="1445" w:name="_Toc24449492"/>
      <w:bookmarkStart w:id="1446" w:name="_Toc38895295"/>
      <w:r w:rsidRPr="00DF5CF9">
        <w:t>M.1</w:t>
      </w:r>
      <w:r w:rsidRPr="00DF5CF9">
        <w:tab/>
        <w:t>Examples of ODD AUTHENTICATE instruction code usage at applicative level</w:t>
      </w:r>
      <w:bookmarkEnd w:id="1444"/>
      <w:bookmarkEnd w:id="1445"/>
      <w:bookmarkEnd w:id="1446"/>
    </w:p>
    <w:p w:rsidR="00227DC0" w:rsidRPr="00DF5CF9" w:rsidRDefault="00EF54B2">
      <w:r w:rsidRPr="00DF5CF9">
        <w:t>This clause describes the sequences on APDU level, i.e. C-APDUs are given as:</w:t>
      </w:r>
    </w:p>
    <w:p w:rsidR="00227DC0" w:rsidRPr="00DF5CF9" w:rsidRDefault="00EF54B2">
      <w:pPr>
        <w:pStyle w:val="B10"/>
      </w:pPr>
      <w:r w:rsidRPr="00DF5CF9">
        <w:t>CLA INS P1 P2 {Lc DATA} {Le}</w:t>
      </w:r>
    </w:p>
    <w:p w:rsidR="00227DC0" w:rsidRPr="00DF5CF9" w:rsidRDefault="00EF54B2">
      <w:r w:rsidRPr="00DF5CF9">
        <w:t>The presence of components enclosed in {…} depends on the case of the APDU.</w:t>
      </w:r>
    </w:p>
    <w:p w:rsidR="00227DC0" w:rsidRPr="00DF5CF9" w:rsidRDefault="00EF54B2">
      <w:r w:rsidRPr="00DF5CF9">
        <w:t>The terminal sends some data in the object with tag '53' and the answer received by the UICC is in the object with tag '53'. The security context used in the example is P2='00'. The challenge data is [xx … xx] and the authentication response data is [yy … yy].</w:t>
      </w:r>
    </w:p>
    <w:p w:rsidR="00227DC0" w:rsidRPr="00DF5CF9" w:rsidRDefault="00EF54B2">
      <w:r w:rsidRPr="00DF5CF9">
        <w:t xml:space="preserve">In the first example the length of the challenge data is 200 bytes ('C8' hex) and the length of the response data is </w:t>
      </w:r>
      <w:r w:rsidRPr="00DF5CF9">
        <w:br/>
        <w:t>100 bytes ('64' hex).</w:t>
      </w:r>
    </w:p>
    <w:p w:rsidR="00227DC0" w:rsidRPr="00DF5CF9" w:rsidRDefault="00EF54B2">
      <w:pPr>
        <w:pStyle w:val="TH"/>
      </w:pPr>
      <w:r w:rsidRPr="00DF5CF9">
        <w:t>Table M.1.1: ODD AUTHENTICATE with short data</w:t>
      </w:r>
    </w:p>
    <w:tbl>
      <w:tblPr>
        <w:tblW w:w="0" w:type="auto"/>
        <w:jc w:val="center"/>
        <w:tblLayout w:type="fixed"/>
        <w:tblCellMar>
          <w:left w:w="28" w:type="dxa"/>
          <w:right w:w="0" w:type="dxa"/>
        </w:tblCellMar>
        <w:tblLook w:val="0000" w:firstRow="0" w:lastRow="0" w:firstColumn="0" w:lastColumn="0" w:noHBand="0" w:noVBand="0"/>
      </w:tblPr>
      <w:tblGrid>
        <w:gridCol w:w="1761"/>
        <w:gridCol w:w="4111"/>
        <w:gridCol w:w="283"/>
        <w:gridCol w:w="284"/>
        <w:gridCol w:w="2752"/>
      </w:tblGrid>
      <w:tr w:rsidR="00227DC0" w:rsidRPr="00DF5CF9">
        <w:trPr>
          <w:jc w:val="center"/>
        </w:trPr>
        <w:tc>
          <w:tcPr>
            <w:tcW w:w="1761" w:type="dxa"/>
            <w:tcBorders>
              <w:top w:val="nil"/>
              <w:left w:val="nil"/>
              <w:bottom w:val="nil"/>
              <w:right w:val="single" w:sz="6" w:space="0" w:color="auto"/>
            </w:tcBorders>
          </w:tcPr>
          <w:p w:rsidR="00227DC0" w:rsidRPr="00DF5CF9" w:rsidRDefault="00227DC0">
            <w:pPr>
              <w:pStyle w:val="TAH"/>
            </w:pP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283" w:type="dxa"/>
            <w:tcBorders>
              <w:top w:val="nil"/>
              <w:left w:val="single" w:sz="6" w:space="0" w:color="auto"/>
              <w:bottom w:val="nil"/>
              <w:right w:val="nil"/>
            </w:tcBorders>
          </w:tcPr>
          <w:p w:rsidR="00227DC0" w:rsidRPr="00DF5CF9" w:rsidRDefault="00227DC0">
            <w:pPr>
              <w:pStyle w:val="TAH"/>
            </w:pPr>
          </w:p>
        </w:tc>
        <w:tc>
          <w:tcPr>
            <w:tcW w:w="284" w:type="dxa"/>
            <w:tcBorders>
              <w:top w:val="nil"/>
              <w:left w:val="nil"/>
              <w:bottom w:val="nil"/>
              <w:right w:val="single" w:sz="6" w:space="0" w:color="auto"/>
            </w:tcBorders>
          </w:tcPr>
          <w:p w:rsidR="00227DC0" w:rsidRPr="00DF5CF9" w:rsidRDefault="00227DC0">
            <w:pPr>
              <w:pStyle w:val="TAH"/>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1761" w:type="dxa"/>
            <w:tcBorders>
              <w:top w:val="nil"/>
              <w:left w:val="nil"/>
              <w:bottom w:val="nil"/>
              <w:right w:val="single" w:sz="6" w:space="0" w:color="auto"/>
            </w:tcBorders>
          </w:tcPr>
          <w:p w:rsidR="00227DC0" w:rsidRPr="00DF5CF9" w:rsidRDefault="00227DC0">
            <w:pPr>
              <w:pStyle w:val="TAC"/>
            </w:pP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761" w:type="dxa"/>
            <w:tcBorders>
              <w:top w:val="nil"/>
              <w:left w:val="nil"/>
              <w:bottom w:val="nil"/>
              <w:right w:val="single" w:sz="6" w:space="0" w:color="auto"/>
            </w:tcBorders>
          </w:tcPr>
          <w:p w:rsidR="00227DC0" w:rsidRPr="00DF5CF9" w:rsidRDefault="00EF54B2">
            <w:pPr>
              <w:pStyle w:val="TAC"/>
            </w:pPr>
            <w:r w:rsidRPr="00DF5CF9">
              <w:t>AUTHENTICATE (First Block of authentication data)</w:t>
            </w: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 xml:space="preserve">00 89 80 00 Lc=CB [53 81 C8 xx … xx] </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761" w:type="dxa"/>
            <w:tcBorders>
              <w:top w:val="nil"/>
              <w:left w:val="nil"/>
              <w:bottom w:val="nil"/>
              <w:right w:val="single" w:sz="6" w:space="0" w:color="auto"/>
            </w:tcBorders>
          </w:tcPr>
          <w:p w:rsidR="00227DC0" w:rsidRPr="00DF5CF9" w:rsidRDefault="00227DC0">
            <w:pPr>
              <w:pStyle w:val="TAC"/>
            </w:pP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62 F3</w:t>
            </w:r>
          </w:p>
        </w:tc>
      </w:tr>
      <w:tr w:rsidR="00227DC0" w:rsidRPr="00DF5CF9">
        <w:trPr>
          <w:jc w:val="center"/>
        </w:trPr>
        <w:tc>
          <w:tcPr>
            <w:tcW w:w="1761" w:type="dxa"/>
            <w:tcBorders>
              <w:top w:val="nil"/>
              <w:left w:val="nil"/>
              <w:bottom w:val="nil"/>
              <w:right w:val="single" w:sz="6" w:space="0" w:color="auto"/>
            </w:tcBorders>
          </w:tcPr>
          <w:p w:rsidR="00227DC0" w:rsidRPr="00DF5CF9" w:rsidRDefault="00227DC0">
            <w:pPr>
              <w:pStyle w:val="TAC"/>
            </w:pP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761" w:type="dxa"/>
            <w:tcBorders>
              <w:top w:val="nil"/>
              <w:left w:val="nil"/>
              <w:bottom w:val="nil"/>
              <w:right w:val="single" w:sz="6" w:space="0" w:color="auto"/>
            </w:tcBorders>
          </w:tcPr>
          <w:p w:rsidR="00227DC0" w:rsidRPr="00DF5CF9" w:rsidRDefault="00EF54B2">
            <w:pPr>
              <w:pStyle w:val="TAC"/>
            </w:pPr>
            <w:r w:rsidRPr="00DF5CF9">
              <w:t>AUTHENTICATE (First Block of authentication response data)</w:t>
            </w: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 xml:space="preserve">00 89 A0 00 Le=00 </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1761" w:type="dxa"/>
            <w:tcBorders>
              <w:top w:val="nil"/>
              <w:left w:val="nil"/>
              <w:bottom w:val="nil"/>
              <w:right w:val="single" w:sz="6" w:space="0" w:color="auto"/>
            </w:tcBorders>
          </w:tcPr>
          <w:p w:rsidR="00227DC0" w:rsidRPr="00DF5CF9" w:rsidRDefault="00227DC0">
            <w:pPr>
              <w:pStyle w:val="TAC"/>
            </w:pP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[53 64 yy ... yy] 90 00</w:t>
            </w:r>
          </w:p>
        </w:tc>
      </w:tr>
      <w:tr w:rsidR="00227DC0" w:rsidRPr="00DF5CF9">
        <w:trPr>
          <w:jc w:val="center"/>
        </w:trPr>
        <w:tc>
          <w:tcPr>
            <w:tcW w:w="1761" w:type="dxa"/>
            <w:tcBorders>
              <w:top w:val="nil"/>
              <w:left w:val="nil"/>
              <w:bottom w:val="nil"/>
              <w:right w:val="single" w:sz="6" w:space="0" w:color="auto"/>
            </w:tcBorders>
          </w:tcPr>
          <w:p w:rsidR="00227DC0" w:rsidRPr="00DF5CF9" w:rsidRDefault="00227DC0">
            <w:pPr>
              <w:pStyle w:val="TAC"/>
            </w:pPr>
          </w:p>
        </w:tc>
        <w:tc>
          <w:tcPr>
            <w:tcW w:w="4111"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bl>
    <w:p w:rsidR="00227DC0" w:rsidRPr="00DF5CF9" w:rsidRDefault="00227DC0"/>
    <w:p w:rsidR="00227DC0" w:rsidRPr="00DF5CF9" w:rsidRDefault="00EF54B2">
      <w:r w:rsidRPr="00DF5CF9">
        <w:t>In the second example the length of the challenge data is 700 bytes ('02BC' hex) and the length of the response data is 600 bytes ('0258' hex).</w:t>
      </w:r>
    </w:p>
    <w:p w:rsidR="00227DC0" w:rsidRPr="00DF5CF9" w:rsidRDefault="00EF54B2">
      <w:pPr>
        <w:pStyle w:val="TH"/>
      </w:pPr>
      <w:r w:rsidRPr="00DF5CF9">
        <w:lastRenderedPageBreak/>
        <w:t>Table M.1.2: ODD AUTHENTICATE with extended data</w:t>
      </w:r>
    </w:p>
    <w:tbl>
      <w:tblPr>
        <w:tblW w:w="0" w:type="auto"/>
        <w:jc w:val="center"/>
        <w:tblLayout w:type="fixed"/>
        <w:tblCellMar>
          <w:left w:w="28" w:type="dxa"/>
          <w:right w:w="0" w:type="dxa"/>
        </w:tblCellMar>
        <w:tblLook w:val="0000" w:firstRow="0" w:lastRow="0" w:firstColumn="0" w:lastColumn="0" w:noHBand="0" w:noVBand="0"/>
      </w:tblPr>
      <w:tblGrid>
        <w:gridCol w:w="2156"/>
        <w:gridCol w:w="3940"/>
        <w:gridCol w:w="283"/>
        <w:gridCol w:w="284"/>
        <w:gridCol w:w="2752"/>
      </w:tblGrid>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H"/>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Terminal</w:t>
            </w:r>
          </w:p>
        </w:tc>
        <w:tc>
          <w:tcPr>
            <w:tcW w:w="283" w:type="dxa"/>
            <w:tcBorders>
              <w:top w:val="nil"/>
              <w:left w:val="single" w:sz="6" w:space="0" w:color="auto"/>
              <w:bottom w:val="nil"/>
              <w:right w:val="nil"/>
            </w:tcBorders>
          </w:tcPr>
          <w:p w:rsidR="00227DC0" w:rsidRPr="00DF5CF9" w:rsidRDefault="00227DC0">
            <w:pPr>
              <w:pStyle w:val="TAH"/>
            </w:pPr>
          </w:p>
        </w:tc>
        <w:tc>
          <w:tcPr>
            <w:tcW w:w="284" w:type="dxa"/>
            <w:tcBorders>
              <w:top w:val="nil"/>
              <w:left w:val="nil"/>
              <w:bottom w:val="nil"/>
              <w:right w:val="single" w:sz="6" w:space="0" w:color="auto"/>
            </w:tcBorders>
          </w:tcPr>
          <w:p w:rsidR="00227DC0" w:rsidRPr="00DF5CF9" w:rsidRDefault="00227DC0">
            <w:pPr>
              <w:pStyle w:val="TAH"/>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pPr>
            <w:r w:rsidRPr="00DF5CF9">
              <w:t>UICC</w:t>
            </w: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EF54B2">
            <w:pPr>
              <w:pStyle w:val="TAC"/>
            </w:pPr>
            <w:r w:rsidRPr="00DF5CF9">
              <w:t>AUTHENTICATE (First Block of authentication data)</w:t>
            </w: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89 80 00 Lc=FF [53 82 02 BC xx … xx]</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56" w:type="dxa"/>
            <w:tcBorders>
              <w:top w:val="nil"/>
              <w:left w:val="nil"/>
              <w:bottom w:val="nil"/>
              <w:right w:val="single" w:sz="6" w:space="0" w:color="auto"/>
            </w:tcBorders>
          </w:tcPr>
          <w:p w:rsidR="00227DC0" w:rsidRPr="00DF5CF9" w:rsidRDefault="00EF54B2">
            <w:pPr>
              <w:pStyle w:val="TAC"/>
            </w:pPr>
            <w:r w:rsidRPr="00DF5CF9">
              <w:t>AUTHENTICATE (Next Block of authentication data)</w:t>
            </w: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 xml:space="preserve">00 89 00 00 Lc=FF [xx … xx] </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63 F1</w:t>
            </w:r>
          </w:p>
        </w:tc>
      </w:tr>
      <w:tr w:rsidR="00227DC0" w:rsidRPr="00DF5CF9">
        <w:trPr>
          <w:jc w:val="center"/>
        </w:trPr>
        <w:tc>
          <w:tcPr>
            <w:tcW w:w="2156" w:type="dxa"/>
            <w:tcBorders>
              <w:top w:val="nil"/>
              <w:left w:val="nil"/>
              <w:bottom w:val="nil"/>
              <w:right w:val="single" w:sz="6" w:space="0" w:color="auto"/>
            </w:tcBorders>
          </w:tcPr>
          <w:p w:rsidR="00227DC0" w:rsidRPr="00DF5CF9" w:rsidRDefault="00EF54B2">
            <w:pPr>
              <w:pStyle w:val="TAC"/>
            </w:pPr>
            <w:r w:rsidRPr="00DF5CF9">
              <w:t>AUTHENTICATE (Next Block of authentication data)</w:t>
            </w: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89 00 00 Lc=C2 [xx … xx]</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62 F3</w:t>
            </w:r>
          </w:p>
        </w:tc>
      </w:tr>
      <w:tr w:rsidR="00227DC0" w:rsidRPr="00DF5CF9">
        <w:trPr>
          <w:jc w:val="center"/>
        </w:trPr>
        <w:tc>
          <w:tcPr>
            <w:tcW w:w="2156" w:type="dxa"/>
            <w:tcBorders>
              <w:top w:val="nil"/>
              <w:left w:val="nil"/>
              <w:bottom w:val="nil"/>
              <w:right w:val="single" w:sz="6" w:space="0" w:color="auto"/>
            </w:tcBorders>
          </w:tcPr>
          <w:p w:rsidR="00227DC0" w:rsidRPr="00DF5CF9" w:rsidRDefault="00EF54B2">
            <w:pPr>
              <w:pStyle w:val="TAC"/>
            </w:pPr>
            <w:r w:rsidRPr="00DF5CF9">
              <w:t>AUTHENTICATE (First Block of authentication response data)</w:t>
            </w: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89 A0 00 Le=00</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[53 82 02 58 yy ... yy] 62 F1</w:t>
            </w:r>
          </w:p>
        </w:tc>
      </w:tr>
      <w:tr w:rsidR="00227DC0" w:rsidRPr="00DF5CF9">
        <w:trPr>
          <w:jc w:val="center"/>
        </w:trPr>
        <w:tc>
          <w:tcPr>
            <w:tcW w:w="2156" w:type="dxa"/>
            <w:tcBorders>
              <w:top w:val="nil"/>
              <w:left w:val="nil"/>
              <w:bottom w:val="nil"/>
              <w:right w:val="single" w:sz="6" w:space="0" w:color="auto"/>
            </w:tcBorders>
          </w:tcPr>
          <w:p w:rsidR="00227DC0" w:rsidRPr="00DF5CF9" w:rsidRDefault="00EF54B2">
            <w:pPr>
              <w:pStyle w:val="TAC"/>
            </w:pPr>
            <w:r w:rsidRPr="00DF5CF9">
              <w:t>AUTHENTICATE (Next Block of authentication response data)</w:t>
            </w: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89 20 00 Le=00</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[yy ... yy] 62 F1</w:t>
            </w:r>
          </w:p>
        </w:tc>
      </w:tr>
      <w:tr w:rsidR="00227DC0" w:rsidRPr="00DF5CF9">
        <w:trPr>
          <w:jc w:val="center"/>
        </w:trPr>
        <w:tc>
          <w:tcPr>
            <w:tcW w:w="2156" w:type="dxa"/>
            <w:tcBorders>
              <w:top w:val="nil"/>
              <w:left w:val="nil"/>
              <w:bottom w:val="nil"/>
              <w:right w:val="single" w:sz="6" w:space="0" w:color="auto"/>
            </w:tcBorders>
          </w:tcPr>
          <w:p w:rsidR="00227DC0" w:rsidRPr="00DF5CF9" w:rsidRDefault="00EF54B2">
            <w:pPr>
              <w:pStyle w:val="TAC"/>
            </w:pPr>
            <w:r w:rsidRPr="00DF5CF9">
              <w:t>AUTHENTICATE (Next Block of authentication response data)</w:t>
            </w: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00 89 20 00 Le=5C</w:t>
            </w:r>
          </w:p>
        </w:tc>
        <w:tc>
          <w:tcPr>
            <w:tcW w:w="283" w:type="dxa"/>
            <w:tcBorders>
              <w:top w:val="nil"/>
              <w:left w:val="single" w:sz="6" w:space="0" w:color="auto"/>
              <w:bottom w:val="nil"/>
              <w:right w:val="nil"/>
            </w:tcBorders>
          </w:tcPr>
          <w:p w:rsidR="00227DC0" w:rsidRPr="00DF5CF9" w:rsidRDefault="00EF54B2">
            <w:pPr>
              <w:pStyle w:val="TAC"/>
            </w:pPr>
            <w:r w:rsidRPr="00DF5CF9">
              <w:sym w:font="Wingdings" w:char="00E8"/>
            </w: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EF54B2">
            <w:pPr>
              <w:pStyle w:val="TAC"/>
            </w:pPr>
            <w:r w:rsidRPr="00DF5CF9">
              <w:sym w:font="Wingdings" w:char="00E7"/>
            </w: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pPr>
            <w:r w:rsidRPr="00DF5CF9">
              <w:t>[yy ... yy] 90 00</w:t>
            </w:r>
          </w:p>
        </w:tc>
      </w:tr>
      <w:tr w:rsidR="00227DC0" w:rsidRPr="00DF5CF9">
        <w:trPr>
          <w:jc w:val="center"/>
        </w:trPr>
        <w:tc>
          <w:tcPr>
            <w:tcW w:w="2156" w:type="dxa"/>
            <w:tcBorders>
              <w:top w:val="nil"/>
              <w:left w:val="nil"/>
              <w:bottom w:val="nil"/>
              <w:right w:val="single" w:sz="6" w:space="0" w:color="auto"/>
            </w:tcBorders>
          </w:tcPr>
          <w:p w:rsidR="00227DC0" w:rsidRPr="00DF5CF9" w:rsidRDefault="00227DC0">
            <w:pPr>
              <w:pStyle w:val="TAC"/>
            </w:pPr>
          </w:p>
        </w:tc>
        <w:tc>
          <w:tcPr>
            <w:tcW w:w="3940"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83" w:type="dxa"/>
            <w:tcBorders>
              <w:top w:val="nil"/>
              <w:left w:val="single" w:sz="6" w:space="0" w:color="auto"/>
              <w:bottom w:val="nil"/>
              <w:right w:val="nil"/>
            </w:tcBorders>
          </w:tcPr>
          <w:p w:rsidR="00227DC0" w:rsidRPr="00DF5CF9" w:rsidRDefault="00227DC0">
            <w:pPr>
              <w:pStyle w:val="TAC"/>
            </w:pPr>
          </w:p>
        </w:tc>
        <w:tc>
          <w:tcPr>
            <w:tcW w:w="284" w:type="dxa"/>
            <w:tcBorders>
              <w:top w:val="nil"/>
              <w:left w:val="nil"/>
              <w:bottom w:val="nil"/>
              <w:right w:val="single" w:sz="6" w:space="0" w:color="auto"/>
            </w:tcBorders>
          </w:tcPr>
          <w:p w:rsidR="00227DC0" w:rsidRPr="00DF5CF9" w:rsidRDefault="00227DC0">
            <w:pPr>
              <w:pStyle w:val="TAC"/>
            </w:pPr>
          </w:p>
        </w:tc>
        <w:tc>
          <w:tcPr>
            <w:tcW w:w="2752"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r>
    </w:tbl>
    <w:p w:rsidR="00227DC0" w:rsidRPr="00DF5CF9" w:rsidRDefault="00227DC0"/>
    <w:p w:rsidR="00227DC0" w:rsidRPr="00DF5CF9" w:rsidRDefault="00EF54B2">
      <w:pPr>
        <w:pStyle w:val="Heading1"/>
      </w:pPr>
      <w:bookmarkStart w:id="1447" w:name="_Toc24018589"/>
      <w:bookmarkStart w:id="1448" w:name="_Toc24449493"/>
      <w:bookmarkStart w:id="1449" w:name="_Toc38895296"/>
      <w:r w:rsidRPr="00DF5CF9">
        <w:t>M.2</w:t>
      </w:r>
      <w:r w:rsidRPr="00DF5CF9">
        <w:tab/>
        <w:t>Examples of ODD AUTHENTICATE instruction code usage with transport protocol T = 0</w:t>
      </w:r>
      <w:bookmarkEnd w:id="1447"/>
      <w:bookmarkEnd w:id="1448"/>
      <w:bookmarkEnd w:id="1449"/>
    </w:p>
    <w:p w:rsidR="00227DC0" w:rsidRPr="00DF5CF9" w:rsidRDefault="00EF54B2">
      <w:r w:rsidRPr="00DF5CF9">
        <w:t>This clause describes the sequences on APDU and TPDU level.</w:t>
      </w:r>
    </w:p>
    <w:p w:rsidR="00227DC0" w:rsidRPr="00DF5CF9" w:rsidRDefault="00EF54B2">
      <w:r w:rsidRPr="00DF5CF9">
        <w:t>C-APDUs are given as:</w:t>
      </w:r>
    </w:p>
    <w:p w:rsidR="00227DC0" w:rsidRPr="00DF5CF9" w:rsidRDefault="00EF54B2">
      <w:pPr>
        <w:pStyle w:val="B10"/>
      </w:pPr>
      <w:r w:rsidRPr="00DF5CF9">
        <w:t>CLA INS P1 P2 {Lc DATA} {Le}</w:t>
      </w:r>
    </w:p>
    <w:p w:rsidR="00227DC0" w:rsidRPr="00DF5CF9" w:rsidRDefault="00EF54B2">
      <w:r w:rsidRPr="00DF5CF9">
        <w:t>C-TPDUs are given as:</w:t>
      </w:r>
    </w:p>
    <w:p w:rsidR="00227DC0" w:rsidRPr="00DF5CF9" w:rsidRDefault="00EF54B2">
      <w:pPr>
        <w:pStyle w:val="B10"/>
      </w:pPr>
      <w:r w:rsidRPr="00DF5CF9">
        <w:t>CLA INS P1 P2 P3 {DATA}</w:t>
      </w:r>
    </w:p>
    <w:p w:rsidR="00227DC0" w:rsidRPr="00DF5CF9" w:rsidRDefault="00EF54B2">
      <w:r w:rsidRPr="00DF5CF9">
        <w:t>The presence of components enclosed in {…} depends on the case of the APDU or the type of the TPDU.</w:t>
      </w:r>
    </w:p>
    <w:p w:rsidR="00227DC0" w:rsidRPr="00DF5CF9" w:rsidRDefault="00EF54B2">
      <w:r w:rsidRPr="00DF5CF9">
        <w:t>This clause gives examples of the usage of the ODD AUTHENTICATE command usage with transport protocol T = 0. The first example is based on the preconditions out of table M.1.1. The second example is based on the preconditions out of table M.1.2.</w:t>
      </w:r>
    </w:p>
    <w:p w:rsidR="00227DC0" w:rsidRPr="00DF5CF9" w:rsidRDefault="00EF54B2">
      <w:pPr>
        <w:pStyle w:val="TH"/>
        <w:rPr>
          <w:color w:val="000000"/>
        </w:rPr>
      </w:pPr>
      <w:r w:rsidRPr="00DF5CF9">
        <w:lastRenderedPageBreak/>
        <w:t>Table M.2.1: ODD AUTHENTICATE with short data</w:t>
      </w:r>
    </w:p>
    <w:tbl>
      <w:tblPr>
        <w:tblW w:w="0" w:type="auto"/>
        <w:jc w:val="center"/>
        <w:tblLayout w:type="fixed"/>
        <w:tblCellMar>
          <w:left w:w="28" w:type="dxa"/>
          <w:right w:w="0" w:type="dxa"/>
        </w:tblCellMar>
        <w:tblLook w:val="0000" w:firstRow="0" w:lastRow="0" w:firstColumn="0" w:lastColumn="0" w:noHBand="0" w:noVBand="0"/>
      </w:tblPr>
      <w:tblGrid>
        <w:gridCol w:w="1694"/>
        <w:gridCol w:w="3863"/>
        <w:gridCol w:w="238"/>
        <w:gridCol w:w="252"/>
        <w:gridCol w:w="3178"/>
      </w:tblGrid>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H"/>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rPr>
                <w:color w:val="000000"/>
              </w:rPr>
              <w:t>Terminal</w:t>
            </w:r>
          </w:p>
        </w:tc>
        <w:tc>
          <w:tcPr>
            <w:tcW w:w="238" w:type="dxa"/>
            <w:tcBorders>
              <w:top w:val="nil"/>
              <w:left w:val="single" w:sz="6" w:space="0" w:color="auto"/>
              <w:bottom w:val="nil"/>
              <w:right w:val="nil"/>
            </w:tcBorders>
          </w:tcPr>
          <w:p w:rsidR="00227DC0" w:rsidRPr="00DF5CF9" w:rsidRDefault="00227DC0">
            <w:pPr>
              <w:pStyle w:val="TAH"/>
              <w:rPr>
                <w:color w:val="000000"/>
              </w:rPr>
            </w:pPr>
          </w:p>
        </w:tc>
        <w:tc>
          <w:tcPr>
            <w:tcW w:w="252" w:type="dxa"/>
            <w:tcBorders>
              <w:top w:val="nil"/>
              <w:left w:val="nil"/>
              <w:bottom w:val="nil"/>
              <w:right w:val="single" w:sz="6" w:space="0" w:color="auto"/>
            </w:tcBorders>
          </w:tcPr>
          <w:p w:rsidR="00227DC0" w:rsidRPr="00DF5CF9" w:rsidRDefault="00227DC0">
            <w:pPr>
              <w:pStyle w:val="TAH"/>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t>UICC</w:t>
            </w: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First Block of authentication data</w:t>
            </w:r>
            <w:r w:rsidRPr="00DF5CF9">
              <w:rPr>
                <w:color w:val="000000"/>
              </w:rPr>
              <w:t xml:space="preserve">) </w:t>
            </w:r>
            <w:r w:rsidRPr="00DF5CF9">
              <w:t>C-APDU</w:t>
            </w:r>
            <w:r w:rsidRPr="00DF5CF9">
              <w:rPr>
                <w:color w:val="000000"/>
              </w:rPr>
              <w:t>:</w:t>
            </w: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t>00 89 80 00 Lc=CB [53 81 C8 xx … xx]</w:t>
            </w: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[00 89 </w:t>
            </w:r>
            <w:r w:rsidRPr="00DF5CF9">
              <w:t>80 0</w:t>
            </w:r>
            <w:r w:rsidRPr="00DF5CF9">
              <w:rPr>
                <w:color w:val="000000"/>
              </w:rPr>
              <w:t xml:space="preserve">0 </w:t>
            </w:r>
            <w:r w:rsidRPr="00DF5CF9">
              <w:t>CB</w:t>
            </w:r>
            <w:r w:rsidRPr="00DF5CF9">
              <w:rPr>
                <w:color w:val="000000"/>
              </w:rPr>
              <w:t>]</w:t>
            </w:r>
          </w:p>
        </w:tc>
        <w:tc>
          <w:tcPr>
            <w:tcW w:w="238"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t xml:space="preserve"> </w:t>
            </w:r>
            <w:r w:rsidRPr="00DF5CF9">
              <w:rPr>
                <w:color w:val="000000"/>
              </w:rPr>
              <w:t>(</w:t>
            </w:r>
            <w:r w:rsidRPr="00DF5CF9">
              <w:t>INS</w:t>
            </w:r>
            <w:r w:rsidRPr="00DF5CF9">
              <w:rPr>
                <w:color w:val="000000"/>
              </w:rPr>
              <w:t>)</w:t>
            </w: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53 81 C8 xx … xx</w:t>
            </w:r>
            <w:r w:rsidRPr="00DF5CF9">
              <w:rPr>
                <w:color w:val="000000"/>
              </w:rPr>
              <w:t>] (200 Data bytes)</w:t>
            </w:r>
          </w:p>
        </w:tc>
        <w:tc>
          <w:tcPr>
            <w:tcW w:w="238"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
                <w:color w:val="000000"/>
              </w:rPr>
              <w:t>62 F3</w:t>
            </w:r>
            <w:r w:rsidRPr="00DF5CF9">
              <w:rPr>
                <w:color w:val="000000"/>
              </w:rPr>
              <w:t xml:space="preserve"> (SW1/2: 'Warning: </w:t>
            </w:r>
            <w:r w:rsidRPr="00DF5CF9">
              <w:t>Authentication response data available</w:t>
            </w:r>
            <w:r w:rsidRPr="00DF5CF9">
              <w:rPr>
                <w:color w:val="000000"/>
              </w:rPr>
              <w:t>')</w:t>
            </w:r>
          </w:p>
        </w:tc>
      </w:tr>
      <w:tr w:rsidR="00227DC0" w:rsidRPr="00DF5CF9">
        <w:trPr>
          <w:jc w:val="center"/>
        </w:trPr>
        <w:tc>
          <w:tcPr>
            <w:tcW w:w="1694" w:type="dxa"/>
            <w:tcBorders>
              <w:top w:val="nil"/>
              <w:left w:val="nil"/>
              <w:bottom w:val="nil"/>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b/>
                <w:color w:val="000000"/>
              </w:rPr>
              <w:t>[62 F3]</w:t>
            </w: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First Block of authentication response data</w:t>
            </w:r>
            <w:r w:rsidRPr="00DF5CF9">
              <w:rPr>
                <w:color w:val="000000"/>
              </w:rPr>
              <w:t xml:space="preserve">) </w:t>
            </w:r>
            <w:r w:rsidRPr="00DF5CF9">
              <w:t>C</w:t>
            </w:r>
            <w:r w:rsidRPr="00DF5CF9">
              <w:noBreakHyphen/>
              <w:t>APDU</w:t>
            </w:r>
            <w:r w:rsidRPr="00DF5CF9">
              <w:rPr>
                <w:color w:val="000000"/>
              </w:rPr>
              <w:t>:</w:t>
            </w: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t>00 89 A0 00 Le=00</w:t>
            </w: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89 A0 00 00]</w:t>
            </w:r>
          </w:p>
        </w:tc>
        <w:tc>
          <w:tcPr>
            <w:tcW w:w="238"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6C 66 (SW1/2: '66 bytes available')</w:t>
            </w: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89 A0 00 66]</w:t>
            </w:r>
          </w:p>
        </w:tc>
        <w:tc>
          <w:tcPr>
            <w:tcW w:w="238"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[53 64 yy ... yy] 90 00</w:t>
            </w:r>
          </w:p>
        </w:tc>
      </w:tr>
      <w:tr w:rsidR="00227DC0" w:rsidRPr="00DF5CF9">
        <w:trPr>
          <w:jc w:val="center"/>
        </w:trPr>
        <w:tc>
          <w:tcPr>
            <w:tcW w:w="1694" w:type="dxa"/>
            <w:tcBorders>
              <w:top w:val="nil"/>
              <w:left w:val="nil"/>
              <w:bottom w:val="nil"/>
              <w:right w:val="single" w:sz="6" w:space="0" w:color="auto"/>
            </w:tcBorders>
          </w:tcPr>
          <w:p w:rsidR="00227DC0" w:rsidRPr="00DF5CF9" w:rsidRDefault="00EF54B2">
            <w:pPr>
              <w:pStyle w:val="TAC"/>
            </w:pPr>
            <w:r w:rsidRPr="00DF5CF9">
              <w:t>R-APDU</w:t>
            </w:r>
            <w:r w:rsidRPr="00DF5CF9">
              <w:rPr>
                <w:color w:val="000000"/>
              </w:rPr>
              <w:t>:</w:t>
            </w: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 xml:space="preserve">[53 64 yy ... yy] </w:t>
            </w:r>
            <w:r w:rsidRPr="00DF5CF9">
              <w:rPr>
                <w:bCs/>
                <w:color w:val="000000"/>
              </w:rPr>
              <w:t>[90 00]</w:t>
            </w: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94" w:type="dxa"/>
            <w:tcBorders>
              <w:top w:val="nil"/>
              <w:left w:val="nil"/>
              <w:bottom w:val="nil"/>
              <w:right w:val="single" w:sz="6" w:space="0" w:color="auto"/>
            </w:tcBorders>
          </w:tcPr>
          <w:p w:rsidR="00227DC0" w:rsidRPr="00DF5CF9" w:rsidRDefault="00227DC0">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38"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bl>
    <w:p w:rsidR="00227DC0" w:rsidRPr="00DF5CF9" w:rsidRDefault="00227DC0"/>
    <w:p w:rsidR="00227DC0" w:rsidRPr="00DF5CF9" w:rsidRDefault="00EF54B2">
      <w:pPr>
        <w:pStyle w:val="TH"/>
        <w:rPr>
          <w:color w:val="000000"/>
        </w:rPr>
      </w:pPr>
      <w:r w:rsidRPr="00DF5CF9">
        <w:lastRenderedPageBreak/>
        <w:t>Table M.2.2: ODD AUTHENTICATE with extended data</w:t>
      </w:r>
    </w:p>
    <w:tbl>
      <w:tblPr>
        <w:tblW w:w="0" w:type="auto"/>
        <w:jc w:val="center"/>
        <w:tblLayout w:type="fixed"/>
        <w:tblCellMar>
          <w:left w:w="28" w:type="dxa"/>
          <w:right w:w="0" w:type="dxa"/>
        </w:tblCellMar>
        <w:tblLook w:val="0000" w:firstRow="0" w:lastRow="0" w:firstColumn="0" w:lastColumn="0" w:noHBand="0" w:noVBand="0"/>
      </w:tblPr>
      <w:tblGrid>
        <w:gridCol w:w="1668"/>
        <w:gridCol w:w="3905"/>
        <w:gridCol w:w="266"/>
        <w:gridCol w:w="252"/>
        <w:gridCol w:w="3164"/>
      </w:tblGrid>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H"/>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rPr>
                <w:color w:val="000000"/>
              </w:rPr>
              <w:t>Terminal</w:t>
            </w:r>
          </w:p>
        </w:tc>
        <w:tc>
          <w:tcPr>
            <w:tcW w:w="266" w:type="dxa"/>
            <w:tcBorders>
              <w:top w:val="nil"/>
              <w:left w:val="single" w:sz="6" w:space="0" w:color="auto"/>
              <w:bottom w:val="nil"/>
              <w:right w:val="nil"/>
            </w:tcBorders>
          </w:tcPr>
          <w:p w:rsidR="00227DC0" w:rsidRPr="00DF5CF9" w:rsidRDefault="00227DC0">
            <w:pPr>
              <w:pStyle w:val="TAH"/>
              <w:rPr>
                <w:color w:val="000000"/>
              </w:rPr>
            </w:pPr>
          </w:p>
        </w:tc>
        <w:tc>
          <w:tcPr>
            <w:tcW w:w="252" w:type="dxa"/>
            <w:tcBorders>
              <w:top w:val="nil"/>
              <w:left w:val="nil"/>
              <w:bottom w:val="nil"/>
              <w:right w:val="single" w:sz="6" w:space="0" w:color="auto"/>
            </w:tcBorders>
          </w:tcPr>
          <w:p w:rsidR="00227DC0" w:rsidRPr="00DF5CF9" w:rsidRDefault="00227DC0">
            <w:pPr>
              <w:pStyle w:val="TAH"/>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H"/>
              <w:rPr>
                <w:color w:val="000000"/>
              </w:rPr>
            </w:pPr>
            <w:r w:rsidRPr="00DF5CF9">
              <w:t>UICC</w:t>
            </w: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First Block of authentication data</w:t>
            </w:r>
            <w:r w:rsidRPr="00DF5CF9">
              <w:rPr>
                <w:color w:val="000000"/>
              </w:rPr>
              <w:t xml:space="preserve">) </w:t>
            </w:r>
            <w:r w:rsidRPr="00DF5CF9">
              <w:t>C-APDU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t>00 89 80 00 Lc=FF [53 82 02 BC xx … xx]</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89 80</w:t>
            </w:r>
            <w:r w:rsidRPr="00DF5CF9">
              <w:t xml:space="preserve"> 0</w:t>
            </w:r>
            <w:r w:rsidRPr="00DF5CF9">
              <w:rPr>
                <w:color w:val="000000"/>
              </w:rPr>
              <w:t xml:space="preserve">0 </w:t>
            </w:r>
            <w:r w:rsidRPr="00DF5CF9">
              <w:t>FF</w:t>
            </w:r>
            <w:r w:rsidRPr="00DF5CF9">
              <w:rPr>
                <w:color w:val="000000"/>
              </w:rPr>
              <w:t>]</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t xml:space="preserve"> </w:t>
            </w:r>
            <w:r w:rsidRPr="00DF5CF9">
              <w:rPr>
                <w:color w:val="000000"/>
              </w:rPr>
              <w:t>(</w:t>
            </w:r>
            <w:r w:rsidRPr="00DF5CF9">
              <w:t>INS</w:t>
            </w:r>
            <w:r w:rsidRPr="00DF5CF9">
              <w:rPr>
                <w:color w:val="000000"/>
              </w:rPr>
              <w:t>)</w:t>
            </w: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53 82 02 BC xx … xx</w:t>
            </w:r>
            <w:r w:rsidRPr="00DF5CF9">
              <w:rPr>
                <w:color w:val="000000"/>
              </w:rPr>
              <w:t>] (251 Data bytes)</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Cs/>
                <w:color w:val="000000"/>
              </w:rPr>
              <w:t>63 F1</w:t>
            </w:r>
            <w:r w:rsidRPr="00DF5CF9">
              <w:rPr>
                <w:color w:val="000000"/>
              </w:rPr>
              <w:t xml:space="preserve"> (SW1/2: 'Warning: </w:t>
            </w:r>
            <w:r w:rsidRPr="00DF5CF9">
              <w:t>more</w:t>
            </w:r>
            <w:r w:rsidRPr="00DF5CF9">
              <w:rPr>
                <w:color w:val="000000"/>
              </w:rPr>
              <w:t xml:space="preserve"> data expected')</w:t>
            </w: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Cs/>
                <w:color w:val="000000"/>
              </w:rPr>
            </w:pPr>
            <w:r w:rsidRPr="00DF5CF9">
              <w:rPr>
                <w:bCs/>
                <w:color w:val="000000"/>
              </w:rPr>
              <w:t>[62 F1]</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Next Block of authentication data</w:t>
            </w:r>
            <w:r w:rsidRPr="00DF5CF9">
              <w:rPr>
                <w:color w:val="000000"/>
              </w:rPr>
              <w:t xml:space="preserve">) </w:t>
            </w:r>
            <w:r w:rsidRPr="00DF5CF9">
              <w:t>C-APDU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t>00 89 00 00 Lc=FF [xx … xx]</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 xml:space="preserve">[00 89 00 00 </w:t>
            </w:r>
            <w:r w:rsidRPr="00DF5CF9">
              <w:t>FF</w:t>
            </w:r>
            <w:r w:rsidRPr="00DF5CF9">
              <w:rPr>
                <w:color w:val="000000"/>
              </w:rPr>
              <w:t>]</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rPr>
                <w:color w:val="000000"/>
              </w:rPr>
              <w:t xml:space="preserve"> (</w:t>
            </w:r>
            <w:r w:rsidRPr="00DF5CF9">
              <w:t>INS</w:t>
            </w:r>
            <w:r w:rsidRPr="00DF5CF9">
              <w:rPr>
                <w:color w:val="000000"/>
              </w:rPr>
              <w:t>)</w:t>
            </w: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xx … xx</w:t>
            </w:r>
            <w:r w:rsidRPr="00DF5CF9">
              <w:rPr>
                <w:color w:val="000000"/>
              </w:rPr>
              <w:t>] (255 Data bytes)</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Cs/>
                <w:color w:val="000000"/>
              </w:rPr>
              <w:t xml:space="preserve">63 F1 </w:t>
            </w:r>
            <w:r w:rsidRPr="00DF5CF9">
              <w:rPr>
                <w:color w:val="000000"/>
              </w:rPr>
              <w:t xml:space="preserve">(SW1/2: 'Warning: </w:t>
            </w:r>
            <w:r w:rsidRPr="00DF5CF9">
              <w:t>more</w:t>
            </w:r>
            <w:r w:rsidRPr="00DF5CF9">
              <w:rPr>
                <w:color w:val="000000"/>
              </w:rPr>
              <w:t xml:space="preserve"> data expected')</w:t>
            </w: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pPr>
            <w:r w:rsidRPr="00DF5CF9">
              <w:t>R-APDU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Cs/>
                <w:color w:val="000000"/>
              </w:rPr>
            </w:pPr>
            <w:r w:rsidRPr="00DF5CF9">
              <w:rPr>
                <w:bCs/>
                <w:color w:val="000000"/>
              </w:rPr>
              <w:t>[63 F1]</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Next Block of authentication data</w:t>
            </w:r>
            <w:r w:rsidRPr="00DF5CF9">
              <w:rPr>
                <w:color w:val="000000"/>
              </w:rPr>
              <w:t xml:space="preserve">) </w:t>
            </w:r>
            <w:r w:rsidRPr="00DF5CF9">
              <w:t>C-APDU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00 89 00 00 Lc=C2 [xx … xx]</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89 00 00 C2]</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rPr>
                <w:color w:val="000000"/>
              </w:rPr>
              <w:t xml:space="preserve"> (</w:t>
            </w:r>
            <w:r w:rsidRPr="00DF5CF9">
              <w:t>INS</w:t>
            </w:r>
            <w:r w:rsidRPr="00DF5CF9">
              <w:rPr>
                <w:color w:val="000000"/>
              </w:rPr>
              <w:t>)</w:t>
            </w: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w:t>
            </w:r>
            <w:r w:rsidRPr="00DF5CF9">
              <w:t>xx … xx</w:t>
            </w:r>
            <w:r w:rsidRPr="00DF5CF9">
              <w:rPr>
                <w:color w:val="000000"/>
              </w:rPr>
              <w:t>] (194 Data bytes)</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bCs/>
                <w:color w:val="000000"/>
              </w:rPr>
              <w:t>62 F3</w:t>
            </w:r>
            <w:r w:rsidRPr="00DF5CF9">
              <w:rPr>
                <w:color w:val="000000"/>
              </w:rPr>
              <w:t xml:space="preserve"> SW1/2: 'Warning: </w:t>
            </w:r>
            <w:r w:rsidRPr="00DF5CF9">
              <w:t>Authentication response data available</w:t>
            </w:r>
            <w:r w:rsidRPr="00DF5CF9">
              <w:rPr>
                <w:color w:val="000000"/>
              </w:rPr>
              <w:t>')</w:t>
            </w: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Cs/>
                <w:color w:val="000000"/>
              </w:rPr>
            </w:pPr>
            <w:r w:rsidRPr="00DF5CF9">
              <w:rPr>
                <w:bCs/>
                <w:color w:val="000000"/>
              </w:rPr>
              <w:t>[62 F3]</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First Block of authentication response data</w:t>
            </w:r>
            <w:r w:rsidRPr="00DF5CF9">
              <w:rPr>
                <w:color w:val="000000"/>
              </w:rPr>
              <w:t xml:space="preserve">) </w:t>
            </w:r>
            <w:r w:rsidRPr="00DF5CF9">
              <w:t>C</w:t>
            </w:r>
            <w:r w:rsidRPr="00DF5CF9">
              <w:noBreakHyphen/>
              <w:t>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00 89 A0 00 Le=00</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rPr>
                <w:color w:val="000000"/>
              </w:rPr>
              <w:t>[00 89 A0 00 00]</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rPr>
                <w:color w:val="000000"/>
              </w:rPr>
              <w:t xml:space="preserve"> (</w:t>
            </w:r>
            <w:r w:rsidRPr="00DF5CF9">
              <w:t>INS</w:t>
            </w:r>
            <w:r w:rsidRPr="00DF5CF9">
              <w:rPr>
                <w:color w:val="000000"/>
              </w:rPr>
              <w:t>)</w:t>
            </w:r>
            <w:r w:rsidRPr="00DF5CF9">
              <w:t xml:space="preserve"> [53 82 02 58 yy ... yy] 62 F1</w:t>
            </w: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 xml:space="preserve">[53 82 02 58 yy ... yy] </w:t>
            </w:r>
            <w:r w:rsidRPr="00DF5CF9">
              <w:rPr>
                <w:bCs/>
                <w:color w:val="000000"/>
              </w:rPr>
              <w:t>[62 F1]</w:t>
            </w:r>
            <w:r w:rsidRPr="00DF5CF9">
              <w:rPr>
                <w:color w:val="000000"/>
              </w:rPr>
              <w:t xml:space="preserve"> (252 Data bytes)</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Next Block of authentication response data</w:t>
            </w:r>
            <w:r w:rsidRPr="00DF5CF9">
              <w:rPr>
                <w:color w:val="000000"/>
              </w:rPr>
              <w:t xml:space="preserve">) </w:t>
            </w:r>
            <w:r w:rsidRPr="00DF5CF9">
              <w:t>C-APDU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t>00 89 20 00 Le=00</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89 20 00 00]</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rPr>
                <w:color w:val="000000"/>
              </w:rPr>
              <w:t xml:space="preserve"> (</w:t>
            </w:r>
            <w:r w:rsidRPr="00DF5CF9">
              <w:t>INS</w:t>
            </w:r>
            <w:r w:rsidRPr="00DF5CF9">
              <w:rPr>
                <w:color w:val="000000"/>
              </w:rPr>
              <w:t>)</w:t>
            </w:r>
            <w:r w:rsidRPr="00DF5CF9">
              <w:t xml:space="preserve"> [yy ... yy] 62 F1</w:t>
            </w: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 xml:space="preserve">[yy ... yy] </w:t>
            </w:r>
            <w:r w:rsidRPr="00DF5CF9">
              <w:rPr>
                <w:bCs/>
                <w:color w:val="000000"/>
              </w:rPr>
              <w:t>[62 F1]</w:t>
            </w:r>
            <w:r w:rsidRPr="00DF5CF9">
              <w:rPr>
                <w:color w:val="000000"/>
              </w:rPr>
              <w:t xml:space="preserve"> (256 Data bytes)</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t>AUTHENTICATE</w:t>
            </w:r>
            <w:r w:rsidRPr="00DF5CF9">
              <w:rPr>
                <w:color w:val="000000"/>
              </w:rPr>
              <w:br/>
              <w:t xml:space="preserve"> (</w:t>
            </w:r>
            <w:r w:rsidRPr="00DF5CF9">
              <w:t>Next Block of authentication response data</w:t>
            </w:r>
            <w:r w:rsidRPr="00DF5CF9">
              <w:rPr>
                <w:color w:val="000000"/>
              </w:rPr>
              <w:t xml:space="preserve">) </w:t>
            </w:r>
            <w:r w:rsidRPr="00DF5CF9">
              <w:t>C</w:t>
            </w:r>
            <w:r w:rsidRPr="00DF5CF9">
              <w:noBreakHyphen/>
              <w:t>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t>00 89 20 00 Le=5C</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C-TPDU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DF5CF9">
              <w:rPr>
                <w:color w:val="000000"/>
              </w:rPr>
              <w:t>[00 89 20 00 5C]</w:t>
            </w:r>
          </w:p>
        </w:tc>
        <w:tc>
          <w:tcPr>
            <w:tcW w:w="266" w:type="dxa"/>
            <w:tcBorders>
              <w:top w:val="nil"/>
              <w:left w:val="single" w:sz="6" w:space="0" w:color="auto"/>
              <w:bottom w:val="nil"/>
              <w:right w:val="nil"/>
            </w:tcBorders>
          </w:tcPr>
          <w:p w:rsidR="00227DC0" w:rsidRPr="00DF5CF9" w:rsidRDefault="00EF54B2">
            <w:pPr>
              <w:pStyle w:val="TAC"/>
              <w:rPr>
                <w:color w:val="000000"/>
              </w:rPr>
            </w:pPr>
            <w:r w:rsidRPr="00DF5CF9">
              <w:rPr>
                <w:color w:val="000000"/>
              </w:rPr>
              <w:sym w:font="Wingdings" w:char="00E8"/>
            </w: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b/>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EF54B2">
            <w:pPr>
              <w:pStyle w:val="TAC"/>
              <w:rPr>
                <w:color w:val="000000"/>
              </w:rPr>
            </w:pPr>
            <w:r w:rsidRPr="00DF5CF9">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color w:val="000000"/>
              </w:rPr>
            </w:pPr>
            <w:r w:rsidRPr="00EF7A9B">
              <w:t>[89]</w:t>
            </w:r>
            <w:r w:rsidRPr="00DF5CF9">
              <w:rPr>
                <w:color w:val="000000"/>
              </w:rPr>
              <w:t xml:space="preserve"> (</w:t>
            </w:r>
            <w:r w:rsidRPr="00DF5CF9">
              <w:t>INS</w:t>
            </w:r>
            <w:r w:rsidRPr="00DF5CF9">
              <w:rPr>
                <w:color w:val="000000"/>
              </w:rPr>
              <w:t>)</w:t>
            </w:r>
            <w:r w:rsidRPr="00DF5CF9">
              <w:t xml:space="preserve"> [yy ... yy] 90 00</w:t>
            </w: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EF54B2">
            <w:pPr>
              <w:pStyle w:val="TAC"/>
              <w:rPr>
                <w:color w:val="000000"/>
              </w:rPr>
            </w:pPr>
            <w:r w:rsidRPr="00DF5CF9">
              <w:t>R-APDU</w:t>
            </w:r>
            <w:r w:rsidRPr="00DF5CF9">
              <w:rPr>
                <w:color w:val="000000"/>
              </w:rPr>
              <w:t>:</w:t>
            </w: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EF54B2">
            <w:pPr>
              <w:pStyle w:val="TAC"/>
              <w:rPr>
                <w:b/>
                <w:color w:val="000000"/>
              </w:rPr>
            </w:pPr>
            <w:r w:rsidRPr="00DF5CF9">
              <w:t xml:space="preserve">[yy ... yy] </w:t>
            </w:r>
            <w:r w:rsidRPr="00DF5CF9">
              <w:rPr>
                <w:bCs/>
                <w:color w:val="000000"/>
              </w:rPr>
              <w:t>[90 00]</w:t>
            </w:r>
            <w:r w:rsidRPr="00DF5CF9">
              <w:rPr>
                <w:color w:val="000000"/>
              </w:rPr>
              <w:t xml:space="preserve"> (92 Data bytes)</w:t>
            </w: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r w:rsidR="00227DC0" w:rsidRPr="00DF5CF9">
        <w:trPr>
          <w:jc w:val="center"/>
        </w:trPr>
        <w:tc>
          <w:tcPr>
            <w:tcW w:w="1668" w:type="dxa"/>
            <w:tcBorders>
              <w:top w:val="nil"/>
              <w:left w:val="nil"/>
              <w:bottom w:val="nil"/>
              <w:right w:val="single" w:sz="6" w:space="0" w:color="auto"/>
            </w:tcBorders>
          </w:tcPr>
          <w:p w:rsidR="00227DC0" w:rsidRPr="00DF5CF9" w:rsidRDefault="00227DC0">
            <w:pPr>
              <w:pStyle w:val="TAC"/>
            </w:pPr>
          </w:p>
        </w:tc>
        <w:tc>
          <w:tcPr>
            <w:tcW w:w="3905"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pPr>
          </w:p>
        </w:tc>
        <w:tc>
          <w:tcPr>
            <w:tcW w:w="266" w:type="dxa"/>
            <w:tcBorders>
              <w:top w:val="nil"/>
              <w:left w:val="single" w:sz="6" w:space="0" w:color="auto"/>
              <w:bottom w:val="nil"/>
              <w:right w:val="nil"/>
            </w:tcBorders>
          </w:tcPr>
          <w:p w:rsidR="00227DC0" w:rsidRPr="00DF5CF9" w:rsidRDefault="00227DC0">
            <w:pPr>
              <w:pStyle w:val="TAC"/>
              <w:rPr>
                <w:color w:val="000000"/>
              </w:rPr>
            </w:pPr>
          </w:p>
        </w:tc>
        <w:tc>
          <w:tcPr>
            <w:tcW w:w="252" w:type="dxa"/>
            <w:tcBorders>
              <w:top w:val="nil"/>
              <w:left w:val="nil"/>
              <w:bottom w:val="nil"/>
              <w:right w:val="single" w:sz="6" w:space="0" w:color="auto"/>
            </w:tcBorders>
          </w:tcPr>
          <w:p w:rsidR="00227DC0" w:rsidRPr="00DF5CF9" w:rsidRDefault="00227DC0">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rsidR="00227DC0" w:rsidRPr="00DF5CF9" w:rsidRDefault="00227DC0">
            <w:pPr>
              <w:pStyle w:val="TAC"/>
              <w:rPr>
                <w:color w:val="000000"/>
              </w:rPr>
            </w:pPr>
          </w:p>
        </w:tc>
      </w:tr>
    </w:tbl>
    <w:p w:rsidR="00227DC0" w:rsidRPr="00DF5CF9" w:rsidRDefault="00EF54B2">
      <w:pPr>
        <w:pStyle w:val="Heading8"/>
      </w:pPr>
      <w:r w:rsidRPr="00DF5CF9">
        <w:br w:type="page"/>
      </w:r>
      <w:bookmarkStart w:id="1450" w:name="_Toc24018590"/>
      <w:bookmarkStart w:id="1451" w:name="_Toc24449494"/>
      <w:bookmarkStart w:id="1452" w:name="_Toc38895297"/>
      <w:r w:rsidRPr="00DF5CF9">
        <w:lastRenderedPageBreak/>
        <w:t>Annex N (informative</w:t>
      </w:r>
      <w:r w:rsidR="001A42E2" w:rsidRPr="00DF5CF9">
        <w:t>):</w:t>
      </w:r>
      <w:r w:rsidR="001A42E2" w:rsidRPr="00DF5CF9">
        <w:br/>
      </w:r>
      <w:r w:rsidRPr="00DF5CF9">
        <w:t>Change history</w:t>
      </w:r>
      <w:bookmarkEnd w:id="1450"/>
      <w:bookmarkEnd w:id="1451"/>
      <w:bookmarkEnd w:id="1452"/>
    </w:p>
    <w:p w:rsidR="00227DC0" w:rsidRPr="00DF5CF9" w:rsidRDefault="00EF54B2">
      <w:pPr>
        <w:keepNext/>
        <w:ind w:right="-161"/>
      </w:pPr>
      <w:r w:rsidRPr="00DF5CF9">
        <w:t>The table below indicates all changes requests (CR) applied to the present document since it was created by TC SCP.</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675"/>
        <w:gridCol w:w="720"/>
        <w:gridCol w:w="1356"/>
        <w:gridCol w:w="318"/>
        <w:gridCol w:w="353"/>
        <w:gridCol w:w="470"/>
        <w:gridCol w:w="4727"/>
        <w:gridCol w:w="606"/>
        <w:gridCol w:w="563"/>
      </w:tblGrid>
      <w:tr w:rsidR="00227DC0" w:rsidRPr="00DF5CF9">
        <w:trPr>
          <w:tblHeader/>
          <w:jc w:val="center"/>
        </w:trPr>
        <w:tc>
          <w:tcPr>
            <w:tcW w:w="9788" w:type="dxa"/>
            <w:gridSpan w:val="9"/>
            <w:tcBorders>
              <w:top w:val="single" w:sz="6" w:space="0" w:color="auto"/>
              <w:left w:val="single" w:sz="6" w:space="0" w:color="auto"/>
              <w:bottom w:val="single" w:sz="6" w:space="0" w:color="auto"/>
              <w:right w:val="single" w:sz="6" w:space="0" w:color="auto"/>
            </w:tcBorders>
            <w:shd w:val="solid" w:color="FFFFFF" w:fill="auto"/>
            <w:vAlign w:val="bottom"/>
          </w:tcPr>
          <w:p w:rsidR="00227DC0" w:rsidRPr="00DF5CF9" w:rsidRDefault="00EF54B2">
            <w:pPr>
              <w:pStyle w:val="TAH"/>
              <w:keepNext w:val="0"/>
              <w:keepLines w:val="0"/>
            </w:pPr>
            <w:r w:rsidRPr="00DF5CF9">
              <w:t>Change history</w:t>
            </w:r>
          </w:p>
        </w:tc>
      </w:tr>
      <w:tr w:rsidR="00227DC0" w:rsidRPr="00DF5CF9">
        <w:trPr>
          <w:tblHeader/>
          <w:jc w:val="center"/>
        </w:trPr>
        <w:tc>
          <w:tcPr>
            <w:tcW w:w="675" w:type="dxa"/>
            <w:tcBorders>
              <w:top w:val="single" w:sz="6" w:space="0" w:color="auto"/>
              <w:left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Date</w:t>
            </w:r>
          </w:p>
        </w:tc>
        <w:tc>
          <w:tcPr>
            <w:tcW w:w="720"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Meeting</w:t>
            </w:r>
          </w:p>
        </w:tc>
        <w:tc>
          <w:tcPr>
            <w:tcW w:w="1356"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TC SCP Doc.</w:t>
            </w:r>
          </w:p>
        </w:tc>
        <w:tc>
          <w:tcPr>
            <w:tcW w:w="318"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CR</w:t>
            </w:r>
          </w:p>
        </w:tc>
        <w:tc>
          <w:tcPr>
            <w:tcW w:w="353"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Rv</w:t>
            </w:r>
          </w:p>
        </w:tc>
        <w:tc>
          <w:tcPr>
            <w:tcW w:w="470"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Cat</w:t>
            </w:r>
          </w:p>
        </w:tc>
        <w:tc>
          <w:tcPr>
            <w:tcW w:w="4727"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Subject/Comment</w:t>
            </w:r>
          </w:p>
        </w:tc>
        <w:tc>
          <w:tcPr>
            <w:tcW w:w="606" w:type="dxa"/>
            <w:tcBorders>
              <w:top w:val="single" w:sz="6" w:space="0" w:color="auto"/>
              <w:bottom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Old</w:t>
            </w:r>
          </w:p>
        </w:tc>
        <w:tc>
          <w:tcPr>
            <w:tcW w:w="563" w:type="dxa"/>
            <w:tcBorders>
              <w:top w:val="single" w:sz="6" w:space="0" w:color="auto"/>
              <w:bottom w:val="single" w:sz="6" w:space="0" w:color="auto"/>
              <w:right w:val="single" w:sz="6" w:space="0" w:color="auto"/>
            </w:tcBorders>
            <w:shd w:val="pct10" w:color="auto" w:fill="FFFFFF"/>
          </w:tcPr>
          <w:p w:rsidR="00227DC0" w:rsidRPr="00DF5CF9" w:rsidRDefault="00EF54B2">
            <w:pPr>
              <w:pStyle w:val="TAH"/>
              <w:keepNext w:val="0"/>
              <w:keepLines w:val="0"/>
              <w:rPr>
                <w:sz w:val="16"/>
                <w:szCs w:val="16"/>
              </w:rPr>
            </w:pPr>
            <w:r w:rsidRPr="00DF5CF9">
              <w:rPr>
                <w:sz w:val="16"/>
                <w:szCs w:val="16"/>
              </w:rPr>
              <w:t>New</w:t>
            </w:r>
          </w:p>
        </w:tc>
      </w:tr>
      <w:tr w:rsidR="00227DC0" w:rsidRPr="00DF5CF9">
        <w:trPr>
          <w:jc w:val="center"/>
        </w:trPr>
        <w:tc>
          <w:tcPr>
            <w:tcW w:w="675" w:type="dxa"/>
            <w:tcBorders>
              <w:top w:val="single" w:sz="6" w:space="0" w:color="auto"/>
              <w:left w:val="single" w:sz="6" w:space="0" w:color="auto"/>
              <w:bottom w:val="single" w:sz="4" w:space="0" w:color="auto"/>
            </w:tcBorders>
            <w:shd w:val="solid" w:color="FFFFFF" w:fill="auto"/>
          </w:tcPr>
          <w:p w:rsidR="00227DC0" w:rsidRPr="00DF5CF9" w:rsidRDefault="00EF54B2">
            <w:pPr>
              <w:pStyle w:val="TAC"/>
              <w:keepNext w:val="0"/>
              <w:keepLines w:val="0"/>
              <w:rPr>
                <w:sz w:val="16"/>
                <w:szCs w:val="16"/>
              </w:rPr>
            </w:pPr>
            <w:r w:rsidRPr="00DF5CF9">
              <w:rPr>
                <w:sz w:val="16"/>
                <w:szCs w:val="16"/>
              </w:rPr>
              <w:t>2000-08</w:t>
            </w:r>
          </w:p>
        </w:tc>
        <w:tc>
          <w:tcPr>
            <w:tcW w:w="720" w:type="dxa"/>
            <w:tcBorders>
              <w:top w:val="single" w:sz="6" w:space="0" w:color="auto"/>
              <w:bottom w:val="single" w:sz="4" w:space="0" w:color="auto"/>
            </w:tcBorders>
            <w:shd w:val="solid" w:color="FFFFFF" w:fill="auto"/>
          </w:tcPr>
          <w:p w:rsidR="00227DC0" w:rsidRPr="00DF5CF9" w:rsidRDefault="00EF54B2">
            <w:pPr>
              <w:pStyle w:val="TAC"/>
              <w:keepNext w:val="0"/>
              <w:keepLines w:val="0"/>
              <w:rPr>
                <w:sz w:val="16"/>
                <w:szCs w:val="16"/>
              </w:rPr>
            </w:pPr>
            <w:r w:rsidRPr="00DF5CF9">
              <w:rPr>
                <w:sz w:val="16"/>
                <w:szCs w:val="16"/>
              </w:rPr>
              <w:t>SCP-02</w:t>
            </w:r>
          </w:p>
        </w:tc>
        <w:tc>
          <w:tcPr>
            <w:tcW w:w="1356" w:type="dxa"/>
            <w:tcBorders>
              <w:top w:val="single" w:sz="6" w:space="0" w:color="auto"/>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9-00-0289</w:t>
            </w:r>
          </w:p>
        </w:tc>
        <w:tc>
          <w:tcPr>
            <w:tcW w:w="318" w:type="dxa"/>
            <w:tcBorders>
              <w:top w:val="single" w:sz="6" w:space="0" w:color="auto"/>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w:t>
            </w:r>
          </w:p>
        </w:tc>
        <w:tc>
          <w:tcPr>
            <w:tcW w:w="353" w:type="dxa"/>
            <w:tcBorders>
              <w:top w:val="single" w:sz="6" w:space="0" w:color="auto"/>
              <w:bottom w:val="single" w:sz="4" w:space="0" w:color="auto"/>
            </w:tcBorders>
            <w:shd w:val="solid" w:color="FFFFFF" w:fill="auto"/>
          </w:tcPr>
          <w:p w:rsidR="00227DC0" w:rsidRPr="00DF5CF9" w:rsidRDefault="00227DC0">
            <w:pPr>
              <w:pStyle w:val="TAC"/>
              <w:keepNext w:val="0"/>
              <w:keepLines w:val="0"/>
              <w:rPr>
                <w:sz w:val="16"/>
                <w:szCs w:val="16"/>
              </w:rPr>
            </w:pPr>
          </w:p>
        </w:tc>
        <w:tc>
          <w:tcPr>
            <w:tcW w:w="470" w:type="dxa"/>
            <w:tcBorders>
              <w:top w:val="single" w:sz="6" w:space="0" w:color="auto"/>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w:t>
            </w:r>
          </w:p>
        </w:tc>
        <w:tc>
          <w:tcPr>
            <w:tcW w:w="4727" w:type="dxa"/>
            <w:tcBorders>
              <w:top w:val="single" w:sz="6" w:space="0" w:color="auto"/>
              <w:bottom w:val="single" w:sz="4" w:space="0" w:color="auto"/>
            </w:tcBorders>
            <w:shd w:val="solid" w:color="FFFFFF" w:fill="auto"/>
          </w:tcPr>
          <w:p w:rsidR="00227DC0" w:rsidRPr="00DF5CF9" w:rsidRDefault="00EF54B2">
            <w:pPr>
              <w:pStyle w:val="TAL"/>
              <w:keepNext w:val="0"/>
              <w:keepLines w:val="0"/>
              <w:rPr>
                <w:snapToGrid w:val="0"/>
                <w:sz w:val="16"/>
                <w:szCs w:val="16"/>
              </w:rPr>
            </w:pPr>
            <w:r w:rsidRPr="00DF5CF9">
              <w:rPr>
                <w:snapToGrid w:val="0"/>
                <w:sz w:val="16"/>
                <w:szCs w:val="16"/>
              </w:rPr>
              <w:t xml:space="preserve">First draft created. Technical content is identical to </w:t>
            </w:r>
            <w:r w:rsidRPr="00EF7A9B">
              <w:rPr>
                <w:sz w:val="16"/>
              </w:rPr>
              <w:t>3GPP TS 31.101</w:t>
            </w:r>
            <w:r w:rsidRPr="00DF5CF9">
              <w:rPr>
                <w:snapToGrid w:val="0"/>
                <w:sz w:val="16"/>
                <w:szCs w:val="16"/>
              </w:rPr>
              <w:t xml:space="preserve"> V3.2.0</w:t>
            </w:r>
          </w:p>
        </w:tc>
        <w:tc>
          <w:tcPr>
            <w:tcW w:w="606" w:type="dxa"/>
            <w:tcBorders>
              <w:top w:val="single" w:sz="6" w:space="0" w:color="auto"/>
              <w:bottom w:val="single" w:sz="4" w:space="0" w:color="auto"/>
            </w:tcBorders>
            <w:shd w:val="solid" w:color="FFFFFF" w:fill="auto"/>
          </w:tcPr>
          <w:p w:rsidR="00227DC0" w:rsidRPr="00DF5CF9" w:rsidRDefault="00227DC0">
            <w:pPr>
              <w:pStyle w:val="TAC"/>
              <w:keepNext w:val="0"/>
              <w:keepLines w:val="0"/>
              <w:rPr>
                <w:sz w:val="16"/>
                <w:szCs w:val="16"/>
              </w:rPr>
            </w:pPr>
          </w:p>
        </w:tc>
        <w:tc>
          <w:tcPr>
            <w:tcW w:w="563" w:type="dxa"/>
            <w:tcBorders>
              <w:top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sz w:val="16"/>
                <w:szCs w:val="16"/>
              </w:rPr>
            </w:pPr>
            <w:r w:rsidRPr="00DF5CF9">
              <w:rPr>
                <w:sz w:val="16"/>
                <w:szCs w:val="16"/>
              </w:rPr>
              <w:t>0.0.0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z w:val="16"/>
                <w:szCs w:val="16"/>
              </w:rPr>
              <w:t>2000-08</w:t>
            </w:r>
          </w:p>
        </w:tc>
        <w:tc>
          <w:tcPr>
            <w:tcW w:w="720" w:type="dxa"/>
            <w:tcBorders>
              <w:top w:val="nil"/>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SCP-02</w:t>
            </w:r>
          </w:p>
        </w:tc>
        <w:tc>
          <w:tcPr>
            <w:tcW w:w="1356" w:type="dxa"/>
            <w:tcBorders>
              <w:top w:val="nil"/>
              <w:bottom w:val="nil"/>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9-00-0342</w:t>
            </w:r>
          </w:p>
        </w:tc>
        <w:tc>
          <w:tcPr>
            <w:tcW w:w="318" w:type="dxa"/>
            <w:tcBorders>
              <w:top w:val="nil"/>
              <w:bottom w:val="nil"/>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001</w:t>
            </w:r>
          </w:p>
        </w:tc>
        <w:tc>
          <w:tcPr>
            <w:tcW w:w="353"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nil"/>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nil"/>
              <w:bottom w:val="nil"/>
            </w:tcBorders>
            <w:shd w:val="solid" w:color="FFFFFF" w:fill="auto"/>
          </w:tcPr>
          <w:p w:rsidR="00227DC0" w:rsidRPr="00DF5CF9" w:rsidRDefault="00EF54B2">
            <w:pPr>
              <w:pStyle w:val="TAL"/>
              <w:keepNext w:val="0"/>
              <w:keepLines w:val="0"/>
              <w:rPr>
                <w:sz w:val="16"/>
                <w:szCs w:val="16"/>
              </w:rPr>
            </w:pPr>
            <w:r w:rsidRPr="00DF5CF9">
              <w:rPr>
                <w:sz w:val="16"/>
                <w:szCs w:val="16"/>
              </w:rPr>
              <w:t>Correction and clarification of the provision of Contact C6</w:t>
            </w:r>
          </w:p>
        </w:tc>
        <w:tc>
          <w:tcPr>
            <w:tcW w:w="606" w:type="dxa"/>
            <w:tcBorders>
              <w:top w:val="nil"/>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0.0.0</w:t>
            </w:r>
          </w:p>
        </w:tc>
        <w:tc>
          <w:tcPr>
            <w:tcW w:w="563" w:type="dxa"/>
            <w:tcBorders>
              <w:top w:val="nil"/>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3.0.0</w:t>
            </w:r>
          </w:p>
        </w:tc>
      </w:tr>
      <w:tr w:rsidR="00227DC0" w:rsidRPr="00DF5C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5"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9-00-0343</w:t>
            </w:r>
          </w:p>
        </w:tc>
        <w:tc>
          <w:tcPr>
            <w:tcW w:w="318"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002</w:t>
            </w:r>
          </w:p>
        </w:tc>
        <w:tc>
          <w:tcPr>
            <w:tcW w:w="353" w:type="dxa"/>
            <w:tcBorders>
              <w:top w:val="single" w:sz="6" w:space="0" w:color="auto"/>
              <w:left w:val="single" w:sz="6" w:space="0" w:color="auto"/>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6" w:space="0" w:color="auto"/>
              <w:left w:val="single" w:sz="6" w:space="0" w:color="auto"/>
              <w:bottom w:val="single" w:sz="6" w:space="0" w:color="auto"/>
              <w:right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left w:val="single" w:sz="6" w:space="0" w:color="auto"/>
              <w:bottom w:val="single" w:sz="6" w:space="0" w:color="auto"/>
              <w:right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Clarifications of Electrical characteristics</w:t>
            </w:r>
          </w:p>
        </w:tc>
        <w:tc>
          <w:tcPr>
            <w:tcW w:w="606"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5"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9-00-0307</w:t>
            </w:r>
          </w:p>
        </w:tc>
        <w:tc>
          <w:tcPr>
            <w:tcW w:w="318"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003</w:t>
            </w:r>
          </w:p>
        </w:tc>
        <w:tc>
          <w:tcPr>
            <w:tcW w:w="353" w:type="dxa"/>
            <w:tcBorders>
              <w:top w:val="single" w:sz="6" w:space="0" w:color="auto"/>
              <w:left w:val="single" w:sz="6" w:space="0" w:color="auto"/>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6" w:space="0" w:color="auto"/>
              <w:left w:val="single" w:sz="6" w:space="0" w:color="auto"/>
              <w:bottom w:val="single" w:sz="6" w:space="0" w:color="auto"/>
              <w:right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left w:val="single" w:sz="6" w:space="0" w:color="auto"/>
              <w:bottom w:val="single" w:sz="6" w:space="0" w:color="auto"/>
              <w:right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the SELECT command with 'special' file-Ids</w:t>
            </w:r>
          </w:p>
        </w:tc>
        <w:tc>
          <w:tcPr>
            <w:tcW w:w="606"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left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9-00-0293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004</w:t>
            </w:r>
          </w:p>
        </w:tc>
        <w:tc>
          <w:tcPr>
            <w:tcW w:w="353" w:type="dxa"/>
            <w:shd w:val="solid" w:color="FFFFFF" w:fill="auto"/>
          </w:tcPr>
          <w:p w:rsidR="00227DC0" w:rsidRPr="00DF5CF9" w:rsidRDefault="00227DC0">
            <w:pPr>
              <w:pStyle w:val="TAC"/>
              <w:keepNext w:val="0"/>
              <w:keepLines w:val="0"/>
              <w:rPr>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GET RESPONSE command usage</w:t>
            </w:r>
          </w:p>
        </w:tc>
        <w:tc>
          <w:tcPr>
            <w:tcW w:w="606" w:type="dxa"/>
            <w:tcBorders>
              <w:top w:val="nil"/>
              <w:bottom w:val="nil"/>
            </w:tcBorders>
            <w:shd w:val="solid" w:color="FFFFFF" w:fill="auto"/>
          </w:tcPr>
          <w:p w:rsidR="00227DC0" w:rsidRPr="00DF5CF9" w:rsidRDefault="00227DC0">
            <w:pPr>
              <w:pStyle w:val="TAC"/>
              <w:keepNext w:val="0"/>
              <w:keepLines w:val="0"/>
              <w:rPr>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9-00-0346</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005</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ATR: Correction of Data Coding Byte</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9-00-0348</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006</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of the file descriptor information and PS Template DO</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9-00-0352</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007</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to S-Block dependent errors and T = 1 ATR example</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9-00-0359</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008</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SELECT command response</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9-00-0364</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009</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Clarifications and corrections to usage of SFI and reservation of file Ids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9-00-0366</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010</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access rules and ADF</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9-00-0367</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011</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the location of EF(ARR).</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9-00-0368</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012</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Clarifications to the SEARCH RECORD command</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9-00-0369</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013</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Clarifications and corrections to clause 6</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9-00-0373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014</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to the INCREASE command</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9-00-0374</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015</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Clarifications and corrections transmission protocols in clause 7</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9-00-0375</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016</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to VERIFY PIN</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9-00-0383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017</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Application selection using partial DF name</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9-00-0385</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018</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of P1 of ACTIVATE and DEACTIVATE commands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9-00-0387</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019</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Definition of SFIs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9-00-0391</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020</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Collection of corrections and clarifications.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9-00-0393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021</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Support of TERMINAL PROFILE by an UICC</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9-00-0394</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022</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Corrections to References and clarifications to definitions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9-00-0396</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023</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of PIN related procedure</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9-00-0397</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024</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Clarifications and corrections to the security architecture in clause 9</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9-00-0398</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025</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Alignment of table for commands and status words</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2000-12</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SCP-03</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9-00-0463</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026</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to the requirement for the warm reset</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3.0.0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4.0.0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9-00-0454</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027</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Corrections and clarifications on multi-verification capable UICC</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9-00-0456</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028</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B</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Changing UICC current consumption values for 3V and 1.8V for release 4</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9-00-0459</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029</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to SFI values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9-00-0467</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030</w:t>
            </w:r>
          </w:p>
        </w:tc>
        <w:tc>
          <w:tcPr>
            <w:tcW w:w="353" w:type="dxa"/>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1</w:t>
            </w: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EFARR access conditions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9-00-0451</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031</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of T = 1 ATR example</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9-00-0452</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032</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Modification on using 'UICC characteristics byte' in FCP - TAG '80'</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9-00-0453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033</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Modification on using Proprietary information in FCP - TAG '81'</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9-00-0465</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034</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Support for minimum clock frequency indication to the terminal</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9-00-0466</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035</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implicit MF selection</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2001-02</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SCP-04</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SCP-010041</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037</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Reservation of File ID '7F31' for iDEN Specifications</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4.0.0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4.1.0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SCP-010040</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039</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selection by path</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SCP-010054</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043</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of the minimum pulse width during clock frequency switching</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SCP-010056</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045</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the access rules referencing</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SCP-010060</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047</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on block dependent errors</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SCP-010062</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049</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Indication of amount of available memory</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SCP-010063</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050</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selection by path (empty data fields)</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2001-04</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SCP-05</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SCP-010121</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051</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B</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GET CHALLENGE command</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4.1.0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4.2.0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SCP-010136</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052</w:t>
            </w:r>
          </w:p>
        </w:tc>
        <w:tc>
          <w:tcPr>
            <w:tcW w:w="353" w:type="dxa"/>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1</w:t>
            </w: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C</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Applicability of commands to applications</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SCP-010133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054</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to total file size for DFs</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SCP-010139</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055</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B</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Addition of logical channels</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SCP-010145</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056</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B</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Modification of security environment for logical channels</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rPr>
                <w:snapToGrid w:val="0"/>
                <w:sz w:val="16"/>
                <w:szCs w:val="16"/>
              </w:rPr>
            </w:pPr>
            <w:r w:rsidRPr="00DF5CF9">
              <w:rPr>
                <w:snapToGrid w:val="0"/>
                <w:sz w:val="16"/>
                <w:szCs w:val="16"/>
              </w:rPr>
              <w:t>2001-07</w:t>
            </w:r>
          </w:p>
        </w:tc>
        <w:tc>
          <w:tcPr>
            <w:tcW w:w="720" w:type="dxa"/>
            <w:tcBorders>
              <w:top w:val="single" w:sz="6" w:space="0" w:color="auto"/>
              <w:bottom w:val="nil"/>
            </w:tcBorders>
            <w:shd w:val="solid" w:color="FFFFFF" w:fill="auto"/>
          </w:tcPr>
          <w:p w:rsidR="00227DC0" w:rsidRPr="00DF5CF9" w:rsidRDefault="00EF54B2">
            <w:pPr>
              <w:pStyle w:val="TAC"/>
              <w:rPr>
                <w:snapToGrid w:val="0"/>
                <w:sz w:val="16"/>
                <w:szCs w:val="16"/>
              </w:rPr>
            </w:pPr>
            <w:r w:rsidRPr="00DF5CF9">
              <w:rPr>
                <w:sz w:val="16"/>
                <w:szCs w:val="16"/>
              </w:rPr>
              <w:t>SCP-06</w:t>
            </w:r>
          </w:p>
        </w:tc>
        <w:tc>
          <w:tcPr>
            <w:tcW w:w="1356" w:type="dxa"/>
            <w:tcBorders>
              <w:top w:val="single" w:sz="6" w:space="0" w:color="auto"/>
            </w:tcBorders>
            <w:shd w:val="solid" w:color="FFFFFF" w:fill="auto"/>
            <w:tcMar>
              <w:right w:w="0" w:type="dxa"/>
            </w:tcMar>
          </w:tcPr>
          <w:p w:rsidR="00227DC0" w:rsidRPr="00DF5CF9" w:rsidRDefault="00EF54B2">
            <w:pPr>
              <w:pStyle w:val="TAC"/>
              <w:rPr>
                <w:sz w:val="16"/>
                <w:szCs w:val="16"/>
              </w:rPr>
            </w:pPr>
            <w:r w:rsidRPr="00DF5CF9">
              <w:rPr>
                <w:sz w:val="16"/>
                <w:szCs w:val="16"/>
              </w:rPr>
              <w:t>SCP-010177</w:t>
            </w:r>
          </w:p>
        </w:tc>
        <w:tc>
          <w:tcPr>
            <w:tcW w:w="318" w:type="dxa"/>
            <w:tcBorders>
              <w:top w:val="single" w:sz="6" w:space="0" w:color="auto"/>
            </w:tcBorders>
            <w:shd w:val="solid" w:color="FFFFFF" w:fill="auto"/>
            <w:tcMar>
              <w:right w:w="0" w:type="dxa"/>
            </w:tcMar>
          </w:tcPr>
          <w:p w:rsidR="00227DC0" w:rsidRPr="00DF5CF9" w:rsidRDefault="00EF54B2">
            <w:pPr>
              <w:pStyle w:val="TAC"/>
              <w:rPr>
                <w:snapToGrid w:val="0"/>
                <w:sz w:val="16"/>
                <w:szCs w:val="16"/>
              </w:rPr>
            </w:pPr>
            <w:r w:rsidRPr="00DF5CF9">
              <w:rPr>
                <w:snapToGrid w:val="0"/>
                <w:sz w:val="16"/>
                <w:szCs w:val="16"/>
              </w:rPr>
              <w:t>058</w:t>
            </w:r>
          </w:p>
        </w:tc>
        <w:tc>
          <w:tcPr>
            <w:tcW w:w="353" w:type="dxa"/>
            <w:tcBorders>
              <w:top w:val="single" w:sz="6" w:space="0" w:color="auto"/>
            </w:tcBorders>
            <w:shd w:val="solid" w:color="FFFFFF" w:fill="auto"/>
          </w:tcPr>
          <w:p w:rsidR="00227DC0" w:rsidRPr="00DF5CF9" w:rsidRDefault="00227DC0">
            <w:pPr>
              <w:pStyle w:val="TAC"/>
              <w:rPr>
                <w:snapToGrid w:val="0"/>
                <w:color w:val="000000"/>
                <w:sz w:val="16"/>
                <w:szCs w:val="16"/>
              </w:rPr>
            </w:pPr>
          </w:p>
        </w:tc>
        <w:tc>
          <w:tcPr>
            <w:tcW w:w="470" w:type="dxa"/>
            <w:tcBorders>
              <w:top w:val="single" w:sz="6" w:space="0" w:color="auto"/>
            </w:tcBorders>
            <w:shd w:val="solid" w:color="FFFFFF" w:fill="auto"/>
          </w:tcPr>
          <w:p w:rsidR="00227DC0" w:rsidRPr="00DF5CF9" w:rsidRDefault="00EF54B2">
            <w:pPr>
              <w:pStyle w:val="TAC"/>
              <w:rPr>
                <w:snapToGrid w:val="0"/>
                <w:sz w:val="16"/>
                <w:szCs w:val="16"/>
              </w:rPr>
            </w:pPr>
            <w:r w:rsidRPr="00DF5CF9">
              <w:rPr>
                <w:snapToGrid w:val="0"/>
                <w:sz w:val="16"/>
                <w:szCs w:val="16"/>
              </w:rPr>
              <w:t>A</w:t>
            </w:r>
          </w:p>
        </w:tc>
        <w:tc>
          <w:tcPr>
            <w:tcW w:w="4727" w:type="dxa"/>
            <w:tcBorders>
              <w:top w:val="single" w:sz="6" w:space="0" w:color="auto"/>
            </w:tcBorders>
            <w:shd w:val="solid" w:color="FFFFFF" w:fill="auto"/>
          </w:tcPr>
          <w:p w:rsidR="00227DC0" w:rsidRPr="00DF5CF9" w:rsidRDefault="00EF54B2">
            <w:pPr>
              <w:pStyle w:val="TAL"/>
              <w:rPr>
                <w:sz w:val="16"/>
                <w:szCs w:val="16"/>
              </w:rPr>
            </w:pPr>
            <w:r w:rsidRPr="00DF5CF9">
              <w:rPr>
                <w:sz w:val="16"/>
                <w:szCs w:val="16"/>
              </w:rPr>
              <w:t>Correction of EF(ARR) example in annex F</w:t>
            </w:r>
          </w:p>
        </w:tc>
        <w:tc>
          <w:tcPr>
            <w:tcW w:w="606" w:type="dxa"/>
            <w:tcBorders>
              <w:top w:val="single" w:sz="6" w:space="0" w:color="auto"/>
              <w:bottom w:val="nil"/>
            </w:tcBorders>
            <w:shd w:val="solid" w:color="FFFFFF" w:fill="auto"/>
          </w:tcPr>
          <w:p w:rsidR="00227DC0" w:rsidRPr="00DF5CF9" w:rsidRDefault="00EF54B2">
            <w:pPr>
              <w:pStyle w:val="TAC"/>
              <w:rPr>
                <w:snapToGrid w:val="0"/>
                <w:sz w:val="16"/>
                <w:szCs w:val="16"/>
              </w:rPr>
            </w:pPr>
            <w:r w:rsidRPr="00DF5CF9">
              <w:rPr>
                <w:snapToGrid w:val="0"/>
                <w:sz w:val="16"/>
                <w:szCs w:val="16"/>
              </w:rPr>
              <w:t>4.2.0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rPr>
                <w:snapToGrid w:val="0"/>
                <w:sz w:val="16"/>
                <w:szCs w:val="16"/>
              </w:rPr>
            </w:pPr>
            <w:r w:rsidRPr="00DF5CF9">
              <w:rPr>
                <w:snapToGrid w:val="0"/>
                <w:sz w:val="16"/>
                <w:szCs w:val="16"/>
              </w:rPr>
              <w:t>4.3.0</w:t>
            </w: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SCP-010210</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060</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and correction regarding the Universal PIN</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2001-10</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SCP-07</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SCP-010293</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 xml:space="preserve">064 </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on Local PIN status</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4.3.0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4.4.0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SCP-010295</w:t>
            </w:r>
          </w:p>
        </w:tc>
        <w:tc>
          <w:tcPr>
            <w:tcW w:w="318"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 xml:space="preserve">066 </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Location of local PIN</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SCP-010296</w:t>
            </w:r>
          </w:p>
        </w:tc>
        <w:tc>
          <w:tcPr>
            <w:tcW w:w="318"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 xml:space="preserve">067 </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regarding Logical Channels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SCP-010301</w:t>
            </w:r>
          </w:p>
        </w:tc>
        <w:tc>
          <w:tcPr>
            <w:tcW w:w="318"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 xml:space="preserve">069 </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of definition of application and second level application</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720" w:type="dxa"/>
            <w:tcBorders>
              <w:top w:val="nil"/>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1356" w:type="dxa"/>
            <w:tcBorders>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SCP-010303</w:t>
            </w:r>
          </w:p>
        </w:tc>
        <w:tc>
          <w:tcPr>
            <w:tcW w:w="318" w:type="dxa"/>
            <w:tcBorders>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 xml:space="preserve">071 </w:t>
            </w:r>
          </w:p>
        </w:tc>
        <w:tc>
          <w:tcPr>
            <w:tcW w:w="353" w:type="dxa"/>
            <w:tcBorders>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an example on Access Rule referencing</w:t>
            </w:r>
          </w:p>
        </w:tc>
        <w:tc>
          <w:tcPr>
            <w:tcW w:w="606" w:type="dxa"/>
            <w:tcBorders>
              <w:top w:val="nil"/>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4"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lastRenderedPageBreak/>
              <w:t>2002-01</w:t>
            </w:r>
          </w:p>
        </w:tc>
        <w:tc>
          <w:tcPr>
            <w:tcW w:w="720" w:type="dxa"/>
            <w:tcBorders>
              <w:top w:val="single" w:sz="4"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SCP-08</w:t>
            </w:r>
          </w:p>
        </w:tc>
        <w:tc>
          <w:tcPr>
            <w:tcW w:w="1356" w:type="dxa"/>
            <w:tcBorders>
              <w:top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SCP-010290</w:t>
            </w:r>
          </w:p>
        </w:tc>
        <w:tc>
          <w:tcPr>
            <w:tcW w:w="318" w:type="dxa"/>
            <w:tcBorders>
              <w:top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062</w:t>
            </w:r>
          </w:p>
        </w:tc>
        <w:tc>
          <w:tcPr>
            <w:tcW w:w="353" w:type="dxa"/>
            <w:tcBorders>
              <w:top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top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and correction regarding the Universal PIN and Global PINs</w:t>
            </w:r>
          </w:p>
        </w:tc>
        <w:tc>
          <w:tcPr>
            <w:tcW w:w="606" w:type="dxa"/>
            <w:tcBorders>
              <w:top w:val="single" w:sz="4"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4.4.0</w:t>
            </w:r>
          </w:p>
        </w:tc>
        <w:tc>
          <w:tcPr>
            <w:tcW w:w="563" w:type="dxa"/>
            <w:tcBorders>
              <w:top w:val="single" w:sz="4" w:space="0" w:color="auto"/>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4.5.0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SCP-010372</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073</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 to status words for the MANAGE CHANNEL command</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SCP-010383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075</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Inconsistency in the VERIFY PIN and UNBLOCK PIN commands definition</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SCP-010385</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076</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Use of GET RESPONSE with case 2 and case 4 commands</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2002-03</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SCP-09</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SCP-020041</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078</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Errors in SELECT FILE by File Referencing Example</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4.5.0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5.0.0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SCP-020043</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080</w:t>
            </w:r>
          </w:p>
        </w:tc>
        <w:tc>
          <w:tcPr>
            <w:tcW w:w="353" w:type="dxa"/>
            <w:shd w:val="solid" w:color="FFFFFF" w:fill="auto"/>
          </w:tcPr>
          <w:p w:rsidR="00227DC0" w:rsidRPr="00DF5CF9" w:rsidRDefault="00227DC0">
            <w:pPr>
              <w:pStyle w:val="TAC"/>
              <w:keepNext w:val="0"/>
              <w:keepLines w:val="0"/>
              <w:rPr>
                <w:snapToGrid w:val="0"/>
                <w:color w:val="00000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 SELECT command parameter definitions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SCP-020042</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079</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C</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UICC presence detection procedure and usage modification</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2002-06</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SCP-10</w:t>
            </w:r>
          </w:p>
        </w:tc>
        <w:tc>
          <w:tcPr>
            <w:tcW w:w="1356" w:type="dxa"/>
            <w:tcBorders>
              <w:top w:val="single" w:sz="6" w:space="0" w:color="auto"/>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SCP-020184</w:t>
            </w:r>
          </w:p>
        </w:tc>
        <w:tc>
          <w:tcPr>
            <w:tcW w:w="318" w:type="dxa"/>
            <w:tcBorders>
              <w:top w:val="single" w:sz="6" w:space="0" w:color="auto"/>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087</w:t>
            </w:r>
          </w:p>
        </w:tc>
        <w:tc>
          <w:tcPr>
            <w:tcW w:w="353" w:type="dxa"/>
            <w:tcBorders>
              <w:top w:val="single" w:sz="6" w:space="0" w:color="auto"/>
              <w:bottom w:val="single" w:sz="4"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1</w:t>
            </w:r>
          </w:p>
        </w:tc>
        <w:tc>
          <w:tcPr>
            <w:tcW w:w="470" w:type="dxa"/>
            <w:tcBorders>
              <w:top w:val="single" w:sz="6" w:space="0" w:color="auto"/>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to status words for the commands STATUS, ACTIVATE FILE, DEACTIVATE FILE, GET CHALLENGE and MANAGE CHANNEL</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5.0.0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5.1.0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z w:val="16"/>
                <w:szCs w:val="16"/>
              </w:rPr>
            </w:pPr>
          </w:p>
        </w:tc>
        <w:tc>
          <w:tcPr>
            <w:tcW w:w="1356" w:type="dxa"/>
            <w:tcBorders>
              <w:top w:val="single" w:sz="4" w:space="0" w:color="auto"/>
              <w:bottom w:val="nil"/>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SCP-020158</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084</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4" w:space="0" w:color="auto"/>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to Update Record</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z w:val="16"/>
                <w:szCs w:val="16"/>
              </w:rPr>
            </w:pPr>
          </w:p>
        </w:tc>
        <w:tc>
          <w:tcPr>
            <w:tcW w:w="1356" w:type="dxa"/>
            <w:tcBorders>
              <w:top w:val="nil"/>
              <w:bottom w:val="nil"/>
            </w:tcBorders>
            <w:shd w:val="solid" w:color="FFFFFF" w:fill="auto"/>
            <w:tcMar>
              <w:right w:w="0" w:type="dxa"/>
            </w:tcMar>
          </w:tcPr>
          <w:p w:rsidR="00227DC0" w:rsidRPr="00DF5CF9" w:rsidRDefault="00227DC0">
            <w:pPr>
              <w:pStyle w:val="TAC"/>
              <w:keepNext w:val="0"/>
              <w:keepLines w:val="0"/>
              <w:rPr>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090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4" w:space="0" w:color="auto"/>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Procedure Byte '6Cxx' for case 2 commands with Le = '00'</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z w:val="16"/>
                <w:szCs w:val="16"/>
              </w:rPr>
            </w:pPr>
          </w:p>
        </w:tc>
        <w:tc>
          <w:tcPr>
            <w:tcW w:w="1356" w:type="dxa"/>
            <w:tcBorders>
              <w:top w:val="nil"/>
              <w:bottom w:val="nil"/>
            </w:tcBorders>
            <w:shd w:val="solid" w:color="FFFFFF" w:fill="auto"/>
            <w:tcMar>
              <w:right w:w="0" w:type="dxa"/>
            </w:tcMar>
          </w:tcPr>
          <w:p w:rsidR="00227DC0" w:rsidRPr="00DF5CF9" w:rsidRDefault="00227DC0">
            <w:pPr>
              <w:pStyle w:val="TAC"/>
              <w:keepNext w:val="0"/>
              <w:keepLines w:val="0"/>
              <w:rPr>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093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4" w:space="0" w:color="auto"/>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SFI for EF(ICCID) and EF(ARR)</w:t>
            </w:r>
          </w:p>
        </w:tc>
        <w:tc>
          <w:tcPr>
            <w:tcW w:w="606"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z w:val="16"/>
                <w:szCs w:val="16"/>
              </w:rPr>
            </w:pPr>
          </w:p>
        </w:tc>
        <w:tc>
          <w:tcPr>
            <w:tcW w:w="1356" w:type="dxa"/>
            <w:tcBorders>
              <w:top w:val="nil"/>
              <w:bottom w:val="single" w:sz="6" w:space="0" w:color="auto"/>
            </w:tcBorders>
            <w:shd w:val="solid" w:color="FFFFFF" w:fill="auto"/>
            <w:tcMar>
              <w:right w:w="0" w:type="dxa"/>
            </w:tcMar>
          </w:tcPr>
          <w:p w:rsidR="00227DC0" w:rsidRPr="00DF5CF9" w:rsidRDefault="00227DC0">
            <w:pPr>
              <w:pStyle w:val="TAC"/>
              <w:keepNext w:val="0"/>
              <w:keepLines w:val="0"/>
              <w:rPr>
                <w:sz w:val="16"/>
                <w:szCs w:val="16"/>
              </w:rPr>
            </w:pPr>
          </w:p>
        </w:tc>
        <w:tc>
          <w:tcPr>
            <w:tcW w:w="318" w:type="dxa"/>
            <w:tcBorders>
              <w:top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081</w:t>
            </w:r>
          </w:p>
        </w:tc>
        <w:tc>
          <w:tcPr>
            <w:tcW w:w="353" w:type="dxa"/>
            <w:tcBorders>
              <w:top w:val="single" w:sz="4" w:space="0" w:color="auto"/>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470" w:type="dxa"/>
            <w:tcBorders>
              <w:top w:val="single" w:sz="4"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4" w:space="0" w:color="auto"/>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Additions to Abbreviations clause</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2002-09</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SCP-11</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SCP-020210</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096</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Status word 6700 for Select command</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5.1.0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5.2.0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SCP-020250</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100</w:t>
            </w:r>
          </w:p>
        </w:tc>
        <w:tc>
          <w:tcPr>
            <w:tcW w:w="353"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1</w:t>
            </w: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Corrections and clarifications to PIN handling</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SCP-020210</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103</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default SE and default Usage Qualifier</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SCP-020253</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106</w:t>
            </w:r>
          </w:p>
        </w:tc>
        <w:tc>
          <w:tcPr>
            <w:tcW w:w="353" w:type="dxa"/>
            <w:tcBorders>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VERIFY PIN and UNBLOCK PIN</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2003-01</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SCP-12</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SCP-030050</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109</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Introduction of the reference to the CAT specification</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5.2.0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6.0.0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SCP-030050</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115</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of Proprietary Information field in FCP</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SCP-030061</w:t>
            </w:r>
          </w:p>
        </w:tc>
        <w:tc>
          <w:tcPr>
            <w:tcW w:w="318" w:type="dxa"/>
            <w:tcBorders>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119</w:t>
            </w:r>
          </w:p>
        </w:tc>
        <w:tc>
          <w:tcPr>
            <w:tcW w:w="353" w:type="dxa"/>
            <w:tcBorders>
              <w:bottom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D</w:t>
            </w:r>
          </w:p>
        </w:tc>
        <w:tc>
          <w:tcPr>
            <w:tcW w:w="4727" w:type="dxa"/>
            <w:tcBorders>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 xml:space="preserve">Remove UICC as an abbreviation to align with </w:t>
            </w:r>
            <w:r w:rsidRPr="00EF7A9B">
              <w:rPr>
                <w:sz w:val="16"/>
              </w:rPr>
              <w:t>3GPP TR 21.905</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SCP-030059</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112</w:t>
            </w:r>
          </w:p>
        </w:tc>
        <w:tc>
          <w:tcPr>
            <w:tcW w:w="353"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1</w:t>
            </w: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Corrections and clarifications</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SCP-030078</w:t>
            </w:r>
          </w:p>
        </w:tc>
        <w:tc>
          <w:tcPr>
            <w:tcW w:w="318" w:type="dxa"/>
            <w:tcBorders>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107</w:t>
            </w:r>
          </w:p>
        </w:tc>
        <w:tc>
          <w:tcPr>
            <w:tcW w:w="353"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1</w:t>
            </w:r>
          </w:p>
        </w:tc>
        <w:tc>
          <w:tcPr>
            <w:tcW w:w="470" w:type="dxa"/>
            <w:tcBorders>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D</w:t>
            </w:r>
          </w:p>
        </w:tc>
        <w:tc>
          <w:tcPr>
            <w:tcW w:w="4727" w:type="dxa"/>
            <w:tcBorders>
              <w:bottom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 xml:space="preserve">Refer to TLV Format Definitions in </w:t>
            </w:r>
            <w:r w:rsidRPr="00EF7A9B">
              <w:rPr>
                <w:sz w:val="16"/>
              </w:rPr>
              <w:t>ETSI TS 101 220 [</w:t>
            </w:r>
            <w:r w:rsidRPr="00EF7A9B">
              <w:rPr>
                <w:sz w:val="16"/>
              </w:rPr>
              <w:fldChar w:fldCharType="begin"/>
            </w:r>
            <w:r w:rsidRPr="00EF7A9B">
              <w:rPr>
                <w:sz w:val="16"/>
              </w:rPr>
              <w:instrText xml:space="preserve">REF REF_TS101220 \* MERGEFORMAT  \h </w:instrText>
            </w:r>
            <w:r w:rsidRPr="00EF7A9B">
              <w:rPr>
                <w:sz w:val="16"/>
              </w:rPr>
            </w:r>
            <w:r w:rsidRPr="00EF7A9B">
              <w:rPr>
                <w:sz w:val="16"/>
              </w:rPr>
              <w:fldChar w:fldCharType="separate"/>
            </w:r>
            <w:r w:rsidRPr="00EF7A9B">
              <w:rPr>
                <w:sz w:val="16"/>
              </w:rPr>
              <w:t>3</w:t>
            </w:r>
            <w:r w:rsidRPr="00EF7A9B">
              <w:rPr>
                <w:sz w:val="16"/>
              </w:rPr>
              <w:fldChar w:fldCharType="end"/>
            </w:r>
            <w:r w:rsidRPr="00EF7A9B">
              <w:rPr>
                <w:sz w:val="16"/>
              </w:rPr>
              <w:t>]</w:t>
            </w:r>
            <w:r w:rsidRPr="00DF5CF9">
              <w:rPr>
                <w:sz w:val="16"/>
                <w:szCs w:val="16"/>
              </w:rPr>
              <w:t xml:space="preserve"> (this CR created Rel-6)</w:t>
            </w:r>
          </w:p>
        </w:tc>
        <w:tc>
          <w:tcPr>
            <w:tcW w:w="606" w:type="dxa"/>
            <w:tcBorders>
              <w:top w:val="nil"/>
              <w:bottom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6"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6" w:space="0" w:color="auto"/>
              <w:left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2003-05</w:t>
            </w:r>
          </w:p>
        </w:tc>
        <w:tc>
          <w:tcPr>
            <w:tcW w:w="720" w:type="dxa"/>
            <w:tcBorders>
              <w:top w:val="single" w:sz="6" w:space="0" w:color="auto"/>
              <w:bottom w:val="nil"/>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SCP-13</w:t>
            </w:r>
          </w:p>
        </w:tc>
        <w:tc>
          <w:tcPr>
            <w:tcW w:w="1356" w:type="dxa"/>
            <w:tcBorders>
              <w:top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SCP-030111</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120</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D</w:t>
            </w:r>
          </w:p>
        </w:tc>
        <w:tc>
          <w:tcPr>
            <w:tcW w:w="4727" w:type="dxa"/>
            <w:tcBorders>
              <w:top w:val="single" w:sz="6"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Editorial Corrections on protocol definition</w:t>
            </w:r>
          </w:p>
        </w:tc>
        <w:tc>
          <w:tcPr>
            <w:tcW w:w="606" w:type="dxa"/>
            <w:tcBorders>
              <w:top w:val="single" w:sz="6" w:space="0" w:color="auto"/>
              <w:bottom w:val="nil"/>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6.0.0</w:t>
            </w:r>
          </w:p>
        </w:tc>
        <w:tc>
          <w:tcPr>
            <w:tcW w:w="563" w:type="dxa"/>
            <w:tcBorders>
              <w:top w:val="single" w:sz="6" w:space="0" w:color="auto"/>
              <w:bottom w:val="nil"/>
              <w:right w:val="single" w:sz="6"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6.1.0</w:t>
            </w:r>
          </w:p>
        </w:tc>
      </w:tr>
      <w:tr w:rsidR="00227DC0" w:rsidRPr="00DF5CF9">
        <w:trPr>
          <w:jc w:val="center"/>
        </w:trPr>
        <w:tc>
          <w:tcPr>
            <w:tcW w:w="675" w:type="dxa"/>
            <w:tcBorders>
              <w:top w:val="nil"/>
              <w:left w:val="single" w:sz="6" w:space="0" w:color="auto"/>
              <w:bottom w:val="nil"/>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nil"/>
            </w:tcBorders>
            <w:shd w:val="solid" w:color="FFFFFF" w:fill="auto"/>
          </w:tcPr>
          <w:p w:rsidR="00227DC0" w:rsidRPr="00DF5CF9" w:rsidRDefault="00227DC0">
            <w:pPr>
              <w:pStyle w:val="TAC"/>
              <w:keepNext w:val="0"/>
              <w:keepLines w:val="0"/>
              <w:rPr>
                <w:snapToGrid w:val="0"/>
                <w:sz w:val="16"/>
                <w:szCs w:val="16"/>
              </w:rPr>
            </w:pPr>
          </w:p>
        </w:tc>
        <w:tc>
          <w:tcPr>
            <w:tcW w:w="1356" w:type="dxa"/>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SCP-030111</w:t>
            </w:r>
          </w:p>
        </w:tc>
        <w:tc>
          <w:tcPr>
            <w:tcW w:w="318" w:type="dxa"/>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124</w:t>
            </w:r>
          </w:p>
        </w:tc>
        <w:tc>
          <w:tcPr>
            <w:tcW w:w="353" w:type="dxa"/>
            <w:shd w:val="solid" w:color="FFFFFF" w:fill="auto"/>
          </w:tcPr>
          <w:p w:rsidR="00227DC0" w:rsidRPr="00DF5CF9" w:rsidRDefault="00227DC0">
            <w:pPr>
              <w:pStyle w:val="TAC"/>
              <w:keepNext w:val="0"/>
              <w:keepLines w:val="0"/>
              <w:rPr>
                <w:snapToGrid w:val="0"/>
                <w:sz w:val="16"/>
                <w:szCs w:val="16"/>
              </w:rPr>
            </w:pPr>
          </w:p>
        </w:tc>
        <w:tc>
          <w:tcPr>
            <w:tcW w:w="470" w:type="dxa"/>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shd w:val="solid" w:color="FFFFFF" w:fill="auto"/>
          </w:tcPr>
          <w:p w:rsidR="00227DC0" w:rsidRPr="00DF5CF9" w:rsidRDefault="00EF54B2">
            <w:pPr>
              <w:pStyle w:val="TAL"/>
              <w:keepNext w:val="0"/>
              <w:keepLines w:val="0"/>
              <w:rPr>
                <w:sz w:val="16"/>
                <w:szCs w:val="16"/>
              </w:rPr>
            </w:pPr>
            <w:r w:rsidRPr="00DF5CF9">
              <w:rPr>
                <w:sz w:val="16"/>
                <w:szCs w:val="16"/>
              </w:rPr>
              <w:t>Clarification on use of '7FFF' for ADF selection</w:t>
            </w:r>
          </w:p>
        </w:tc>
        <w:tc>
          <w:tcPr>
            <w:tcW w:w="606" w:type="dxa"/>
            <w:tcBorders>
              <w:top w:val="nil"/>
              <w:bottom w:val="nil"/>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6" w:space="0" w:color="auto"/>
              <w:bottom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bottom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SCP-030111</w:t>
            </w:r>
          </w:p>
        </w:tc>
        <w:tc>
          <w:tcPr>
            <w:tcW w:w="318" w:type="dxa"/>
            <w:tcBorders>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131</w:t>
            </w:r>
          </w:p>
        </w:tc>
        <w:tc>
          <w:tcPr>
            <w:tcW w:w="353" w:type="dxa"/>
            <w:tcBorders>
              <w:bottom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bottom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Delete special FID '3FFF'</w:t>
            </w:r>
          </w:p>
        </w:tc>
        <w:tc>
          <w:tcPr>
            <w:tcW w:w="606" w:type="dxa"/>
            <w:tcBorders>
              <w:top w:val="nil"/>
              <w:bottom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2003-09</w:t>
            </w:r>
          </w:p>
        </w:tc>
        <w:tc>
          <w:tcPr>
            <w:tcW w:w="720"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SCP-14</w:t>
            </w:r>
          </w:p>
        </w:tc>
        <w:tc>
          <w:tcPr>
            <w:tcW w:w="1356" w:type="dxa"/>
            <w:tcBorders>
              <w:top w:val="single" w:sz="6" w:space="0" w:color="auto"/>
              <w:left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SCP-030293</w:t>
            </w:r>
          </w:p>
        </w:tc>
        <w:tc>
          <w:tcPr>
            <w:tcW w:w="318" w:type="dxa"/>
            <w:tcBorders>
              <w:top w:val="single" w:sz="6"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132</w:t>
            </w:r>
          </w:p>
        </w:tc>
        <w:tc>
          <w:tcPr>
            <w:tcW w:w="353"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1</w:t>
            </w:r>
          </w:p>
        </w:tc>
        <w:tc>
          <w:tcPr>
            <w:tcW w:w="470"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C</w:t>
            </w:r>
          </w:p>
        </w:tc>
        <w:tc>
          <w:tcPr>
            <w:tcW w:w="4727" w:type="dxa"/>
            <w:tcBorders>
              <w:top w:val="single" w:sz="6" w:space="0" w:color="auto"/>
              <w:bottom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Introduction of 85 °C instead of 70 °C as fully operational temperature</w:t>
            </w:r>
          </w:p>
        </w:tc>
        <w:tc>
          <w:tcPr>
            <w:tcW w:w="606"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6.1.0</w:t>
            </w:r>
          </w:p>
        </w:tc>
        <w:tc>
          <w:tcPr>
            <w:tcW w:w="563"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6.2.0</w:t>
            </w: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SCP-030296</w:t>
            </w:r>
          </w:p>
        </w:tc>
        <w:tc>
          <w:tcPr>
            <w:tcW w:w="318" w:type="dxa"/>
            <w:tcBorders>
              <w:top w:val="single" w:sz="6"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133</w:t>
            </w:r>
          </w:p>
        </w:tc>
        <w:tc>
          <w:tcPr>
            <w:tcW w:w="353"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1</w:t>
            </w:r>
          </w:p>
        </w:tc>
        <w:tc>
          <w:tcPr>
            <w:tcW w:w="470"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bottom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application session termination</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SCP-030297</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136</w:t>
            </w:r>
          </w:p>
        </w:tc>
        <w:tc>
          <w:tcPr>
            <w:tcW w:w="353"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1</w:t>
            </w: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C</w:t>
            </w:r>
          </w:p>
        </w:tc>
        <w:tc>
          <w:tcPr>
            <w:tcW w:w="4727" w:type="dxa"/>
            <w:tcBorders>
              <w:top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Semantics of the Shareable/Not-Shareable Bit</w:t>
            </w:r>
          </w:p>
        </w:tc>
        <w:tc>
          <w:tcPr>
            <w:tcW w:w="606"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SCP-030219</w:t>
            </w:r>
          </w:p>
        </w:tc>
        <w:tc>
          <w:tcPr>
            <w:tcW w:w="318" w:type="dxa"/>
            <w:tcBorders>
              <w:top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140</w:t>
            </w:r>
          </w:p>
        </w:tc>
        <w:tc>
          <w:tcPr>
            <w:tcW w:w="353" w:type="dxa"/>
            <w:tcBorders>
              <w:top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F</w:t>
            </w:r>
          </w:p>
        </w:tc>
        <w:tc>
          <w:tcPr>
            <w:tcW w:w="4727" w:type="dxa"/>
            <w:tcBorders>
              <w:top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Security attributes length coding table</w:t>
            </w:r>
          </w:p>
        </w:tc>
        <w:tc>
          <w:tcPr>
            <w:tcW w:w="606"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2003-12</w:t>
            </w:r>
          </w:p>
        </w:tc>
        <w:tc>
          <w:tcPr>
            <w:tcW w:w="720"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SCP-15</w:t>
            </w:r>
          </w:p>
        </w:tc>
        <w:tc>
          <w:tcPr>
            <w:tcW w:w="1356" w:type="dxa"/>
            <w:tcBorders>
              <w:top w:val="single" w:sz="6" w:space="0" w:color="auto"/>
              <w:left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SCP-030411</w:t>
            </w:r>
          </w:p>
        </w:tc>
        <w:tc>
          <w:tcPr>
            <w:tcW w:w="318" w:type="dxa"/>
            <w:tcBorders>
              <w:top w:val="single" w:sz="6"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z w:val="16"/>
                <w:szCs w:val="16"/>
              </w:rPr>
              <w:t>141</w:t>
            </w:r>
          </w:p>
        </w:tc>
        <w:tc>
          <w:tcPr>
            <w:tcW w:w="353"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1</w:t>
            </w:r>
          </w:p>
        </w:tc>
        <w:tc>
          <w:tcPr>
            <w:tcW w:w="470"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B</w:t>
            </w:r>
          </w:p>
        </w:tc>
        <w:tc>
          <w:tcPr>
            <w:tcW w:w="4727" w:type="dxa"/>
            <w:tcBorders>
              <w:top w:val="single" w:sz="6" w:space="0" w:color="auto"/>
              <w:bottom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Introduction of a new Di factor on the card-terminal interface</w:t>
            </w:r>
          </w:p>
        </w:tc>
        <w:tc>
          <w:tcPr>
            <w:tcW w:w="606" w:type="dxa"/>
            <w:tcBorders>
              <w:top w:val="nil"/>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6.2.0</w:t>
            </w:r>
          </w:p>
        </w:tc>
        <w:tc>
          <w:tcPr>
            <w:tcW w:w="563" w:type="dxa"/>
            <w:tcBorders>
              <w:top w:val="nil"/>
              <w:left w:val="single" w:sz="4" w:space="0" w:color="auto"/>
              <w:bottom w:val="nil"/>
              <w:right w:val="single" w:sz="4" w:space="0" w:color="auto"/>
            </w:tcBorders>
            <w:shd w:val="solid" w:color="FFFFFF" w:fill="auto"/>
          </w:tcPr>
          <w:p w:rsidR="00227DC0" w:rsidRPr="00DF5CF9" w:rsidRDefault="00EF54B2">
            <w:pPr>
              <w:pStyle w:val="TAC"/>
              <w:keepNext w:val="0"/>
              <w:keepLines w:val="0"/>
              <w:rPr>
                <w:snapToGrid w:val="0"/>
                <w:color w:val="000000"/>
                <w:sz w:val="16"/>
                <w:szCs w:val="16"/>
              </w:rPr>
            </w:pPr>
            <w:r w:rsidRPr="00DF5CF9">
              <w:rPr>
                <w:snapToGrid w:val="0"/>
                <w:color w:val="000000"/>
                <w:sz w:val="16"/>
                <w:szCs w:val="16"/>
              </w:rPr>
              <w:t>6.3.0</w:t>
            </w: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SCP-030411</w:t>
            </w:r>
          </w:p>
        </w:tc>
        <w:tc>
          <w:tcPr>
            <w:tcW w:w="318" w:type="dxa"/>
            <w:tcBorders>
              <w:top w:val="single" w:sz="6"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z w:val="16"/>
                <w:szCs w:val="16"/>
              </w:rPr>
              <w:t>142</w:t>
            </w:r>
          </w:p>
        </w:tc>
        <w:tc>
          <w:tcPr>
            <w:tcW w:w="353" w:type="dxa"/>
            <w:tcBorders>
              <w:top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D</w:t>
            </w:r>
          </w:p>
        </w:tc>
        <w:tc>
          <w:tcPr>
            <w:tcW w:w="4727" w:type="dxa"/>
            <w:tcBorders>
              <w:top w:val="single" w:sz="6" w:space="0" w:color="auto"/>
              <w:bottom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lang w:eastAsia="ja-JP"/>
              </w:rPr>
              <w:t>Informative annex on PIN state transition in multi verification capable UICC</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SCP-030411</w:t>
            </w:r>
          </w:p>
        </w:tc>
        <w:tc>
          <w:tcPr>
            <w:tcW w:w="318" w:type="dxa"/>
            <w:tcBorders>
              <w:top w:val="single" w:sz="6"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napToGrid w:val="0"/>
                <w:sz w:val="16"/>
                <w:szCs w:val="16"/>
              </w:rPr>
              <w:t>144</w:t>
            </w:r>
          </w:p>
        </w:tc>
        <w:tc>
          <w:tcPr>
            <w:tcW w:w="353" w:type="dxa"/>
            <w:tcBorders>
              <w:top w:val="single" w:sz="6" w:space="0" w:color="auto"/>
              <w:bottom w:val="single" w:sz="6"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B</w:t>
            </w:r>
          </w:p>
        </w:tc>
        <w:tc>
          <w:tcPr>
            <w:tcW w:w="4727" w:type="dxa"/>
            <w:tcBorders>
              <w:top w:val="single" w:sz="6" w:space="0" w:color="auto"/>
              <w:bottom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the warning status SW1/SW2='6285' indicating the selected DF is in termination state</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SCP-030467</w:t>
            </w:r>
          </w:p>
        </w:tc>
        <w:tc>
          <w:tcPr>
            <w:tcW w:w="318" w:type="dxa"/>
            <w:tcBorders>
              <w:top w:val="single" w:sz="6" w:space="0" w:color="auto"/>
              <w:bottom w:val="single" w:sz="6"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sz w:val="16"/>
                <w:szCs w:val="16"/>
              </w:rPr>
              <w:t>145</w:t>
            </w:r>
          </w:p>
        </w:tc>
        <w:tc>
          <w:tcPr>
            <w:tcW w:w="353"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z w:val="16"/>
                <w:szCs w:val="16"/>
              </w:rPr>
              <w:t>1</w:t>
            </w:r>
          </w:p>
        </w:tc>
        <w:tc>
          <w:tcPr>
            <w:tcW w:w="470" w:type="dxa"/>
            <w:tcBorders>
              <w:top w:val="single" w:sz="6" w:space="0" w:color="auto"/>
              <w:bottom w:val="single" w:sz="6"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D</w:t>
            </w:r>
          </w:p>
        </w:tc>
        <w:tc>
          <w:tcPr>
            <w:tcW w:w="4727" w:type="dxa"/>
            <w:tcBorders>
              <w:top w:val="single" w:sz="6" w:space="0" w:color="auto"/>
              <w:bottom w:val="single" w:sz="6"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to UICC status words</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1356" w:type="dxa"/>
            <w:tcBorders>
              <w:top w:val="single" w:sz="6"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sz w:val="16"/>
                <w:szCs w:val="16"/>
              </w:rPr>
            </w:pPr>
            <w:r w:rsidRPr="00DF5CF9">
              <w:rPr>
                <w:sz w:val="16"/>
                <w:szCs w:val="16"/>
              </w:rPr>
              <w:t>SCP-030485</w:t>
            </w:r>
          </w:p>
        </w:tc>
        <w:tc>
          <w:tcPr>
            <w:tcW w:w="318" w:type="dxa"/>
            <w:tcBorders>
              <w:top w:val="single" w:sz="6" w:space="0" w:color="auto"/>
              <w:bottom w:val="single" w:sz="4" w:space="0" w:color="auto"/>
            </w:tcBorders>
            <w:shd w:val="solid" w:color="FFFFFF" w:fill="auto"/>
            <w:tcMar>
              <w:right w:w="0" w:type="dxa"/>
            </w:tcMar>
          </w:tcPr>
          <w:p w:rsidR="00227DC0" w:rsidRPr="00DF5CF9" w:rsidRDefault="00EF54B2">
            <w:pPr>
              <w:pStyle w:val="TAC"/>
              <w:keepNext w:val="0"/>
              <w:keepLines w:val="0"/>
              <w:rPr>
                <w:snapToGrid w:val="0"/>
                <w:sz w:val="16"/>
                <w:szCs w:val="16"/>
              </w:rPr>
            </w:pPr>
            <w:r w:rsidRPr="00DF5CF9">
              <w:rPr>
                <w:rFonts w:cs="Arial"/>
                <w:sz w:val="16"/>
                <w:szCs w:val="16"/>
              </w:rPr>
              <w:t>146</w:t>
            </w:r>
          </w:p>
        </w:tc>
        <w:tc>
          <w:tcPr>
            <w:tcW w:w="353" w:type="dxa"/>
            <w:tcBorders>
              <w:top w:val="single" w:sz="6" w:space="0" w:color="auto"/>
              <w:bottom w:val="single" w:sz="4" w:space="0" w:color="auto"/>
            </w:tcBorders>
            <w:shd w:val="solid" w:color="FFFFFF" w:fill="auto"/>
          </w:tcPr>
          <w:p w:rsidR="00227DC0" w:rsidRPr="00DF5CF9" w:rsidRDefault="00227DC0">
            <w:pPr>
              <w:pStyle w:val="TAC"/>
              <w:keepNext w:val="0"/>
              <w:keepLines w:val="0"/>
              <w:rPr>
                <w:snapToGrid w:val="0"/>
                <w:sz w:val="16"/>
                <w:szCs w:val="16"/>
              </w:rPr>
            </w:pPr>
          </w:p>
        </w:tc>
        <w:tc>
          <w:tcPr>
            <w:tcW w:w="470" w:type="dxa"/>
            <w:tcBorders>
              <w:top w:val="single" w:sz="6" w:space="0" w:color="auto"/>
              <w:bottom w:val="single" w:sz="4" w:space="0" w:color="auto"/>
            </w:tcBorders>
            <w:shd w:val="solid" w:color="FFFFFF" w:fill="auto"/>
          </w:tcPr>
          <w:p w:rsidR="00227DC0" w:rsidRPr="00DF5CF9" w:rsidRDefault="00EF54B2">
            <w:pPr>
              <w:pStyle w:val="TAC"/>
              <w:keepNext w:val="0"/>
              <w:keepLines w:val="0"/>
              <w:rPr>
                <w:snapToGrid w:val="0"/>
                <w:sz w:val="16"/>
                <w:szCs w:val="16"/>
              </w:rPr>
            </w:pPr>
            <w:r w:rsidRPr="00DF5CF9">
              <w:rPr>
                <w:snapToGrid w:val="0"/>
                <w:sz w:val="16"/>
                <w:szCs w:val="16"/>
              </w:rPr>
              <w:t>A</w:t>
            </w:r>
          </w:p>
        </w:tc>
        <w:tc>
          <w:tcPr>
            <w:tcW w:w="4727" w:type="dxa"/>
            <w:tcBorders>
              <w:top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Extra turnaround time requirement for T = 0</w:t>
            </w:r>
          </w:p>
        </w:tc>
        <w:tc>
          <w:tcPr>
            <w:tcW w:w="606"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snapToGrid w:val="0"/>
                <w:color w:val="000000"/>
                <w:sz w:val="16"/>
                <w:szCs w:val="16"/>
              </w:rPr>
            </w:pPr>
          </w:p>
        </w:tc>
      </w:tr>
      <w:tr w:rsidR="00227DC0" w:rsidRPr="00DF5CF9">
        <w:trPr>
          <w:jc w:val="center"/>
        </w:trPr>
        <w:tc>
          <w:tcPr>
            <w:tcW w:w="675"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2004-02</w:t>
            </w:r>
          </w:p>
        </w:tc>
        <w:tc>
          <w:tcPr>
            <w:tcW w:w="720"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SCP-16</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SCP-040055</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135</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lang w:eastAsia="ja-JP"/>
              </w:rPr>
              <w:t>Introduction of a third card size for the UICC</w:t>
            </w:r>
          </w:p>
        </w:tc>
        <w:tc>
          <w:tcPr>
            <w:tcW w:w="606"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6.3.0</w:t>
            </w:r>
          </w:p>
        </w:tc>
        <w:tc>
          <w:tcPr>
            <w:tcW w:w="563"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6.4.0</w:t>
            </w: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SCP-040032</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150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lang w:eastAsia="ja-JP"/>
              </w:rPr>
            </w:pPr>
            <w:r w:rsidRPr="00DF5CF9">
              <w:rPr>
                <w:sz w:val="16"/>
                <w:szCs w:val="16"/>
              </w:rPr>
              <w:t>Clarification on the PPS procedure</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SCP-040032</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151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Alignments regarding tag 86</w:t>
            </w:r>
          </w:p>
        </w:tc>
        <w:tc>
          <w:tcPr>
            <w:tcW w:w="606"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2004-05</w:t>
            </w:r>
          </w:p>
        </w:tc>
        <w:tc>
          <w:tcPr>
            <w:tcW w:w="720"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SCP-17</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155</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T = 0 description</w:t>
            </w:r>
          </w:p>
        </w:tc>
        <w:tc>
          <w:tcPr>
            <w:tcW w:w="606"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6.4.0</w:t>
            </w:r>
          </w:p>
        </w:tc>
        <w:tc>
          <w:tcPr>
            <w:tcW w:w="563"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6.5.0</w:t>
            </w: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156</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in the PIN state transition on the single logical channel table (clause K.1)</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157</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status word '91xx' handling for Logical Channels</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159</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to UICC status words: Addition of 6985 for SELECT</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160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Introduction of low impedance driver on the I/O line</w:t>
            </w:r>
          </w:p>
        </w:tc>
        <w:tc>
          <w:tcPr>
            <w:tcW w:w="606"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2004-09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SCP-18</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SCP-040316</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161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Introduction of BER-TLV Efs (large files)</w:t>
            </w:r>
          </w:p>
        </w:tc>
        <w:tc>
          <w:tcPr>
            <w:tcW w:w="606"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6.6.0</w:t>
            </w:r>
          </w:p>
        </w:tc>
      </w:tr>
      <w:tr w:rsidR="00227DC0" w:rsidRPr="00DF5CF9">
        <w:trPr>
          <w:jc w:val="center"/>
        </w:trPr>
        <w:tc>
          <w:tcPr>
            <w:tcW w:w="675"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rPr>
                <w:rFonts w:cs="Arial"/>
                <w:snapToGrid w:val="0"/>
                <w:sz w:val="16"/>
                <w:szCs w:val="16"/>
              </w:rPr>
            </w:pPr>
            <w:r w:rsidRPr="00DF5CF9">
              <w:rPr>
                <w:rFonts w:cs="Arial"/>
                <w:snapToGrid w:val="0"/>
                <w:sz w:val="16"/>
                <w:szCs w:val="16"/>
              </w:rPr>
              <w:t>2004-11</w:t>
            </w:r>
          </w:p>
        </w:tc>
        <w:tc>
          <w:tcPr>
            <w:tcW w:w="720"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rPr>
                <w:rFonts w:cs="Arial"/>
                <w:snapToGrid w:val="0"/>
                <w:sz w:val="16"/>
                <w:szCs w:val="16"/>
              </w:rPr>
            </w:pPr>
            <w:r w:rsidRPr="00DF5CF9">
              <w:rPr>
                <w:rFonts w:cs="Arial"/>
                <w:snapToGrid w:val="0"/>
                <w:sz w:val="16"/>
                <w:szCs w:val="16"/>
              </w:rPr>
              <w:t>SCP-19</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rPr>
                <w:rFonts w:cs="Arial"/>
                <w:sz w:val="16"/>
                <w:szCs w:val="16"/>
              </w:rPr>
            </w:pPr>
            <w:r w:rsidRPr="00DF5CF9">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rPr>
                <w:rFonts w:cs="Arial"/>
                <w:sz w:val="16"/>
                <w:szCs w:val="16"/>
              </w:rPr>
            </w:pPr>
            <w:r w:rsidRPr="00DF5CF9">
              <w:rPr>
                <w:rFonts w:cs="Arial"/>
                <w:sz w:val="16"/>
                <w:szCs w:val="16"/>
              </w:rPr>
              <w:t>162</w:t>
            </w:r>
          </w:p>
        </w:tc>
        <w:tc>
          <w:tcPr>
            <w:tcW w:w="353" w:type="dxa"/>
            <w:tcBorders>
              <w:top w:val="single" w:sz="4" w:space="0" w:color="auto"/>
              <w:bottom w:val="single" w:sz="4" w:space="0" w:color="auto"/>
            </w:tcBorders>
            <w:shd w:val="solid" w:color="FFFFFF" w:fill="auto"/>
          </w:tcPr>
          <w:p w:rsidR="00227DC0" w:rsidRPr="00DF5CF9" w:rsidRDefault="00227DC0">
            <w:pPr>
              <w:pStyle w:val="TAC"/>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rPr>
                <w:sz w:val="16"/>
                <w:szCs w:val="16"/>
              </w:rPr>
            </w:pPr>
            <w:r w:rsidRPr="00DF5CF9">
              <w:rPr>
                <w:sz w:val="16"/>
                <w:szCs w:val="16"/>
              </w:rPr>
              <w:t>Clarification of sequence in PIN status template DO</w:t>
            </w:r>
          </w:p>
        </w:tc>
        <w:tc>
          <w:tcPr>
            <w:tcW w:w="606"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rPr>
                <w:rFonts w:cs="Arial"/>
                <w:snapToGrid w:val="0"/>
                <w:color w:val="000000"/>
                <w:sz w:val="16"/>
                <w:szCs w:val="16"/>
              </w:rPr>
            </w:pPr>
            <w:r w:rsidRPr="00DF5CF9">
              <w:rPr>
                <w:rFonts w:cs="Arial"/>
                <w:snapToGrid w:val="0"/>
                <w:color w:val="000000"/>
                <w:sz w:val="16"/>
                <w:szCs w:val="16"/>
              </w:rPr>
              <w:t>6.6.0</w:t>
            </w:r>
          </w:p>
        </w:tc>
        <w:tc>
          <w:tcPr>
            <w:tcW w:w="563"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rPr>
                <w:rFonts w:cs="Arial"/>
                <w:snapToGrid w:val="0"/>
                <w:color w:val="000000"/>
                <w:sz w:val="16"/>
                <w:szCs w:val="16"/>
              </w:rPr>
            </w:pPr>
            <w:r w:rsidRPr="00DF5CF9">
              <w:rPr>
                <w:rFonts w:cs="Arial"/>
                <w:snapToGrid w:val="0"/>
                <w:color w:val="000000"/>
                <w:sz w:val="16"/>
                <w:szCs w:val="16"/>
              </w:rPr>
              <w:t>6.7.0</w:t>
            </w: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163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Removing security attribute tag '86' as a possible tag within the FCP template</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168</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Corrections to References and replacement of FCI with FCP</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173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description of response data structure for T = 1</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SCP-040474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177</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Delete status word '61XX' for T = 1</w:t>
            </w:r>
          </w:p>
        </w:tc>
        <w:tc>
          <w:tcPr>
            <w:tcW w:w="606"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2004-11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SCP-19</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SCPt040334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169</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for response to SELECT</w:t>
            </w:r>
          </w:p>
        </w:tc>
        <w:tc>
          <w:tcPr>
            <w:tcW w:w="606"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6.7.0</w:t>
            </w:r>
          </w:p>
        </w:tc>
        <w:tc>
          <w:tcPr>
            <w:tcW w:w="563" w:type="dxa"/>
            <w:tcBorders>
              <w:top w:val="single" w:sz="4" w:space="0" w:color="auto"/>
              <w:left w:val="single" w:sz="4" w:space="0" w:color="auto"/>
              <w:bottom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7.0.0</w:t>
            </w:r>
          </w:p>
        </w:tc>
      </w:tr>
      <w:tr w:rsidR="00227DC0" w:rsidRPr="00DF5CF9">
        <w:trPr>
          <w:jc w:val="center"/>
        </w:trPr>
        <w:tc>
          <w:tcPr>
            <w:tcW w:w="675"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2005-01</w:t>
            </w:r>
          </w:p>
        </w:tc>
        <w:tc>
          <w:tcPr>
            <w:tcW w:w="720"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SCP-20</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181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rPr>
            </w:pPr>
            <w:r w:rsidRPr="00DF5CF9">
              <w:rPr>
                <w:sz w:val="16"/>
              </w:rPr>
              <w:t xml:space="preserve">Removing clause,8.5.5 on </w:t>
            </w:r>
            <w:r w:rsidRPr="00EF7A9B">
              <w:rPr>
                <w:sz w:val="16"/>
              </w:rPr>
              <w:t>ETSI TS 102 221</w:t>
            </w:r>
          </w:p>
        </w:tc>
        <w:tc>
          <w:tcPr>
            <w:tcW w:w="606"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7.0.0</w:t>
            </w:r>
          </w:p>
        </w:tc>
        <w:tc>
          <w:tcPr>
            <w:tcW w:w="563" w:type="dxa"/>
            <w:tcBorders>
              <w:top w:val="single" w:sz="4" w:space="0" w:color="auto"/>
              <w:left w:val="single" w:sz="4" w:space="0" w:color="auto"/>
              <w:bottom w:val="nil"/>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7.1.0</w:t>
            </w: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180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Additional status word for commands capable to change the current file of a logical channel</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187</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Consistent usage of terms in SET DATA command</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184</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of TLV object state in case of erroneous SET DATA command</w:t>
            </w:r>
          </w:p>
        </w:tc>
        <w:tc>
          <w:tcPr>
            <w:tcW w:w="606"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top w:val="nil"/>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tcBorders>
              <w:top w:val="nil"/>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186</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Additional status word for RETRIEVE and SET DATA</w:t>
            </w:r>
          </w:p>
        </w:tc>
        <w:tc>
          <w:tcPr>
            <w:tcW w:w="606" w:type="dxa"/>
            <w:tcBorders>
              <w:top w:val="nil"/>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tcBorders>
              <w:top w:val="nil"/>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2005-06</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SCP-21</w:t>
            </w:r>
          </w:p>
        </w:tc>
        <w:tc>
          <w:tcPr>
            <w:tcW w:w="1356" w:type="dxa"/>
            <w:vMerge w:val="restart"/>
            <w:tcBorders>
              <w:top w:val="single" w:sz="4" w:space="0" w:color="auto"/>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SCP-050141</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192</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lang w:eastAsia="ja-JP"/>
              </w:rPr>
              <w:t>Correction on PIN verification status reset</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7.2.0</w:t>
            </w: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203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 definition for "current file"</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SCP-050142</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197</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 xml:space="preserve">Modifications due to revision of </w:t>
            </w:r>
            <w:r w:rsidRPr="00EF7A9B">
              <w:rPr>
                <w:sz w:val="16"/>
              </w:rPr>
              <w:t>ISO/IEC 7816</w:t>
            </w:r>
            <w:r w:rsidRPr="00DF5CF9">
              <w:rPr>
                <w:sz w:val="16"/>
              </w:rPr>
              <w:t xml:space="preserve"> </w:t>
            </w:r>
            <w:r w:rsidRPr="00DF5CF9">
              <w:rPr>
                <w:sz w:val="16"/>
                <w:szCs w:val="16"/>
              </w:rPr>
              <w:t>(all parts)</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lastRenderedPageBreak/>
              <w:t>2005-09</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SCP-22</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Lines w:val="0"/>
              <w:rPr>
                <w:rFonts w:cs="Arial"/>
                <w:sz w:val="16"/>
                <w:szCs w:val="16"/>
              </w:rPr>
            </w:pPr>
            <w:r w:rsidRPr="00DF5CF9">
              <w:rPr>
                <w:rFonts w:cs="Arial"/>
                <w:sz w:val="16"/>
                <w:szCs w:val="16"/>
              </w:rPr>
              <w:t>SCP-050227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Lines w:val="0"/>
              <w:rPr>
                <w:rFonts w:cs="Arial"/>
                <w:sz w:val="16"/>
                <w:szCs w:val="16"/>
              </w:rPr>
            </w:pPr>
            <w:r w:rsidRPr="00DF5CF9">
              <w:rPr>
                <w:rFonts w:cs="Arial"/>
                <w:sz w:val="16"/>
                <w:szCs w:val="16"/>
              </w:rPr>
              <w:t>205</w:t>
            </w:r>
          </w:p>
        </w:tc>
        <w:tc>
          <w:tcPr>
            <w:tcW w:w="353" w:type="dxa"/>
            <w:tcBorders>
              <w:top w:val="single" w:sz="4" w:space="0" w:color="auto"/>
              <w:bottom w:val="single" w:sz="4" w:space="0" w:color="auto"/>
            </w:tcBorders>
            <w:shd w:val="solid" w:color="FFFFFF" w:fill="auto"/>
          </w:tcPr>
          <w:p w:rsidR="00227DC0" w:rsidRPr="00DF5CF9" w:rsidRDefault="00227DC0">
            <w:pPr>
              <w:pStyle w:val="TAC"/>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Lines w:val="0"/>
              <w:rPr>
                <w:sz w:val="16"/>
                <w:szCs w:val="16"/>
              </w:rPr>
            </w:pPr>
            <w:r w:rsidRPr="00DF5CF9">
              <w:rPr>
                <w:sz w:val="16"/>
                <w:szCs w:val="16"/>
              </w:rPr>
              <w:t>Removal of the extra guard time after the last character in a command sent to the UICC</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Lines w:val="0"/>
              <w:rPr>
                <w:rFonts w:cs="Arial"/>
                <w:snapToGrid w:val="0"/>
                <w:color w:val="000000"/>
                <w:sz w:val="16"/>
                <w:szCs w:val="16"/>
              </w:rPr>
            </w:pPr>
            <w:r w:rsidRPr="00DF5CF9">
              <w:rPr>
                <w:rFonts w:cs="Arial"/>
                <w:snapToGrid w:val="0"/>
                <w:color w:val="000000"/>
                <w:sz w:val="16"/>
                <w:szCs w:val="16"/>
              </w:rPr>
              <w:t>7.2.0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Lines w:val="0"/>
              <w:rPr>
                <w:rFonts w:cs="Arial"/>
                <w:snapToGrid w:val="0"/>
                <w:color w:val="000000"/>
                <w:sz w:val="16"/>
                <w:szCs w:val="16"/>
              </w:rPr>
            </w:pPr>
            <w:r w:rsidRPr="00DF5CF9">
              <w:rPr>
                <w:rFonts w:cs="Arial"/>
                <w:snapToGrid w:val="0"/>
                <w:color w:val="000000"/>
                <w:sz w:val="16"/>
                <w:szCs w:val="16"/>
              </w:rPr>
              <w:t>7.3.0</w:t>
            </w: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SCP-050273</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210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lang w:eastAsia="ja-JP"/>
              </w:rPr>
            </w:pPr>
            <w:r w:rsidRPr="00DF5CF9">
              <w:rPr>
                <w:sz w:val="16"/>
                <w:szCs w:val="16"/>
              </w:rPr>
              <w:t>Correction of ATR error handling</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SCP-050274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211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for RETRIEVE DATA indicating 'First Block'</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2005-12</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SCP-23</w:t>
            </w:r>
          </w:p>
        </w:tc>
        <w:tc>
          <w:tcPr>
            <w:tcW w:w="1356" w:type="dxa"/>
            <w:vMerge w:val="restart"/>
            <w:tcBorders>
              <w:top w:val="single" w:sz="4" w:space="0" w:color="auto"/>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SCP-050460</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213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rFonts w:cs="Arial"/>
                <w:sz w:val="16"/>
                <w:szCs w:val="16"/>
              </w:rPr>
              <w:t>Correction to the use of 'allocated' in the SET DATA command</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7.3.0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7.4.0</w:t>
            </w: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215</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rFonts w:cs="Arial"/>
                <w:sz w:val="16"/>
                <w:szCs w:val="16"/>
              </w:rPr>
              <w:t>Clarification on tag pointer changes for BER-TLV structured files</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217</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rFonts w:cs="Arial"/>
                <w:sz w:val="16"/>
                <w:szCs w:val="16"/>
              </w:rPr>
              <w:t>Clarification on 'File Size' for BER-TLV structured Efs</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SCP-050487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Coding of the first Tbi (i &gt; 2) after T = 15</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2006-03</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SCP-25</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SCP-060140</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222</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of presence of PPS2 in PPS request</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7.4.0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7.5.0</w:t>
            </w: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2006-07</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SCP-26</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SCP-060244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223</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hint="eastAsia"/>
                <w:sz w:val="16"/>
                <w:szCs w:val="16"/>
              </w:rPr>
              <w:t>Addition of specific UICC environmental conditions</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7.5.0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7.6.0</w:t>
            </w: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val="restart"/>
            <w:tcBorders>
              <w:top w:val="single" w:sz="4" w:space="0" w:color="auto"/>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SCP-060255</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of annex L for RETRIEVE DATA with transport protocol T = 0</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222</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Terminal capability indication mechanism</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SCP-060282</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218</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Corrections related to clarifications on TERMINATE Commands</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2006-09</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SCP-27</w:t>
            </w: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SCP-060441</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225</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Removal of retransmission of first block</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7.6.0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7.7.0</w:t>
            </w: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SCP-060467</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228</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Authenticate command with data message longer than what can be transported in a single command</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SCP-060465</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226</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Corrections to the Terminal Capabilities command</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2007-01</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SCP-29</w:t>
            </w:r>
          </w:p>
        </w:tc>
        <w:tc>
          <w:tcPr>
            <w:tcW w:w="1356" w:type="dxa"/>
            <w:vMerge w:val="restart"/>
            <w:tcBorders>
              <w:top w:val="single" w:sz="4" w:space="0" w:color="auto"/>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SCP-070030</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230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Addition of an annex on Authenticate command with data message longer than what can be transported in a single command</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7.7.0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7.8.0</w:t>
            </w: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231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 of incorrectly implemented CRs in REL-7</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227</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3</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Extension of the number of logical channels</w:t>
            </w:r>
          </w:p>
        </w:tc>
        <w:tc>
          <w:tcPr>
            <w:tcW w:w="606" w:type="dxa"/>
            <w:vMerge/>
            <w:tcBorders>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bottom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r>
      <w:tr w:rsidR="00227DC0" w:rsidRPr="00DF5CF9">
        <w:trPr>
          <w:trHeight w:val="40"/>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2007-04</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SCP-30</w:t>
            </w:r>
          </w:p>
        </w:tc>
        <w:tc>
          <w:tcPr>
            <w:tcW w:w="1356" w:type="dxa"/>
            <w:vMerge w:val="restart"/>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SCP-070135</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236</w:t>
            </w:r>
          </w:p>
        </w:tc>
        <w:tc>
          <w:tcPr>
            <w:tcW w:w="353" w:type="dxa"/>
            <w:tcBorders>
              <w:top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sz w:val="16"/>
                <w:szCs w:val="16"/>
              </w:rPr>
              <w:t>CR to incorporate changes due to revision of</w:t>
            </w:r>
            <w:r w:rsidRPr="00DF5CF9">
              <w:rPr>
                <w:sz w:val="16"/>
                <w:szCs w:val="16"/>
              </w:rPr>
              <w:br/>
            </w:r>
            <w:r w:rsidRPr="00EF7A9B">
              <w:rPr>
                <w:sz w:val="16"/>
              </w:rPr>
              <w:t>ISO/IEC 7816-3</w:t>
            </w:r>
            <w:r w:rsidRPr="00DF5CF9">
              <w:rPr>
                <w:sz w:val="16"/>
                <w:szCs w:val="16"/>
              </w:rPr>
              <w:t>. (Note that final change, clause 6.7, does not bear revision marks.)</w:t>
            </w:r>
          </w:p>
        </w:tc>
        <w:tc>
          <w:tcPr>
            <w:tcW w:w="606"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jc w:val="left"/>
              <w:rPr>
                <w:rFonts w:cs="Arial"/>
                <w:snapToGrid w:val="0"/>
                <w:color w:val="000000"/>
                <w:sz w:val="16"/>
                <w:szCs w:val="16"/>
              </w:rPr>
            </w:pPr>
            <w:r w:rsidRPr="00DF5CF9">
              <w:rPr>
                <w:rFonts w:cs="Arial"/>
                <w:snapToGrid w:val="0"/>
                <w:color w:val="000000"/>
                <w:sz w:val="16"/>
                <w:szCs w:val="16"/>
              </w:rPr>
              <w:t>7.8.0</w:t>
            </w:r>
          </w:p>
        </w:tc>
        <w:tc>
          <w:tcPr>
            <w:tcW w:w="563"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7.9.0</w:t>
            </w:r>
          </w:p>
        </w:tc>
      </w:tr>
      <w:tr w:rsidR="00227DC0" w:rsidRPr="00DF5CF9">
        <w:trPr>
          <w:trHeight w:val="36"/>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237</w:t>
            </w:r>
          </w:p>
        </w:tc>
        <w:tc>
          <w:tcPr>
            <w:tcW w:w="353" w:type="dxa"/>
            <w:shd w:val="solid" w:color="FFFFFF" w:fill="auto"/>
          </w:tcPr>
          <w:p w:rsidR="00227DC0" w:rsidRPr="00DF5CF9" w:rsidRDefault="00227DC0">
            <w:pPr>
              <w:pStyle w:val="TAC"/>
              <w:keepNext w:val="0"/>
              <w:keepLines w:val="0"/>
              <w:rPr>
                <w:rFonts w:cs="Arial"/>
                <w:snapToGrid w:val="0"/>
                <w:sz w:val="16"/>
                <w:szCs w:val="16"/>
              </w:rPr>
            </w:pPr>
          </w:p>
        </w:tc>
        <w:tc>
          <w:tcPr>
            <w:tcW w:w="470" w:type="dxa"/>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sz w:val="16"/>
                <w:szCs w:val="16"/>
              </w:rPr>
              <w:t>Correction of editorial errors in protocol text</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rsidR="00227DC0" w:rsidRPr="00DF5CF9" w:rsidRDefault="00227DC0">
            <w:pPr>
              <w:pStyle w:val="TAC"/>
              <w:keepNext w:val="0"/>
              <w:keepLines w:val="0"/>
              <w:rPr>
                <w:rFonts w:cs="Arial"/>
                <w:snapToGrid w:val="0"/>
                <w:color w:val="000000"/>
                <w:sz w:val="16"/>
                <w:szCs w:val="16"/>
              </w:rPr>
            </w:pPr>
          </w:p>
        </w:tc>
      </w:tr>
      <w:tr w:rsidR="00227DC0" w:rsidRPr="00DF5CF9">
        <w:trPr>
          <w:trHeight w:val="36"/>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239</w:t>
            </w:r>
          </w:p>
        </w:tc>
        <w:tc>
          <w:tcPr>
            <w:tcW w:w="353" w:type="dxa"/>
            <w:shd w:val="solid" w:color="FFFFFF" w:fill="auto"/>
          </w:tcPr>
          <w:p w:rsidR="00227DC0" w:rsidRPr="00DF5CF9" w:rsidRDefault="00227DC0">
            <w:pPr>
              <w:pStyle w:val="TAC"/>
              <w:keepNext w:val="0"/>
              <w:keepLines w:val="0"/>
              <w:rPr>
                <w:rFonts w:cs="Arial"/>
                <w:snapToGrid w:val="0"/>
                <w:sz w:val="16"/>
                <w:szCs w:val="16"/>
              </w:rPr>
            </w:pPr>
          </w:p>
        </w:tc>
        <w:tc>
          <w:tcPr>
            <w:tcW w:w="470" w:type="dxa"/>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sz w:val="16"/>
                <w:szCs w:val="16"/>
              </w:rPr>
              <w:t>Authenticate command execution for ODD INS code</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2007-05</w:t>
            </w:r>
          </w:p>
        </w:tc>
        <w:tc>
          <w:tcPr>
            <w:tcW w:w="720" w:type="dxa"/>
            <w:vMerge w:val="restart"/>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SCP-30bis</w:t>
            </w:r>
          </w:p>
        </w:tc>
        <w:tc>
          <w:tcPr>
            <w:tcW w:w="1356" w:type="dxa"/>
            <w:vMerge w:val="restart"/>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SCP-070189</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240</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sz w:val="16"/>
                <w:szCs w:val="16"/>
              </w:rPr>
              <w:t>Addition of support for the Inter-Chip USB interface</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rsidR="00227DC0" w:rsidRPr="00DF5CF9" w:rsidRDefault="00227DC0">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241</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provisions for APDU usage over the IC USB interface</w:t>
            </w:r>
          </w:p>
        </w:tc>
        <w:tc>
          <w:tcPr>
            <w:tcW w:w="606" w:type="dxa"/>
            <w:vMerge/>
            <w:tcBorders>
              <w:left w:val="single" w:sz="4" w:space="0" w:color="auto"/>
              <w:right w:val="single" w:sz="4" w:space="0" w:color="auto"/>
            </w:tcBorders>
            <w:shd w:val="solid" w:color="FFFFFF" w:fill="auto"/>
          </w:tcPr>
          <w:p w:rsidR="00227DC0" w:rsidRPr="00DF5CF9" w:rsidRDefault="00227DC0">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rsidR="00227DC0" w:rsidRPr="00DF5CF9" w:rsidRDefault="00227DC0">
            <w:pPr>
              <w:pStyle w:val="TAC"/>
              <w:keepNext w:val="0"/>
              <w:keepLines w:val="0"/>
              <w:rPr>
                <w:rFonts w:cs="Arial"/>
                <w:snapToGrid w:val="0"/>
                <w:color w:val="000000"/>
                <w:sz w:val="16"/>
                <w:szCs w:val="16"/>
              </w:rPr>
            </w:pP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2007-10</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SCP-33</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SCP-070422</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242</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support for the UICC-CLF interface:</w:t>
            </w:r>
          </w:p>
          <w:p w:rsidR="00227DC0" w:rsidRPr="00DF5CF9" w:rsidRDefault="00EF54B2">
            <w:pPr>
              <w:pStyle w:val="TAL"/>
              <w:keepNext w:val="0"/>
              <w:keepLines w:val="0"/>
              <w:rPr>
                <w:sz w:val="16"/>
                <w:szCs w:val="16"/>
              </w:rPr>
            </w:pPr>
            <w:r w:rsidRPr="00DF5CF9">
              <w:rPr>
                <w:sz w:val="16"/>
                <w:szCs w:val="16"/>
              </w:rPr>
              <w:t>- redefinition of contact C6</w:t>
            </w:r>
          </w:p>
          <w:p w:rsidR="00227DC0" w:rsidRPr="00DF5CF9" w:rsidRDefault="00EF54B2">
            <w:pPr>
              <w:pStyle w:val="TAL"/>
              <w:keepNext w:val="0"/>
              <w:keepLines w:val="0"/>
              <w:rPr>
                <w:sz w:val="16"/>
                <w:szCs w:val="16"/>
              </w:rPr>
            </w:pPr>
            <w:r w:rsidRPr="00DF5CF9">
              <w:rPr>
                <w:sz w:val="16"/>
                <w:szCs w:val="16"/>
              </w:rPr>
              <w:t>- inclusion of power consumption considerations</w:t>
            </w:r>
          </w:p>
          <w:p w:rsidR="00227DC0" w:rsidRPr="00DF5CF9" w:rsidRDefault="00EF54B2">
            <w:pPr>
              <w:pStyle w:val="TAL"/>
              <w:keepNext w:val="0"/>
              <w:keepLines w:val="0"/>
              <w:rPr>
                <w:sz w:val="16"/>
                <w:szCs w:val="16"/>
              </w:rPr>
            </w:pPr>
            <w:r w:rsidRPr="00DF5CF9">
              <w:rPr>
                <w:sz w:val="16"/>
                <w:szCs w:val="16"/>
              </w:rPr>
              <w:t>- indicators in ATR and Terminal Capabilities</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7.9.0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7.10.0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2008-05</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SCP-35</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SCP-080016</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243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erroneous clause reference in clause 6.4</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7.10.0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7.11.0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2008-05</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SCP-38</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SCP-080364</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248</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secure channel APDUs and indications</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7.11.0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7.12.0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2008-07</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SCP-38</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SCP-080358</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245</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Editorial Correction in clause C.1.7</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7.12.0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8.0.0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2008-10</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SCP-39</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SCP-080460</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250</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TRANSACT DATA command corrections</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8.1.0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2008-10</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SCP-39</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SCP-080462</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252</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Corrections to MANAGE SECURE CHANNEL command</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8.1.0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2009-01</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SCP-40</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SCP-090021</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253</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Clarification regarding local PIN assignment</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8.1.0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255</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Rel-8 mirror of SCP-090076 created for v8.0.1 publication</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8.1.0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2009-04</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SCP-41</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SCP-090115</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257</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3GPP references</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8.1.0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8.2.0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2009-04</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SCP-41</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SCP-090138</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259</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to clarify the secure channel container size definition and the indication of the algorithm and checksum</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8.1.0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8.2.0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2009-07</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SCP-42</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SCP-090258</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261</w:t>
            </w:r>
          </w:p>
        </w:tc>
        <w:tc>
          <w:tcPr>
            <w:tcW w:w="353"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 xml:space="preserve">Correction to </w:t>
            </w:r>
            <w:r w:rsidRPr="00EF7A9B">
              <w:rPr>
                <w:sz w:val="16"/>
              </w:rPr>
              <w:t>ETSI TS 102 221</w:t>
            </w:r>
            <w:r w:rsidRPr="00DF5CF9">
              <w:rPr>
                <w:sz w:val="16"/>
                <w:szCs w:val="16"/>
              </w:rPr>
              <w:t xml:space="preserve"> related to Secure Channel</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8.2.0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r>
      <w:tr w:rsidR="00227DC0" w:rsidRPr="00DF5CF9">
        <w:trPr>
          <w:jc w:val="center"/>
        </w:trPr>
        <w:tc>
          <w:tcPr>
            <w:tcW w:w="675"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left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SCP-090323</w:t>
            </w:r>
          </w:p>
        </w:tc>
        <w:tc>
          <w:tcPr>
            <w:tcW w:w="318" w:type="dxa"/>
            <w:tcBorders>
              <w:top w:val="single" w:sz="4" w:space="0" w:color="auto"/>
              <w:bottom w:val="single" w:sz="4"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264</w:t>
            </w:r>
          </w:p>
        </w:tc>
        <w:tc>
          <w:tcPr>
            <w:tcW w:w="353" w:type="dxa"/>
            <w:tcBorders>
              <w:top w:val="single" w:sz="4" w:space="0" w:color="auto"/>
              <w:bottom w:val="single" w:sz="4"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Optional status of the Secure channel</w:t>
            </w:r>
          </w:p>
        </w:tc>
        <w:tc>
          <w:tcPr>
            <w:tcW w:w="606"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left w:val="single" w:sz="4"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8.4.0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SCP-090323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267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Collection of corrections on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8.4.0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SCP-090323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270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on 'Abort Session' in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8.4.0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SCP-090351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275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Reservation of missing DF identifier (alignment with 3GPP</w:t>
            </w:r>
            <w:r w:rsidRPr="00DF5CF9">
              <w:rPr>
                <w:sz w:val="16"/>
                <w:szCs w:val="16"/>
              </w:rPr>
              <w:br/>
              <w:t>TS 31.102)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8.4.0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SCP-090323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262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AES 128 in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SCP-090346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265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Alignment of humidity class definition for UICC</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SCP-090348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272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Reservation of DF for 3GPP2 Multi-Mode System Selection (MMSS)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2010-03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SCP(10)0036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281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Remove ambiguity in Start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2010-03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SCP(10)0036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285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EF LAUNCH PAD for SCWS access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2010-07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SCP(10)0175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290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Behaviour for Manage Secure Channel - Terminate SA</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2010-07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SCP(10)0166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291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Application selection on Application-to-application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2010-10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Correction of errors made during implementation of CR 161 and CR 221 (ETSI Secretariat)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2011-11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SCP(10)0293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293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Security associations behaviour for A2A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10.0.0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2011-11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SCP-46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SCP(10)0249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294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Addition of organizations responsible for reserved DFs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9.2.0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10.0.0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2012-06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SCP-55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SCP(12)000007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295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Technical Specifications for the fourth UICC form factor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10.0.0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11.0.0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2013-11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SCP-57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SCP(12)000268r1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297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szCs w:val="16"/>
              </w:rPr>
            </w:pPr>
            <w:r w:rsidRPr="00DF5CF9">
              <w:rPr>
                <w:sz w:val="16"/>
                <w:szCs w:val="16"/>
              </w:rPr>
              <w:t>Securing CAT communications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11.0.0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11.1.0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2014-02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SCP-62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Lines w:val="0"/>
              <w:rPr>
                <w:rFonts w:cs="Arial"/>
                <w:sz w:val="16"/>
                <w:szCs w:val="16"/>
              </w:rPr>
            </w:pPr>
            <w:r w:rsidRPr="00DF5CF9">
              <w:rPr>
                <w:sz w:val="16"/>
                <w:szCs w:val="16"/>
              </w:rPr>
              <w:t>SCP(14)000032r1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Lines w:val="0"/>
              <w:rPr>
                <w:rFonts w:cs="Arial"/>
                <w:sz w:val="16"/>
                <w:szCs w:val="16"/>
              </w:rPr>
            </w:pPr>
            <w:r w:rsidRPr="00DF5CF9">
              <w:rPr>
                <w:rFonts w:cs="Arial"/>
                <w:sz w:val="16"/>
                <w:szCs w:val="16"/>
              </w:rPr>
              <w:t>298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Lines w:val="0"/>
              <w:rPr>
                <w:sz w:val="16"/>
                <w:szCs w:val="16"/>
              </w:rPr>
            </w:pPr>
            <w:r w:rsidRPr="00DF5CF9">
              <w:rPr>
                <w:rFonts w:cs="Arial"/>
                <w:sz w:val="16"/>
                <w:szCs w:val="16"/>
              </w:rPr>
              <w:t>Reservation of EF ENV-CLASSES Identifier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color w:val="000000"/>
                <w:sz w:val="16"/>
                <w:szCs w:val="16"/>
              </w:rPr>
            </w:pPr>
            <w:r w:rsidRPr="00DF5CF9">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color w:val="000000"/>
                <w:sz w:val="16"/>
                <w:szCs w:val="16"/>
              </w:rPr>
            </w:pPr>
            <w:r w:rsidRPr="00DF5CF9">
              <w:rPr>
                <w:rFonts w:cs="Arial"/>
                <w:snapToGrid w:val="0"/>
                <w:color w:val="000000"/>
                <w:sz w:val="16"/>
                <w:szCs w:val="16"/>
              </w:rPr>
              <w:t>12.0.0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2014-12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SCP-66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Lines w:val="0"/>
              <w:rPr>
                <w:rFonts w:cs="Arial"/>
                <w:sz w:val="16"/>
                <w:szCs w:val="16"/>
              </w:rPr>
            </w:pPr>
            <w:r w:rsidRPr="00DF5CF9">
              <w:rPr>
                <w:rFonts w:cs="Arial"/>
                <w:sz w:val="16"/>
                <w:szCs w:val="16"/>
              </w:rPr>
              <w:t>SCP(14)000279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Lines w:val="0"/>
              <w:rPr>
                <w:rFonts w:cs="Arial"/>
                <w:sz w:val="16"/>
                <w:szCs w:val="16"/>
              </w:rPr>
            </w:pPr>
            <w:r w:rsidRPr="00DF5CF9">
              <w:rPr>
                <w:rFonts w:cs="Arial"/>
                <w:sz w:val="16"/>
                <w:szCs w:val="16"/>
              </w:rPr>
              <w:t>299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Lines w:val="0"/>
              <w:rPr>
                <w:rFonts w:cs="Arial"/>
                <w:sz w:val="16"/>
                <w:szCs w:val="16"/>
              </w:rPr>
            </w:pPr>
            <w:r w:rsidRPr="00DF5CF9">
              <w:rPr>
                <w:rFonts w:cs="Arial"/>
                <w:sz w:val="16"/>
                <w:szCs w:val="16"/>
              </w:rPr>
              <w:t>UICC start-up current modification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color w:val="000000"/>
                <w:sz w:val="16"/>
                <w:szCs w:val="16"/>
              </w:rPr>
            </w:pPr>
            <w:r w:rsidRPr="00DF5CF9">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Lines w:val="0"/>
              <w:rPr>
                <w:rFonts w:cs="Arial"/>
                <w:snapToGrid w:val="0"/>
                <w:color w:val="000000"/>
                <w:sz w:val="16"/>
                <w:szCs w:val="16"/>
              </w:rPr>
            </w:pPr>
            <w:r w:rsidRPr="00DF5CF9">
              <w:rPr>
                <w:rFonts w:cs="Arial"/>
                <w:snapToGrid w:val="0"/>
                <w:color w:val="000000"/>
                <w:sz w:val="16"/>
                <w:szCs w:val="16"/>
              </w:rPr>
              <w:t>12.0.0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2014-12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SCP(14)000274</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UICC-ME interface execution timing requirement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2014-12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SCP(14)000275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Addition of UICC increased idle current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SCP(15)000039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Corrections for responses for ENVELOPE commands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lastRenderedPageBreak/>
              <w:t>2015-02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SCP(15)000040</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jc w:val="left"/>
              <w:rPr>
                <w:rFonts w:cs="Arial"/>
                <w:sz w:val="16"/>
                <w:szCs w:val="16"/>
              </w:rPr>
            </w:pPr>
            <w:r w:rsidRPr="00DF5CF9">
              <w:rPr>
                <w:rFonts w:cs="Arial"/>
                <w:sz w:val="16"/>
                <w:szCs w:val="16"/>
              </w:rPr>
              <w:t>304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Performance improvement - Spike definition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SCP(15)000041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on Terminal behaviour in case EFUMPC is not present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napToGrid w:val="0"/>
                <w:sz w:val="16"/>
                <w:szCs w:val="16"/>
              </w:rPr>
            </w:pPr>
            <w:r w:rsidRPr="00DF5CF9">
              <w:rPr>
                <w:snapToGrid w:val="0"/>
                <w:sz w:val="16"/>
                <w:szCs w:val="16"/>
              </w:rPr>
              <w:t>To comply with ETSI drafting rules:</w:t>
            </w:r>
          </w:p>
          <w:p w:rsidR="00227DC0" w:rsidRPr="00DF5CF9" w:rsidRDefault="00EF54B2">
            <w:pPr>
              <w:pStyle w:val="TAL"/>
              <w:keepNext w:val="0"/>
              <w:keepLines w:val="0"/>
              <w:rPr>
                <w:rFonts w:cs="Arial"/>
                <w:sz w:val="16"/>
                <w:szCs w:val="16"/>
              </w:rPr>
            </w:pPr>
            <w:r w:rsidRPr="00DF5CF9">
              <w:rPr>
                <w:snapToGrid w:val="0"/>
                <w:sz w:val="16"/>
                <w:szCs w:val="16"/>
              </w:rPr>
              <w:t>- removal of hanging paragraphs through addition of clause headers where appropriate (source ETSI Secretariat + Rapporteur)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SCP(15)000114r1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sz w:val="16"/>
              </w:rPr>
            </w:pPr>
            <w:r w:rsidRPr="00DF5CF9">
              <w:rPr>
                <w:sz w:val="16"/>
              </w:rPr>
              <w:t>Clarification on Voltage Classes Support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SCP(15)000115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 xml:space="preserve">Correction of inconsistency with </w:t>
            </w:r>
            <w:r w:rsidRPr="00EF7A9B">
              <w:rPr>
                <w:sz w:val="16"/>
              </w:rPr>
              <w:t>ISO/IEC 7816-4</w:t>
            </w:r>
            <w:r w:rsidRPr="00DF5CF9">
              <w:rPr>
                <w:sz w:val="16"/>
              </w:rPr>
              <w:t xml:space="preserve"> </w:t>
            </w:r>
            <w:r w:rsidRPr="00DF5CF9">
              <w:rPr>
                <w:rFonts w:cs="Arial"/>
                <w:sz w:val="16"/>
                <w:szCs w:val="16"/>
              </w:rPr>
              <w:t>selection mode</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SCP(15)000166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Changes for EF LAUNCH PAD to align with similar feature defined in USIM</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SCP-69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SCP(15)000167r1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309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Status Words for SEARCH RECORD no matches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SCP(15)000267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Terminal eUICC Capability indication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2015-12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SCP(15)000268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eUICC indication to terminal via ATR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2016-02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SCP(16)000015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GET RESPONSE after 6282 for SEARCH RECORD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2016-10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 -75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SCP(16)000186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 of reference to power negotiation section (implementation of CR 305)</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2016-10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SCP(16)000185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 of reference to power negotiation section (implementation of CR 305)</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SCP(17)000015r1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PIN Status Data Object key references clarification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SCP(17)000016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Envelope command return error code 69 82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2016-12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SCP(16)000228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UICC suspension mechanism</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SCP(17)000013r1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Specification of the eUICC TLV in the TERMINAL CAPABILITY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SCP(17)000014r1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317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of Key reference Value range</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13.2.0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SCP(18)000017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Correction of table with commands and status words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SCP(18)000032r1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of the presence of the SFI in the response to SELECT for an EF</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SCP(18)000089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on the condition to switch voltage based on ATR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SCP(18)000179r1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Suspend Resume Clarification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SCP(19)000177r1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 xml:space="preserve">Replacement of Reference to </w:t>
            </w:r>
            <w:r w:rsidRPr="00EF7A9B">
              <w:rPr>
                <w:rFonts w:cs="Arial"/>
                <w:sz w:val="16"/>
                <w:szCs w:val="16"/>
              </w:rPr>
              <w:t>ANSI X9.19</w:t>
            </w:r>
            <w:r w:rsidRPr="00DF5CF9">
              <w:rPr>
                <w:rFonts w:cs="Arial"/>
                <w:sz w:val="16"/>
                <w:szCs w:val="16"/>
              </w:rPr>
              <w:t>: "MAC calculator"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2017-09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SCP-80</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SCP(17)000128r1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Clarification of the CLA byte in the GET RESPONSE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SCP(18)000018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Reserved DF under MF for the GSMA</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SCP(18)000031r1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Alignment of Definitions and Abbreviations in SCP Specifications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SCP(18)000176r1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329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keepNext w:val="0"/>
              <w:keepLines w:val="0"/>
              <w:rPr>
                <w:rFonts w:cs="Arial"/>
                <w:sz w:val="16"/>
                <w:szCs w:val="16"/>
              </w:rPr>
            </w:pPr>
            <w:r w:rsidRPr="00DF5CF9">
              <w:rPr>
                <w:rFonts w:cs="Arial"/>
                <w:sz w:val="16"/>
                <w:szCs w:val="16"/>
              </w:rPr>
              <w:t>Addition of GET IDENTITY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15.0.0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2018-09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SCP(18)000235r1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rPr>
                <w:rFonts w:cs="Arial"/>
                <w:sz w:val="16"/>
                <w:szCs w:val="16"/>
              </w:rPr>
            </w:pPr>
            <w:r w:rsidRPr="00DF5CF9">
              <w:rPr>
                <w:sz w:val="16"/>
                <w:szCs w:val="16"/>
              </w:rPr>
              <w:t>Correction of implementation problem of CR#327r1 and editorial clean up after implementation of CR#299</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15.1.0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2019-03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SCP(19)000051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rPr>
                <w:sz w:val="16"/>
                <w:szCs w:val="16"/>
              </w:rPr>
            </w:pPr>
            <w:r w:rsidRPr="00DF5CF9">
              <w:rPr>
                <w:sz w:val="16"/>
                <w:szCs w:val="16"/>
              </w:rPr>
              <w:t xml:space="preserve">Removal of reference to </w:t>
            </w:r>
            <w:r w:rsidRPr="00EF7A9B">
              <w:rPr>
                <w:sz w:val="16"/>
                <w:szCs w:val="16"/>
              </w:rPr>
              <w:t>ISO/IEC 7811-3</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2019-03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SCP(19)000052</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rPr>
                <w:sz w:val="16"/>
                <w:szCs w:val="16"/>
              </w:rPr>
            </w:pPr>
            <w:r w:rsidRPr="00DF5CF9">
              <w:rPr>
                <w:sz w:val="16"/>
                <w:szCs w:val="16"/>
              </w:rPr>
              <w:t xml:space="preserve">Alignment with </w:t>
            </w:r>
            <w:r w:rsidRPr="00EF7A9B">
              <w:rPr>
                <w:sz w:val="16"/>
                <w:szCs w:val="16"/>
              </w:rPr>
              <w:t>ISO 7816-3</w:t>
            </w:r>
            <w:r w:rsidRPr="00DF5CF9">
              <w:rPr>
                <w:sz w:val="16"/>
                <w:szCs w:val="16"/>
              </w:rPr>
              <w:t>:2006</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2019-03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SCP(19)000053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rPr>
                <w:sz w:val="16"/>
                <w:szCs w:val="16"/>
              </w:rPr>
            </w:pPr>
            <w:r w:rsidRPr="00DF5CF9">
              <w:rPr>
                <w:sz w:val="16"/>
                <w:szCs w:val="16"/>
              </w:rPr>
              <w:t xml:space="preserve">Alignment of DEACTIVATE FILE with </w:t>
            </w:r>
            <w:r w:rsidRPr="00EF7A9B">
              <w:rPr>
                <w:sz w:val="16"/>
                <w:szCs w:val="16"/>
              </w:rPr>
              <w:t>ETSI TS 102 222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15.2.0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2019-07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SCP(19)000114</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rPr>
                <w:sz w:val="16"/>
                <w:szCs w:val="16"/>
              </w:rPr>
            </w:pPr>
            <w:r w:rsidRPr="00DF5CF9">
              <w:rPr>
                <w:sz w:val="16"/>
                <w:szCs w:val="16"/>
              </w:rPr>
              <w:t xml:space="preserve">Replacement of reference to </w:t>
            </w:r>
            <w:r w:rsidRPr="00EF7A9B">
              <w:rPr>
                <w:sz w:val="16"/>
                <w:szCs w:val="16"/>
              </w:rPr>
              <w:t>ETSI TS 103 383</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15.3.0</w:t>
            </w:r>
          </w:p>
        </w:tc>
      </w:tr>
      <w:tr w:rsidR="00227DC0"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2019-10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SCP-89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SCP(19)000169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227DC0" w:rsidRPr="00DF5CF9" w:rsidRDefault="00EF54B2">
            <w:pPr>
              <w:pStyle w:val="TAC"/>
              <w:keepNext w:val="0"/>
              <w:keepLines w:val="0"/>
              <w:rPr>
                <w:rFonts w:cs="Arial"/>
                <w:sz w:val="16"/>
                <w:szCs w:val="16"/>
              </w:rPr>
            </w:pPr>
            <w:r w:rsidRPr="00DF5CF9">
              <w:rPr>
                <w:rFonts w:cs="Arial"/>
                <w:sz w:val="16"/>
                <w:szCs w:val="16"/>
              </w:rPr>
              <w:t>338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227DC0">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227DC0" w:rsidRPr="00DF5CF9" w:rsidRDefault="00EF54B2">
            <w:pPr>
              <w:pStyle w:val="TAC"/>
              <w:keepNext w:val="0"/>
              <w:keepLines w:val="0"/>
              <w:rPr>
                <w:rFonts w:cs="Arial"/>
                <w:snapToGrid w:val="0"/>
                <w:sz w:val="16"/>
                <w:szCs w:val="16"/>
              </w:rPr>
            </w:pPr>
            <w:r w:rsidRPr="00DF5CF9">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227DC0" w:rsidRPr="00DF5CF9" w:rsidRDefault="00EF54B2">
            <w:pPr>
              <w:pStyle w:val="TAL"/>
              <w:rPr>
                <w:sz w:val="16"/>
                <w:szCs w:val="16"/>
              </w:rPr>
            </w:pPr>
            <w:r w:rsidRPr="00DF5CF9">
              <w:rPr>
                <w:rFonts w:cs="Arial"/>
                <w:color w:val="000000"/>
                <w:sz w:val="16"/>
                <w:szCs w:val="16"/>
              </w:rPr>
              <w:t>Addition of EXCHANGE CAPABILITIES INS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227DC0" w:rsidRPr="00DF5CF9" w:rsidRDefault="00EF54B2">
            <w:pPr>
              <w:pStyle w:val="TAC"/>
              <w:keepNext w:val="0"/>
              <w:keepLines w:val="0"/>
              <w:rPr>
                <w:rFonts w:cs="Arial"/>
                <w:snapToGrid w:val="0"/>
                <w:color w:val="000000"/>
                <w:sz w:val="16"/>
                <w:szCs w:val="16"/>
              </w:rPr>
            </w:pPr>
            <w:r w:rsidRPr="00DF5CF9">
              <w:rPr>
                <w:rFonts w:cs="Arial"/>
                <w:snapToGrid w:val="0"/>
                <w:color w:val="000000"/>
                <w:sz w:val="16"/>
                <w:szCs w:val="16"/>
              </w:rPr>
              <w:t>15.4.0</w:t>
            </w:r>
          </w:p>
        </w:tc>
      </w:tr>
      <w:tr w:rsidR="00F10DCD" w:rsidRPr="00DF5CF9">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rsidR="00F10DCD" w:rsidRPr="00DF5CF9" w:rsidRDefault="00F10DCD">
            <w:pPr>
              <w:pStyle w:val="TAC"/>
              <w:keepNext w:val="0"/>
              <w:keepLines w:val="0"/>
              <w:rPr>
                <w:rFonts w:cs="Arial"/>
                <w:snapToGrid w:val="0"/>
                <w:sz w:val="16"/>
                <w:szCs w:val="16"/>
              </w:rPr>
            </w:pPr>
            <w:r w:rsidRPr="00DF5CF9">
              <w:rPr>
                <w:rFonts w:cs="Arial"/>
                <w:snapToGrid w:val="0"/>
                <w:sz w:val="16"/>
                <w:szCs w:val="16"/>
              </w:rPr>
              <w:t>2020-04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rsidR="00F10DCD" w:rsidRPr="00DF5CF9" w:rsidRDefault="00F10DCD">
            <w:pPr>
              <w:pStyle w:val="TAC"/>
              <w:keepNext w:val="0"/>
              <w:keepLines w:val="0"/>
              <w:rPr>
                <w:rFonts w:cs="Arial"/>
                <w:snapToGrid w:val="0"/>
                <w:sz w:val="16"/>
                <w:szCs w:val="16"/>
              </w:rPr>
            </w:pPr>
            <w:r w:rsidRPr="00DF5CF9">
              <w:rPr>
                <w:rFonts w:cs="Arial"/>
                <w:snapToGrid w:val="0"/>
                <w:sz w:val="16"/>
                <w:szCs w:val="16"/>
              </w:rPr>
              <w:t>SCP-91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rsidR="00F10DCD" w:rsidRPr="00DF5CF9" w:rsidRDefault="00F10DCD">
            <w:pPr>
              <w:pStyle w:val="TAC"/>
              <w:keepNext w:val="0"/>
              <w:keepLines w:val="0"/>
              <w:rPr>
                <w:rFonts w:cs="Arial"/>
                <w:sz w:val="16"/>
                <w:szCs w:val="16"/>
              </w:rPr>
            </w:pPr>
            <w:r w:rsidRPr="00DF5CF9">
              <w:rPr>
                <w:rFonts w:cs="Arial"/>
                <w:sz w:val="16"/>
                <w:szCs w:val="16"/>
              </w:rPr>
              <w:t>SCP(20)091028r1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rsidR="00F10DCD" w:rsidRPr="00DF5CF9" w:rsidRDefault="00F10DCD">
            <w:pPr>
              <w:pStyle w:val="TAC"/>
              <w:keepNext w:val="0"/>
              <w:keepLines w:val="0"/>
              <w:rPr>
                <w:rFonts w:cs="Arial"/>
                <w:sz w:val="16"/>
                <w:szCs w:val="16"/>
              </w:rPr>
            </w:pPr>
            <w:r w:rsidRPr="00DF5CF9">
              <w:rPr>
                <w:rFonts w:cs="Arial"/>
                <w:sz w:val="16"/>
                <w:szCs w:val="16"/>
              </w:rPr>
              <w:t>340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rsidR="00F10DCD" w:rsidRPr="00DF5CF9" w:rsidRDefault="00F10DCD">
            <w:pPr>
              <w:pStyle w:val="TAC"/>
              <w:keepNext w:val="0"/>
              <w:keepLines w:val="0"/>
              <w:rPr>
                <w:rFonts w:cs="Arial"/>
                <w:snapToGrid w:val="0"/>
                <w:sz w:val="16"/>
                <w:szCs w:val="16"/>
              </w:rPr>
            </w:pPr>
            <w:r w:rsidRPr="00DF5CF9">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rsidR="00F10DCD" w:rsidRPr="00DF5CF9" w:rsidRDefault="00F10DCD">
            <w:pPr>
              <w:pStyle w:val="TAC"/>
              <w:keepNext w:val="0"/>
              <w:keepLines w:val="0"/>
              <w:rPr>
                <w:rFonts w:cs="Arial"/>
                <w:snapToGrid w:val="0"/>
                <w:sz w:val="16"/>
                <w:szCs w:val="16"/>
              </w:rPr>
            </w:pPr>
            <w:r w:rsidRPr="00DF5CF9">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rsidR="00F10DCD" w:rsidRPr="00DF5CF9" w:rsidRDefault="00F10DCD">
            <w:pPr>
              <w:pStyle w:val="TAL"/>
              <w:rPr>
                <w:rFonts w:cs="Arial"/>
                <w:color w:val="000000"/>
                <w:sz w:val="16"/>
                <w:szCs w:val="16"/>
              </w:rPr>
            </w:pPr>
            <w:r w:rsidRPr="00DF5CF9">
              <w:rPr>
                <w:rFonts w:cs="Arial"/>
                <w:color w:val="000000"/>
                <w:sz w:val="16"/>
                <w:szCs w:val="16"/>
              </w:rPr>
              <w:t>Clarification of Exchange Capability command for UICC</w:t>
            </w:r>
          </w:p>
        </w:tc>
        <w:tc>
          <w:tcPr>
            <w:tcW w:w="606" w:type="dxa"/>
            <w:tcBorders>
              <w:top w:val="single" w:sz="6" w:space="0" w:color="auto"/>
              <w:left w:val="single" w:sz="4" w:space="0" w:color="auto"/>
              <w:bottom w:val="single" w:sz="6" w:space="0" w:color="auto"/>
              <w:right w:val="single" w:sz="4" w:space="0" w:color="auto"/>
            </w:tcBorders>
            <w:shd w:val="solid" w:color="FFFFFF" w:fill="auto"/>
          </w:tcPr>
          <w:p w:rsidR="00F10DCD" w:rsidRPr="00DF5CF9" w:rsidRDefault="00F10DCD">
            <w:pPr>
              <w:pStyle w:val="TAC"/>
              <w:keepNext w:val="0"/>
              <w:keepLines w:val="0"/>
              <w:rPr>
                <w:rFonts w:cs="Arial"/>
                <w:snapToGrid w:val="0"/>
                <w:color w:val="000000"/>
                <w:sz w:val="16"/>
                <w:szCs w:val="16"/>
              </w:rPr>
            </w:pPr>
            <w:r w:rsidRPr="00DF5CF9">
              <w:rPr>
                <w:rFonts w:cs="Arial"/>
                <w:snapToGrid w:val="0"/>
                <w:color w:val="000000"/>
                <w:sz w:val="16"/>
                <w:szCs w:val="16"/>
              </w:rPr>
              <w:t>15.4.0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rsidR="00F10DCD" w:rsidRPr="00DF5CF9" w:rsidRDefault="00F10DCD">
            <w:pPr>
              <w:pStyle w:val="TAC"/>
              <w:keepNext w:val="0"/>
              <w:keepLines w:val="0"/>
              <w:rPr>
                <w:rFonts w:cs="Arial"/>
                <w:snapToGrid w:val="0"/>
                <w:color w:val="000000"/>
                <w:sz w:val="16"/>
                <w:szCs w:val="16"/>
              </w:rPr>
            </w:pPr>
            <w:r w:rsidRPr="00DF5CF9">
              <w:rPr>
                <w:rFonts w:cs="Arial"/>
                <w:snapToGrid w:val="0"/>
                <w:color w:val="000000"/>
                <w:sz w:val="16"/>
                <w:szCs w:val="16"/>
              </w:rPr>
              <w:t>15.5.0</w:t>
            </w:r>
          </w:p>
        </w:tc>
      </w:tr>
    </w:tbl>
    <w:p w:rsidR="00227DC0" w:rsidRPr="00DF5CF9" w:rsidRDefault="00227DC0">
      <w:pPr>
        <w:rPr>
          <w:snapToGrid w:val="0"/>
        </w:rPr>
      </w:pPr>
    </w:p>
    <w:p w:rsidR="00227DC0" w:rsidRPr="00DF5CF9" w:rsidRDefault="00EF54B2">
      <w:pPr>
        <w:pStyle w:val="Heading1"/>
        <w:rPr>
          <w:snapToGrid w:val="0"/>
        </w:rPr>
      </w:pPr>
      <w:r w:rsidRPr="00DF5CF9">
        <w:rPr>
          <w:snapToGrid w:val="0"/>
        </w:rPr>
        <w:br w:type="page"/>
      </w:r>
      <w:bookmarkStart w:id="1453" w:name="_Toc24018591"/>
      <w:bookmarkStart w:id="1454" w:name="_Toc24449495"/>
      <w:bookmarkStart w:id="1455" w:name="_Toc38895298"/>
      <w:r w:rsidRPr="00DF5CF9">
        <w:rPr>
          <w:snapToGrid w:val="0"/>
        </w:rPr>
        <w:lastRenderedPageBreak/>
        <w:t>History</w:t>
      </w:r>
      <w:bookmarkEnd w:id="1453"/>
      <w:bookmarkEnd w:id="1454"/>
      <w:bookmarkEnd w:id="14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7"/>
        <w:gridCol w:w="1588"/>
        <w:gridCol w:w="6804"/>
      </w:tblGrid>
      <w:tr w:rsidR="00227DC0" w:rsidRPr="00DF5CF9">
        <w:trPr>
          <w:cantSplit/>
          <w:jc w:val="center"/>
        </w:trPr>
        <w:tc>
          <w:tcPr>
            <w:tcW w:w="9639" w:type="dxa"/>
            <w:gridSpan w:val="3"/>
          </w:tcPr>
          <w:p w:rsidR="00227DC0" w:rsidRPr="00DF5CF9" w:rsidRDefault="00EF54B2">
            <w:pPr>
              <w:spacing w:before="60" w:after="60"/>
              <w:jc w:val="center"/>
              <w:rPr>
                <w:b/>
                <w:sz w:val="24"/>
              </w:rPr>
            </w:pPr>
            <w:r w:rsidRPr="00DF5CF9">
              <w:rPr>
                <w:b/>
                <w:sz w:val="24"/>
              </w:rPr>
              <w:t>Document history</w:t>
            </w:r>
          </w:p>
        </w:tc>
      </w:tr>
      <w:tr w:rsidR="00227DC0" w:rsidRPr="00DF5CF9">
        <w:trPr>
          <w:cantSplit/>
          <w:jc w:val="center"/>
        </w:trPr>
        <w:tc>
          <w:tcPr>
            <w:tcW w:w="1247" w:type="dxa"/>
          </w:tcPr>
          <w:p w:rsidR="00227DC0" w:rsidRPr="00DF5CF9" w:rsidRDefault="00EF54B2">
            <w:pPr>
              <w:pStyle w:val="FP"/>
              <w:spacing w:before="80" w:after="80"/>
              <w:ind w:left="57"/>
            </w:pPr>
            <w:r w:rsidRPr="00DF5CF9">
              <w:t>V15.0.0</w:t>
            </w:r>
          </w:p>
        </w:tc>
        <w:tc>
          <w:tcPr>
            <w:tcW w:w="1588" w:type="dxa"/>
          </w:tcPr>
          <w:p w:rsidR="00227DC0" w:rsidRPr="00DF5CF9" w:rsidRDefault="00EF54B2">
            <w:pPr>
              <w:pStyle w:val="FP"/>
              <w:spacing w:before="80" w:after="80"/>
              <w:ind w:left="57"/>
            </w:pPr>
            <w:r w:rsidRPr="00DF5CF9">
              <w:t>July 2018</w:t>
            </w:r>
          </w:p>
        </w:tc>
        <w:tc>
          <w:tcPr>
            <w:tcW w:w="6804" w:type="dxa"/>
          </w:tcPr>
          <w:p w:rsidR="00227DC0" w:rsidRPr="00DF5CF9" w:rsidRDefault="00EF54B2" w:rsidP="001A42E2">
            <w:pPr>
              <w:pStyle w:val="FP"/>
              <w:tabs>
                <w:tab w:val="left" w:pos="3118"/>
              </w:tabs>
              <w:spacing w:before="80" w:after="80"/>
              <w:ind w:left="57"/>
            </w:pPr>
            <w:r w:rsidRPr="00DF5CF9">
              <w:t>Publication</w:t>
            </w:r>
          </w:p>
        </w:tc>
      </w:tr>
      <w:tr w:rsidR="00227DC0" w:rsidRPr="00DF5CF9">
        <w:trPr>
          <w:cantSplit/>
          <w:jc w:val="center"/>
        </w:trPr>
        <w:tc>
          <w:tcPr>
            <w:tcW w:w="1247" w:type="dxa"/>
          </w:tcPr>
          <w:p w:rsidR="00227DC0" w:rsidRPr="00DF5CF9" w:rsidRDefault="00EF54B2">
            <w:pPr>
              <w:pStyle w:val="FP"/>
              <w:spacing w:before="80" w:after="80"/>
              <w:ind w:left="57"/>
            </w:pPr>
            <w:r w:rsidRPr="00DF5CF9">
              <w:t>V15.1.0</w:t>
            </w:r>
          </w:p>
        </w:tc>
        <w:tc>
          <w:tcPr>
            <w:tcW w:w="1588" w:type="dxa"/>
          </w:tcPr>
          <w:p w:rsidR="00227DC0" w:rsidRPr="00DF5CF9" w:rsidRDefault="00EF54B2">
            <w:pPr>
              <w:pStyle w:val="FP"/>
              <w:spacing w:before="80" w:after="80"/>
              <w:ind w:left="57"/>
            </w:pPr>
            <w:r w:rsidRPr="00DF5CF9">
              <w:t>December 2018</w:t>
            </w:r>
          </w:p>
        </w:tc>
        <w:tc>
          <w:tcPr>
            <w:tcW w:w="6804" w:type="dxa"/>
          </w:tcPr>
          <w:p w:rsidR="00227DC0" w:rsidRPr="00DF5CF9" w:rsidRDefault="00EF54B2" w:rsidP="001A42E2">
            <w:pPr>
              <w:pStyle w:val="FP"/>
              <w:tabs>
                <w:tab w:val="left" w:pos="3118"/>
              </w:tabs>
              <w:spacing w:before="80" w:after="80"/>
              <w:ind w:left="57"/>
            </w:pPr>
            <w:r w:rsidRPr="00DF5CF9">
              <w:t>Publication</w:t>
            </w:r>
          </w:p>
        </w:tc>
      </w:tr>
      <w:tr w:rsidR="00227DC0" w:rsidRPr="00DF5CF9">
        <w:trPr>
          <w:cantSplit/>
          <w:jc w:val="center"/>
        </w:trPr>
        <w:tc>
          <w:tcPr>
            <w:tcW w:w="1247" w:type="dxa"/>
          </w:tcPr>
          <w:p w:rsidR="00227DC0" w:rsidRPr="00DF5CF9" w:rsidRDefault="00EF54B2">
            <w:pPr>
              <w:pStyle w:val="FP"/>
              <w:spacing w:before="80" w:after="80"/>
              <w:ind w:left="57"/>
            </w:pPr>
            <w:r w:rsidRPr="00DF5CF9">
              <w:t>V15.2.0</w:t>
            </w:r>
          </w:p>
        </w:tc>
        <w:tc>
          <w:tcPr>
            <w:tcW w:w="1588" w:type="dxa"/>
          </w:tcPr>
          <w:p w:rsidR="00227DC0" w:rsidRPr="00DF5CF9" w:rsidRDefault="00EF54B2">
            <w:pPr>
              <w:pStyle w:val="FP"/>
              <w:spacing w:before="80" w:after="80"/>
              <w:ind w:left="57"/>
            </w:pPr>
            <w:r w:rsidRPr="00DF5CF9">
              <w:t>May 2019</w:t>
            </w:r>
          </w:p>
        </w:tc>
        <w:tc>
          <w:tcPr>
            <w:tcW w:w="6804" w:type="dxa"/>
          </w:tcPr>
          <w:p w:rsidR="00227DC0" w:rsidRPr="00DF5CF9" w:rsidRDefault="00EF54B2" w:rsidP="001A42E2">
            <w:pPr>
              <w:pStyle w:val="FP"/>
              <w:tabs>
                <w:tab w:val="left" w:pos="3118"/>
              </w:tabs>
              <w:spacing w:before="80" w:after="80"/>
              <w:ind w:left="57"/>
            </w:pPr>
            <w:r w:rsidRPr="00DF5CF9">
              <w:t>Publication</w:t>
            </w:r>
          </w:p>
        </w:tc>
      </w:tr>
      <w:tr w:rsidR="00227DC0" w:rsidRPr="00DF5CF9">
        <w:trPr>
          <w:cantSplit/>
          <w:jc w:val="center"/>
        </w:trPr>
        <w:tc>
          <w:tcPr>
            <w:tcW w:w="1247" w:type="dxa"/>
          </w:tcPr>
          <w:p w:rsidR="00227DC0" w:rsidRPr="00DF5CF9" w:rsidRDefault="00EF54B2">
            <w:pPr>
              <w:pStyle w:val="FP"/>
              <w:spacing w:before="80" w:after="80"/>
              <w:ind w:left="57"/>
            </w:pPr>
            <w:r w:rsidRPr="00DF5CF9">
              <w:t>V15.3.0</w:t>
            </w:r>
          </w:p>
        </w:tc>
        <w:tc>
          <w:tcPr>
            <w:tcW w:w="1588" w:type="dxa"/>
          </w:tcPr>
          <w:p w:rsidR="00227DC0" w:rsidRPr="00DF5CF9" w:rsidRDefault="00EF54B2">
            <w:pPr>
              <w:pStyle w:val="FP"/>
              <w:spacing w:before="80" w:after="80"/>
              <w:ind w:left="57"/>
            </w:pPr>
            <w:r w:rsidRPr="00DF5CF9">
              <w:t>July 2019</w:t>
            </w:r>
          </w:p>
        </w:tc>
        <w:tc>
          <w:tcPr>
            <w:tcW w:w="6804" w:type="dxa"/>
          </w:tcPr>
          <w:p w:rsidR="00227DC0" w:rsidRPr="00DF5CF9" w:rsidRDefault="00EF54B2" w:rsidP="001A42E2">
            <w:pPr>
              <w:pStyle w:val="FP"/>
              <w:tabs>
                <w:tab w:val="left" w:pos="3118"/>
              </w:tabs>
              <w:spacing w:before="80" w:after="80"/>
              <w:ind w:left="57"/>
            </w:pPr>
            <w:r w:rsidRPr="00DF5CF9">
              <w:t>Publication</w:t>
            </w:r>
          </w:p>
        </w:tc>
      </w:tr>
      <w:tr w:rsidR="00227DC0" w:rsidRPr="00DF5CF9">
        <w:trPr>
          <w:cantSplit/>
          <w:jc w:val="center"/>
        </w:trPr>
        <w:tc>
          <w:tcPr>
            <w:tcW w:w="1247" w:type="dxa"/>
          </w:tcPr>
          <w:p w:rsidR="00227DC0" w:rsidRPr="00DF5CF9" w:rsidRDefault="00EF54B2">
            <w:pPr>
              <w:pStyle w:val="FP"/>
              <w:spacing w:before="80" w:after="80"/>
              <w:ind w:left="57"/>
            </w:pPr>
            <w:r w:rsidRPr="00DF5CF9">
              <w:t>V15.4.0</w:t>
            </w:r>
          </w:p>
        </w:tc>
        <w:tc>
          <w:tcPr>
            <w:tcW w:w="1588" w:type="dxa"/>
          </w:tcPr>
          <w:p w:rsidR="00227DC0" w:rsidRPr="00DF5CF9" w:rsidRDefault="00EF54B2">
            <w:pPr>
              <w:pStyle w:val="FP"/>
              <w:spacing w:before="80" w:after="80"/>
              <w:ind w:left="57"/>
            </w:pPr>
            <w:r w:rsidRPr="00DF5CF9">
              <w:t>November 2019</w:t>
            </w:r>
          </w:p>
        </w:tc>
        <w:tc>
          <w:tcPr>
            <w:tcW w:w="6804" w:type="dxa"/>
          </w:tcPr>
          <w:p w:rsidR="00227DC0" w:rsidRPr="00DF5CF9" w:rsidRDefault="00EF54B2" w:rsidP="001A42E2">
            <w:pPr>
              <w:pStyle w:val="FP"/>
              <w:tabs>
                <w:tab w:val="left" w:pos="3118"/>
              </w:tabs>
              <w:spacing w:before="80" w:after="80"/>
              <w:ind w:left="57"/>
            </w:pPr>
            <w:r w:rsidRPr="00DF5CF9">
              <w:t>Publication</w:t>
            </w:r>
          </w:p>
        </w:tc>
      </w:tr>
      <w:tr w:rsidR="001A42E2" w:rsidRPr="00DF5CF9">
        <w:trPr>
          <w:cantSplit/>
          <w:jc w:val="center"/>
        </w:trPr>
        <w:tc>
          <w:tcPr>
            <w:tcW w:w="1247" w:type="dxa"/>
          </w:tcPr>
          <w:p w:rsidR="001A42E2" w:rsidRPr="00DF5CF9" w:rsidRDefault="001A42E2">
            <w:pPr>
              <w:pStyle w:val="FP"/>
              <w:spacing w:before="80" w:after="80"/>
              <w:ind w:left="57"/>
            </w:pPr>
            <w:r w:rsidRPr="00DF5CF9">
              <w:t>V15.5.0</w:t>
            </w:r>
          </w:p>
        </w:tc>
        <w:tc>
          <w:tcPr>
            <w:tcW w:w="1588" w:type="dxa"/>
          </w:tcPr>
          <w:p w:rsidR="001A42E2" w:rsidRPr="00DF5CF9" w:rsidRDefault="001A42E2">
            <w:pPr>
              <w:pStyle w:val="FP"/>
              <w:spacing w:before="80" w:after="80"/>
              <w:ind w:left="57"/>
            </w:pPr>
            <w:r w:rsidRPr="00DF5CF9">
              <w:t>May 2020</w:t>
            </w:r>
          </w:p>
        </w:tc>
        <w:tc>
          <w:tcPr>
            <w:tcW w:w="6804" w:type="dxa"/>
          </w:tcPr>
          <w:p w:rsidR="001A42E2" w:rsidRPr="00DF5CF9" w:rsidRDefault="001A42E2" w:rsidP="001A42E2">
            <w:pPr>
              <w:pStyle w:val="FP"/>
              <w:tabs>
                <w:tab w:val="left" w:pos="3118"/>
              </w:tabs>
              <w:spacing w:before="80" w:after="80"/>
              <w:ind w:left="57"/>
            </w:pPr>
            <w:r w:rsidRPr="00DF5CF9">
              <w:t>Publication</w:t>
            </w:r>
          </w:p>
        </w:tc>
      </w:tr>
    </w:tbl>
    <w:p w:rsidR="00227DC0" w:rsidRPr="00DF5CF9" w:rsidRDefault="00227DC0"/>
    <w:sectPr w:rsidR="00227DC0" w:rsidRPr="00DF5CF9" w:rsidSect="001A42E2">
      <w:headerReference w:type="even" r:id="rId58"/>
      <w:headerReference w:type="default" r:id="rId59"/>
      <w:footerReference w:type="even" r:id="rId60"/>
      <w:footerReference w:type="default" r:id="rId61"/>
      <w:headerReference w:type="first" r:id="rId62"/>
      <w:footerReference w:type="first" r:id="rId63"/>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4B2" w:rsidRDefault="00EF54B2">
      <w:r>
        <w:separator/>
      </w:r>
    </w:p>
  </w:endnote>
  <w:endnote w:type="continuationSeparator" w:id="0">
    <w:p w:rsidR="00EF54B2" w:rsidRDefault="00EF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E2" w:rsidRDefault="001A42E2">
    <w:pPr>
      <w:pStyle w:val="Footer"/>
    </w:pPr>
  </w:p>
  <w:p w:rsidR="001A42E2" w:rsidRDefault="001A4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Pr="001A42E2" w:rsidRDefault="001A42E2" w:rsidP="001A42E2">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1A42E2" w:rsidP="001A42E2">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1A42E2" w:rsidP="001A42E2">
    <w:pPr>
      <w:pStyle w:val="Footer"/>
    </w:pPr>
    <w:r>
      <w:t>ETSI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4B2" w:rsidRDefault="00EF54B2">
      <w:r>
        <w:separator/>
      </w:r>
    </w:p>
  </w:footnote>
  <w:footnote w:type="continuationSeparator" w:id="0">
    <w:p w:rsidR="00EF54B2" w:rsidRDefault="00EF5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E2" w:rsidRDefault="001A42E2">
    <w:pPr>
      <w:pStyle w:val="Header"/>
    </w:pPr>
    <w:r>
      <w:rPr>
        <w:lang w:eastAsia="en-GB"/>
      </w:rPr>
      <w:drawing>
        <wp:anchor distT="0" distB="0" distL="114300" distR="114300" simplePos="0" relativeHeight="251659264" behindDoc="1" locked="0" layoutInCell="1" allowOverlap="1" wp14:anchorId="229CE0CC" wp14:editId="7768C221">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E2" w:rsidRDefault="001A42E2" w:rsidP="001A42E2">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9A6BFD">
      <w:t>ETSI TS 102 221 V15.5.0 (2020-05)</w:t>
    </w:r>
    <w:r>
      <w:rPr>
        <w:noProof w:val="0"/>
      </w:rPr>
      <w:fldChar w:fldCharType="end"/>
    </w:r>
  </w:p>
  <w:p w:rsidR="001A42E2" w:rsidRDefault="001A42E2" w:rsidP="001A42E2">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rsidR="001A42E2" w:rsidRDefault="001A42E2" w:rsidP="001A42E2">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9A6BFD">
      <w:t>Release 15</w:t>
    </w:r>
    <w:r>
      <w:rPr>
        <w:noProof w:val="0"/>
      </w:rPr>
      <w:fldChar w:fldCharType="end"/>
    </w:r>
  </w:p>
  <w:p w:rsidR="00227DC0" w:rsidRPr="001A42E2" w:rsidRDefault="00227DC0" w:rsidP="001A42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E2" w:rsidRDefault="001A42E2" w:rsidP="001A42E2">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9A6BFD">
      <w:t>ETSI TS 102 221 V15.5.0 (2020-05)</w:t>
    </w:r>
    <w:r>
      <w:rPr>
        <w:noProof w:val="0"/>
      </w:rPr>
      <w:fldChar w:fldCharType="end"/>
    </w:r>
  </w:p>
  <w:p w:rsidR="001A42E2" w:rsidRDefault="001A42E2" w:rsidP="001A42E2">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rsidR="001A42E2" w:rsidRDefault="001A42E2" w:rsidP="001A42E2">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9A6BFD">
      <w:t>Release 15</w:t>
    </w:r>
    <w:r>
      <w:rPr>
        <w:noProof w:val="0"/>
      </w:rPr>
      <w:fldChar w:fldCharType="end"/>
    </w:r>
  </w:p>
  <w:p w:rsidR="00227DC0" w:rsidRPr="001A42E2" w:rsidRDefault="00227DC0" w:rsidP="001A42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2E2" w:rsidRDefault="001A42E2" w:rsidP="001A42E2">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9A6BFD">
      <w:t>ETSI TS 102 221 V15.5.0 (2020-05)</w:t>
    </w:r>
    <w:r>
      <w:rPr>
        <w:noProof w:val="0"/>
      </w:rPr>
      <w:fldChar w:fldCharType="end"/>
    </w:r>
  </w:p>
  <w:p w:rsidR="001A42E2" w:rsidRDefault="001A42E2" w:rsidP="001A42E2">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rsidR="001A42E2" w:rsidRDefault="001A42E2" w:rsidP="001A42E2">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9A6BFD">
      <w:t>Release 15</w:t>
    </w:r>
    <w:r>
      <w:rPr>
        <w:noProof w:val="0"/>
      </w:rPr>
      <w:fldChar w:fldCharType="end"/>
    </w:r>
  </w:p>
  <w:p w:rsidR="00227DC0" w:rsidRPr="001A42E2" w:rsidRDefault="00227DC0" w:rsidP="001A42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DC0" w:rsidRDefault="00227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85"/>
    <w:lvl w:ilvl="0">
      <w:start w:val="7"/>
      <w:numFmt w:val="bullet"/>
      <w:lvlText w:val="-"/>
      <w:lvlJc w:val="left"/>
      <w:pPr>
        <w:tabs>
          <w:tab w:val="num" w:pos="720"/>
        </w:tabs>
      </w:pPr>
      <w:rPr>
        <w:rFonts w:ascii="Times New Roman" w:hAnsi="Times New Roman" w:cs="Times New Roman"/>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2B7013"/>
    <w:multiLevelType w:val="hybridMultilevel"/>
    <w:tmpl w:val="BDE81774"/>
    <w:lvl w:ilvl="0" w:tplc="191807C8">
      <w:start w:val="53"/>
      <w:numFmt w:val="bullet"/>
      <w:lvlText w:val="-"/>
      <w:lvlJc w:val="left"/>
      <w:pPr>
        <w:ind w:left="405" w:hanging="360"/>
      </w:pPr>
      <w:rPr>
        <w:rFonts w:ascii="Arial" w:eastAsia="Yu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C17151"/>
    <w:multiLevelType w:val="singleLevel"/>
    <w:tmpl w:val="0409001D"/>
    <w:lvl w:ilvl="0">
      <w:start w:val="1"/>
      <w:numFmt w:val="decimal"/>
      <w:lvlText w:val="%1)"/>
      <w:legacy w:legacy="1" w:legacySpace="0" w:legacyIndent="283"/>
      <w:lvlJc w:val="left"/>
      <w:pPr>
        <w:ind w:left="850" w:hanging="283"/>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0731EF4"/>
    <w:multiLevelType w:val="hybridMultilevel"/>
    <w:tmpl w:val="543E3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536FEE"/>
    <w:multiLevelType w:val="hybridMultilevel"/>
    <w:tmpl w:val="5D946F12"/>
    <w:lvl w:ilvl="0" w:tplc="6DA85662">
      <w:numFmt w:val="bullet"/>
      <w:lvlText w:val="-"/>
      <w:lvlJc w:val="left"/>
      <w:pPr>
        <w:tabs>
          <w:tab w:val="num" w:pos="645"/>
        </w:tabs>
        <w:ind w:left="645" w:hanging="360"/>
      </w:pPr>
      <w:rPr>
        <w:rFonts w:ascii="Arial" w:eastAsia="Times New Roma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B3DA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AAA0292"/>
    <w:multiLevelType w:val="hybridMultilevel"/>
    <w:tmpl w:val="B2E455E0"/>
    <w:lvl w:ilvl="0" w:tplc="A77E1F7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44484C82"/>
    <w:multiLevelType w:val="hybridMultilevel"/>
    <w:tmpl w:val="99E432A6"/>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947238"/>
    <w:multiLevelType w:val="hybridMultilevel"/>
    <w:tmpl w:val="41F6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61A137C8"/>
    <w:multiLevelType w:val="hybridMultilevel"/>
    <w:tmpl w:val="41E6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5A2276"/>
    <w:multiLevelType w:val="hybridMultilevel"/>
    <w:tmpl w:val="8C60A9C6"/>
    <w:lvl w:ilvl="0" w:tplc="C5FE1770">
      <w:start w:val="13"/>
      <w:numFmt w:val="bullet"/>
      <w:lvlText w:val="-"/>
      <w:lvlJc w:val="left"/>
      <w:pPr>
        <w:ind w:left="720" w:hanging="360"/>
      </w:pPr>
      <w:rPr>
        <w:rFonts w:ascii="Times New Roman" w:eastAsia="Yu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3"/>
  </w:num>
  <w:num w:numId="2">
    <w:abstractNumId w:val="48"/>
  </w:num>
  <w:num w:numId="3">
    <w:abstractNumId w:val="13"/>
  </w:num>
  <w:num w:numId="4">
    <w:abstractNumId w:val="28"/>
  </w:num>
  <w:num w:numId="5">
    <w:abstractNumId w:val="36"/>
  </w:num>
  <w:num w:numId="6">
    <w:abstractNumId w:val="34"/>
  </w:num>
  <w:num w:numId="7">
    <w:abstractNumId w:val="2"/>
  </w:num>
  <w:num w:numId="8">
    <w:abstractNumId w:val="1"/>
  </w:num>
  <w:num w:numId="9">
    <w:abstractNumId w:val="0"/>
  </w:num>
  <w:num w:numId="10">
    <w:abstractNumId w:val="24"/>
  </w:num>
  <w:num w:numId="11">
    <w:abstractNumId w:val="28"/>
    <w:lvlOverride w:ilvl="0">
      <w:startOverride w:val="1"/>
    </w:lvlOverride>
  </w:num>
  <w:num w:numId="12">
    <w:abstractNumId w:val="26"/>
  </w:num>
  <w:num w:numId="13">
    <w:abstractNumId w:val="39"/>
  </w:num>
  <w:num w:numId="14">
    <w:abstractNumId w:val="47"/>
  </w:num>
  <w:num w:numId="15">
    <w:abstractNumId w:val="33"/>
  </w:num>
  <w:num w:numId="16">
    <w:abstractNumId w:val="19"/>
  </w:num>
  <w:num w:numId="17">
    <w:abstractNumId w:val="35"/>
  </w:num>
  <w:num w:numId="18">
    <w:abstractNumId w:val="40"/>
  </w:num>
  <w:num w:numId="19">
    <w:abstractNumId w:val="25"/>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1"/>
  </w:num>
  <w:num w:numId="29">
    <w:abstractNumId w:val="42"/>
  </w:num>
  <w:num w:numId="30">
    <w:abstractNumId w:val="31"/>
  </w:num>
  <w:num w:numId="31">
    <w:abstractNumId w:val="38"/>
  </w:num>
  <w:num w:numId="32">
    <w:abstractNumId w:val="17"/>
  </w:num>
  <w:num w:numId="33">
    <w:abstractNumId w:val="12"/>
  </w:num>
  <w:num w:numId="34">
    <w:abstractNumId w:val="15"/>
  </w:num>
  <w:num w:numId="35">
    <w:abstractNumId w:val="32"/>
  </w:num>
  <w:num w:numId="36">
    <w:abstractNumId w:val="44"/>
  </w:num>
  <w:num w:numId="37">
    <w:abstractNumId w:val="29"/>
  </w:num>
  <w:num w:numId="38">
    <w:abstractNumId w:val="11"/>
  </w:num>
  <w:num w:numId="39">
    <w:abstractNumId w:val="30"/>
  </w:num>
  <w:num w:numId="40">
    <w:abstractNumId w:val="16"/>
  </w:num>
  <w:num w:numId="41">
    <w:abstractNumId w:val="27"/>
  </w:num>
  <w:num w:numId="42">
    <w:abstractNumId w:val="43"/>
  </w:num>
  <w:num w:numId="43">
    <w:abstractNumId w:val="18"/>
  </w:num>
  <w:num w:numId="44">
    <w:abstractNumId w:val="48"/>
  </w:num>
  <w:num w:numId="45">
    <w:abstractNumId w:val="23"/>
  </w:num>
  <w:num w:numId="46">
    <w:abstractNumId w:val="45"/>
  </w:num>
  <w:num w:numId="47">
    <w:abstractNumId w:val="49"/>
  </w:num>
  <w:num w:numId="48">
    <w:abstractNumId w:val="46"/>
  </w:num>
  <w:num w:numId="49">
    <w:abstractNumId w:val="20"/>
  </w:num>
  <w:num w:numId="50">
    <w:abstractNumId w:val="41"/>
  </w:num>
  <w:num w:numId="51">
    <w:abstractNumId w:val="14"/>
  </w:num>
  <w:num w:numId="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DC0"/>
    <w:rsid w:val="001A42E2"/>
    <w:rsid w:val="00227DC0"/>
    <w:rsid w:val="002C778E"/>
    <w:rsid w:val="00361144"/>
    <w:rsid w:val="00373F3B"/>
    <w:rsid w:val="00501A5C"/>
    <w:rsid w:val="00817EFA"/>
    <w:rsid w:val="008A53A5"/>
    <w:rsid w:val="00930D14"/>
    <w:rsid w:val="009A6BFD"/>
    <w:rsid w:val="009B62F8"/>
    <w:rsid w:val="00A17B7B"/>
    <w:rsid w:val="00AE3A59"/>
    <w:rsid w:val="00AE705A"/>
    <w:rsid w:val="00DF5CF9"/>
    <w:rsid w:val="00E439E4"/>
    <w:rsid w:val="00EF54B2"/>
    <w:rsid w:val="00EF7A9B"/>
    <w:rsid w:val="00F04439"/>
    <w:rsid w:val="00F10DCD"/>
    <w:rsid w:val="00F114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833032"/>
  <w15:docId w15:val="{4908FA67-ECEC-4500-810C-D87DF262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42E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1A4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A42E2"/>
    <w:pPr>
      <w:pBdr>
        <w:top w:val="none" w:sz="0" w:space="0" w:color="auto"/>
      </w:pBdr>
      <w:spacing w:before="180"/>
      <w:outlineLvl w:val="1"/>
    </w:pPr>
    <w:rPr>
      <w:sz w:val="32"/>
    </w:rPr>
  </w:style>
  <w:style w:type="paragraph" w:styleId="Heading3">
    <w:name w:val="heading 3"/>
    <w:basedOn w:val="Heading2"/>
    <w:next w:val="Normal"/>
    <w:qFormat/>
    <w:rsid w:val="001A42E2"/>
    <w:pPr>
      <w:spacing w:before="120"/>
      <w:outlineLvl w:val="2"/>
    </w:pPr>
    <w:rPr>
      <w:sz w:val="28"/>
    </w:rPr>
  </w:style>
  <w:style w:type="paragraph" w:styleId="Heading4">
    <w:name w:val="heading 4"/>
    <w:basedOn w:val="Heading3"/>
    <w:next w:val="Normal"/>
    <w:qFormat/>
    <w:rsid w:val="001A42E2"/>
    <w:pPr>
      <w:ind w:left="1418" w:hanging="1418"/>
      <w:outlineLvl w:val="3"/>
    </w:pPr>
    <w:rPr>
      <w:sz w:val="24"/>
    </w:rPr>
  </w:style>
  <w:style w:type="paragraph" w:styleId="Heading5">
    <w:name w:val="heading 5"/>
    <w:basedOn w:val="Heading4"/>
    <w:next w:val="Normal"/>
    <w:qFormat/>
    <w:rsid w:val="001A42E2"/>
    <w:pPr>
      <w:ind w:left="1701" w:hanging="1701"/>
      <w:outlineLvl w:val="4"/>
    </w:pPr>
    <w:rPr>
      <w:sz w:val="22"/>
    </w:rPr>
  </w:style>
  <w:style w:type="paragraph" w:styleId="Heading6">
    <w:name w:val="heading 6"/>
    <w:basedOn w:val="H6"/>
    <w:next w:val="Normal"/>
    <w:qFormat/>
    <w:rsid w:val="001A42E2"/>
    <w:pPr>
      <w:outlineLvl w:val="5"/>
    </w:pPr>
  </w:style>
  <w:style w:type="paragraph" w:styleId="Heading7">
    <w:name w:val="heading 7"/>
    <w:basedOn w:val="H6"/>
    <w:next w:val="Normal"/>
    <w:qFormat/>
    <w:rsid w:val="001A42E2"/>
    <w:pPr>
      <w:outlineLvl w:val="6"/>
    </w:pPr>
  </w:style>
  <w:style w:type="paragraph" w:styleId="Heading8">
    <w:name w:val="heading 8"/>
    <w:basedOn w:val="Heading1"/>
    <w:next w:val="Normal"/>
    <w:link w:val="Heading8Char"/>
    <w:qFormat/>
    <w:rsid w:val="001A42E2"/>
    <w:pPr>
      <w:ind w:left="0" w:firstLine="0"/>
      <w:outlineLvl w:val="7"/>
    </w:pPr>
  </w:style>
  <w:style w:type="paragraph" w:styleId="Heading9">
    <w:name w:val="heading 9"/>
    <w:basedOn w:val="Heading8"/>
    <w:next w:val="Normal"/>
    <w:qFormat/>
    <w:rsid w:val="001A4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1A42E2"/>
    <w:pPr>
      <w:ind w:left="1985" w:hanging="1985"/>
      <w:outlineLvl w:val="9"/>
    </w:pPr>
    <w:rPr>
      <w:sz w:val="20"/>
    </w:rPr>
  </w:style>
  <w:style w:type="paragraph" w:styleId="TOC9">
    <w:name w:val="toc 9"/>
    <w:basedOn w:val="TOC8"/>
    <w:uiPriority w:val="39"/>
    <w:rsid w:val="001A42E2"/>
    <w:pPr>
      <w:ind w:left="1418" w:hanging="1418"/>
    </w:pPr>
  </w:style>
  <w:style w:type="paragraph" w:styleId="TOC8">
    <w:name w:val="toc 8"/>
    <w:basedOn w:val="TOC1"/>
    <w:uiPriority w:val="39"/>
    <w:rsid w:val="001A42E2"/>
    <w:pPr>
      <w:spacing w:before="180"/>
      <w:ind w:left="2693" w:hanging="2693"/>
    </w:pPr>
    <w:rPr>
      <w:b/>
    </w:rPr>
  </w:style>
  <w:style w:type="paragraph" w:styleId="TOC1">
    <w:name w:val="toc 1"/>
    <w:uiPriority w:val="39"/>
    <w:rsid w:val="001A42E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1A42E2"/>
    <w:pPr>
      <w:keepLines/>
      <w:tabs>
        <w:tab w:val="center" w:pos="4536"/>
        <w:tab w:val="right" w:pos="9072"/>
      </w:tabs>
    </w:pPr>
    <w:rPr>
      <w:noProof/>
    </w:rPr>
  </w:style>
  <w:style w:type="character" w:customStyle="1" w:styleId="ZGSM">
    <w:name w:val="ZGSM"/>
    <w:rsid w:val="001A42E2"/>
  </w:style>
  <w:style w:type="paragraph" w:styleId="Header">
    <w:name w:val="header"/>
    <w:rsid w:val="001A42E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1A42E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A42E2"/>
    <w:pPr>
      <w:ind w:left="1701" w:hanging="1701"/>
    </w:pPr>
  </w:style>
  <w:style w:type="paragraph" w:styleId="TOC4">
    <w:name w:val="toc 4"/>
    <w:basedOn w:val="TOC3"/>
    <w:uiPriority w:val="39"/>
    <w:rsid w:val="001A42E2"/>
    <w:pPr>
      <w:ind w:left="1418" w:hanging="1418"/>
    </w:pPr>
  </w:style>
  <w:style w:type="paragraph" w:styleId="TOC3">
    <w:name w:val="toc 3"/>
    <w:basedOn w:val="TOC2"/>
    <w:uiPriority w:val="39"/>
    <w:rsid w:val="001A42E2"/>
    <w:pPr>
      <w:ind w:left="1134" w:hanging="1134"/>
    </w:pPr>
  </w:style>
  <w:style w:type="paragraph" w:styleId="TOC2">
    <w:name w:val="toc 2"/>
    <w:basedOn w:val="TOC1"/>
    <w:uiPriority w:val="39"/>
    <w:rsid w:val="001A42E2"/>
    <w:pPr>
      <w:spacing w:before="0"/>
      <w:ind w:left="851" w:hanging="851"/>
    </w:pPr>
    <w:rPr>
      <w:sz w:val="20"/>
    </w:rPr>
  </w:style>
  <w:style w:type="paragraph" w:styleId="Index1">
    <w:name w:val="index 1"/>
    <w:basedOn w:val="Normal"/>
    <w:semiHidden/>
    <w:rsid w:val="001A42E2"/>
    <w:pPr>
      <w:keepLines/>
    </w:pPr>
  </w:style>
  <w:style w:type="paragraph" w:styleId="Index2">
    <w:name w:val="index 2"/>
    <w:basedOn w:val="Index1"/>
    <w:semiHidden/>
    <w:rsid w:val="001A42E2"/>
    <w:pPr>
      <w:ind w:left="284"/>
    </w:pPr>
  </w:style>
  <w:style w:type="paragraph" w:customStyle="1" w:styleId="TT">
    <w:name w:val="TT"/>
    <w:basedOn w:val="Heading1"/>
    <w:next w:val="Normal"/>
    <w:rsid w:val="001A42E2"/>
    <w:pPr>
      <w:outlineLvl w:val="9"/>
    </w:pPr>
  </w:style>
  <w:style w:type="paragraph" w:styleId="Footer">
    <w:name w:val="footer"/>
    <w:basedOn w:val="Header"/>
    <w:link w:val="FooterChar"/>
    <w:rsid w:val="001A42E2"/>
    <w:pPr>
      <w:jc w:val="center"/>
    </w:pPr>
    <w:rPr>
      <w:i/>
    </w:rPr>
  </w:style>
  <w:style w:type="character" w:customStyle="1" w:styleId="FooterChar">
    <w:name w:val="Footer Char"/>
    <w:link w:val="Footer"/>
    <w:rPr>
      <w:rFonts w:ascii="Arial" w:hAnsi="Arial"/>
      <w:b/>
      <w:i/>
      <w:noProof/>
      <w:sz w:val="18"/>
      <w:lang w:eastAsia="en-US"/>
    </w:rPr>
  </w:style>
  <w:style w:type="character" w:styleId="FootnoteReference">
    <w:name w:val="footnote reference"/>
    <w:basedOn w:val="DefaultParagraphFont"/>
    <w:semiHidden/>
    <w:rsid w:val="001A42E2"/>
    <w:rPr>
      <w:b/>
      <w:position w:val="6"/>
      <w:sz w:val="16"/>
    </w:rPr>
  </w:style>
  <w:style w:type="paragraph" w:styleId="FootnoteText">
    <w:name w:val="footnote text"/>
    <w:basedOn w:val="Normal"/>
    <w:semiHidden/>
    <w:rsid w:val="001A42E2"/>
    <w:pPr>
      <w:keepLines/>
      <w:ind w:left="454" w:hanging="454"/>
    </w:pPr>
    <w:rPr>
      <w:sz w:val="16"/>
    </w:rPr>
  </w:style>
  <w:style w:type="paragraph" w:customStyle="1" w:styleId="NF">
    <w:name w:val="NF"/>
    <w:basedOn w:val="NO"/>
    <w:rsid w:val="001A42E2"/>
    <w:pPr>
      <w:keepNext/>
      <w:spacing w:after="0"/>
    </w:pPr>
    <w:rPr>
      <w:rFonts w:ascii="Arial" w:hAnsi="Arial"/>
      <w:sz w:val="18"/>
    </w:rPr>
  </w:style>
  <w:style w:type="paragraph" w:customStyle="1" w:styleId="NO">
    <w:name w:val="NO"/>
    <w:basedOn w:val="Normal"/>
    <w:link w:val="NOChar"/>
    <w:rsid w:val="001A42E2"/>
    <w:pPr>
      <w:keepLines/>
      <w:ind w:left="1135" w:hanging="851"/>
    </w:pPr>
  </w:style>
  <w:style w:type="paragraph" w:customStyle="1" w:styleId="PL">
    <w:name w:val="PL"/>
    <w:rsid w:val="001A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A42E2"/>
    <w:pPr>
      <w:jc w:val="right"/>
    </w:pPr>
  </w:style>
  <w:style w:type="paragraph" w:customStyle="1" w:styleId="TAL">
    <w:name w:val="TAL"/>
    <w:basedOn w:val="Normal"/>
    <w:link w:val="TALChar"/>
    <w:rsid w:val="001A42E2"/>
    <w:pPr>
      <w:keepNext/>
      <w:keepLines/>
      <w:spacing w:after="0"/>
    </w:pPr>
    <w:rPr>
      <w:rFonts w:ascii="Arial" w:hAnsi="Arial"/>
      <w:sz w:val="18"/>
    </w:rPr>
  </w:style>
  <w:style w:type="paragraph" w:styleId="ListNumber2">
    <w:name w:val="List Number 2"/>
    <w:basedOn w:val="ListNumber"/>
    <w:rsid w:val="001A42E2"/>
    <w:pPr>
      <w:ind w:left="851"/>
    </w:pPr>
  </w:style>
  <w:style w:type="paragraph" w:styleId="ListNumber">
    <w:name w:val="List Number"/>
    <w:basedOn w:val="List"/>
    <w:rsid w:val="001A42E2"/>
  </w:style>
  <w:style w:type="paragraph" w:styleId="List">
    <w:name w:val="List"/>
    <w:basedOn w:val="Normal"/>
    <w:rsid w:val="001A42E2"/>
    <w:pPr>
      <w:ind w:left="568" w:hanging="284"/>
    </w:pPr>
  </w:style>
  <w:style w:type="paragraph" w:customStyle="1" w:styleId="TAH">
    <w:name w:val="TAH"/>
    <w:basedOn w:val="TAC"/>
    <w:rsid w:val="001A42E2"/>
    <w:rPr>
      <w:b/>
    </w:rPr>
  </w:style>
  <w:style w:type="paragraph" w:customStyle="1" w:styleId="TAC">
    <w:name w:val="TAC"/>
    <w:basedOn w:val="TAL"/>
    <w:rsid w:val="001A42E2"/>
    <w:pPr>
      <w:jc w:val="center"/>
    </w:pPr>
  </w:style>
  <w:style w:type="paragraph" w:customStyle="1" w:styleId="LD">
    <w:name w:val="LD"/>
    <w:rsid w:val="001A42E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1A42E2"/>
    <w:pPr>
      <w:keepLines/>
      <w:ind w:left="1702" w:hanging="1418"/>
    </w:pPr>
  </w:style>
  <w:style w:type="paragraph" w:customStyle="1" w:styleId="FP">
    <w:name w:val="FP"/>
    <w:basedOn w:val="Normal"/>
    <w:rsid w:val="001A42E2"/>
    <w:pPr>
      <w:spacing w:after="0"/>
    </w:pPr>
  </w:style>
  <w:style w:type="paragraph" w:customStyle="1" w:styleId="NW">
    <w:name w:val="NW"/>
    <w:basedOn w:val="NO"/>
    <w:rsid w:val="001A42E2"/>
    <w:pPr>
      <w:spacing w:after="0"/>
    </w:pPr>
  </w:style>
  <w:style w:type="paragraph" w:customStyle="1" w:styleId="EW">
    <w:name w:val="EW"/>
    <w:basedOn w:val="EX"/>
    <w:rsid w:val="001A42E2"/>
    <w:pPr>
      <w:spacing w:after="0"/>
    </w:pPr>
  </w:style>
  <w:style w:type="paragraph" w:customStyle="1" w:styleId="B10">
    <w:name w:val="B1"/>
    <w:basedOn w:val="List"/>
    <w:rsid w:val="001A42E2"/>
    <w:pPr>
      <w:ind w:left="738" w:hanging="454"/>
    </w:pPr>
  </w:style>
  <w:style w:type="paragraph" w:styleId="TOC6">
    <w:name w:val="toc 6"/>
    <w:basedOn w:val="TOC5"/>
    <w:next w:val="Normal"/>
    <w:uiPriority w:val="39"/>
    <w:rsid w:val="001A42E2"/>
    <w:pPr>
      <w:ind w:left="1985" w:hanging="1985"/>
    </w:pPr>
  </w:style>
  <w:style w:type="paragraph" w:styleId="TOC7">
    <w:name w:val="toc 7"/>
    <w:basedOn w:val="TOC6"/>
    <w:next w:val="Normal"/>
    <w:uiPriority w:val="39"/>
    <w:rsid w:val="001A42E2"/>
    <w:pPr>
      <w:ind w:left="2268" w:hanging="2268"/>
    </w:pPr>
  </w:style>
  <w:style w:type="paragraph" w:styleId="ListBullet2">
    <w:name w:val="List Bullet 2"/>
    <w:basedOn w:val="ListBullet"/>
    <w:rsid w:val="001A42E2"/>
    <w:pPr>
      <w:ind w:left="851"/>
    </w:pPr>
  </w:style>
  <w:style w:type="paragraph" w:styleId="ListBullet">
    <w:name w:val="List Bullet"/>
    <w:basedOn w:val="List"/>
    <w:rsid w:val="001A42E2"/>
  </w:style>
  <w:style w:type="paragraph" w:customStyle="1" w:styleId="EditorsNote">
    <w:name w:val="Editor's Note"/>
    <w:basedOn w:val="NO"/>
    <w:rsid w:val="001A42E2"/>
    <w:rPr>
      <w:color w:val="FF0000"/>
    </w:rPr>
  </w:style>
  <w:style w:type="paragraph" w:customStyle="1" w:styleId="TH">
    <w:name w:val="TH"/>
    <w:basedOn w:val="FL"/>
    <w:next w:val="FL"/>
    <w:rsid w:val="001A42E2"/>
  </w:style>
  <w:style w:type="paragraph" w:customStyle="1" w:styleId="FL">
    <w:name w:val="FL"/>
    <w:basedOn w:val="Normal"/>
    <w:rsid w:val="001A42E2"/>
    <w:pPr>
      <w:keepNext/>
      <w:keepLines/>
      <w:spacing w:before="60"/>
      <w:jc w:val="center"/>
    </w:pPr>
    <w:rPr>
      <w:rFonts w:ascii="Arial" w:hAnsi="Arial"/>
      <w:b/>
    </w:rPr>
  </w:style>
  <w:style w:type="paragraph" w:customStyle="1" w:styleId="ZA">
    <w:name w:val="ZA"/>
    <w:rsid w:val="001A4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A4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A42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1A4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A42E2"/>
    <w:pPr>
      <w:ind w:left="851" w:hanging="851"/>
    </w:pPr>
  </w:style>
  <w:style w:type="paragraph" w:customStyle="1" w:styleId="ZH">
    <w:name w:val="ZH"/>
    <w:rsid w:val="001A42E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1A42E2"/>
    <w:pPr>
      <w:keepNext w:val="0"/>
      <w:spacing w:before="0" w:after="240"/>
    </w:pPr>
  </w:style>
  <w:style w:type="paragraph" w:customStyle="1" w:styleId="ZG">
    <w:name w:val="ZG"/>
    <w:rsid w:val="001A42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A42E2"/>
    <w:pPr>
      <w:ind w:left="1135"/>
    </w:pPr>
  </w:style>
  <w:style w:type="paragraph" w:styleId="List2">
    <w:name w:val="List 2"/>
    <w:basedOn w:val="List"/>
    <w:rsid w:val="001A42E2"/>
    <w:pPr>
      <w:ind w:left="851"/>
    </w:pPr>
  </w:style>
  <w:style w:type="paragraph" w:styleId="List3">
    <w:name w:val="List 3"/>
    <w:basedOn w:val="List2"/>
    <w:rsid w:val="001A42E2"/>
    <w:pPr>
      <w:ind w:left="1135"/>
    </w:pPr>
  </w:style>
  <w:style w:type="paragraph" w:styleId="List4">
    <w:name w:val="List 4"/>
    <w:basedOn w:val="List3"/>
    <w:rsid w:val="001A42E2"/>
    <w:pPr>
      <w:ind w:left="1418"/>
    </w:pPr>
  </w:style>
  <w:style w:type="paragraph" w:styleId="List5">
    <w:name w:val="List 5"/>
    <w:basedOn w:val="List4"/>
    <w:rsid w:val="001A42E2"/>
    <w:pPr>
      <w:ind w:left="1702"/>
    </w:pPr>
  </w:style>
  <w:style w:type="paragraph" w:styleId="ListBullet4">
    <w:name w:val="List Bullet 4"/>
    <w:basedOn w:val="ListBullet3"/>
    <w:rsid w:val="001A42E2"/>
    <w:pPr>
      <w:ind w:left="1418"/>
    </w:pPr>
  </w:style>
  <w:style w:type="paragraph" w:styleId="ListBullet5">
    <w:name w:val="List Bullet 5"/>
    <w:basedOn w:val="ListBullet4"/>
    <w:rsid w:val="001A42E2"/>
    <w:pPr>
      <w:ind w:left="1702"/>
    </w:pPr>
  </w:style>
  <w:style w:type="paragraph" w:customStyle="1" w:styleId="B20">
    <w:name w:val="B2"/>
    <w:basedOn w:val="List2"/>
    <w:link w:val="B2Char"/>
    <w:rsid w:val="001A42E2"/>
    <w:pPr>
      <w:ind w:left="1191" w:hanging="454"/>
    </w:pPr>
  </w:style>
  <w:style w:type="character" w:customStyle="1" w:styleId="B2Char">
    <w:name w:val="B2 Char"/>
    <w:link w:val="B20"/>
    <w:rPr>
      <w:lang w:eastAsia="en-US"/>
    </w:rPr>
  </w:style>
  <w:style w:type="paragraph" w:customStyle="1" w:styleId="B30">
    <w:name w:val="B3"/>
    <w:basedOn w:val="List3"/>
    <w:rsid w:val="001A42E2"/>
    <w:pPr>
      <w:ind w:left="1645" w:hanging="454"/>
    </w:pPr>
  </w:style>
  <w:style w:type="paragraph" w:customStyle="1" w:styleId="B4">
    <w:name w:val="B4"/>
    <w:basedOn w:val="List4"/>
    <w:rsid w:val="001A42E2"/>
    <w:pPr>
      <w:ind w:left="2098" w:hanging="454"/>
    </w:pPr>
  </w:style>
  <w:style w:type="paragraph" w:customStyle="1" w:styleId="B5">
    <w:name w:val="B5"/>
    <w:basedOn w:val="List5"/>
    <w:rsid w:val="001A42E2"/>
    <w:pPr>
      <w:ind w:left="2552" w:hanging="454"/>
    </w:pPr>
  </w:style>
  <w:style w:type="paragraph" w:customStyle="1" w:styleId="ZTD">
    <w:name w:val="ZTD"/>
    <w:basedOn w:val="ZB"/>
    <w:rsid w:val="001A42E2"/>
    <w:pPr>
      <w:framePr w:hRule="auto" w:wrap="notBeside" w:y="852"/>
    </w:pPr>
    <w:rPr>
      <w:i w:val="0"/>
      <w:sz w:val="40"/>
    </w:rPr>
  </w:style>
  <w:style w:type="paragraph" w:customStyle="1" w:styleId="ZV">
    <w:name w:val="ZV"/>
    <w:basedOn w:val="ZU"/>
    <w:rsid w:val="001A42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A42E2"/>
    <w:pPr>
      <w:numPr>
        <w:numId w:val="1"/>
      </w:numPr>
    </w:pPr>
  </w:style>
  <w:style w:type="paragraph" w:customStyle="1" w:styleId="B3">
    <w:name w:val="B3+"/>
    <w:basedOn w:val="B30"/>
    <w:rsid w:val="001A42E2"/>
    <w:pPr>
      <w:numPr>
        <w:numId w:val="3"/>
      </w:numPr>
      <w:tabs>
        <w:tab w:val="left" w:pos="1134"/>
      </w:tabs>
    </w:pPr>
  </w:style>
  <w:style w:type="paragraph" w:customStyle="1" w:styleId="B2">
    <w:name w:val="B2+"/>
    <w:basedOn w:val="B20"/>
    <w:rsid w:val="001A42E2"/>
    <w:pPr>
      <w:numPr>
        <w:numId w:val="2"/>
      </w:numPr>
    </w:pPr>
  </w:style>
  <w:style w:type="paragraph" w:customStyle="1" w:styleId="BL">
    <w:name w:val="BL"/>
    <w:basedOn w:val="Normal"/>
    <w:rsid w:val="001A42E2"/>
    <w:pPr>
      <w:numPr>
        <w:numId w:val="5"/>
      </w:numPr>
      <w:tabs>
        <w:tab w:val="left" w:pos="851"/>
      </w:tabs>
    </w:pPr>
  </w:style>
  <w:style w:type="paragraph" w:customStyle="1" w:styleId="BN">
    <w:name w:val="BN"/>
    <w:basedOn w:val="Normal"/>
    <w:rsid w:val="001A42E2"/>
    <w:pPr>
      <w:numPr>
        <w:numId w:val="4"/>
      </w:numPr>
    </w:pPr>
  </w:style>
  <w:style w:type="paragraph" w:customStyle="1" w:styleId="TAJ">
    <w:name w:val="TAJ"/>
    <w:basedOn w:val="Normal"/>
    <w:rsid w:val="001A42E2"/>
    <w:pPr>
      <w:keepNext/>
      <w:keepLines/>
      <w:spacing w:after="0"/>
      <w:jc w:val="both"/>
    </w:pPr>
    <w:rPr>
      <w:rFonts w:ascii="Arial" w:hAnsi="Arial"/>
      <w:sz w:val="18"/>
    </w:r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Heading1Char">
    <w:name w:val="Heading 1 Char"/>
    <w:link w:val="Heading1"/>
    <w:uiPriority w:val="9"/>
    <w:rPr>
      <w:rFonts w:ascii="Arial" w:hAnsi="Arial"/>
      <w:sz w:val="36"/>
      <w:lang w:eastAsia="en-US"/>
    </w:rPr>
  </w:style>
  <w:style w:type="character" w:customStyle="1" w:styleId="wSyntaxelement">
    <w:name w:val="w_Syntax_element"/>
    <w:rPr>
      <w:rFonts w:ascii="Courier New" w:hAnsi="Courier New"/>
      <w:b/>
      <w:noProof/>
      <w:sz w:val="22"/>
    </w:rPr>
  </w:style>
  <w:style w:type="character" w:customStyle="1" w:styleId="wTagintext">
    <w:name w:val="w_Tag in text"/>
    <w:rPr>
      <w:rFonts w:ascii="Courier New" w:hAnsi="Courier New"/>
      <w:noProof/>
      <w:sz w:val="20"/>
    </w:rPr>
  </w:style>
  <w:style w:type="character" w:customStyle="1" w:styleId="wFunctionname">
    <w:name w:val="w_Function name"/>
    <w:rPr>
      <w:rFonts w:ascii="Courier New" w:hAnsi="Courier New"/>
      <w:b/>
      <w:noProof/>
      <w:sz w:val="20"/>
    </w:rPr>
  </w:style>
  <w:style w:type="paragraph" w:styleId="Revision">
    <w:name w:val="Revision"/>
    <w:hidden/>
    <w:uiPriority w:val="99"/>
    <w:semiHidden/>
    <w:rPr>
      <w:lang w:eastAsia="en-US"/>
    </w:rPr>
  </w:style>
  <w:style w:type="character" w:customStyle="1" w:styleId="CharChar6">
    <w:name w:val="Char Char6"/>
    <w:rPr>
      <w:rFonts w:ascii="Arial" w:hAnsi="Arial"/>
      <w:sz w:val="32"/>
      <w:lang w:val="en-GB" w:eastAsia="en-US" w:bidi="ar-SA"/>
    </w:rPr>
  </w:style>
  <w:style w:type="paragraph" w:customStyle="1" w:styleId="TB1">
    <w:name w:val="TB1"/>
    <w:basedOn w:val="Normal"/>
    <w:qFormat/>
    <w:rsid w:val="001A42E2"/>
    <w:pPr>
      <w:keepNext/>
      <w:keepLines/>
      <w:numPr>
        <w:numId w:val="46"/>
      </w:numPr>
      <w:tabs>
        <w:tab w:val="left" w:pos="720"/>
      </w:tabs>
      <w:spacing w:after="0"/>
      <w:ind w:left="737" w:hanging="380"/>
    </w:pPr>
    <w:rPr>
      <w:rFonts w:ascii="Arial" w:hAnsi="Arial"/>
      <w:sz w:val="18"/>
    </w:rPr>
  </w:style>
  <w:style w:type="paragraph" w:customStyle="1" w:styleId="TB2">
    <w:name w:val="TB2"/>
    <w:basedOn w:val="Normal"/>
    <w:qFormat/>
    <w:rsid w:val="001A42E2"/>
    <w:pPr>
      <w:keepNext/>
      <w:keepLines/>
      <w:numPr>
        <w:numId w:val="47"/>
      </w:numPr>
      <w:tabs>
        <w:tab w:val="left" w:pos="1109"/>
      </w:tabs>
      <w:spacing w:after="0"/>
      <w:ind w:left="1100" w:hanging="380"/>
    </w:pPr>
    <w:rPr>
      <w:rFonts w:ascii="Arial" w:hAnsi="Arial"/>
      <w:sz w:val="18"/>
    </w:rPr>
  </w:style>
  <w:style w:type="character" w:customStyle="1" w:styleId="TALChar">
    <w:name w:val="TAL Char"/>
    <w:link w:val="TAL"/>
    <w:rPr>
      <w:rFonts w:ascii="Arial" w:hAnsi="Arial"/>
      <w:sz w:val="18"/>
      <w:lang w:eastAsia="en-US"/>
    </w:rPr>
  </w:style>
  <w:style w:type="paragraph" w:styleId="ListParagraph">
    <w:name w:val="List Paragraph"/>
    <w:basedOn w:val="Normal"/>
    <w:uiPriority w:val="34"/>
    <w:qFormat/>
    <w:pPr>
      <w:ind w:left="720"/>
      <w:contextualSpacing/>
    </w:pPr>
    <w:rPr>
      <w:rFonts w:eastAsia="Yu Gothic"/>
    </w:rPr>
  </w:style>
  <w:style w:type="character" w:customStyle="1" w:styleId="NOChar">
    <w:name w:val="NO Char"/>
    <w:link w:val="NO"/>
    <w:rPr>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B1Car">
    <w:name w:val="B1+ Car"/>
    <w:link w:val="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29403">
      <w:bodyDiv w:val="1"/>
      <w:marLeft w:val="0"/>
      <w:marRight w:val="0"/>
      <w:marTop w:val="0"/>
      <w:marBottom w:val="0"/>
      <w:divBdr>
        <w:top w:val="none" w:sz="0" w:space="0" w:color="auto"/>
        <w:left w:val="none" w:sz="0" w:space="0" w:color="auto"/>
        <w:bottom w:val="none" w:sz="0" w:space="0" w:color="auto"/>
        <w:right w:val="none" w:sz="0" w:space="0" w:color="auto"/>
      </w:divBdr>
    </w:div>
    <w:div w:id="754085232">
      <w:bodyDiv w:val="1"/>
      <w:marLeft w:val="0"/>
      <w:marRight w:val="0"/>
      <w:marTop w:val="0"/>
      <w:marBottom w:val="0"/>
      <w:divBdr>
        <w:top w:val="none" w:sz="0" w:space="0" w:color="auto"/>
        <w:left w:val="none" w:sz="0" w:space="0" w:color="auto"/>
        <w:bottom w:val="none" w:sz="0" w:space="0" w:color="auto"/>
        <w:right w:val="none" w:sz="0" w:space="0" w:color="auto"/>
      </w:divBdr>
    </w:div>
    <w:div w:id="1183082151">
      <w:bodyDiv w:val="1"/>
      <w:marLeft w:val="0"/>
      <w:marRight w:val="0"/>
      <w:marTop w:val="0"/>
      <w:marBottom w:val="0"/>
      <w:divBdr>
        <w:top w:val="none" w:sz="0" w:space="0" w:color="auto"/>
        <w:left w:val="none" w:sz="0" w:space="0" w:color="auto"/>
        <w:bottom w:val="none" w:sz="0" w:space="0" w:color="auto"/>
        <w:right w:val="none" w:sz="0" w:space="0" w:color="auto"/>
      </w:divBdr>
    </w:div>
    <w:div w:id="1189829097">
      <w:bodyDiv w:val="1"/>
      <w:marLeft w:val="0"/>
      <w:marRight w:val="0"/>
      <w:marTop w:val="0"/>
      <w:marBottom w:val="0"/>
      <w:divBdr>
        <w:top w:val="none" w:sz="0" w:space="0" w:color="auto"/>
        <w:left w:val="none" w:sz="0" w:space="0" w:color="auto"/>
        <w:bottom w:val="none" w:sz="0" w:space="0" w:color="auto"/>
        <w:right w:val="none" w:sz="0" w:space="0" w:color="auto"/>
      </w:divBdr>
    </w:div>
    <w:div w:id="1575816800">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831359600">
      <w:bodyDiv w:val="1"/>
      <w:marLeft w:val="0"/>
      <w:marRight w:val="0"/>
      <w:marTop w:val="0"/>
      <w:marBottom w:val="0"/>
      <w:divBdr>
        <w:top w:val="none" w:sz="0" w:space="0" w:color="auto"/>
        <w:left w:val="none" w:sz="0" w:space="0" w:color="auto"/>
        <w:bottom w:val="none" w:sz="0" w:space="0" w:color="auto"/>
        <w:right w:val="none" w:sz="0" w:space="0" w:color="auto"/>
      </w:divBdr>
    </w:div>
    <w:div w:id="1889956508">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1130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etsi.org/People/CommiteeSupportStaff.aspx"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footer" Target="footer3.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openxmlformats.org/officeDocument/2006/relationships/hyperlink" Target="http://www.iana.org/assignments/media-types/" TargetMode="External"/><Relationship Id="rId47" Type="http://schemas.openxmlformats.org/officeDocument/2006/relationships/image" Target="media/image14.wmf"/><Relationship Id="rId50" Type="http://schemas.openxmlformats.org/officeDocument/2006/relationships/image" Target="media/image16.wmf"/><Relationship Id="rId55" Type="http://schemas.openxmlformats.org/officeDocument/2006/relationships/oleObject" Target="embeddings/oleObject10.bin"/><Relationship Id="rId63"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box.etsi.org/Reference" TargetMode="External"/><Relationship Id="rId20" Type="http://schemas.openxmlformats.org/officeDocument/2006/relationships/image" Target="media/image3.emf"/><Relationship Id="rId29" Type="http://schemas.openxmlformats.org/officeDocument/2006/relationships/oleObject" Target="embeddings/oleObject3.bin"/><Relationship Id="rId41" Type="http://schemas.openxmlformats.org/officeDocument/2006/relationships/footer" Target="footer4.xml"/><Relationship Id="rId54" Type="http://schemas.openxmlformats.org/officeDocument/2006/relationships/image" Target="media/image18.emf"/><Relationship Id="rId62"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 TargetMode="Externa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header" Target="header3.xml"/><Relationship Id="rId40" Type="http://schemas.openxmlformats.org/officeDocument/2006/relationships/header" Target="header4.xml"/><Relationship Id="rId45" Type="http://schemas.openxmlformats.org/officeDocument/2006/relationships/oleObject" Target="embeddings/oleObject6.bin"/><Relationship Id="rId53" Type="http://schemas.openxmlformats.org/officeDocument/2006/relationships/oleObject" Target="embeddings/oleObject9.bin"/><Relationship Id="rId58"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oleObject" Target="embeddings/Microsoft_Visio_2003-2010_Drawing1.vsd"/><Relationship Id="rId28" Type="http://schemas.openxmlformats.org/officeDocument/2006/relationships/image" Target="media/image7.wmf"/><Relationship Id="rId36" Type="http://schemas.openxmlformats.org/officeDocument/2006/relationships/header" Target="header2.xml"/><Relationship Id="rId49" Type="http://schemas.openxmlformats.org/officeDocument/2006/relationships/image" Target="media/image15.wmf"/><Relationship Id="rId57" Type="http://schemas.openxmlformats.org/officeDocument/2006/relationships/footer" Target="footer5.xml"/><Relationship Id="rId61" Type="http://schemas.openxmlformats.org/officeDocument/2006/relationships/footer" Target="footer7.xml"/><Relationship Id="rId10" Type="http://schemas.openxmlformats.org/officeDocument/2006/relationships/hyperlink" Target="http://www.etsi.org/standards-search" TargetMode="External"/><Relationship Id="rId19"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image" Target="media/image12.wmf"/><Relationship Id="rId52" Type="http://schemas.openxmlformats.org/officeDocument/2006/relationships/image" Target="media/image17.wmf"/><Relationship Id="rId60" Type="http://schemas.openxmlformats.org/officeDocument/2006/relationships/footer" Target="footer6.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pr.etsi.org/" TargetMode="Externa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wmf"/><Relationship Id="rId35" Type="http://schemas.openxmlformats.org/officeDocument/2006/relationships/oleObject" Target="embeddings/oleObject5.bin"/><Relationship Id="rId43" Type="http://schemas.openxmlformats.org/officeDocument/2006/relationships/hyperlink" Target="http://www.iana.org/assignments/media-types/media-types.xhtml" TargetMode="External"/><Relationship Id="rId48" Type="http://schemas.openxmlformats.org/officeDocument/2006/relationships/oleObject" Target="embeddings/oleObject7.bin"/><Relationship Id="rId56" Type="http://schemas.openxmlformats.org/officeDocument/2006/relationships/header" Target="header5.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hyperlink" Target="https://portal.etsi.org/TB/ETSIDeliverableStatus.aspx" TargetMode="External"/><Relationship Id="rId17" Type="http://schemas.openxmlformats.org/officeDocument/2006/relationships/hyperlink" Target="http://www.ietf.org/rfc/rfc2046.txt"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footer" Target="footer2.xml"/><Relationship Id="rId46" Type="http://schemas.openxmlformats.org/officeDocument/2006/relationships/image" Target="media/image13.wmf"/><Relationship Id="rId59"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727BA-214F-4664-A175-AC18B2C7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184</TotalTime>
  <Pages>192</Pages>
  <Words>69448</Words>
  <Characters>350754</Characters>
  <Application>Microsoft Office Word</Application>
  <DocSecurity>0</DocSecurity>
  <Lines>10961</Lines>
  <Paragraphs>8754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TS 102 221 V15.4.0</vt:lpstr>
      <vt:lpstr>ETSI TS 102 221 V15.3.0</vt:lpstr>
    </vt:vector>
  </TitlesOfParts>
  <Company>ETSI Secretariat</Company>
  <LinksUpToDate>false</LinksUpToDate>
  <CharactersWithSpaces>411448</CharactersWithSpaces>
  <SharedDoc>false</SharedDoc>
  <HLinks>
    <vt:vector size="54" baseType="variant">
      <vt:variant>
        <vt:i4>3407938</vt:i4>
      </vt:variant>
      <vt:variant>
        <vt:i4>1836</vt:i4>
      </vt:variant>
      <vt:variant>
        <vt:i4>0</vt:i4>
      </vt:variant>
      <vt:variant>
        <vt:i4>5</vt:i4>
      </vt:variant>
      <vt:variant>
        <vt:lpwstr>http://www.iana.org/assignments/media_x001e_types/</vt:lpwstr>
      </vt:variant>
      <vt:variant>
        <vt:lpwstr/>
      </vt:variant>
      <vt:variant>
        <vt:i4>458818</vt:i4>
      </vt:variant>
      <vt:variant>
        <vt:i4>1824</vt:i4>
      </vt:variant>
      <vt:variant>
        <vt:i4>0</vt:i4>
      </vt:variant>
      <vt:variant>
        <vt:i4>5</vt:i4>
      </vt:variant>
      <vt:variant>
        <vt:lpwstr>http://www.iana.org/assignments/media-types/</vt:lpwstr>
      </vt:variant>
      <vt:variant>
        <vt:lpwstr/>
      </vt:variant>
      <vt:variant>
        <vt:i4>3801129</vt:i4>
      </vt:variant>
      <vt:variant>
        <vt:i4>1314</vt:i4>
      </vt:variant>
      <vt:variant>
        <vt:i4>0</vt:i4>
      </vt:variant>
      <vt:variant>
        <vt:i4>5</vt:i4>
      </vt:variant>
      <vt:variant>
        <vt:lpwstr>http://www.ietf.org/rfc/rfc2046.txt</vt:lpwstr>
      </vt:variant>
      <vt:variant>
        <vt:lpwstr/>
      </vt:variant>
      <vt:variant>
        <vt:i4>1376287</vt:i4>
      </vt:variant>
      <vt:variant>
        <vt:i4>1233</vt:i4>
      </vt:variant>
      <vt:variant>
        <vt:i4>0</vt:i4>
      </vt:variant>
      <vt:variant>
        <vt:i4>5</vt:i4>
      </vt:variant>
      <vt:variant>
        <vt:lpwstr>http://docbox.etsi.org/Reference</vt:lpwstr>
      </vt:variant>
      <vt:variant>
        <vt:lpwstr/>
      </vt:variant>
      <vt:variant>
        <vt:i4>7995444</vt:i4>
      </vt:variant>
      <vt:variant>
        <vt:i4>1224</vt:i4>
      </vt:variant>
      <vt:variant>
        <vt:i4>0</vt:i4>
      </vt:variant>
      <vt:variant>
        <vt:i4>5</vt:i4>
      </vt:variant>
      <vt:variant>
        <vt:lpwstr>http://portal.etsi.org/Help/editHelp!/Howtostart/ETSIDraftingRules.aspx</vt:lpwstr>
      </vt:variant>
      <vt:variant>
        <vt:lpwstr/>
      </vt:variant>
      <vt:variant>
        <vt:i4>3538988</vt:i4>
      </vt:variant>
      <vt:variant>
        <vt:i4>1221</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102 221 V15.5.0</dc:title>
  <dc:subject>Smart Cards</dc:subject>
  <dc:creator>AR</dc:creator>
  <cp:keywords>smart card</cp:keywords>
  <dc:description/>
  <cp:lastModifiedBy>Anne-Lise Raffy</cp:lastModifiedBy>
  <cp:revision>15</cp:revision>
  <cp:lastPrinted>2019-07-09T12:04:00Z</cp:lastPrinted>
  <dcterms:created xsi:type="dcterms:W3CDTF">2020-04-27T13:47:00Z</dcterms:created>
  <dcterms:modified xsi:type="dcterms:W3CDTF">2020-04-30T09:54:00Z</dcterms:modified>
</cp:coreProperties>
</file>